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8C4D1D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DD19BB" w:rsidRDefault="00DD19BB" w:rsidP="00F44DBD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F44DBD" w:rsidRPr="00F4277B" w:rsidRDefault="00EE73F1" w:rsidP="00F44DBD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b/>
          <w:sz w:val="28"/>
          <w:szCs w:val="28"/>
        </w:rPr>
        <w:t>Росреестра</w:t>
      </w:r>
      <w:proofErr w:type="spellEnd"/>
      <w:r>
        <w:rPr>
          <w:rFonts w:cs="Times New Roman"/>
          <w:b/>
          <w:sz w:val="28"/>
          <w:szCs w:val="28"/>
        </w:rPr>
        <w:t xml:space="preserve"> по Владимирской области обращает внимание заявителей на вопросы </w:t>
      </w:r>
      <w:r w:rsidR="00DB3DE9" w:rsidRPr="00F4277B">
        <w:rPr>
          <w:rFonts w:cs="Times New Roman"/>
          <w:b/>
          <w:sz w:val="28"/>
          <w:szCs w:val="28"/>
        </w:rPr>
        <w:t>налогообложени</w:t>
      </w:r>
      <w:r>
        <w:rPr>
          <w:rFonts w:cs="Times New Roman"/>
          <w:b/>
          <w:sz w:val="28"/>
          <w:szCs w:val="28"/>
        </w:rPr>
        <w:t>я</w:t>
      </w:r>
      <w:r w:rsidR="00DB3DE9" w:rsidRPr="00F4277B">
        <w:rPr>
          <w:rFonts w:cs="Times New Roman"/>
          <w:b/>
          <w:sz w:val="28"/>
          <w:szCs w:val="28"/>
        </w:rPr>
        <w:t xml:space="preserve"> теплиц и других хозяйственных построек физических лиц </w:t>
      </w:r>
    </w:p>
    <w:p w:rsidR="00DB3DE9" w:rsidRPr="008C4D1D" w:rsidRDefault="00DB3DE9" w:rsidP="00F44DBD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:rsidR="00DD19BB" w:rsidRDefault="00DB3DE9" w:rsidP="00DD19B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</w:t>
      </w:r>
      <w:r w:rsidR="00DD19BB">
        <w:rPr>
          <w:rFonts w:cs="Times New Roman"/>
          <w:sz w:val="28"/>
          <w:szCs w:val="28"/>
        </w:rPr>
        <w:t xml:space="preserve">ладимирской области с учетом разъяснений </w:t>
      </w:r>
      <w:r>
        <w:rPr>
          <w:rFonts w:cs="Times New Roman"/>
          <w:sz w:val="28"/>
          <w:szCs w:val="28"/>
        </w:rPr>
        <w:t xml:space="preserve">Федеральной налоговой службы сообщает, что </w:t>
      </w:r>
      <w:r w:rsidR="00DD19BB">
        <w:rPr>
          <w:rFonts w:cs="Times New Roman"/>
          <w:sz w:val="28"/>
          <w:szCs w:val="28"/>
        </w:rPr>
        <w:t>н</w:t>
      </w:r>
      <w:r w:rsidR="00DD19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алогом на имущество физических лиц облагаются только те хозяйственные постройки, сведения о которых есть в Едином государственном реестре недвижимости (ЕГРН) или были представлены в налоговые органы из БТИ. В число </w:t>
      </w:r>
      <w:proofErr w:type="spellStart"/>
      <w:r w:rsidR="00DD19BB">
        <w:rPr>
          <w:rFonts w:eastAsiaTheme="minorHAnsi" w:cs="Times New Roman"/>
          <w:kern w:val="0"/>
          <w:sz w:val="28"/>
          <w:szCs w:val="28"/>
          <w:lang w:eastAsia="en-US" w:bidi="ar-SA"/>
        </w:rPr>
        <w:t>хозпостроек</w:t>
      </w:r>
      <w:proofErr w:type="spellEnd"/>
      <w:r w:rsidR="00DD19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могут входить хозяйственные, бытовые, подсобные капитальные строения, вспомогательные сооружения, в том числе летние кухни, бани и аналогичные объекты недвижимости. Жилые помещения и гаражи не являются </w:t>
      </w:r>
      <w:proofErr w:type="spellStart"/>
      <w:r w:rsidR="00DD19BB">
        <w:rPr>
          <w:rFonts w:eastAsiaTheme="minorHAnsi" w:cs="Times New Roman"/>
          <w:kern w:val="0"/>
          <w:sz w:val="28"/>
          <w:szCs w:val="28"/>
          <w:lang w:eastAsia="en-US" w:bidi="ar-SA"/>
        </w:rPr>
        <w:t>хозпостройками</w:t>
      </w:r>
      <w:proofErr w:type="spellEnd"/>
      <w:r w:rsidR="00DD19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облагаются налогом как самостоятельная недвижимость.</w:t>
      </w:r>
    </w:p>
    <w:p w:rsidR="00DD19BB" w:rsidRDefault="00DD19BB" w:rsidP="00DD19B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Владелец </w:t>
      </w:r>
      <w:proofErr w:type="spell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хозпостройки</w:t>
      </w:r>
      <w:proofErr w:type="spell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сам определяет, нужно ли ему обращаться в органы </w:t>
      </w:r>
      <w:proofErr w:type="spell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Росреестра</w:t>
      </w:r>
      <w:proofErr w:type="spell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для ее регистрации в качестве недвижимости или нет. Для внесения в ЕГРН </w:t>
      </w:r>
      <w:proofErr w:type="spell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хозпостройка</w:t>
      </w:r>
      <w:proofErr w:type="spell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должна отвечать признакам недвижимости: быть прочно связана с землей, а ее перемещение без несоразмерного ущерба ее назначению невозможно. </w:t>
      </w:r>
      <w:proofErr w:type="spellStart"/>
      <w:proofErr w:type="gram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Хозпостройки</w:t>
      </w:r>
      <w:proofErr w:type="spell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, которые не относятся к недвижимости, в ЕГРН не регистрируются.</w:t>
      </w:r>
      <w:proofErr w:type="gram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Речь идет о не имеющих капитального фундамента теплицах, </w:t>
      </w:r>
      <w:proofErr w:type="spell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хозблоках</w:t>
      </w:r>
      <w:proofErr w:type="spell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, бытовках, навесах, некапитальных временных строениях и т.п.</w:t>
      </w:r>
    </w:p>
    <w:p w:rsidR="00DD19BB" w:rsidRDefault="00DD19BB" w:rsidP="00DD19B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Если </w:t>
      </w:r>
      <w:proofErr w:type="spell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хозпостройка</w:t>
      </w:r>
      <w:proofErr w:type="spell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зарегистрирована в ЕГРН, но ее площадь не более 50 квадратных метров, то налог с нее не взимается. Льгота применяется только для одной </w:t>
      </w:r>
      <w:proofErr w:type="spell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хозпостройки</w:t>
      </w:r>
      <w:proofErr w:type="spell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(независимо от ее расположения в пределах страны). Основное условие - постройка не используется в предпринимательской деятельности.</w:t>
      </w:r>
    </w:p>
    <w:p w:rsidR="00DD19BB" w:rsidRDefault="00DD19BB" w:rsidP="00DD19B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Представительные органы муниципальных образований могут расширить условия применения налоговой льготы (например, в отношении неограниченного числа </w:t>
      </w:r>
      <w:proofErr w:type="spell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хозпостроек</w:t>
      </w:r>
      <w:proofErr w:type="spell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пределах муниципального образования или на </w:t>
      </w:r>
      <w:proofErr w:type="spell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хозпостройки</w:t>
      </w:r>
      <w:proofErr w:type="spell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площадью более 50 </w:t>
      </w:r>
      <w:proofErr w:type="spell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). Ознакомиться с перечнем налоговых льгот можно в сервисе «Справочная информация о ставках и льготах по имущественным налогам».</w:t>
      </w:r>
    </w:p>
    <w:p w:rsidR="00DD19BB" w:rsidRDefault="00F2307D" w:rsidP="00DD19B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Как разъясняет Федеральная налоговая служба к</w:t>
      </w:r>
      <w:r w:rsidR="00DD19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апитальные </w:t>
      </w:r>
      <w:proofErr w:type="spellStart"/>
      <w:r w:rsidR="00DD19BB">
        <w:rPr>
          <w:rFonts w:eastAsiaTheme="minorHAnsi" w:cs="Times New Roman"/>
          <w:kern w:val="0"/>
          <w:sz w:val="28"/>
          <w:szCs w:val="28"/>
          <w:lang w:eastAsia="en-US" w:bidi="ar-SA"/>
        </w:rPr>
        <w:t>хозпостройки</w:t>
      </w:r>
      <w:proofErr w:type="spellEnd"/>
      <w:r w:rsidR="00DD19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не попадающие под действие льгот, в </w:t>
      </w:r>
      <w:proofErr w:type="spellStart"/>
      <w:r w:rsidR="00DD19BB">
        <w:rPr>
          <w:rFonts w:eastAsiaTheme="minorHAnsi" w:cs="Times New Roman"/>
          <w:kern w:val="0"/>
          <w:sz w:val="28"/>
          <w:szCs w:val="28"/>
          <w:lang w:eastAsia="en-US" w:bidi="ar-SA"/>
        </w:rPr>
        <w:t>т.ч</w:t>
      </w:r>
      <w:proofErr w:type="spellEnd"/>
      <w:r w:rsidR="00DD19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площадью более 50 </w:t>
      </w:r>
      <w:proofErr w:type="spellStart"/>
      <w:r w:rsidR="00DD19BB">
        <w:rPr>
          <w:rFonts w:eastAsiaTheme="minorHAnsi" w:cs="Times New Roman"/>
          <w:kern w:val="0"/>
          <w:sz w:val="28"/>
          <w:szCs w:val="28"/>
          <w:lang w:eastAsia="en-US" w:bidi="ar-SA"/>
        </w:rPr>
        <w:t>кв</w:t>
      </w:r>
      <w:proofErr w:type="gramStart"/>
      <w:r w:rsidR="00DD19BB">
        <w:rPr>
          <w:rFonts w:eastAsiaTheme="minorHAnsi" w:cs="Times New Roman"/>
          <w:kern w:val="0"/>
          <w:sz w:val="28"/>
          <w:szCs w:val="28"/>
          <w:lang w:eastAsia="en-US" w:bidi="ar-SA"/>
        </w:rPr>
        <w:t>.м</w:t>
      </w:r>
      <w:proofErr w:type="spellEnd"/>
      <w:proofErr w:type="gramEnd"/>
      <w:r w:rsidR="00DD19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облагаются налогом в общем порядке на основании поступившей в налоговые органы информации о зарегистрированных правах физлиц на такие объекты (в </w:t>
      </w:r>
      <w:proofErr w:type="spellStart"/>
      <w:r w:rsidR="00DD19BB">
        <w:rPr>
          <w:rFonts w:eastAsiaTheme="minorHAnsi" w:cs="Times New Roman"/>
          <w:kern w:val="0"/>
          <w:sz w:val="28"/>
          <w:szCs w:val="28"/>
          <w:lang w:eastAsia="en-US" w:bidi="ar-SA"/>
        </w:rPr>
        <w:t>т.ч</w:t>
      </w:r>
      <w:proofErr w:type="spellEnd"/>
      <w:r w:rsidR="00DD19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сведений из органов </w:t>
      </w:r>
      <w:proofErr w:type="spellStart"/>
      <w:r w:rsidR="00DD19BB">
        <w:rPr>
          <w:rFonts w:eastAsiaTheme="minorHAnsi" w:cs="Times New Roman"/>
          <w:kern w:val="0"/>
          <w:sz w:val="28"/>
          <w:szCs w:val="28"/>
          <w:lang w:eastAsia="en-US" w:bidi="ar-SA"/>
        </w:rPr>
        <w:t>Росреестра</w:t>
      </w:r>
      <w:proofErr w:type="spellEnd"/>
      <w:r w:rsidR="00DD19BB">
        <w:rPr>
          <w:rFonts w:eastAsiaTheme="minorHAnsi" w:cs="Times New Roman"/>
          <w:kern w:val="0"/>
          <w:sz w:val="28"/>
          <w:szCs w:val="28"/>
          <w:lang w:eastAsia="en-US" w:bidi="ar-SA"/>
        </w:rPr>
        <w:t>, от нотариусов при оформлении прав на наследство).</w:t>
      </w:r>
      <w:bookmarkStart w:id="0" w:name="_GoBack"/>
      <w:bookmarkEnd w:id="0"/>
    </w:p>
    <w:sectPr w:rsidR="00DD19BB" w:rsidSect="00175C51">
      <w:headerReference w:type="default" r:id="rId10"/>
      <w:footerReference w:type="default" r:id="rId11"/>
      <w:headerReference w:type="first" r:id="rId12"/>
      <w:pgSz w:w="11906" w:h="16838" w:code="9"/>
      <w:pgMar w:top="737" w:right="851" w:bottom="680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11" w:rsidRDefault="00596D11">
      <w:r>
        <w:separator/>
      </w:r>
    </w:p>
  </w:endnote>
  <w:endnote w:type="continuationSeparator" w:id="0">
    <w:p w:rsidR="00596D11" w:rsidRDefault="0059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11" w:rsidRDefault="00596D11" w:rsidP="003A4DCE">
    <w:pPr>
      <w:pStyle w:val="a3"/>
    </w:pPr>
  </w:p>
  <w:p w:rsidR="00596D11" w:rsidRDefault="00596D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11" w:rsidRDefault="00596D11">
      <w:r>
        <w:separator/>
      </w:r>
    </w:p>
  </w:footnote>
  <w:footnote w:type="continuationSeparator" w:id="0">
    <w:p w:rsidR="00596D11" w:rsidRDefault="00596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96D11" w:rsidRDefault="00596D1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E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6D11" w:rsidRDefault="00596D11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11" w:rsidRDefault="00596D11">
    <w:pPr>
      <w:pStyle w:val="ad"/>
      <w:jc w:val="center"/>
    </w:pPr>
  </w:p>
  <w:p w:rsidR="00596D11" w:rsidRDefault="00596D1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75C51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236C"/>
    <w:rsid w:val="00207C9A"/>
    <w:rsid w:val="002177A9"/>
    <w:rsid w:val="002208A6"/>
    <w:rsid w:val="0022193F"/>
    <w:rsid w:val="00224AF8"/>
    <w:rsid w:val="00236744"/>
    <w:rsid w:val="002373FD"/>
    <w:rsid w:val="00244BD1"/>
    <w:rsid w:val="002518A3"/>
    <w:rsid w:val="002569E9"/>
    <w:rsid w:val="00271779"/>
    <w:rsid w:val="002776C1"/>
    <w:rsid w:val="00277817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5156C"/>
    <w:rsid w:val="005618AD"/>
    <w:rsid w:val="00564EA5"/>
    <w:rsid w:val="005664D6"/>
    <w:rsid w:val="005853C8"/>
    <w:rsid w:val="00592DFD"/>
    <w:rsid w:val="00593692"/>
    <w:rsid w:val="00596D11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0494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1371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227A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5AF5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3506"/>
    <w:rsid w:val="009F6293"/>
    <w:rsid w:val="009F7CD0"/>
    <w:rsid w:val="00A02B97"/>
    <w:rsid w:val="00A179D4"/>
    <w:rsid w:val="00A20E7B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AF6A9E"/>
    <w:rsid w:val="00B05DCE"/>
    <w:rsid w:val="00B06E85"/>
    <w:rsid w:val="00B10655"/>
    <w:rsid w:val="00B11A3E"/>
    <w:rsid w:val="00B12395"/>
    <w:rsid w:val="00B144AF"/>
    <w:rsid w:val="00B15B01"/>
    <w:rsid w:val="00B176BA"/>
    <w:rsid w:val="00B208F3"/>
    <w:rsid w:val="00B3093A"/>
    <w:rsid w:val="00B316E9"/>
    <w:rsid w:val="00B33B31"/>
    <w:rsid w:val="00B410BF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59EA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4D5A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3DE9"/>
    <w:rsid w:val="00DB6445"/>
    <w:rsid w:val="00DC39AF"/>
    <w:rsid w:val="00DC5CDA"/>
    <w:rsid w:val="00DC6E8F"/>
    <w:rsid w:val="00DD0360"/>
    <w:rsid w:val="00DD0C4A"/>
    <w:rsid w:val="00DD18AC"/>
    <w:rsid w:val="00DD19BB"/>
    <w:rsid w:val="00DD6298"/>
    <w:rsid w:val="00DF09D2"/>
    <w:rsid w:val="00DF284C"/>
    <w:rsid w:val="00DF2F38"/>
    <w:rsid w:val="00DF3508"/>
    <w:rsid w:val="00DF37EF"/>
    <w:rsid w:val="00DF5646"/>
    <w:rsid w:val="00DF621A"/>
    <w:rsid w:val="00E0013B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E73F1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2307D"/>
    <w:rsid w:val="00F33805"/>
    <w:rsid w:val="00F3659C"/>
    <w:rsid w:val="00F37008"/>
    <w:rsid w:val="00F412F3"/>
    <w:rsid w:val="00F4277B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B7ECB"/>
    <w:rsid w:val="00FC4F34"/>
    <w:rsid w:val="00FD0440"/>
    <w:rsid w:val="00FD188D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63D4E-AB37-410B-91B7-42F37A50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101</cp:revision>
  <cp:lastPrinted>2019-04-09T11:56:00Z</cp:lastPrinted>
  <dcterms:created xsi:type="dcterms:W3CDTF">2016-11-15T13:52:00Z</dcterms:created>
  <dcterms:modified xsi:type="dcterms:W3CDTF">2019-05-16T10:38:00Z</dcterms:modified>
</cp:coreProperties>
</file>