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1E1FF8" w:rsidRDefault="001E1FF8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1E1FF8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1E1FF8">
        <w:rPr>
          <w:rFonts w:cs="Times New Roman"/>
          <w:b/>
          <w:sz w:val="28"/>
          <w:szCs w:val="28"/>
        </w:rPr>
        <w:t>Росреестра</w:t>
      </w:r>
      <w:proofErr w:type="spellEnd"/>
      <w:r w:rsidRPr="001E1FF8"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F44DBD" w:rsidRPr="001E1FF8" w:rsidRDefault="001E1FF8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1E1FF8">
        <w:rPr>
          <w:rFonts w:cs="Times New Roman"/>
          <w:b/>
          <w:sz w:val="28"/>
          <w:szCs w:val="28"/>
        </w:rPr>
        <w:t xml:space="preserve">обращает внимание заявителей </w:t>
      </w:r>
    </w:p>
    <w:p w:rsidR="007A2B7C" w:rsidRDefault="007A2B7C" w:rsidP="00E16E67">
      <w:pPr>
        <w:ind w:left="708"/>
        <w:rPr>
          <w:rFonts w:cs="Times New Roman"/>
          <w:sz w:val="28"/>
          <w:szCs w:val="28"/>
        </w:rPr>
      </w:pPr>
    </w:p>
    <w:p w:rsidR="001E1FF8" w:rsidRPr="001E1FF8" w:rsidRDefault="001E1FF8" w:rsidP="001E1FF8">
      <w:pPr>
        <w:ind w:firstLine="708"/>
        <w:jc w:val="both"/>
        <w:rPr>
          <w:rFonts w:cs="Times New Roman"/>
          <w:sz w:val="28"/>
          <w:szCs w:val="28"/>
        </w:rPr>
      </w:pPr>
      <w:r w:rsidRPr="001E1FF8">
        <w:rPr>
          <w:sz w:val="28"/>
          <w:szCs w:val="28"/>
        </w:rPr>
        <w:t xml:space="preserve">Уважаемые заявители! Рекомендуем при подаче заявления о  государственном кадастровом учете недвижимого имущества и (или) государственной регистрации прав на недвижимое имущество и сделок с  ним указывать в нем адрес электронной почты заявителя, а также правообладателя объекта </w:t>
      </w:r>
      <w:proofErr w:type="gramStart"/>
      <w:r w:rsidRPr="001E1FF8">
        <w:rPr>
          <w:sz w:val="28"/>
          <w:szCs w:val="28"/>
        </w:rPr>
        <w:t>недвижимости</w:t>
      </w:r>
      <w:proofErr w:type="gramEnd"/>
      <w:r w:rsidRPr="001E1FF8">
        <w:rPr>
          <w:sz w:val="28"/>
          <w:szCs w:val="28"/>
        </w:rPr>
        <w:t xml:space="preserve"> в целях оперативного получения  предусмотренного законодательством Российской Федерации уведомления, в том числе о ходе оказания государственной услуги, о поступлении заявления о государственной регистрации прав на объект недвижимости, </w:t>
      </w:r>
      <w:proofErr w:type="gramStart"/>
      <w:r w:rsidRPr="001E1FF8">
        <w:rPr>
          <w:sz w:val="28"/>
          <w:szCs w:val="28"/>
        </w:rPr>
        <w:t>сведения</w:t>
      </w:r>
      <w:proofErr w:type="gramEnd"/>
      <w:r w:rsidRPr="001E1FF8">
        <w:rPr>
          <w:sz w:val="28"/>
          <w:szCs w:val="28"/>
        </w:rPr>
        <w:t xml:space="preserve"> о котором содержатся в Едином государственном реестре недвижимости. </w:t>
      </w:r>
    </w:p>
    <w:p w:rsidR="001E1FF8" w:rsidRDefault="001E1FF8" w:rsidP="00E16E67">
      <w:pPr>
        <w:ind w:left="708"/>
        <w:rPr>
          <w:rFonts w:cs="Times New Roman"/>
          <w:sz w:val="28"/>
          <w:szCs w:val="28"/>
        </w:rPr>
      </w:pPr>
    </w:p>
    <w:p w:rsidR="001E1FF8" w:rsidRPr="008C4D1D" w:rsidRDefault="001E1FF8" w:rsidP="00E16E67">
      <w:pPr>
        <w:ind w:left="708"/>
        <w:rPr>
          <w:rFonts w:cs="Times New Roman"/>
          <w:sz w:val="28"/>
          <w:szCs w:val="28"/>
        </w:rPr>
      </w:pPr>
    </w:p>
    <w:p w:rsidR="00E16E67" w:rsidRPr="00E16E67" w:rsidRDefault="00E16E67" w:rsidP="00E16E67">
      <w:pPr>
        <w:rPr>
          <w:lang w:eastAsia="en-US" w:bidi="ar-SA"/>
        </w:rPr>
      </w:pPr>
      <w:bookmarkStart w:id="0" w:name="_GoBack"/>
      <w:bookmarkEnd w:id="0"/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1FF8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4AE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ECB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9F08-294B-4980-A6E3-F164658E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91</cp:revision>
  <cp:lastPrinted>2019-04-09T11:56:00Z</cp:lastPrinted>
  <dcterms:created xsi:type="dcterms:W3CDTF">2016-11-15T13:52:00Z</dcterms:created>
  <dcterms:modified xsi:type="dcterms:W3CDTF">2019-04-18T14:05:00Z</dcterms:modified>
</cp:coreProperties>
</file>