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FF" w:rsidRDefault="00B125DF" w:rsidP="00FB47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5DF">
        <w:rPr>
          <w:rFonts w:ascii="Times New Roman" w:hAnsi="Times New Roman" w:cs="Times New Roman"/>
          <w:b/>
          <w:sz w:val="40"/>
          <w:szCs w:val="40"/>
        </w:rPr>
        <w:t>"ТЕНЕВАЯ ЗАРПЛАТА И ЕЁ ПОСЛЕДСТВИЯ"</w:t>
      </w:r>
    </w:p>
    <w:p w:rsidR="00B125DF" w:rsidRPr="00FB4750" w:rsidRDefault="00B125DF" w:rsidP="00F553F2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125DF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750">
        <w:rPr>
          <w:rFonts w:ascii="Times New Roman" w:hAnsi="Times New Roman" w:cs="Times New Roman"/>
          <w:sz w:val="26"/>
          <w:szCs w:val="26"/>
        </w:rPr>
        <w:t xml:space="preserve">Легализация работодателями заработной платы остается одной из самых острых на сегодняшний день проблем. Немало руководителей предприятий и индивидуальных предпринимателей предпочитают выплачивать заработную плату своим работникам в конвертах. 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 xml:space="preserve">      И получая такие доходы, граждане не задумываются о том, что когда-нибудь наступит время получения пенсии, которая будет являться основным, а может быть и единственным источником их существования.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 xml:space="preserve">      Высокий уровень заработной платы, способствует росту профессиональной активности работников, повышает общий уровень их жизни. При этом бюджет получает больше налоговых поступлений от заработной платы, поднимается уровень уплаты страховых взносов и отчислений в различные фонды, что расширяет возможности социальной защищенности работающего населения.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 xml:space="preserve">      Трудность выявления этих нарушений заключается в том, что они совершаются с молчаливого согласия работников, которые практически становятся соучастниками налогового правонарушения.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50">
        <w:rPr>
          <w:rFonts w:ascii="Times New Roman" w:hAnsi="Times New Roman" w:cs="Times New Roman"/>
          <w:b/>
          <w:sz w:val="26"/>
          <w:szCs w:val="26"/>
        </w:rPr>
        <w:t xml:space="preserve">К каким последствиям может привести выплата «серой», «теневой» заработной платы? 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>-потеря трудового стажа при начислении пенсии за весь период времени, в котором работали без заключения трудового договора, а при наличии трудового договора получают её /пенсию/, рассчитанную исходя только из офи</w:t>
      </w:r>
      <w:bookmarkStart w:id="0" w:name="_GoBack"/>
      <w:bookmarkEnd w:id="0"/>
      <w:r w:rsidRPr="00FB4750">
        <w:rPr>
          <w:rFonts w:ascii="Times New Roman" w:hAnsi="Times New Roman" w:cs="Times New Roman"/>
          <w:sz w:val="26"/>
          <w:szCs w:val="26"/>
        </w:rPr>
        <w:t xml:space="preserve">циально полученной зарплаты. 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>- лишение всех социальных гарантий (права на оплату больничного листа, на пособие по беременности и родам, на охрану труда, в том числе возмещения ущерба в случае трудового увечья, всех доплат, предусмотренных трудовым законодательством и пр.). Перечень потерь для работника, получающего «серую» зарплату, можно продолжать и продолжать. В частности, он не получит кредит в банке, так как не может подтвердить свою кредитоспособность. Подчас сиюминутная выгода может привести к очень тяжелым последствиям</w:t>
      </w:r>
      <w:r w:rsidR="004538FF" w:rsidRPr="00FB4750">
        <w:rPr>
          <w:rFonts w:ascii="Times New Roman" w:hAnsi="Times New Roman" w:cs="Times New Roman"/>
          <w:sz w:val="26"/>
          <w:szCs w:val="26"/>
        </w:rPr>
        <w:t>;</w:t>
      </w:r>
    </w:p>
    <w:p w:rsidR="004538FF" w:rsidRPr="00FB4750" w:rsidRDefault="004538F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>- отсутствие возможности получения в полном объеме предусмотренных законодательством социальных (на лечение, свое обучение и обучение детей) и имущественных вычетов (на приобретение дома, квартиры).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 xml:space="preserve">      Проблема выплаты заработной платы неофициальным путем может быть решена только при активном участии граждан в деле защиты своих социальных прав, и начинать бороться за свои права нужно сегодня!</w:t>
      </w:r>
    </w:p>
    <w:p w:rsidR="00B125DF" w:rsidRPr="00FB4750" w:rsidRDefault="00B125DF" w:rsidP="00B125DF">
      <w:pPr>
        <w:tabs>
          <w:tab w:val="left" w:pos="15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4750">
        <w:rPr>
          <w:rFonts w:ascii="Times New Roman" w:hAnsi="Times New Roman" w:cs="Times New Roman"/>
          <w:sz w:val="26"/>
          <w:szCs w:val="26"/>
        </w:rPr>
        <w:t xml:space="preserve">      По фактам неофициальной выплаты заработной платы граждане могут обратиться с заявлением на телефон доверия </w:t>
      </w:r>
      <w:r w:rsidR="00F91EEC" w:rsidRPr="00FB4750">
        <w:rPr>
          <w:rFonts w:ascii="Times New Roman" w:hAnsi="Times New Roman" w:cs="Times New Roman"/>
          <w:sz w:val="26"/>
          <w:szCs w:val="26"/>
        </w:rPr>
        <w:t>Межрайонной ИФНС России № 11 по Владимирской области</w:t>
      </w:r>
      <w:r w:rsidRPr="00FB4750">
        <w:rPr>
          <w:rFonts w:ascii="Times New Roman" w:hAnsi="Times New Roman" w:cs="Times New Roman"/>
          <w:sz w:val="26"/>
          <w:szCs w:val="26"/>
        </w:rPr>
        <w:t xml:space="preserve"> 8(49237) 2-3</w:t>
      </w:r>
      <w:r w:rsidR="00F91EEC" w:rsidRPr="00FB4750">
        <w:rPr>
          <w:rFonts w:ascii="Times New Roman" w:hAnsi="Times New Roman" w:cs="Times New Roman"/>
          <w:sz w:val="26"/>
          <w:szCs w:val="26"/>
        </w:rPr>
        <w:t>4</w:t>
      </w:r>
      <w:r w:rsidRPr="00FB4750">
        <w:rPr>
          <w:rFonts w:ascii="Times New Roman" w:hAnsi="Times New Roman" w:cs="Times New Roman"/>
          <w:sz w:val="26"/>
          <w:szCs w:val="26"/>
        </w:rPr>
        <w:t>-</w:t>
      </w:r>
      <w:r w:rsidR="00F91EEC" w:rsidRPr="00FB4750">
        <w:rPr>
          <w:rFonts w:ascii="Times New Roman" w:hAnsi="Times New Roman" w:cs="Times New Roman"/>
          <w:sz w:val="26"/>
          <w:szCs w:val="26"/>
        </w:rPr>
        <w:t>5</w:t>
      </w:r>
      <w:r w:rsidRPr="00FB4750">
        <w:rPr>
          <w:rFonts w:ascii="Times New Roman" w:hAnsi="Times New Roman" w:cs="Times New Roman"/>
          <w:sz w:val="26"/>
          <w:szCs w:val="26"/>
        </w:rPr>
        <w:t>7</w:t>
      </w:r>
      <w:r w:rsidR="00F91EEC" w:rsidRPr="00FB4750">
        <w:rPr>
          <w:rFonts w:ascii="Times New Roman" w:hAnsi="Times New Roman" w:cs="Times New Roman"/>
          <w:sz w:val="26"/>
          <w:szCs w:val="26"/>
        </w:rPr>
        <w:t>.</w:t>
      </w:r>
    </w:p>
    <w:p w:rsidR="00002228" w:rsidRPr="00FB4750" w:rsidRDefault="00002228" w:rsidP="0000222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 w:rsidRPr="00FB4750">
        <w:rPr>
          <w:rFonts w:ascii="Times New Roman" w:hAnsi="Times New Roman" w:cs="Times New Roman"/>
          <w:i/>
          <w:sz w:val="26"/>
          <w:szCs w:val="26"/>
        </w:rPr>
        <w:t xml:space="preserve">Для сведения. Размер прожиточного минимума Владимирской области за I квартал 2016 года для трудоспособного населения учрежден Постановлением № 341 от 20.04.2016 года и составляет </w:t>
      </w:r>
      <w:r w:rsidRPr="00FB4750">
        <w:rPr>
          <w:rFonts w:ascii="Times New Roman" w:hAnsi="Times New Roman" w:cs="Times New Roman"/>
          <w:i/>
          <w:sz w:val="26"/>
          <w:szCs w:val="26"/>
        </w:rPr>
        <w:tab/>
        <w:t>– 9962 рубля в месяц</w:t>
      </w:r>
      <w:r w:rsidR="00075A0F" w:rsidRPr="00FB4750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002228" w:rsidRPr="00FB4750" w:rsidSect="00FF66CA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35" w:rsidRDefault="00216B35" w:rsidP="00B125DF">
      <w:pPr>
        <w:spacing w:after="0" w:line="240" w:lineRule="auto"/>
      </w:pPr>
      <w:r>
        <w:separator/>
      </w:r>
    </w:p>
  </w:endnote>
  <w:endnote w:type="continuationSeparator" w:id="0">
    <w:p w:rsidR="00216B35" w:rsidRDefault="00216B35" w:rsidP="00B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35" w:rsidRDefault="00216B35" w:rsidP="00B125DF">
      <w:pPr>
        <w:spacing w:after="0" w:line="240" w:lineRule="auto"/>
      </w:pPr>
      <w:r>
        <w:separator/>
      </w:r>
    </w:p>
  </w:footnote>
  <w:footnote w:type="continuationSeparator" w:id="0">
    <w:p w:rsidR="00216B35" w:rsidRDefault="00216B35" w:rsidP="00B1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6"/>
    <w:rsid w:val="00002228"/>
    <w:rsid w:val="00075A0F"/>
    <w:rsid w:val="00216B35"/>
    <w:rsid w:val="00336246"/>
    <w:rsid w:val="004538FF"/>
    <w:rsid w:val="005C143A"/>
    <w:rsid w:val="00690AB7"/>
    <w:rsid w:val="0074359C"/>
    <w:rsid w:val="00842456"/>
    <w:rsid w:val="008924FF"/>
    <w:rsid w:val="00B125DF"/>
    <w:rsid w:val="00E755E1"/>
    <w:rsid w:val="00F553F2"/>
    <w:rsid w:val="00F91EEC"/>
    <w:rsid w:val="00FB475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DF"/>
  </w:style>
  <w:style w:type="paragraph" w:styleId="a7">
    <w:name w:val="footer"/>
    <w:basedOn w:val="a"/>
    <w:link w:val="a8"/>
    <w:uiPriority w:val="99"/>
    <w:unhideWhenUsed/>
    <w:rsid w:val="00B1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5DF"/>
  </w:style>
  <w:style w:type="paragraph" w:styleId="a7">
    <w:name w:val="footer"/>
    <w:basedOn w:val="a"/>
    <w:link w:val="a8"/>
    <w:uiPriority w:val="99"/>
    <w:unhideWhenUsed/>
    <w:rsid w:val="00B1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2844-0F0D-4C65-9E75-506F249C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2</cp:revision>
  <cp:lastPrinted>2016-05-18T08:05:00Z</cp:lastPrinted>
  <dcterms:created xsi:type="dcterms:W3CDTF">2016-07-25T09:18:00Z</dcterms:created>
  <dcterms:modified xsi:type="dcterms:W3CDTF">2016-07-25T09:18:00Z</dcterms:modified>
</cp:coreProperties>
</file>