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85C" w:rsidRPr="00A0616D" w:rsidRDefault="00D33A48" w:rsidP="00D6185C">
      <w:pPr>
        <w:autoSpaceDE w:val="0"/>
        <w:autoSpaceDN w:val="0"/>
        <w:adjustRightInd w:val="0"/>
        <w:ind w:firstLine="539"/>
        <w:jc w:val="center"/>
      </w:pPr>
      <w:r>
        <w:rPr>
          <w:b/>
          <w:bCs/>
          <w:szCs w:val="20"/>
        </w:rPr>
        <w:t xml:space="preserve"> </w:t>
      </w:r>
      <w:r w:rsidR="00D6185C">
        <w:rPr>
          <w:b/>
          <w:bCs/>
          <w:szCs w:val="20"/>
        </w:rPr>
        <w:t>«</w:t>
      </w:r>
      <w:r w:rsidR="00D6185C" w:rsidRPr="00C11B02">
        <w:rPr>
          <w:b/>
          <w:bCs/>
          <w:szCs w:val="20"/>
        </w:rPr>
        <w:t>Кому положены льготы по оплате капремонта многоквартирных домов</w:t>
      </w:r>
      <w:r w:rsidR="00D6185C">
        <w:rPr>
          <w:b/>
          <w:bCs/>
          <w:szCs w:val="20"/>
        </w:rPr>
        <w:t>?»</w:t>
      </w:r>
    </w:p>
    <w:p w:rsidR="00D6185C" w:rsidRDefault="00D6185C" w:rsidP="00D6185C">
      <w:pPr>
        <w:autoSpaceDE w:val="0"/>
        <w:autoSpaceDN w:val="0"/>
        <w:adjustRightInd w:val="0"/>
        <w:ind w:firstLine="539"/>
        <w:jc w:val="both"/>
      </w:pPr>
    </w:p>
    <w:p w:rsidR="00D6185C" w:rsidRPr="00C11B02" w:rsidRDefault="00D6185C" w:rsidP="00D6185C">
      <w:pPr>
        <w:autoSpaceDE w:val="0"/>
        <w:autoSpaceDN w:val="0"/>
        <w:adjustRightInd w:val="0"/>
        <w:ind w:firstLine="539"/>
        <w:jc w:val="both"/>
      </w:pPr>
      <w:r w:rsidRPr="00C11B02">
        <w:t>Жилищным кодексом РФ (ст. 169) установлено, что все собственники жилья в многоквартирных домах обязаны платить взносы за капитальный ремонт общего имущества. Но в некоторых случаях можно получить скидку или вовсе их не платить.</w:t>
      </w:r>
    </w:p>
    <w:p w:rsidR="00D6185C" w:rsidRPr="00C11B02" w:rsidRDefault="00D6185C" w:rsidP="00D6185C">
      <w:pPr>
        <w:autoSpaceDE w:val="0"/>
        <w:autoSpaceDN w:val="0"/>
        <w:adjustRightInd w:val="0"/>
        <w:ind w:firstLine="539"/>
        <w:jc w:val="both"/>
      </w:pPr>
      <w:r w:rsidRPr="00C11B02">
        <w:t>Капитальный ремонт предполагает под собой комплекс ремонтных работ по восстановлению и улучшению состояния многоквартирных домов. Не стоит его путать с текущим ремонтом, пометка о котором также есть в квитанциях об оплате. Текущий ремонт подразумевает под собой проведение мелких работ, таких как замена коммуникаций, покраска стен в подъезде или прочистка дымохода.</w:t>
      </w:r>
    </w:p>
    <w:p w:rsidR="00D6185C" w:rsidRPr="00C11B02" w:rsidRDefault="00D6185C" w:rsidP="00D6185C">
      <w:pPr>
        <w:autoSpaceDE w:val="0"/>
        <w:autoSpaceDN w:val="0"/>
        <w:adjustRightInd w:val="0"/>
        <w:ind w:firstLine="539"/>
        <w:jc w:val="both"/>
      </w:pPr>
      <w:r w:rsidRPr="00C11B02">
        <w:t>К работам по капремонту относятся более серьезные мероприятия, например, замена крыши, ремонт несущих стен или утепление здания.</w:t>
      </w:r>
    </w:p>
    <w:p w:rsidR="00D6185C" w:rsidRPr="00C11B02" w:rsidRDefault="00D6185C" w:rsidP="00D6185C">
      <w:pPr>
        <w:autoSpaceDE w:val="0"/>
        <w:autoSpaceDN w:val="0"/>
        <w:adjustRightInd w:val="0"/>
        <w:ind w:firstLine="539"/>
        <w:jc w:val="both"/>
      </w:pPr>
      <w:r w:rsidRPr="00C11B02">
        <w:t xml:space="preserve">Получить компенсацию в размере 50% от размера взносов могут следующие категории граждан: </w:t>
      </w:r>
    </w:p>
    <w:p w:rsidR="00D6185C" w:rsidRPr="00C11B02" w:rsidRDefault="00D6185C" w:rsidP="00D6185C">
      <w:pPr>
        <w:autoSpaceDE w:val="0"/>
        <w:autoSpaceDN w:val="0"/>
        <w:adjustRightInd w:val="0"/>
        <w:ind w:firstLine="539"/>
        <w:jc w:val="both"/>
      </w:pPr>
      <w:r w:rsidRPr="00C11B02">
        <w:t>ветераны Великой Отечественной войны, инвалиды войны, ветераны труда и боевых действий, члены семей граждан из выше указанных категорий лица, награжденные знаком "Жителю блокадного Ленинграда", инвалиды 1 и 2 группы, дети-инвалиды и семьи с детьми инвалидами, лица, которые перенесли лучевую болезнь или получили в результате инвалидность.</w:t>
      </w:r>
    </w:p>
    <w:p w:rsidR="00D6185C" w:rsidRPr="00C11B02" w:rsidRDefault="00D6185C" w:rsidP="00D6185C">
      <w:pPr>
        <w:autoSpaceDE w:val="0"/>
        <w:autoSpaceDN w:val="0"/>
        <w:adjustRightInd w:val="0"/>
        <w:ind w:firstLine="539"/>
        <w:jc w:val="both"/>
      </w:pPr>
      <w:r w:rsidRPr="00C11B02">
        <w:t>Полностью освобождены от платы за капремонт:</w:t>
      </w:r>
    </w:p>
    <w:p w:rsidR="00D6185C" w:rsidRPr="00C11B02" w:rsidRDefault="00D6185C" w:rsidP="00D6185C">
      <w:pPr>
        <w:autoSpaceDE w:val="0"/>
        <w:autoSpaceDN w:val="0"/>
        <w:adjustRightInd w:val="0"/>
        <w:ind w:firstLine="539"/>
        <w:jc w:val="both"/>
      </w:pPr>
      <w:r w:rsidRPr="00C11B02">
        <w:t>Герои СССР и РФ, а также полные кавалеры Ордена Славы. В случае смерти лиц из вышеуказанных категорий льгота переходит их супругам и родителям.</w:t>
      </w:r>
    </w:p>
    <w:p w:rsidR="00D6185C" w:rsidRPr="00C11B02" w:rsidRDefault="00D6185C" w:rsidP="00D6185C">
      <w:pPr>
        <w:autoSpaceDE w:val="0"/>
        <w:autoSpaceDN w:val="0"/>
        <w:adjustRightInd w:val="0"/>
        <w:ind w:firstLine="539"/>
        <w:jc w:val="both"/>
      </w:pPr>
      <w:r w:rsidRPr="00C11B02">
        <w:t>От платы за капремонт также освобождены граждане, которые проживают в квартирах по договору социального найма, собственники квартир в домах, которые признаны аварийными, а также жители многоквартирных домов, которые не включены в региональную программу капитального ремонта.</w:t>
      </w:r>
    </w:p>
    <w:p w:rsidR="00D6185C" w:rsidRPr="00C11B02" w:rsidRDefault="00D6185C" w:rsidP="00D6185C">
      <w:pPr>
        <w:autoSpaceDE w:val="0"/>
        <w:autoSpaceDN w:val="0"/>
        <w:adjustRightInd w:val="0"/>
        <w:ind w:firstLine="539"/>
        <w:jc w:val="both"/>
      </w:pPr>
      <w:r w:rsidRPr="00C11B02">
        <w:t xml:space="preserve">Размер компенсации рассчитывают не от фактической площади квартиры, а от принятого в регионе норматива. Таким образом, если квадратов больше, чем принято по стандарту, то компенсация будет частичной. Если </w:t>
      </w:r>
      <w:proofErr w:type="gramStart"/>
      <w:r w:rsidRPr="00C11B02">
        <w:t>лицо, пользующееся льготой перестанет</w:t>
      </w:r>
      <w:proofErr w:type="gramEnd"/>
      <w:r w:rsidRPr="00C11B02">
        <w:t xml:space="preserve"> платить за капремонт и образуется задолженность, то выплату компенсации приостановит.</w:t>
      </w:r>
    </w:p>
    <w:p w:rsidR="00D6185C" w:rsidRPr="003142CD" w:rsidRDefault="00D6185C" w:rsidP="00D6185C">
      <w:pPr>
        <w:autoSpaceDE w:val="0"/>
        <w:autoSpaceDN w:val="0"/>
        <w:adjustRightInd w:val="0"/>
        <w:spacing w:line="240" w:lineRule="exact"/>
        <w:ind w:firstLine="539"/>
        <w:jc w:val="both"/>
      </w:pPr>
    </w:p>
    <w:p w:rsidR="00D6185C" w:rsidRPr="003142CD" w:rsidRDefault="00D6185C" w:rsidP="00037621">
      <w:pPr>
        <w:jc w:val="right"/>
        <w:rPr>
          <w:iCs/>
          <w:color w:val="000000"/>
        </w:rPr>
      </w:pPr>
      <w:r w:rsidRPr="003142CD">
        <w:rPr>
          <w:color w:val="000000"/>
        </w:rPr>
        <w:t>Прокуратура Киржачского района</w:t>
      </w:r>
    </w:p>
    <w:p w:rsidR="00D6185C" w:rsidRPr="003142CD" w:rsidRDefault="00D6185C" w:rsidP="00D6185C"/>
    <w:p w:rsidR="00D6185C" w:rsidRDefault="00D33A48" w:rsidP="00D33A48">
      <w:pPr>
        <w:jc w:val="center"/>
        <w:rPr>
          <w:b/>
          <w:bCs/>
        </w:rPr>
      </w:pPr>
      <w:r>
        <w:rPr>
          <w:iCs/>
          <w:color w:val="000000"/>
        </w:rPr>
        <w:br w:type="page"/>
      </w:r>
      <w:r w:rsidR="00D6185C" w:rsidRPr="00477CF0">
        <w:rPr>
          <w:b/>
          <w:bCs/>
          <w:szCs w:val="20"/>
        </w:rPr>
        <w:lastRenderedPageBreak/>
        <w:t>«</w:t>
      </w:r>
      <w:r w:rsidR="00D6185C" w:rsidRPr="00C11B02">
        <w:rPr>
          <w:b/>
          <w:bCs/>
        </w:rPr>
        <w:t>Как вернуть излишне уплаченные налоги</w:t>
      </w:r>
      <w:r w:rsidR="00D6185C">
        <w:rPr>
          <w:b/>
          <w:bCs/>
        </w:rPr>
        <w:t>?»</w:t>
      </w:r>
    </w:p>
    <w:p w:rsidR="00D6185C" w:rsidRPr="00C11B02" w:rsidRDefault="00D6185C" w:rsidP="00D6185C">
      <w:pPr>
        <w:jc w:val="both"/>
      </w:pPr>
      <w:r>
        <w:tab/>
      </w:r>
    </w:p>
    <w:p w:rsidR="00D6185C" w:rsidRPr="00C11B02" w:rsidRDefault="00D6185C" w:rsidP="00D6185C">
      <w:pPr>
        <w:jc w:val="both"/>
      </w:pPr>
      <w:r>
        <w:tab/>
      </w:r>
      <w:r w:rsidRPr="00C11B02">
        <w:t>О возможности вернуть 13% за ипотеку и учебу – известно каждому. А вот как можно узнать о переплаченном налоге и в каких случаях можно получить обратно свои деньги знает не каждый.</w:t>
      </w:r>
    </w:p>
    <w:p w:rsidR="00D6185C" w:rsidRPr="00C11B02" w:rsidRDefault="00D6185C" w:rsidP="00D6185C">
      <w:pPr>
        <w:jc w:val="both"/>
      </w:pPr>
      <w:r>
        <w:tab/>
      </w:r>
    </w:p>
    <w:p w:rsidR="00D6185C" w:rsidRPr="00C11B02" w:rsidRDefault="00D6185C" w:rsidP="00D6185C">
      <w:pPr>
        <w:jc w:val="both"/>
      </w:pPr>
      <w:r>
        <w:tab/>
      </w:r>
      <w:r w:rsidRPr="00C11B02">
        <w:t>1. Налоговая служба обязана вернуть то, что человек переплатил. Переплата может возникнуть в следующих случаях:</w:t>
      </w:r>
    </w:p>
    <w:p w:rsidR="00D6185C" w:rsidRPr="00C11B02" w:rsidRDefault="00D6185C" w:rsidP="00D6185C">
      <w:pPr>
        <w:jc w:val="both"/>
      </w:pPr>
      <w:r>
        <w:rPr>
          <w:rFonts w:eastAsia="MS Mincho"/>
        </w:rPr>
        <w:tab/>
        <w:t>-</w:t>
      </w:r>
      <w:r w:rsidRPr="00C11B02">
        <w:t xml:space="preserve"> из-за ошибки налогового агента (работодателя);</w:t>
      </w:r>
    </w:p>
    <w:p w:rsidR="00D6185C" w:rsidRPr="00C11B02" w:rsidRDefault="00D6185C" w:rsidP="00D6185C">
      <w:pPr>
        <w:jc w:val="both"/>
      </w:pPr>
      <w:r>
        <w:rPr>
          <w:rFonts w:eastAsia="MS Mincho"/>
        </w:rPr>
        <w:tab/>
        <w:t>-</w:t>
      </w:r>
      <w:r w:rsidRPr="00C11B02">
        <w:t xml:space="preserve"> по причине не своевременного предоставления документов о том, что налоговый вычет полагается. </w:t>
      </w:r>
    </w:p>
    <w:p w:rsidR="00D6185C" w:rsidRPr="00C11B02" w:rsidRDefault="00D6185C" w:rsidP="00D6185C">
      <w:pPr>
        <w:jc w:val="both"/>
      </w:pPr>
      <w:r>
        <w:tab/>
      </w:r>
      <w:r w:rsidRPr="00C11B02">
        <w:t>2. Излишки за налоги работодатель должен вернуть по заявлению работника в течение 3-х месяцев с момент получения, если руководство не желает отдавать переплату, возникает право потребовать пеню.</w:t>
      </w:r>
    </w:p>
    <w:p w:rsidR="00D6185C" w:rsidRPr="00C11B02" w:rsidRDefault="00D6185C" w:rsidP="00D6185C">
      <w:pPr>
        <w:jc w:val="both"/>
      </w:pPr>
      <w:r>
        <w:tab/>
      </w:r>
      <w:r w:rsidRPr="00C11B02">
        <w:t>3. Обращаться для возврата переплаты необходимо к работодателю, даже если уволены, а не в налоговый орган. В налоговую можно обратиться, только если компания закрылась.</w:t>
      </w:r>
    </w:p>
    <w:p w:rsidR="00D6185C" w:rsidRPr="00C11B02" w:rsidRDefault="00D6185C" w:rsidP="00D6185C">
      <w:pPr>
        <w:jc w:val="both"/>
      </w:pPr>
      <w:r>
        <w:tab/>
      </w:r>
      <w:r w:rsidRPr="00C11B02">
        <w:t>4. Вернуть налоговые излишки можно в течение трех лет с момента, как вы узнали (или должны были узнать) о том, что переплатили.</w:t>
      </w:r>
    </w:p>
    <w:p w:rsidR="00D6185C" w:rsidRPr="00C11B02" w:rsidRDefault="00D6185C" w:rsidP="00D6185C">
      <w:pPr>
        <w:jc w:val="both"/>
      </w:pPr>
      <w:r>
        <w:tab/>
      </w:r>
      <w:r w:rsidRPr="00C11B02">
        <w:t>Прежде чем забрать излишне выплаченное, необходимо узнать за что ФНС были заплачены излишки.</w:t>
      </w:r>
    </w:p>
    <w:p w:rsidR="00D6185C" w:rsidRPr="00C11B02" w:rsidRDefault="00D6185C" w:rsidP="00D6185C">
      <w:pPr>
        <w:jc w:val="both"/>
      </w:pPr>
      <w:r>
        <w:tab/>
      </w:r>
      <w:r w:rsidRPr="00C11B02">
        <w:t>О переплате гражданину в течении 10 дней с момента обнаружения переплаты, обязан сказать сам работодатель.</w:t>
      </w:r>
    </w:p>
    <w:p w:rsidR="00D6185C" w:rsidRPr="00FE3F3D" w:rsidRDefault="00D6185C" w:rsidP="00D6185C">
      <w:pPr>
        <w:jc w:val="both"/>
      </w:pPr>
      <w:r>
        <w:tab/>
      </w:r>
      <w:r w:rsidRPr="00C11B02">
        <w:t>Можно самостоятельно пересчитать за налоговой и работодателем: взяв справку 2-НДФЛ или запросить в ФНС справку о состоянии расчетов с бюджетом по налогам.</w:t>
      </w:r>
    </w:p>
    <w:p w:rsidR="00D6185C" w:rsidRDefault="00D6185C" w:rsidP="00D6185C">
      <w:pPr>
        <w:jc w:val="both"/>
      </w:pPr>
      <w:r w:rsidRPr="00FE3F3D">
        <w:t xml:space="preserve"> </w:t>
      </w:r>
    </w:p>
    <w:p w:rsidR="00D6185C" w:rsidRPr="003142CD" w:rsidRDefault="00D6185C" w:rsidP="00037621">
      <w:pPr>
        <w:jc w:val="right"/>
        <w:rPr>
          <w:iCs/>
          <w:color w:val="000000"/>
        </w:rPr>
      </w:pPr>
      <w:r w:rsidRPr="003142CD">
        <w:rPr>
          <w:color w:val="000000"/>
        </w:rPr>
        <w:t>Прокуратура Киржачского района</w:t>
      </w:r>
    </w:p>
    <w:p w:rsidR="00D6185C" w:rsidRDefault="00D6185C" w:rsidP="00D6185C">
      <w:pPr>
        <w:jc w:val="center"/>
        <w:rPr>
          <w:b/>
          <w:bCs/>
        </w:rPr>
      </w:pPr>
      <w:r>
        <w:br w:type="page"/>
      </w:r>
      <w:r w:rsidRPr="00477CF0">
        <w:rPr>
          <w:b/>
          <w:bCs/>
          <w:szCs w:val="20"/>
        </w:rPr>
        <w:lastRenderedPageBreak/>
        <w:t>«</w:t>
      </w:r>
      <w:r w:rsidRPr="00C11B02">
        <w:rPr>
          <w:b/>
          <w:bCs/>
        </w:rPr>
        <w:t>Имеет ли право работодатель штрафовать работника за частые опоздания</w:t>
      </w:r>
      <w:r>
        <w:rPr>
          <w:b/>
          <w:bCs/>
        </w:rPr>
        <w:t>?»</w:t>
      </w:r>
    </w:p>
    <w:p w:rsidR="00D6185C" w:rsidRDefault="00D6185C" w:rsidP="00D6185C">
      <w:pPr>
        <w:jc w:val="center"/>
        <w:rPr>
          <w:b/>
          <w:bCs/>
        </w:rPr>
      </w:pPr>
    </w:p>
    <w:p w:rsidR="00D6185C" w:rsidRPr="00C11B02" w:rsidRDefault="00D6185C" w:rsidP="00D6185C">
      <w:pPr>
        <w:jc w:val="both"/>
      </w:pPr>
      <w:r>
        <w:tab/>
      </w:r>
      <w:r w:rsidRPr="00C11B02">
        <w:t>Многие работники небрежно относятся к трудовой дисциплине: часто опаздывают на работу или постоянно бегают на перекур. Чтобы наказать сотрудников, которые злоупотребляют подобными вещами, работодатели часто выписывают штраф.</w:t>
      </w:r>
    </w:p>
    <w:p w:rsidR="00D6185C" w:rsidRPr="00C11B02" w:rsidRDefault="00D6185C" w:rsidP="00D6185C">
      <w:pPr>
        <w:jc w:val="both"/>
      </w:pPr>
      <w:r>
        <w:tab/>
      </w:r>
      <w:r w:rsidRPr="00C11B02">
        <w:t>Опоздание или перекур в законодательстве классифицируется как отсутствие на рабочем месте без уважительной причины, что является дисциплинарным проступком (нарушением).</w:t>
      </w:r>
    </w:p>
    <w:p w:rsidR="00D6185C" w:rsidRPr="00C11B02" w:rsidRDefault="00D6185C" w:rsidP="00D6185C">
      <w:pPr>
        <w:jc w:val="both"/>
      </w:pPr>
      <w:r>
        <w:tab/>
      </w:r>
      <w:r w:rsidRPr="00C11B02">
        <w:t>Согласно 192 статье Трудового Кодекса РФ</w:t>
      </w:r>
      <w:r>
        <w:t xml:space="preserve"> (далее ТК РФ)</w:t>
      </w:r>
      <w:r w:rsidRPr="00C11B02">
        <w:t>, работодатель имеет право применить к такому нарушителю следующие виды взысканий:</w:t>
      </w:r>
    </w:p>
    <w:p w:rsidR="00D6185C" w:rsidRPr="00C11B02" w:rsidRDefault="00D6185C" w:rsidP="00D6185C">
      <w:pPr>
        <w:jc w:val="both"/>
      </w:pPr>
      <w:r>
        <w:tab/>
        <w:t>-</w:t>
      </w:r>
      <w:r w:rsidRPr="00C11B02">
        <w:t>замечание;</w:t>
      </w:r>
    </w:p>
    <w:p w:rsidR="00D6185C" w:rsidRPr="00C11B02" w:rsidRDefault="00D6185C" w:rsidP="00D6185C">
      <w:pPr>
        <w:jc w:val="both"/>
      </w:pPr>
      <w:r>
        <w:tab/>
        <w:t>-</w:t>
      </w:r>
      <w:r w:rsidRPr="00C11B02">
        <w:t>выговор;</w:t>
      </w:r>
    </w:p>
    <w:p w:rsidR="00D6185C" w:rsidRPr="00C11B02" w:rsidRDefault="00D6185C" w:rsidP="00D6185C">
      <w:pPr>
        <w:jc w:val="both"/>
      </w:pPr>
      <w:r>
        <w:tab/>
        <w:t>-</w:t>
      </w:r>
      <w:r w:rsidRPr="00C11B02">
        <w:t>увольнение.</w:t>
      </w:r>
    </w:p>
    <w:p w:rsidR="00D6185C" w:rsidRPr="00C11B02" w:rsidRDefault="00D6185C" w:rsidP="00D6185C">
      <w:pPr>
        <w:jc w:val="both"/>
      </w:pPr>
      <w:r>
        <w:tab/>
      </w:r>
      <w:r w:rsidRPr="00C11B02">
        <w:t>Штраф, как вид наказания за отсутствие на рабочем месте, законодательством не предусмотрен. Более того, все удержания из заработной платы указаны в 137 статье ТК РФ, и штрафы в этот перечень не входят.</w:t>
      </w:r>
    </w:p>
    <w:p w:rsidR="00D6185C" w:rsidRPr="00C11B02" w:rsidRDefault="00D6185C" w:rsidP="00D6185C">
      <w:pPr>
        <w:jc w:val="both"/>
      </w:pPr>
      <w:r>
        <w:tab/>
      </w:r>
      <w:r w:rsidRPr="00C11B02">
        <w:t>Работодатель не вправе штрафовать сотрудника за опоздание или перекур даже в том случае, если подобная мера предусмотрена внутренними документами организации.</w:t>
      </w:r>
    </w:p>
    <w:p w:rsidR="00D6185C" w:rsidRPr="00C11B02" w:rsidRDefault="00D6185C" w:rsidP="00D6185C">
      <w:pPr>
        <w:jc w:val="both"/>
      </w:pPr>
      <w:r>
        <w:tab/>
      </w:r>
      <w:r w:rsidRPr="00C11B02">
        <w:t xml:space="preserve">Таким образом, компания не может штрафовать своих работников за их отсутствие на рабочем месте. Если штраф все-таки был взыскан, то сотрудник имеет полное право обратиться в трудовую инспекцию и </w:t>
      </w:r>
      <w:r>
        <w:t>восстановить свои права</w:t>
      </w:r>
      <w:r w:rsidRPr="00C11B02">
        <w:t>.</w:t>
      </w:r>
    </w:p>
    <w:p w:rsidR="00D6185C" w:rsidRPr="00C11B02" w:rsidRDefault="00D6185C" w:rsidP="00D6185C">
      <w:pPr>
        <w:jc w:val="both"/>
      </w:pPr>
      <w:r>
        <w:tab/>
      </w:r>
      <w:r w:rsidRPr="00C11B02">
        <w:t>По закону организация не имеет права применять денежные санкции, однако работодателю каким-то образом нужно наказывать злостных нарушителей трудовой дисциплины. Оказывается, законодательство вполне позволяет использовать штрафы в качестве меры наказания, если рассмотреть ситуацию с другой стороны.</w:t>
      </w:r>
    </w:p>
    <w:p w:rsidR="00D6185C" w:rsidRPr="00C11B02" w:rsidRDefault="00D6185C" w:rsidP="00D6185C">
      <w:pPr>
        <w:jc w:val="both"/>
      </w:pPr>
      <w:r>
        <w:tab/>
      </w:r>
      <w:r w:rsidRPr="00C11B02">
        <w:t xml:space="preserve">Так, 191 статья </w:t>
      </w:r>
      <w:r>
        <w:t>ТК РФ</w:t>
      </w:r>
      <w:r w:rsidRPr="00C11B02">
        <w:t xml:space="preserve"> устанавливает, что сотрудники могут получать, помимо заработной платы, дополнительные выплаты, которые имеют стимулирующий или поощрительный характер. Такими выплатами являются премии. Порядок их назначения и расчета определяется внутренними документами фирмами или дополнительными соглашениями, действующими на основе трудового договора.</w:t>
      </w:r>
    </w:p>
    <w:p w:rsidR="00D6185C" w:rsidRPr="00C11B02" w:rsidRDefault="00D6185C" w:rsidP="00D6185C">
      <w:pPr>
        <w:jc w:val="both"/>
      </w:pPr>
      <w:r>
        <w:tab/>
      </w:r>
      <w:r w:rsidRPr="00C11B02">
        <w:t>Трудовой кодекс позволяет работодателю распоряжаться порядком выплаты премий на свое усмотрение, так что в случае нарушения дисциплины сотрудник может остаться без дополнительных выплат.</w:t>
      </w:r>
    </w:p>
    <w:p w:rsidR="00D6185C" w:rsidRPr="00C11B02" w:rsidRDefault="00D6185C" w:rsidP="00D6185C">
      <w:pPr>
        <w:jc w:val="both"/>
      </w:pPr>
      <w:r>
        <w:tab/>
      </w:r>
      <w:r w:rsidRPr="00C11B02">
        <w:t>Важно учесть, что процесс лишения премии тоже должен быть предусмотрен внутренними нормативными актами, а руководитель обязан издать приказ, в котором указываются основания для применения такого взыскания.</w:t>
      </w:r>
    </w:p>
    <w:p w:rsidR="00D6185C" w:rsidRPr="00C11B02" w:rsidRDefault="00D6185C" w:rsidP="00D6185C">
      <w:pPr>
        <w:jc w:val="both"/>
      </w:pPr>
      <w:r>
        <w:lastRenderedPageBreak/>
        <w:tab/>
      </w:r>
      <w:r w:rsidRPr="00C11B02">
        <w:t>Если сотрудник считает, что оснований для лишения премии не было, то он точно так же может обратиться в трудовую инспекцию, как и в случае вычитания штрафа из заработной платы.</w:t>
      </w:r>
    </w:p>
    <w:p w:rsidR="00D6185C" w:rsidRDefault="00D6185C" w:rsidP="00D6185C">
      <w:pPr>
        <w:jc w:val="both"/>
      </w:pPr>
      <w:r>
        <w:tab/>
      </w:r>
      <w:r w:rsidRPr="00C11B02">
        <w:t>Таким образом, работодатель не может выписывать штраф для тех, кто часто опаздывает или постоянно отлучается на перекуры. Мерой денежного взыскания в таком случае может стать лишение премии, если это установлено внутренними документами организации.</w:t>
      </w:r>
    </w:p>
    <w:p w:rsidR="00D6185C" w:rsidRDefault="00D6185C" w:rsidP="00D6185C">
      <w:pPr>
        <w:jc w:val="both"/>
      </w:pPr>
    </w:p>
    <w:p w:rsidR="00D6185C" w:rsidRPr="003142CD" w:rsidRDefault="00D6185C" w:rsidP="00037621">
      <w:pPr>
        <w:jc w:val="right"/>
        <w:rPr>
          <w:iCs/>
          <w:color w:val="000000"/>
        </w:rPr>
      </w:pPr>
      <w:r w:rsidRPr="003142CD">
        <w:rPr>
          <w:color w:val="000000"/>
        </w:rPr>
        <w:t>Прокуратура Киржачского района</w:t>
      </w:r>
    </w:p>
    <w:p w:rsidR="00D6185C" w:rsidRDefault="00D6185C" w:rsidP="00D6185C">
      <w:pPr>
        <w:jc w:val="both"/>
      </w:pPr>
    </w:p>
    <w:p w:rsidR="00D33A48" w:rsidRPr="00A0616D" w:rsidRDefault="00D6185C" w:rsidP="00D33A48">
      <w:pPr>
        <w:autoSpaceDE w:val="0"/>
        <w:autoSpaceDN w:val="0"/>
        <w:adjustRightInd w:val="0"/>
        <w:ind w:firstLine="539"/>
        <w:jc w:val="center"/>
      </w:pPr>
      <w:r>
        <w:br w:type="page"/>
      </w:r>
      <w:r w:rsidR="00D33A48">
        <w:rPr>
          <w:b/>
          <w:bCs/>
          <w:szCs w:val="20"/>
        </w:rPr>
        <w:lastRenderedPageBreak/>
        <w:t>«</w:t>
      </w:r>
      <w:r w:rsidR="00D33A48" w:rsidRPr="00CA0142">
        <w:rPr>
          <w:b/>
          <w:bCs/>
          <w:szCs w:val="20"/>
        </w:rPr>
        <w:t xml:space="preserve">Ответственности за поддельные </w:t>
      </w:r>
      <w:proofErr w:type="spellStart"/>
      <w:r w:rsidR="00D33A48" w:rsidRPr="00CA0142">
        <w:rPr>
          <w:b/>
          <w:bCs/>
          <w:szCs w:val="20"/>
        </w:rPr>
        <w:t>медсправки</w:t>
      </w:r>
      <w:proofErr w:type="spellEnd"/>
      <w:r w:rsidR="00D33A48">
        <w:rPr>
          <w:b/>
          <w:bCs/>
          <w:szCs w:val="20"/>
        </w:rPr>
        <w:t>»</w:t>
      </w:r>
    </w:p>
    <w:p w:rsidR="00D33A48" w:rsidRDefault="00D33A48" w:rsidP="00D33A48">
      <w:pPr>
        <w:autoSpaceDE w:val="0"/>
        <w:autoSpaceDN w:val="0"/>
        <w:adjustRightInd w:val="0"/>
        <w:ind w:firstLine="539"/>
        <w:jc w:val="both"/>
      </w:pPr>
    </w:p>
    <w:p w:rsidR="00D33A48" w:rsidRDefault="00D33A48" w:rsidP="00D33A48">
      <w:pPr>
        <w:autoSpaceDE w:val="0"/>
        <w:autoSpaceDN w:val="0"/>
        <w:adjustRightInd w:val="0"/>
        <w:ind w:firstLine="539"/>
        <w:jc w:val="both"/>
      </w:pPr>
      <w:r>
        <w:t>П</w:t>
      </w:r>
      <w:r w:rsidRPr="00CA0142">
        <w:t xml:space="preserve">рактика показывает, что достаточно широкое распространение получила возможность приобретения с целью дальнейшего использования поддельных медицинских справок без посещения медицинских учреждений и врача. </w:t>
      </w:r>
      <w:r>
        <w:tab/>
      </w:r>
      <w:r w:rsidRPr="00CA0142">
        <w:t xml:space="preserve">Сделать это можно посредством многочисленных предложений в сети Интернет. </w:t>
      </w:r>
    </w:p>
    <w:p w:rsidR="00D33A48" w:rsidRDefault="00D33A48" w:rsidP="00D33A48">
      <w:pPr>
        <w:autoSpaceDE w:val="0"/>
        <w:autoSpaceDN w:val="0"/>
        <w:adjustRightInd w:val="0"/>
        <w:ind w:firstLine="539"/>
        <w:jc w:val="both"/>
      </w:pPr>
      <w:r w:rsidRPr="00CA0142">
        <w:t xml:space="preserve">К сожалению, граждане не задумываются о том, что подобного рода действия могут стать основанием для привлечения их к уголовной ответственности. </w:t>
      </w:r>
    </w:p>
    <w:p w:rsidR="00D33A48" w:rsidRDefault="00D33A48" w:rsidP="00D33A48">
      <w:pPr>
        <w:autoSpaceDE w:val="0"/>
        <w:autoSpaceDN w:val="0"/>
        <w:adjustRightInd w:val="0"/>
        <w:ind w:firstLine="539"/>
        <w:jc w:val="both"/>
      </w:pPr>
      <w:r w:rsidRPr="00CA0142">
        <w:t xml:space="preserve">Использование заведомо подложного документа предполагает его предъявление государственным, муниципальным органам, должностным лицам, гражданам в целях получения определенных прав или освобождения от каких-либо обязанностей. </w:t>
      </w:r>
    </w:p>
    <w:p w:rsidR="00D33A48" w:rsidRDefault="00D33A48" w:rsidP="00D33A48">
      <w:pPr>
        <w:autoSpaceDE w:val="0"/>
        <w:autoSpaceDN w:val="0"/>
        <w:adjustRightInd w:val="0"/>
        <w:ind w:firstLine="539"/>
        <w:jc w:val="both"/>
      </w:pPr>
      <w:r w:rsidRPr="00CA0142">
        <w:t xml:space="preserve">Данное преступление считается оконченным с момента предъявления такового, независимо от достижения цели, в связи с которой он был предъявлен. Уголовная ответственность за использование заведомо подложного документа, предоставляющего права или освобождающего от обязанностей, установлена ч. </w:t>
      </w:r>
      <w:r>
        <w:t>5</w:t>
      </w:r>
      <w:r w:rsidRPr="00CA0142">
        <w:t xml:space="preserve"> ст. 327 Уголовного кодекса РФ. </w:t>
      </w:r>
    </w:p>
    <w:p w:rsidR="00D33A48" w:rsidRPr="003142CD" w:rsidRDefault="00D33A48" w:rsidP="00D33A48">
      <w:pPr>
        <w:autoSpaceDE w:val="0"/>
        <w:autoSpaceDN w:val="0"/>
        <w:adjustRightInd w:val="0"/>
        <w:spacing w:line="240" w:lineRule="exact"/>
        <w:ind w:firstLine="539"/>
        <w:jc w:val="both"/>
      </w:pPr>
    </w:p>
    <w:p w:rsidR="00D33A48" w:rsidRPr="003142CD" w:rsidRDefault="00D33A48" w:rsidP="00037621">
      <w:pPr>
        <w:jc w:val="right"/>
        <w:rPr>
          <w:iCs/>
          <w:color w:val="000000"/>
        </w:rPr>
      </w:pPr>
      <w:r w:rsidRPr="003142CD">
        <w:rPr>
          <w:color w:val="000000"/>
        </w:rPr>
        <w:t>Прокуратура Киржачского района</w:t>
      </w:r>
    </w:p>
    <w:p w:rsidR="00D33A48" w:rsidRPr="003142CD" w:rsidRDefault="00D33A48" w:rsidP="00D33A48"/>
    <w:p w:rsidR="00D33A48" w:rsidRPr="00020611" w:rsidRDefault="00D33A48" w:rsidP="00D33A48">
      <w:pPr>
        <w:jc w:val="both"/>
        <w:rPr>
          <w:iCs/>
          <w:color w:val="000000"/>
        </w:rPr>
      </w:pPr>
    </w:p>
    <w:p w:rsidR="00D33A48" w:rsidRPr="00020611" w:rsidRDefault="00D33A48" w:rsidP="00D33A48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33A48" w:rsidRPr="00020611" w:rsidRDefault="00D33A48" w:rsidP="00D33A48">
      <w:pPr>
        <w:jc w:val="both"/>
        <w:rPr>
          <w:iCs/>
          <w:color w:val="000000"/>
        </w:rPr>
      </w:pPr>
    </w:p>
    <w:p w:rsidR="00D33A48" w:rsidRPr="00020611" w:rsidRDefault="00D33A48" w:rsidP="00D33A48">
      <w:pPr>
        <w:rPr>
          <w:color w:val="000000"/>
        </w:rPr>
      </w:pPr>
    </w:p>
    <w:p w:rsidR="00D33A48" w:rsidRDefault="00D33A48" w:rsidP="00D33A48">
      <w:pPr>
        <w:jc w:val="both"/>
        <w:rPr>
          <w:sz w:val="27"/>
          <w:szCs w:val="27"/>
        </w:rPr>
      </w:pPr>
    </w:p>
    <w:p w:rsidR="00D33A48" w:rsidRDefault="00D33A48" w:rsidP="00D33A48">
      <w:pPr>
        <w:jc w:val="center"/>
        <w:rPr>
          <w:b/>
          <w:bCs/>
        </w:rPr>
      </w:pPr>
      <w:r>
        <w:rPr>
          <w:sz w:val="27"/>
          <w:szCs w:val="27"/>
        </w:rPr>
        <w:br w:type="page"/>
      </w:r>
      <w:r w:rsidRPr="00477CF0">
        <w:rPr>
          <w:b/>
          <w:bCs/>
          <w:szCs w:val="20"/>
        </w:rPr>
        <w:lastRenderedPageBreak/>
        <w:t>«</w:t>
      </w:r>
      <w:r w:rsidRPr="00CA0142">
        <w:rPr>
          <w:b/>
          <w:bCs/>
        </w:rPr>
        <w:t>О выплате алиментов ребенку</w:t>
      </w:r>
      <w:r>
        <w:rPr>
          <w:b/>
          <w:bCs/>
        </w:rPr>
        <w:t>»</w:t>
      </w:r>
    </w:p>
    <w:p w:rsidR="00D33A48" w:rsidRDefault="00D33A48" w:rsidP="00D33A48">
      <w:pPr>
        <w:jc w:val="both"/>
      </w:pPr>
      <w:r>
        <w:tab/>
      </w:r>
    </w:p>
    <w:p w:rsidR="00D33A48" w:rsidRDefault="00D33A48" w:rsidP="00D33A48">
      <w:pPr>
        <w:jc w:val="both"/>
      </w:pPr>
      <w:r>
        <w:tab/>
      </w:r>
      <w:r w:rsidRPr="00CA0142">
        <w:t xml:space="preserve">Алименты (их часть) могут перечисляться непосредственно ребенку, в том числе на его счет в банке, по соглашению родителей или по решению суда. </w:t>
      </w:r>
      <w:r>
        <w:tab/>
      </w:r>
      <w:r w:rsidRPr="00CA0142">
        <w:t xml:space="preserve">В соответствии со ст. 99-101 Семейного кодекса РФ в случае, если родители договорились между собой о порядке уплаты алиментов, то им следует обратиться к нотариусу для удостоверения такого соглашения. </w:t>
      </w:r>
    </w:p>
    <w:p w:rsidR="00D33A48" w:rsidRDefault="00D33A48" w:rsidP="00D33A48">
      <w:pPr>
        <w:jc w:val="both"/>
      </w:pPr>
      <w:r>
        <w:tab/>
      </w:r>
      <w:r w:rsidRPr="00CA0142">
        <w:t xml:space="preserve">В нотариальном соглашении родители могут установить, что часть алиментов поступает в распоряжение второго родителя (на содержание ребенка), а часть перечисляется непосредственно на счет ребенка. При этом соглашение об уплате алиментов может быть изменено в любое время по взаимному согласию сторон в нотариальной форме. </w:t>
      </w:r>
    </w:p>
    <w:p w:rsidR="00D33A48" w:rsidRDefault="00D33A48" w:rsidP="00D33A48">
      <w:pPr>
        <w:jc w:val="both"/>
      </w:pPr>
      <w:r>
        <w:tab/>
      </w:r>
      <w:r w:rsidRPr="00CA0142">
        <w:t xml:space="preserve">Согласно п. 2 ст. 60 Семейного кодекса РФ, по требованию родителя, обязанного уплачивать алименты, и, исходя из интересов детей, суд вправе вынести решение о перечислении не более 50% процентов сумм алиментов, подлежащих выплате, на счет, открытый на имя несовершеннолетнего ребенка в банке. </w:t>
      </w:r>
    </w:p>
    <w:p w:rsidR="00D33A48" w:rsidRPr="00CA0142" w:rsidRDefault="00D33A48" w:rsidP="00D33A48">
      <w:pPr>
        <w:jc w:val="both"/>
      </w:pPr>
      <w:r>
        <w:tab/>
      </w:r>
      <w:r w:rsidRPr="00CA0142">
        <w:t>Для этого родитель, с которого взыскиваются алименты, подает заявление об изменении порядка исполнения решения об уплате алиментов, в суд, принявший решение о взыскании алиментов. Принятие судом решения о перечислении части алиментов на счета несовершеннолетних возможно, в том числе, в случае ненадлежащего исполнения родителем, получающим алименты, обязанности по их расходованию на содержание, воспитание и образование ребенка и сохранения при таком способе исполнения решения суда уровня материального обеспечения, достаточного для его полноценного развития (п. 33 постановления Пленума Верховного Суда РФ от 26.12.2007 N56).</w:t>
      </w:r>
    </w:p>
    <w:p w:rsidR="00D33A48" w:rsidRDefault="00D33A48" w:rsidP="00D33A48">
      <w:pPr>
        <w:jc w:val="both"/>
      </w:pPr>
    </w:p>
    <w:p w:rsidR="00D33A48" w:rsidRPr="003142CD" w:rsidRDefault="00D33A48" w:rsidP="00037621">
      <w:pPr>
        <w:jc w:val="right"/>
        <w:rPr>
          <w:iCs/>
          <w:color w:val="000000"/>
        </w:rPr>
      </w:pPr>
      <w:r w:rsidRPr="003142CD">
        <w:rPr>
          <w:color w:val="000000"/>
        </w:rPr>
        <w:t>Прокуратура Киржачского района</w:t>
      </w:r>
    </w:p>
    <w:p w:rsidR="00D33A48" w:rsidRDefault="00D33A48" w:rsidP="00D33A48">
      <w:pPr>
        <w:jc w:val="center"/>
        <w:rPr>
          <w:b/>
          <w:bCs/>
        </w:rPr>
      </w:pPr>
      <w:r>
        <w:br w:type="page"/>
      </w:r>
      <w:r w:rsidRPr="00477CF0">
        <w:rPr>
          <w:b/>
          <w:bCs/>
          <w:szCs w:val="20"/>
        </w:rPr>
        <w:lastRenderedPageBreak/>
        <w:t>«</w:t>
      </w:r>
      <w:r w:rsidRPr="00CA0142">
        <w:rPr>
          <w:b/>
          <w:bCs/>
        </w:rPr>
        <w:t>Предъявление иска к наследственному имуществу</w:t>
      </w:r>
      <w:r>
        <w:rPr>
          <w:b/>
          <w:bCs/>
        </w:rPr>
        <w:t>»</w:t>
      </w:r>
    </w:p>
    <w:p w:rsidR="00D33A48" w:rsidRDefault="00D33A48" w:rsidP="00D33A48">
      <w:pPr>
        <w:jc w:val="center"/>
        <w:rPr>
          <w:b/>
          <w:bCs/>
        </w:rPr>
      </w:pPr>
    </w:p>
    <w:p w:rsidR="00D33A48" w:rsidRPr="00CA0142" w:rsidRDefault="00D33A48" w:rsidP="00D33A48">
      <w:pPr>
        <w:jc w:val="both"/>
      </w:pPr>
      <w:r>
        <w:tab/>
      </w:r>
      <w:r w:rsidRPr="00CA0142">
        <w:t>Многие не знают, что законодательство предоставляет кредитору возможность предъявить иск не к наследникам, а к наследственному имуществу. Часть 3 ст. 1175 Гражданского кодекса гласит: «До принятия наследства требования кредиторов могут быть предъявлены к наследственному имуществу, в целях сохранения которого к участию в деле привлекается исполнитель завещания или нотариус. В последнем случае суд приостанавливает рассмотрение дела до принятия наследства наследниками или перехода выморочного имущества в соответствии со статьей 1151 настоящего Кодекса к Российской Федерации, субъекту Российской Федерации или муниципальному образованию».</w:t>
      </w:r>
    </w:p>
    <w:p w:rsidR="00D33A48" w:rsidRPr="00CA0142" w:rsidRDefault="00D33A48" w:rsidP="00D33A48">
      <w:pPr>
        <w:jc w:val="both"/>
      </w:pPr>
      <w:r>
        <w:tab/>
      </w:r>
      <w:r w:rsidRPr="00CA0142">
        <w:t>Указанная правовая норма дает кредитору дополнительные возможности по защите своих имущественных интересов. Прежде всего, в целях обеспечения заявленного иска кредитор может добиться от суда наложение запрета на распоряжение имуществом. В этом случае наследники не смогут избавиться от имущества умершего даже после того, как получат свидетельство о праве на наследство, что гарантирует кредитору возмещение долга. Кроме того, у кредитора появляется возможность запросить через суд наследственное дело и детально изучить состав наследства, чтобы выбрать наиболее привлекательные активы.</w:t>
      </w:r>
    </w:p>
    <w:p w:rsidR="00D33A48" w:rsidRPr="00CA0142" w:rsidRDefault="00D33A48" w:rsidP="00D33A48">
      <w:pPr>
        <w:jc w:val="both"/>
      </w:pPr>
      <w:r>
        <w:tab/>
      </w:r>
      <w:r w:rsidRPr="00CA0142">
        <w:t>Поэтому, если человек, который должен Вам денег, умер, и после его смерти осталось какое-либо ценное имущество, рекомендуем не ждать появления наследников, а немедленно обращаться в суд с иском к наследственному имуществу.</w:t>
      </w:r>
    </w:p>
    <w:p w:rsidR="00D33A48" w:rsidRDefault="00D33A48" w:rsidP="00D33A48">
      <w:pPr>
        <w:jc w:val="both"/>
      </w:pPr>
    </w:p>
    <w:p w:rsidR="00D33A48" w:rsidRPr="003142CD" w:rsidRDefault="00D33A48" w:rsidP="00037621">
      <w:pPr>
        <w:jc w:val="right"/>
        <w:rPr>
          <w:iCs/>
          <w:color w:val="000000"/>
        </w:rPr>
      </w:pPr>
      <w:r w:rsidRPr="003142CD">
        <w:rPr>
          <w:color w:val="000000"/>
        </w:rPr>
        <w:t>Прокуратура Киржачского района</w:t>
      </w:r>
    </w:p>
    <w:p w:rsidR="00D33A48" w:rsidRDefault="00D33A48" w:rsidP="00D33A48">
      <w:pPr>
        <w:jc w:val="both"/>
      </w:pPr>
      <w:r>
        <w:br w:type="page"/>
      </w:r>
    </w:p>
    <w:p w:rsidR="00D33A48" w:rsidRPr="00CA0142" w:rsidRDefault="00D33A48" w:rsidP="00D33A48">
      <w:pPr>
        <w:jc w:val="center"/>
      </w:pPr>
      <w:r w:rsidRPr="00CA0142">
        <w:lastRenderedPageBreak/>
        <w:t>​​</w:t>
      </w:r>
      <w:r>
        <w:t>«</w:t>
      </w:r>
      <w:r w:rsidRPr="00CA0142">
        <w:rPr>
          <w:b/>
        </w:rPr>
        <w:t xml:space="preserve">Украли вещи из камеры хранения. Что </w:t>
      </w:r>
      <w:proofErr w:type="gramStart"/>
      <w:r w:rsidRPr="00CA0142">
        <w:rPr>
          <w:b/>
        </w:rPr>
        <w:t>делать и кто виноват</w:t>
      </w:r>
      <w:proofErr w:type="gramEnd"/>
      <w:r w:rsidRPr="00CA0142">
        <w:rPr>
          <w:b/>
        </w:rPr>
        <w:t>?</w:t>
      </w:r>
      <w:r>
        <w:rPr>
          <w:b/>
        </w:rPr>
        <w:t>»</w:t>
      </w:r>
    </w:p>
    <w:p w:rsidR="00D33A48" w:rsidRPr="00CA0142" w:rsidRDefault="00D33A48" w:rsidP="00D33A48">
      <w:pPr>
        <w:jc w:val="both"/>
      </w:pPr>
    </w:p>
    <w:p w:rsidR="00D33A48" w:rsidRPr="00CA0142" w:rsidRDefault="00D33A48" w:rsidP="00D33A48">
      <w:pPr>
        <w:jc w:val="both"/>
      </w:pPr>
    </w:p>
    <w:p w:rsidR="00D33A48" w:rsidRPr="00CA0142" w:rsidRDefault="00D33A48" w:rsidP="00D33A48">
      <w:pPr>
        <w:jc w:val="both"/>
      </w:pPr>
      <w:r>
        <w:tab/>
      </w:r>
      <w:r w:rsidRPr="00CA0142">
        <w:t>Как правило, во многих магазинах рядом с камерами хранения находится предупреждение, гласящее, что администрация магазина не несёт ответственности за вещи, оставляемые в камерах хранения. Выясняем, как обстоят дела на самом деле.</w:t>
      </w:r>
    </w:p>
    <w:p w:rsidR="00D33A48" w:rsidRPr="00CA0142" w:rsidRDefault="00D33A48" w:rsidP="00D33A48">
      <w:pPr>
        <w:jc w:val="both"/>
      </w:pPr>
      <w:r>
        <w:tab/>
      </w:r>
      <w:r w:rsidRPr="00CA0142">
        <w:t>Обычно, администрация магазина при пропаже вещей делает упор на то, что посетитель добровольно оставил вещи в камере хранения и его никто к этому не принуждал. Однако не имеет значения, что вы оставили свои вещи в камере хранения добровольно. Наличие в магазине камер хранения является предложением заключить договор хранения. Оставляя сумки в ячейке камеры хранения и получая ключ с номером, покупатель фактически заключает с магазином договор о хранении (ст. 887 Гражданского кодекса РФ).</w:t>
      </w:r>
    </w:p>
    <w:p w:rsidR="00D33A48" w:rsidRPr="00CA0142" w:rsidRDefault="00D33A48" w:rsidP="00D33A48">
      <w:pPr>
        <w:jc w:val="both"/>
      </w:pPr>
      <w:r>
        <w:tab/>
      </w:r>
      <w:r w:rsidRPr="00CA0142">
        <w:t>По закону хранитель обязан принять все предусмотренные договором хранения меры для того, чтобы обеспечить сохранность переданной на хранение вещи (ст. 891 Гражданского кодекса РФ).</w:t>
      </w:r>
    </w:p>
    <w:p w:rsidR="00D33A48" w:rsidRPr="00CA0142" w:rsidRDefault="00D33A48" w:rsidP="00D33A48">
      <w:pPr>
        <w:jc w:val="both"/>
      </w:pPr>
      <w:r>
        <w:tab/>
      </w:r>
      <w:r w:rsidRPr="00CA0142">
        <w:t>Как следует поступить, если вы обнаружили отсутствие своих вещей в открытой ячейке?</w:t>
      </w:r>
    </w:p>
    <w:p w:rsidR="00D33A48" w:rsidRPr="00CA0142" w:rsidRDefault="00D33A48" w:rsidP="00D33A48">
      <w:pPr>
        <w:jc w:val="both"/>
      </w:pPr>
      <w:r>
        <w:rPr>
          <w:rFonts w:ascii="MS Mincho" w:eastAsia="MS Mincho" w:hAnsi="MS Mincho" w:cs="MS Mincho"/>
        </w:rPr>
        <w:tab/>
      </w:r>
      <w:r w:rsidRPr="00CA0142">
        <w:t>1. Вызвать правоохранительные органы.</w:t>
      </w:r>
    </w:p>
    <w:p w:rsidR="00D33A48" w:rsidRPr="00CA0142" w:rsidRDefault="00D33A48" w:rsidP="00D33A48">
      <w:pPr>
        <w:jc w:val="both"/>
      </w:pPr>
      <w:r>
        <w:rPr>
          <w:rFonts w:ascii="MS Mincho" w:eastAsia="MS Mincho" w:hAnsi="MS Mincho" w:cs="MS Mincho"/>
        </w:rPr>
        <w:tab/>
      </w:r>
      <w:r w:rsidRPr="00CA0142">
        <w:t>2. Найти свидетелей кражи – других покупателей, сотрудников магазина, сотрудников охраны.</w:t>
      </w:r>
    </w:p>
    <w:p w:rsidR="00D33A48" w:rsidRPr="00CA0142" w:rsidRDefault="00D33A48" w:rsidP="00D33A48">
      <w:pPr>
        <w:jc w:val="both"/>
      </w:pPr>
      <w:r>
        <w:rPr>
          <w:rFonts w:ascii="MS Mincho" w:eastAsia="MS Mincho" w:hAnsi="MS Mincho" w:cs="MS Mincho"/>
        </w:rPr>
        <w:tab/>
      </w:r>
      <w:r w:rsidRPr="00CA0142">
        <w:t>3. Сообщить о пропаже сотрудникам администрации магазина. Попросить посмотреть записи с камер видеонаблюдения.</w:t>
      </w:r>
    </w:p>
    <w:p w:rsidR="00D33A48" w:rsidRPr="00CA0142" w:rsidRDefault="00D33A48" w:rsidP="00D33A48">
      <w:pPr>
        <w:jc w:val="both"/>
      </w:pPr>
      <w:r>
        <w:rPr>
          <w:rFonts w:ascii="MS Mincho" w:eastAsia="MS Mincho" w:hAnsi="MS Mincho" w:cs="MS Mincho"/>
        </w:rPr>
        <w:tab/>
      </w:r>
      <w:r w:rsidRPr="00CA0142">
        <w:t>4. Написать заявление в правоохранительные органы о краже в отношении неустановленного лица.</w:t>
      </w:r>
    </w:p>
    <w:p w:rsidR="00D33A48" w:rsidRPr="00CA0142" w:rsidRDefault="00D33A48" w:rsidP="00D33A48">
      <w:pPr>
        <w:jc w:val="both"/>
      </w:pPr>
      <w:r>
        <w:rPr>
          <w:rFonts w:ascii="MS Mincho" w:eastAsia="MS Mincho" w:hAnsi="MS Mincho" w:cs="MS Mincho"/>
        </w:rPr>
        <w:tab/>
      </w:r>
      <w:r w:rsidRPr="00CA0142">
        <w:t>5. Письменно предложить магазину добровольно компенсировать понесенный ущерб.</w:t>
      </w:r>
    </w:p>
    <w:p w:rsidR="00D33A48" w:rsidRPr="00CA0142" w:rsidRDefault="00D33A48" w:rsidP="00D33A48">
      <w:pPr>
        <w:jc w:val="both"/>
      </w:pPr>
      <w:r>
        <w:rPr>
          <w:rFonts w:ascii="MS Mincho" w:eastAsia="MS Mincho" w:hAnsi="MS Mincho" w:cs="MS Mincho"/>
        </w:rPr>
        <w:tab/>
      </w:r>
      <w:r w:rsidRPr="00CA0142">
        <w:t>6. Подготовить пакет документов в суд о взыскании ущерба с магазина</w:t>
      </w:r>
    </w:p>
    <w:p w:rsidR="00D33A48" w:rsidRPr="00CA0142" w:rsidRDefault="00D33A48" w:rsidP="00D33A48">
      <w:pPr>
        <w:jc w:val="both"/>
      </w:pPr>
      <w:r w:rsidRPr="00CA0142">
        <w:t>Как доказать</w:t>
      </w:r>
      <w:r>
        <w:t xml:space="preserve"> факт кражи вещей:</w:t>
      </w:r>
    </w:p>
    <w:p w:rsidR="00D33A48" w:rsidRPr="00CA0142" w:rsidRDefault="00D33A48" w:rsidP="00D33A48">
      <w:pPr>
        <w:jc w:val="both"/>
      </w:pPr>
      <w:r>
        <w:tab/>
        <w:t>1.</w:t>
      </w:r>
      <w:r w:rsidRPr="00CA0142">
        <w:t>Показания потерпевшего. Зачастую из ячеек пропадают сумки с документами (паспорта, пропуски) и ключи от квартиры. Суды взыскивают компенсацию за сумки, замену документов и замков со слов покупателя.</w:t>
      </w:r>
    </w:p>
    <w:p w:rsidR="00D33A48" w:rsidRPr="00CA0142" w:rsidRDefault="00D33A48" w:rsidP="00D33A48">
      <w:pPr>
        <w:jc w:val="both"/>
      </w:pPr>
      <w:r>
        <w:tab/>
        <w:t xml:space="preserve">2. </w:t>
      </w:r>
      <w:r w:rsidRPr="00CA0142">
        <w:t xml:space="preserve">Записи с камер видео наблюдения. </w:t>
      </w:r>
    </w:p>
    <w:p w:rsidR="00D33A48" w:rsidRDefault="00D33A48" w:rsidP="00D33A48">
      <w:pPr>
        <w:jc w:val="both"/>
      </w:pPr>
      <w:r>
        <w:tab/>
        <w:t>3.</w:t>
      </w:r>
      <w:r w:rsidRPr="00CA0142">
        <w:t>Свидетельские показания. В случае, если вы пришли в магазин с другом, то он может дать свидетельские показания о том, что вы положили в сумку паспорт, ключи от квартиры, ювелирное изделие и оставили ее в камере хранения.</w:t>
      </w:r>
    </w:p>
    <w:p w:rsidR="00D33A48" w:rsidRDefault="00D33A48" w:rsidP="00D33A48">
      <w:pPr>
        <w:jc w:val="both"/>
      </w:pPr>
    </w:p>
    <w:p w:rsidR="00D33A48" w:rsidRPr="003142CD" w:rsidRDefault="00D33A48" w:rsidP="00037621">
      <w:pPr>
        <w:jc w:val="right"/>
        <w:rPr>
          <w:iCs/>
          <w:color w:val="000000"/>
        </w:rPr>
      </w:pPr>
      <w:r w:rsidRPr="003142CD">
        <w:rPr>
          <w:color w:val="000000"/>
        </w:rPr>
        <w:t>Прокуратура Киржачского района</w:t>
      </w:r>
    </w:p>
    <w:p w:rsidR="00D33A48" w:rsidRDefault="00D33A48" w:rsidP="00D33A48">
      <w:pPr>
        <w:jc w:val="center"/>
        <w:rPr>
          <w:b/>
          <w:bCs/>
        </w:rPr>
      </w:pPr>
      <w:r>
        <w:br w:type="page"/>
      </w:r>
      <w:r w:rsidRPr="00477CF0">
        <w:rPr>
          <w:b/>
          <w:bCs/>
          <w:szCs w:val="20"/>
        </w:rPr>
        <w:lastRenderedPageBreak/>
        <w:t>«</w:t>
      </w:r>
      <w:r w:rsidRPr="006F71E3">
        <w:rPr>
          <w:b/>
          <w:bCs/>
        </w:rPr>
        <w:t>Признание нормативно-правового акта недействующим, как новое обстоятельство для пересмотра дела</w:t>
      </w:r>
      <w:r>
        <w:rPr>
          <w:b/>
          <w:bCs/>
        </w:rPr>
        <w:t>»</w:t>
      </w:r>
    </w:p>
    <w:p w:rsidR="00D33A48" w:rsidRPr="00BC1FD3" w:rsidRDefault="00D33A48" w:rsidP="00D33A48">
      <w:pPr>
        <w:jc w:val="both"/>
      </w:pPr>
    </w:p>
    <w:p w:rsidR="00D33A48" w:rsidRDefault="00D33A48" w:rsidP="00D33A48">
      <w:pPr>
        <w:jc w:val="both"/>
      </w:pPr>
      <w:r>
        <w:tab/>
        <w:t>В</w:t>
      </w:r>
      <w:r w:rsidRPr="006F71E3">
        <w:t xml:space="preserve"> ГПК</w:t>
      </w:r>
      <w:r>
        <w:t xml:space="preserve"> РФ</w:t>
      </w:r>
      <w:r w:rsidRPr="006F71E3">
        <w:t>, АПК</w:t>
      </w:r>
      <w:r>
        <w:t xml:space="preserve"> РФ</w:t>
      </w:r>
      <w:r w:rsidRPr="006F71E3">
        <w:t xml:space="preserve"> и КАС</w:t>
      </w:r>
      <w:r>
        <w:t xml:space="preserve"> РФ</w:t>
      </w:r>
      <w:r w:rsidRPr="006F71E3">
        <w:t xml:space="preserve"> нет прямого указания, что признание нормативно-правового акта недействующим, по административному заявлению истца, является основанием для пересмотра судебного акта по новым обстоятельствам. Но конституционно-правовой смысл этих норм разъяснён в позициях КС РФ (Постановление от 25.02.2020 </w:t>
      </w:r>
      <w:r>
        <w:t>№</w:t>
      </w:r>
      <w:r w:rsidRPr="006F71E3">
        <w:t xml:space="preserve"> 9-П; Постановление от 11.01.2019 </w:t>
      </w:r>
      <w:r>
        <w:t>№</w:t>
      </w:r>
      <w:r w:rsidRPr="006F71E3">
        <w:t xml:space="preserve"> 2-П). </w:t>
      </w:r>
    </w:p>
    <w:p w:rsidR="00D33A48" w:rsidRPr="006F71E3" w:rsidRDefault="00D33A48" w:rsidP="00D33A48">
      <w:pPr>
        <w:jc w:val="both"/>
      </w:pPr>
      <w:r>
        <w:tab/>
      </w:r>
      <w:r w:rsidRPr="006F71E3">
        <w:t xml:space="preserve">КС РФ указал, что положения ГПК (ст. 392), АПК (ст. 311), КАС </w:t>
      </w:r>
      <w:r>
        <w:t xml:space="preserve">                 </w:t>
      </w:r>
      <w:r w:rsidRPr="006F71E3">
        <w:t>(ст. 350) не препятствует пересмотру по новым обстоятельствам вступившего в законную силу судебного акта по заявлению лица, в связи с административным иском которого положенный в основу этого судебного акта нормативный правовой акт признан недействующим. При этом не имеет значения с какого момента данный нормативный правовой акт признан недействующим. Судам же при пересмотре судебных постановлений по новым обстоятельствам необходимо проверять, повлияла ли отмена нормативно-правового акта на результат рассмотрения дела — предписывает Конституционный суд.</w:t>
      </w:r>
    </w:p>
    <w:p w:rsidR="00D33A48" w:rsidRDefault="00D33A48" w:rsidP="00D33A48">
      <w:pPr>
        <w:jc w:val="both"/>
      </w:pPr>
    </w:p>
    <w:p w:rsidR="00D33A48" w:rsidRPr="003142CD" w:rsidRDefault="00D33A48" w:rsidP="00037621">
      <w:pPr>
        <w:jc w:val="right"/>
        <w:rPr>
          <w:iCs/>
          <w:color w:val="000000"/>
        </w:rPr>
      </w:pPr>
      <w:r w:rsidRPr="003142CD">
        <w:rPr>
          <w:color w:val="000000"/>
        </w:rPr>
        <w:t>Прокуратура Киржачского района</w:t>
      </w:r>
    </w:p>
    <w:p w:rsidR="00D33A48" w:rsidRDefault="00D33A48" w:rsidP="00D33A48">
      <w:pPr>
        <w:jc w:val="center"/>
        <w:rPr>
          <w:b/>
          <w:bCs/>
        </w:rPr>
      </w:pPr>
      <w:r>
        <w:br w:type="page"/>
      </w:r>
      <w:r w:rsidRPr="00477CF0">
        <w:rPr>
          <w:b/>
          <w:bCs/>
          <w:szCs w:val="20"/>
        </w:rPr>
        <w:lastRenderedPageBreak/>
        <w:t>«</w:t>
      </w:r>
      <w:r w:rsidRPr="00DC7EAF">
        <w:rPr>
          <w:b/>
          <w:bCs/>
        </w:rPr>
        <w:t>Особенности наследования пенсий</w:t>
      </w:r>
      <w:r>
        <w:rPr>
          <w:b/>
          <w:bCs/>
        </w:rPr>
        <w:t>»</w:t>
      </w:r>
    </w:p>
    <w:p w:rsidR="00D33A48" w:rsidRPr="006F71E3" w:rsidRDefault="00D33A48" w:rsidP="00D33A48">
      <w:pPr>
        <w:jc w:val="both"/>
      </w:pPr>
    </w:p>
    <w:p w:rsidR="00D33A48" w:rsidRPr="00DC7EAF" w:rsidRDefault="00D33A48" w:rsidP="00D33A48">
      <w:pPr>
        <w:jc w:val="both"/>
      </w:pPr>
      <w:r>
        <w:tab/>
      </w:r>
      <w:r w:rsidRPr="00DC7EAF">
        <w:t>Пенсия за последний месяц, которую не получил умерший пенсионер.</w:t>
      </w:r>
    </w:p>
    <w:p w:rsidR="00D33A48" w:rsidRPr="00DC7EAF" w:rsidRDefault="00D33A48" w:rsidP="00D33A48">
      <w:pPr>
        <w:jc w:val="both"/>
      </w:pPr>
      <w:r>
        <w:tab/>
      </w:r>
      <w:r w:rsidRPr="00DC7EAF">
        <w:t>Это одна из наиболее бесспорных выплат, которую выплачивают родственникам умершего пенсионера, которые проживали вместе с ним. Первоначально это денежные средства, которые не входят в состав наследственного имущества. Последнюю начисленную пенсию распределяют между всеми родственниками, обратившимися в Пенсионный фонд РФ, и перечисленными в п. 2 ст. 9 ФЗ № 173-ФЗ, в течение 6 месяцев со дня смерти гражданина.</w:t>
      </w:r>
    </w:p>
    <w:p w:rsidR="00D33A48" w:rsidRPr="00DC7EAF" w:rsidRDefault="00D33A48" w:rsidP="00D33A48">
      <w:pPr>
        <w:jc w:val="both"/>
      </w:pPr>
      <w:r>
        <w:tab/>
      </w:r>
      <w:r w:rsidRPr="00DC7EAF">
        <w:t>Впрочем, если родственники не обратятся в отделение Пенсионного фонда РФ в течение 6 месяцев, то пенсия перейдёт в состав наследственного имущества и право на наследование будет принадлежать наследникам в порядке очередности, которая предусмотрена ст. 1142-1145 и 1148 ГК РФ.</w:t>
      </w:r>
    </w:p>
    <w:p w:rsidR="00D33A48" w:rsidRPr="00DC7EAF" w:rsidRDefault="00D33A48" w:rsidP="00D33A48">
      <w:pPr>
        <w:jc w:val="both"/>
      </w:pPr>
      <w:r>
        <w:tab/>
      </w:r>
      <w:r w:rsidRPr="00DC7EAF">
        <w:t xml:space="preserve">Накопительная часть трудовой пенсии подлежит наследованию в полном объёме. </w:t>
      </w:r>
    </w:p>
    <w:p w:rsidR="00D33A48" w:rsidRDefault="00D33A48" w:rsidP="00D33A48">
      <w:pPr>
        <w:jc w:val="both"/>
      </w:pPr>
      <w:r>
        <w:tab/>
      </w:r>
      <w:r w:rsidRPr="00DC7EAF">
        <w:t>Размер выплаты, которая делается один раз, находится в зависимости от суммы страховых взносов, которые были перечислены работодателем умершего пенсионера. Граждане вправе самостоятельно определять своих правопреемников и доли, которые получит каждый из них. Для этого необходимо направить заявление в отделение Пенсионного фонда РФ по месту жительства. В данном вопросе государственный и негосударственный Пенсионные фонды равнозначны. Иначе правопреемниками становятся родственники, на основании законодательства об очередности наследников.</w:t>
      </w:r>
    </w:p>
    <w:p w:rsidR="00D33A48" w:rsidRDefault="00D33A48" w:rsidP="00D33A48">
      <w:pPr>
        <w:jc w:val="both"/>
      </w:pPr>
    </w:p>
    <w:p w:rsidR="00D33A48" w:rsidRDefault="00D33A48" w:rsidP="00037621">
      <w:pPr>
        <w:jc w:val="right"/>
        <w:rPr>
          <w:color w:val="000000"/>
        </w:rPr>
      </w:pPr>
      <w:r w:rsidRPr="003142CD">
        <w:rPr>
          <w:color w:val="000000"/>
        </w:rPr>
        <w:t>Прокуратура Киржачского района</w:t>
      </w:r>
    </w:p>
    <w:p w:rsidR="00D33A48" w:rsidRPr="00766876" w:rsidRDefault="00D33A48" w:rsidP="00D33A48">
      <w:pPr>
        <w:jc w:val="both"/>
      </w:pPr>
    </w:p>
    <w:p w:rsidR="00D33A48" w:rsidRDefault="00D33A48" w:rsidP="00D33A48">
      <w:pPr>
        <w:ind w:right="-427" w:firstLine="709"/>
        <w:jc w:val="both"/>
      </w:pPr>
    </w:p>
    <w:p w:rsidR="00D33A48" w:rsidRDefault="00D33A48" w:rsidP="00D33A48">
      <w:pPr>
        <w:autoSpaceDE w:val="0"/>
        <w:autoSpaceDN w:val="0"/>
        <w:adjustRightInd w:val="0"/>
        <w:ind w:firstLine="539"/>
        <w:jc w:val="center"/>
      </w:pPr>
      <w:r w:rsidRPr="00477CF0">
        <w:rPr>
          <w:b/>
          <w:bCs/>
          <w:szCs w:val="20"/>
        </w:rPr>
        <w:t xml:space="preserve"> </w:t>
      </w:r>
    </w:p>
    <w:p w:rsidR="00D33A48" w:rsidRPr="00C753CC" w:rsidRDefault="00D33A48" w:rsidP="00D33A48">
      <w:pPr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</w:p>
    <w:p w:rsidR="00D6185C" w:rsidRPr="00766876" w:rsidRDefault="00D6185C" w:rsidP="00D33A48">
      <w:pPr>
        <w:ind w:firstLine="709"/>
        <w:jc w:val="both"/>
      </w:pPr>
    </w:p>
    <w:p w:rsidR="00D33A48" w:rsidRPr="00191453" w:rsidRDefault="00D33A48" w:rsidP="00D33A48">
      <w:pPr>
        <w:jc w:val="center"/>
        <w:rPr>
          <w:b/>
          <w:bCs/>
        </w:rPr>
      </w:pPr>
      <w:r>
        <w:rPr>
          <w:sz w:val="24"/>
          <w:szCs w:val="24"/>
        </w:rPr>
        <w:br w:type="page"/>
      </w:r>
      <w:r w:rsidRPr="00191453">
        <w:rPr>
          <w:b/>
          <w:bCs/>
        </w:rPr>
        <w:lastRenderedPageBreak/>
        <w:t>«Получение налогового вычета по уплаченным процентам по ипотеке»</w:t>
      </w:r>
    </w:p>
    <w:p w:rsidR="00D33A48" w:rsidRPr="00C11B02" w:rsidRDefault="00D33A48" w:rsidP="00D33A48">
      <w:pPr>
        <w:jc w:val="both"/>
      </w:pPr>
      <w:r>
        <w:tab/>
      </w:r>
    </w:p>
    <w:p w:rsidR="00D33A48" w:rsidRPr="00191453" w:rsidRDefault="00D33A48" w:rsidP="00D33A48">
      <w:pPr>
        <w:jc w:val="both"/>
      </w:pPr>
      <w:r>
        <w:tab/>
      </w:r>
      <w:r w:rsidRPr="00191453">
        <w:t xml:space="preserve">При покупке квартиры (дома) с использованием ипотечных средств </w:t>
      </w:r>
      <w:r>
        <w:t>гражданин</w:t>
      </w:r>
      <w:r w:rsidRPr="00191453">
        <w:t xml:space="preserve"> может получить два налоговых вычета:</w:t>
      </w:r>
    </w:p>
    <w:p w:rsidR="00D33A48" w:rsidRPr="00191453" w:rsidRDefault="00D33A48" w:rsidP="00D33A48">
      <w:pPr>
        <w:jc w:val="both"/>
      </w:pPr>
      <w:r>
        <w:rPr>
          <w:rFonts w:ascii="MS Mincho" w:eastAsia="MS Mincho" w:hAnsi="MS Mincho" w:cs="MS Mincho"/>
          <w:i/>
        </w:rPr>
        <w:tab/>
      </w:r>
      <w:r w:rsidRPr="00191453">
        <w:rPr>
          <w:rFonts w:eastAsia="MS Mincho"/>
        </w:rPr>
        <w:t>1.</w:t>
      </w:r>
      <w:r>
        <w:rPr>
          <w:rFonts w:eastAsia="MS Mincho"/>
        </w:rPr>
        <w:t xml:space="preserve"> </w:t>
      </w:r>
      <w:r w:rsidRPr="00191453">
        <w:t>основной вычет (пп.3 п.1 ст.220 НК РФ)</w:t>
      </w:r>
      <w:r>
        <w:t>;</w:t>
      </w:r>
    </w:p>
    <w:p w:rsidR="00D33A48" w:rsidRPr="00191453" w:rsidRDefault="00D33A48" w:rsidP="00D33A48">
      <w:pPr>
        <w:jc w:val="both"/>
      </w:pPr>
      <w:r>
        <w:rPr>
          <w:rFonts w:ascii="MS Mincho" w:eastAsia="MS Mincho" w:hAnsi="MS Mincho" w:cs="MS Mincho"/>
        </w:rPr>
        <w:tab/>
      </w:r>
      <w:r w:rsidRPr="00191453">
        <w:rPr>
          <w:rFonts w:eastAsia="MS Mincho"/>
        </w:rPr>
        <w:t>2.</w:t>
      </w:r>
      <w:r>
        <w:rPr>
          <w:rFonts w:ascii="MS Mincho" w:eastAsia="MS Mincho" w:hAnsi="MS Mincho" w:cs="MS Mincho"/>
        </w:rPr>
        <w:t xml:space="preserve"> </w:t>
      </w:r>
      <w:r w:rsidRPr="00191453">
        <w:t>вычет по ипотечным процентам (пп.4 п.1 ст.220 НК РФ).</w:t>
      </w:r>
    </w:p>
    <w:p w:rsidR="00D33A48" w:rsidRPr="00191453" w:rsidRDefault="00D33A48" w:rsidP="00D33A48">
      <w:pPr>
        <w:jc w:val="both"/>
      </w:pPr>
      <w:r>
        <w:tab/>
      </w:r>
      <w:r w:rsidRPr="00191453">
        <w:t>Основной вычет</w:t>
      </w:r>
      <w:r>
        <w:t>:</w:t>
      </w:r>
    </w:p>
    <w:p w:rsidR="00D33A48" w:rsidRPr="00191453" w:rsidRDefault="00D33A48" w:rsidP="00D33A48">
      <w:pPr>
        <w:jc w:val="both"/>
      </w:pPr>
      <w:r>
        <w:tab/>
      </w:r>
      <w:r w:rsidRPr="00191453">
        <w:t>Основной вычет при приобретении квартиры в ипотеку, не отличается от вычета при обычной покупке.</w:t>
      </w:r>
    </w:p>
    <w:p w:rsidR="00D33A48" w:rsidRPr="00191453" w:rsidRDefault="00D33A48" w:rsidP="00D33A48">
      <w:pPr>
        <w:jc w:val="both"/>
      </w:pPr>
      <w:r>
        <w:tab/>
        <w:t>-</w:t>
      </w:r>
      <w:r w:rsidRPr="00191453">
        <w:t>Максимальный размер вычета - 2 млн</w:t>
      </w:r>
      <w:r>
        <w:t>.</w:t>
      </w:r>
      <w:r w:rsidRPr="00191453">
        <w:t xml:space="preserve"> рублей.</w:t>
      </w:r>
    </w:p>
    <w:p w:rsidR="00D33A48" w:rsidRPr="00191453" w:rsidRDefault="00D33A48" w:rsidP="00D33A48">
      <w:pPr>
        <w:jc w:val="both"/>
      </w:pPr>
      <w:r>
        <w:tab/>
      </w:r>
      <w:proofErr w:type="gramStart"/>
      <w:r w:rsidRPr="00191453">
        <w:t>Сумма</w:t>
      </w:r>
      <w:proofErr w:type="gramEnd"/>
      <w:r w:rsidRPr="00191453">
        <w:t xml:space="preserve"> подлежащая возврату - 260 тыс. рублей.</w:t>
      </w:r>
    </w:p>
    <w:p w:rsidR="00D33A48" w:rsidRPr="00191453" w:rsidRDefault="00D33A48" w:rsidP="00D33A48">
      <w:pPr>
        <w:jc w:val="both"/>
      </w:pPr>
      <w:r>
        <w:tab/>
      </w:r>
      <w:r w:rsidRPr="00191453">
        <w:t>Подавать можно, бесконечное количество раз, пока не выберите всю сумму, а именно 260000 рублей.</w:t>
      </w:r>
    </w:p>
    <w:p w:rsidR="00D33A48" w:rsidRPr="00191453" w:rsidRDefault="00D33A48" w:rsidP="00D33A48">
      <w:pPr>
        <w:jc w:val="both"/>
      </w:pPr>
      <w:r>
        <w:tab/>
      </w:r>
      <w:r w:rsidRPr="00191453">
        <w:t>Право на вычет возникает после получения Акта приема-передачи квартиры (при покупке по договору долевого участия) или даты оформления права собственности согласно выписке из ЕГРН (при покупке по договору купли-продажи).</w:t>
      </w:r>
    </w:p>
    <w:p w:rsidR="00D33A48" w:rsidRPr="00191453" w:rsidRDefault="00D33A48" w:rsidP="00D33A48">
      <w:pPr>
        <w:jc w:val="both"/>
      </w:pPr>
      <w:r>
        <w:tab/>
      </w:r>
      <w:r w:rsidRPr="00191453">
        <w:t>В вычет можно включить как свои, так и заемные средства.</w:t>
      </w:r>
    </w:p>
    <w:p w:rsidR="00D33A48" w:rsidRPr="00191453" w:rsidRDefault="00D33A48" w:rsidP="00D33A48">
      <w:pPr>
        <w:jc w:val="both"/>
      </w:pPr>
      <w:r>
        <w:tab/>
      </w:r>
      <w:r w:rsidRPr="00191453">
        <w:t>Вычет по ипотечным процентам</w:t>
      </w:r>
    </w:p>
    <w:p w:rsidR="00D33A48" w:rsidRPr="00191453" w:rsidRDefault="00D33A48" w:rsidP="00D33A48">
      <w:pPr>
        <w:jc w:val="both"/>
      </w:pPr>
      <w:r>
        <w:tab/>
      </w:r>
      <w:r w:rsidRPr="00191453">
        <w:t xml:space="preserve">Если вы купили жилье в ипотеку, кроме основного вычета, </w:t>
      </w:r>
      <w:r>
        <w:t>гражданин также может</w:t>
      </w:r>
      <w:r w:rsidRPr="00191453">
        <w:t xml:space="preserve"> получить вычет по уплаченным кредитным процентам и вернуть 13% от фактически уплаченных процентов по ипотеке.</w:t>
      </w:r>
    </w:p>
    <w:p w:rsidR="00D33A48" w:rsidRPr="00191453" w:rsidRDefault="00D33A48" w:rsidP="00D33A48">
      <w:pPr>
        <w:jc w:val="both"/>
      </w:pPr>
      <w:r>
        <w:tab/>
      </w:r>
      <w:r w:rsidRPr="00191453">
        <w:t>Право на вычет по ипотечным процентам возникает только в момент возникновения права основного вычета. После получения выписки из ЕГРН или Акта приема-передачи.</w:t>
      </w:r>
    </w:p>
    <w:p w:rsidR="00D33A48" w:rsidRPr="00191453" w:rsidRDefault="00D33A48" w:rsidP="00D33A48">
      <w:pPr>
        <w:jc w:val="both"/>
      </w:pPr>
      <w:r>
        <w:tab/>
      </w:r>
      <w:r w:rsidRPr="00191453">
        <w:t>Максимальный размер вычета по ипотечным процентам составляет 3 млн рублей, вернуть можно - 390 тыс. рублей.</w:t>
      </w:r>
    </w:p>
    <w:p w:rsidR="00D33A48" w:rsidRPr="00191453" w:rsidRDefault="00D33A48" w:rsidP="00D33A48">
      <w:pPr>
        <w:jc w:val="both"/>
      </w:pPr>
      <w:r>
        <w:tab/>
      </w:r>
      <w:r w:rsidRPr="00191453">
        <w:t xml:space="preserve">За исключением случаев, если </w:t>
      </w:r>
      <w:r>
        <w:t>гражданин заключил</w:t>
      </w:r>
      <w:r w:rsidRPr="00191453">
        <w:t xml:space="preserve"> договор до 1 января 2014 года, то применяются старые нормы и размер вычета по кредитным процентам не ограничен.</w:t>
      </w:r>
    </w:p>
    <w:p w:rsidR="00D33A48" w:rsidRPr="00191453" w:rsidRDefault="00D33A48" w:rsidP="00D33A48">
      <w:pPr>
        <w:jc w:val="both"/>
      </w:pPr>
      <w:r>
        <w:tab/>
      </w:r>
      <w:r w:rsidRPr="00191453">
        <w:t>Заявить к вычету можно только фактически уплаченные ипотечные проценты за прошлые календарные годы.</w:t>
      </w:r>
    </w:p>
    <w:p w:rsidR="00D33A48" w:rsidRPr="00191453" w:rsidRDefault="00D33A48" w:rsidP="00D33A48">
      <w:pPr>
        <w:jc w:val="both"/>
      </w:pPr>
      <w:r>
        <w:tab/>
      </w:r>
      <w:r w:rsidRPr="00191453">
        <w:t>Для получения вычета по ипотечным процентам, к основным документам по сделке нужно представить в налоговую инспекцию:</w:t>
      </w:r>
    </w:p>
    <w:p w:rsidR="00D33A48" w:rsidRPr="00191453" w:rsidRDefault="00D33A48" w:rsidP="00D33A48">
      <w:pPr>
        <w:jc w:val="both"/>
      </w:pPr>
      <w:r>
        <w:rPr>
          <w:rFonts w:ascii="MS Mincho" w:eastAsia="MS Mincho" w:hAnsi="MS Mincho" w:cs="MS Mincho"/>
        </w:rPr>
        <w:tab/>
        <w:t>-</w:t>
      </w:r>
      <w:r w:rsidRPr="00191453">
        <w:t xml:space="preserve"> копию кредитного договора</w:t>
      </w:r>
    </w:p>
    <w:p w:rsidR="00D33A48" w:rsidRPr="00191453" w:rsidRDefault="00D33A48" w:rsidP="00D33A48">
      <w:pPr>
        <w:jc w:val="both"/>
      </w:pPr>
      <w:r>
        <w:rPr>
          <w:rFonts w:ascii="MS Mincho" w:eastAsia="MS Mincho" w:hAnsi="MS Mincho" w:cs="MS Mincho"/>
        </w:rPr>
        <w:tab/>
        <w:t>-</w:t>
      </w:r>
      <w:r w:rsidRPr="00191453">
        <w:t>справку об уплаченных процентах.</w:t>
      </w:r>
    </w:p>
    <w:p w:rsidR="00D33A48" w:rsidRPr="00191453" w:rsidRDefault="00D33A48" w:rsidP="00D33A48">
      <w:pPr>
        <w:jc w:val="both"/>
      </w:pPr>
      <w:r>
        <w:tab/>
      </w:r>
      <w:r w:rsidRPr="00191453">
        <w:t xml:space="preserve">Справку можно получить в банке, в котором </w:t>
      </w:r>
      <w:r>
        <w:t>гражданин</w:t>
      </w:r>
      <w:r w:rsidRPr="00191453">
        <w:t xml:space="preserve"> оформлял ипотеку.</w:t>
      </w:r>
    </w:p>
    <w:p w:rsidR="00D33A48" w:rsidRDefault="00D33A48" w:rsidP="00D33A48">
      <w:pPr>
        <w:jc w:val="both"/>
      </w:pPr>
      <w:r w:rsidRPr="00FE3F3D">
        <w:t xml:space="preserve"> </w:t>
      </w:r>
    </w:p>
    <w:p w:rsidR="00D33A48" w:rsidRPr="003142CD" w:rsidRDefault="00D33A48" w:rsidP="00037621">
      <w:pPr>
        <w:jc w:val="right"/>
        <w:rPr>
          <w:iCs/>
          <w:color w:val="000000"/>
        </w:rPr>
      </w:pPr>
      <w:r w:rsidRPr="003142CD">
        <w:rPr>
          <w:color w:val="000000"/>
        </w:rPr>
        <w:t>Прокуратура Киржачского района</w:t>
      </w:r>
    </w:p>
    <w:p w:rsidR="00D33A48" w:rsidRDefault="00D33A48" w:rsidP="00D33A48">
      <w:pPr>
        <w:jc w:val="center"/>
        <w:rPr>
          <w:b/>
          <w:bCs/>
        </w:rPr>
      </w:pPr>
      <w:r>
        <w:br w:type="page"/>
      </w:r>
      <w:r w:rsidRPr="00477CF0">
        <w:rPr>
          <w:b/>
          <w:bCs/>
          <w:szCs w:val="20"/>
        </w:rPr>
        <w:lastRenderedPageBreak/>
        <w:t>«</w:t>
      </w:r>
      <w:r w:rsidRPr="00191453">
        <w:rPr>
          <w:b/>
          <w:bCs/>
        </w:rPr>
        <w:t>Отпуск без сохранения заработной платы</w:t>
      </w:r>
      <w:r>
        <w:rPr>
          <w:b/>
          <w:bCs/>
        </w:rPr>
        <w:t>»</w:t>
      </w:r>
    </w:p>
    <w:p w:rsidR="00D33A48" w:rsidRDefault="00D33A48" w:rsidP="00D33A48">
      <w:pPr>
        <w:jc w:val="center"/>
        <w:rPr>
          <w:b/>
          <w:bCs/>
        </w:rPr>
      </w:pPr>
    </w:p>
    <w:p w:rsidR="00D33A48" w:rsidRPr="00191453" w:rsidRDefault="00D33A48" w:rsidP="00D33A48">
      <w:pPr>
        <w:jc w:val="both"/>
      </w:pPr>
      <w:r>
        <w:tab/>
      </w:r>
      <w:r w:rsidRPr="00191453">
        <w:t xml:space="preserve">Трудовой кодекс устанавливает категории </w:t>
      </w:r>
      <w:proofErr w:type="gramStart"/>
      <w:r w:rsidRPr="00191453">
        <w:t>граждан</w:t>
      </w:r>
      <w:proofErr w:type="gramEnd"/>
      <w:r w:rsidRPr="00191453">
        <w:t xml:space="preserve"> которым работодатель обязан предоставить отпуск без сохранения заработной платы по их заявлению в обязательном порядке. Это лица прямо указанные в статье 128 ТК РФ: участники ВОВ, работающие пенсионеры и инвалиды, родственники погибших военнослужащих и ряда государственных служащих. Также некоторые категории граждан указанные в других статьях Трудового кодекса. К ним относятся граждане совмещающие работу с получением образования. В кодексе прописаны конкретные </w:t>
      </w:r>
      <w:proofErr w:type="gramStart"/>
      <w:r w:rsidRPr="00191453">
        <w:t>случаи</w:t>
      </w:r>
      <w:proofErr w:type="gramEnd"/>
      <w:r w:rsidRPr="00191453">
        <w:t xml:space="preserve"> когда работодатель обязан предоставить отпуск студентам или абитуриентам, в некоторым случаях даже оплачиваемый. Подробнее смотреть в ст. 173-174 ТК РФ.  Также дополнительные гарантии могут быть предусмотрены коллективным договором или иные федераль</w:t>
      </w:r>
      <w:r>
        <w:t>ными законами.</w:t>
      </w:r>
    </w:p>
    <w:p w:rsidR="00D33A48" w:rsidRPr="00191453" w:rsidRDefault="00D33A48" w:rsidP="00D33A48">
      <w:pPr>
        <w:jc w:val="both"/>
      </w:pPr>
      <w:r>
        <w:tab/>
      </w:r>
      <w:r w:rsidRPr="00191453">
        <w:t xml:space="preserve">При этом стоит учитывать, что закон ограничивает количество отпускных дней в году. Например, для работающих инвалидов срок отпуска составляет 60 дней. </w:t>
      </w:r>
    </w:p>
    <w:p w:rsidR="00D33A48" w:rsidRDefault="00D33A48" w:rsidP="00D33A48">
      <w:pPr>
        <w:jc w:val="both"/>
      </w:pPr>
      <w:r>
        <w:tab/>
      </w:r>
      <w:r w:rsidRPr="00191453">
        <w:t>В случаях рождения ребенка, регистрации брака, смерти близких родственников всем работникам отпуск предоставляется в обязательном порядке до пяти календарных дней. В остальных случаях работнику необходимо прийти к соглашению с работодателем для предоставления такого отпуска. Но даже если работодатель не посчитает причину уважительной, а работник все равно не выйдет на работу, то заблаговременное предупреждение и мотивированное заявление может помочь сохранить или вернуть рабочее место</w:t>
      </w:r>
      <w:r>
        <w:t>, путем разрешения индивидуального трудового спора.</w:t>
      </w:r>
    </w:p>
    <w:p w:rsidR="00D33A48" w:rsidRDefault="00D33A48" w:rsidP="00D33A48">
      <w:pPr>
        <w:jc w:val="both"/>
      </w:pPr>
    </w:p>
    <w:p w:rsidR="00D33A48" w:rsidRPr="003142CD" w:rsidRDefault="00D33A48" w:rsidP="00037621">
      <w:pPr>
        <w:jc w:val="right"/>
        <w:rPr>
          <w:iCs/>
          <w:color w:val="000000"/>
        </w:rPr>
      </w:pPr>
      <w:r w:rsidRPr="003142CD">
        <w:rPr>
          <w:color w:val="000000"/>
        </w:rPr>
        <w:t>Прокуратура Киржачского района</w:t>
      </w:r>
    </w:p>
    <w:p w:rsidR="00D33A48" w:rsidRPr="00191453" w:rsidRDefault="00D33A48" w:rsidP="00D33A48">
      <w:pPr>
        <w:jc w:val="center"/>
        <w:rPr>
          <w:b/>
        </w:rPr>
      </w:pPr>
      <w:r>
        <w:br w:type="page"/>
      </w:r>
      <w:r w:rsidRPr="00191453">
        <w:rPr>
          <w:b/>
        </w:rPr>
        <w:lastRenderedPageBreak/>
        <w:t>«Судебные расходы в трудовом споре»</w:t>
      </w:r>
    </w:p>
    <w:p w:rsidR="00D33A48" w:rsidRPr="00191453" w:rsidRDefault="00D33A48" w:rsidP="00D33A48">
      <w:pPr>
        <w:jc w:val="both"/>
      </w:pPr>
    </w:p>
    <w:p w:rsidR="00D33A48" w:rsidRPr="00191453" w:rsidRDefault="00D33A48" w:rsidP="00D33A48">
      <w:pPr>
        <w:jc w:val="both"/>
      </w:pPr>
      <w:r w:rsidRPr="00191453">
        <w:tab/>
        <w:t>По общим правилам Трудового кодекса РФ при обращении в суд с иском по требованиям, вытекающим из трудовых отношений, в том числе по поводу невыполнения либо ненадлежащего выполнения условий трудового договора, носящих гражданско-правовой характер, работники освобождаются от оплаты пошлин и судебных расходов. Т. е. даже если суд откажет работнику в его требованиях, то работодателю не удастся повесить на работника судебные расходы.</w:t>
      </w:r>
    </w:p>
    <w:p w:rsidR="00D33A48" w:rsidRPr="00191453" w:rsidRDefault="00D33A48" w:rsidP="00D33A48">
      <w:pPr>
        <w:jc w:val="both"/>
      </w:pPr>
      <w:r>
        <w:tab/>
      </w:r>
      <w:r w:rsidRPr="00191453">
        <w:t>В деле №3-КГ18-15 рассмотренном ВС РФ возник вопрос. Применяются ли нормы ГПК РФ о распределении расходов (ст. 98), если факт трудовых отношений по результатам рассмотрения дела не установлен?  До ВС РФ нижестоящие суды пришли к выводу, что поскольку факта трудовых отношений нет, норма об освобождении работника от судебных расходов не применяется. Соответственно, все судебные расходы должны быть возмещены проигравшей стороной.</w:t>
      </w:r>
    </w:p>
    <w:p w:rsidR="00D33A48" w:rsidRPr="00191453" w:rsidRDefault="00D33A48" w:rsidP="00D33A48">
      <w:pPr>
        <w:jc w:val="both"/>
      </w:pPr>
      <w:r>
        <w:tab/>
      </w:r>
      <w:r w:rsidRPr="00191453">
        <w:t xml:space="preserve">Верховных суд РФ высказал иное мнение и встал на сторону истца. </w:t>
      </w:r>
      <w:proofErr w:type="gramStart"/>
      <w:r w:rsidRPr="00191453">
        <w:t>Работник является экономически более слабой стороной в трудовых правоотношений, находится в экономической (материальной) и организационной зависимости от работодателя, в распоряжении которого находится основной массив доказательств по делу.</w:t>
      </w:r>
      <w:proofErr w:type="gramEnd"/>
      <w:r w:rsidRPr="00191453">
        <w:t xml:space="preserve"> В связи с этим гражданам предоставлена дополнительная гарантия освобождения от уплаты судебных расходов при обращении их в суд с иском о защите нарушенных или оспариваемых трудовых прав. В том числе если это требование связано с установлением факта трудовых отношений.  </w:t>
      </w:r>
    </w:p>
    <w:p w:rsidR="00D33A48" w:rsidRPr="00191453" w:rsidRDefault="00D33A48" w:rsidP="00D33A48">
      <w:pPr>
        <w:jc w:val="both"/>
      </w:pPr>
      <w:r>
        <w:tab/>
      </w:r>
    </w:p>
    <w:p w:rsidR="00D33A48" w:rsidRDefault="00D33A48" w:rsidP="00037621">
      <w:pPr>
        <w:jc w:val="right"/>
      </w:pPr>
      <w:r w:rsidRPr="00191453">
        <w:t>Прокуратура Киржачского района</w:t>
      </w:r>
    </w:p>
    <w:p w:rsidR="00D33A48" w:rsidRDefault="00D33A48" w:rsidP="00037621">
      <w:pPr>
        <w:jc w:val="right"/>
      </w:pPr>
    </w:p>
    <w:p w:rsidR="00D6185C" w:rsidRPr="00C753CC" w:rsidRDefault="00D6185C" w:rsidP="00D33A48">
      <w:pPr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</w:p>
    <w:sectPr w:rsidR="00D6185C" w:rsidRPr="00C753CC" w:rsidSect="00C753CC">
      <w:headerReference w:type="even" r:id="rId7"/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403" w:rsidRDefault="00BC2403">
      <w:r>
        <w:separator/>
      </w:r>
    </w:p>
  </w:endnote>
  <w:endnote w:type="continuationSeparator" w:id="0">
    <w:p w:rsidR="00BC2403" w:rsidRDefault="00BC24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403" w:rsidRDefault="00BC2403">
      <w:r>
        <w:separator/>
      </w:r>
    </w:p>
  </w:footnote>
  <w:footnote w:type="continuationSeparator" w:id="0">
    <w:p w:rsidR="00BC2403" w:rsidRDefault="00BC24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1E9" w:rsidRDefault="008E2787" w:rsidP="00990C0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211E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211E9" w:rsidRDefault="00B211E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1E9" w:rsidRPr="00D33A48" w:rsidRDefault="008E2787" w:rsidP="00990C06">
    <w:pPr>
      <w:pStyle w:val="a3"/>
      <w:framePr w:wrap="around" w:vAnchor="text" w:hAnchor="margin" w:xAlign="center" w:y="1"/>
      <w:rPr>
        <w:rStyle w:val="a4"/>
        <w:sz w:val="24"/>
      </w:rPr>
    </w:pPr>
    <w:r w:rsidRPr="00D33A48">
      <w:rPr>
        <w:rStyle w:val="a4"/>
        <w:sz w:val="24"/>
      </w:rPr>
      <w:fldChar w:fldCharType="begin"/>
    </w:r>
    <w:r w:rsidR="00B211E9" w:rsidRPr="00D33A48">
      <w:rPr>
        <w:rStyle w:val="a4"/>
        <w:sz w:val="24"/>
      </w:rPr>
      <w:instrText xml:space="preserve">PAGE  </w:instrText>
    </w:r>
    <w:r w:rsidRPr="00D33A48">
      <w:rPr>
        <w:rStyle w:val="a4"/>
        <w:sz w:val="24"/>
      </w:rPr>
      <w:fldChar w:fldCharType="separate"/>
    </w:r>
    <w:r w:rsidR="00037621">
      <w:rPr>
        <w:rStyle w:val="a4"/>
        <w:noProof/>
        <w:sz w:val="24"/>
      </w:rPr>
      <w:t>13</w:t>
    </w:r>
    <w:r w:rsidRPr="00D33A48">
      <w:rPr>
        <w:rStyle w:val="a4"/>
        <w:sz w:val="24"/>
      </w:rPr>
      <w:fldChar w:fldCharType="end"/>
    </w:r>
  </w:p>
  <w:p w:rsidR="00B211E9" w:rsidRDefault="00B211E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92C60"/>
    <w:multiLevelType w:val="hybridMultilevel"/>
    <w:tmpl w:val="E9F62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327E7"/>
    <w:multiLevelType w:val="hybridMultilevel"/>
    <w:tmpl w:val="12D250F0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2DA6668F"/>
    <w:multiLevelType w:val="hybridMultilevel"/>
    <w:tmpl w:val="72DE3EEC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90C06"/>
    <w:rsid w:val="00001EC7"/>
    <w:rsid w:val="00030C96"/>
    <w:rsid w:val="00034294"/>
    <w:rsid w:val="00037621"/>
    <w:rsid w:val="00065329"/>
    <w:rsid w:val="00183C0A"/>
    <w:rsid w:val="00193624"/>
    <w:rsid w:val="001B4EED"/>
    <w:rsid w:val="001C6656"/>
    <w:rsid w:val="00203162"/>
    <w:rsid w:val="00206812"/>
    <w:rsid w:val="00225DF6"/>
    <w:rsid w:val="002536C8"/>
    <w:rsid w:val="00287C17"/>
    <w:rsid w:val="0031368F"/>
    <w:rsid w:val="003E4F80"/>
    <w:rsid w:val="003F1EFB"/>
    <w:rsid w:val="00432FAB"/>
    <w:rsid w:val="00435B22"/>
    <w:rsid w:val="0045698D"/>
    <w:rsid w:val="004E2078"/>
    <w:rsid w:val="00504918"/>
    <w:rsid w:val="00530253"/>
    <w:rsid w:val="00533D4B"/>
    <w:rsid w:val="005656B7"/>
    <w:rsid w:val="005D7D21"/>
    <w:rsid w:val="005E3017"/>
    <w:rsid w:val="005F1302"/>
    <w:rsid w:val="005F14D0"/>
    <w:rsid w:val="0062073A"/>
    <w:rsid w:val="00661BA1"/>
    <w:rsid w:val="006730E4"/>
    <w:rsid w:val="00687C29"/>
    <w:rsid w:val="006A4297"/>
    <w:rsid w:val="006D0B24"/>
    <w:rsid w:val="006E4EFE"/>
    <w:rsid w:val="00705C71"/>
    <w:rsid w:val="007140E9"/>
    <w:rsid w:val="00734F1A"/>
    <w:rsid w:val="00760038"/>
    <w:rsid w:val="007749E7"/>
    <w:rsid w:val="0078751A"/>
    <w:rsid w:val="00792D91"/>
    <w:rsid w:val="007B03BD"/>
    <w:rsid w:val="007C3420"/>
    <w:rsid w:val="007D47AA"/>
    <w:rsid w:val="007E59C2"/>
    <w:rsid w:val="00800584"/>
    <w:rsid w:val="00835E90"/>
    <w:rsid w:val="008372A6"/>
    <w:rsid w:val="00847C2C"/>
    <w:rsid w:val="00847C63"/>
    <w:rsid w:val="00871521"/>
    <w:rsid w:val="0088169B"/>
    <w:rsid w:val="008D2249"/>
    <w:rsid w:val="008E2787"/>
    <w:rsid w:val="008F5ECA"/>
    <w:rsid w:val="00905366"/>
    <w:rsid w:val="00921EC2"/>
    <w:rsid w:val="00951109"/>
    <w:rsid w:val="00961980"/>
    <w:rsid w:val="00976EF4"/>
    <w:rsid w:val="0098577B"/>
    <w:rsid w:val="00990C06"/>
    <w:rsid w:val="009922EF"/>
    <w:rsid w:val="00997C86"/>
    <w:rsid w:val="009E3982"/>
    <w:rsid w:val="00A04154"/>
    <w:rsid w:val="00A859F0"/>
    <w:rsid w:val="00AC01AB"/>
    <w:rsid w:val="00AD5296"/>
    <w:rsid w:val="00AF26B7"/>
    <w:rsid w:val="00AF7523"/>
    <w:rsid w:val="00B211E9"/>
    <w:rsid w:val="00B274E6"/>
    <w:rsid w:val="00B4586B"/>
    <w:rsid w:val="00B555A9"/>
    <w:rsid w:val="00B64829"/>
    <w:rsid w:val="00B755C8"/>
    <w:rsid w:val="00B7664F"/>
    <w:rsid w:val="00BA19A2"/>
    <w:rsid w:val="00BC2403"/>
    <w:rsid w:val="00BD43AB"/>
    <w:rsid w:val="00C532A5"/>
    <w:rsid w:val="00C753CC"/>
    <w:rsid w:val="00CA2B40"/>
    <w:rsid w:val="00CD5364"/>
    <w:rsid w:val="00CE2896"/>
    <w:rsid w:val="00D11EDA"/>
    <w:rsid w:val="00D1780A"/>
    <w:rsid w:val="00D33A48"/>
    <w:rsid w:val="00D6185C"/>
    <w:rsid w:val="00D91CC8"/>
    <w:rsid w:val="00DA0E2B"/>
    <w:rsid w:val="00DB1F2A"/>
    <w:rsid w:val="00DF17B2"/>
    <w:rsid w:val="00E01515"/>
    <w:rsid w:val="00E13C0F"/>
    <w:rsid w:val="00E35B48"/>
    <w:rsid w:val="00E54741"/>
    <w:rsid w:val="00E64678"/>
    <w:rsid w:val="00EB0A6B"/>
    <w:rsid w:val="00F026E6"/>
    <w:rsid w:val="00F05D6A"/>
    <w:rsid w:val="00F05E6D"/>
    <w:rsid w:val="00F24096"/>
    <w:rsid w:val="00F25B2C"/>
    <w:rsid w:val="00F27191"/>
    <w:rsid w:val="00F27AAE"/>
    <w:rsid w:val="00F31B26"/>
    <w:rsid w:val="00F36D9D"/>
    <w:rsid w:val="00F44276"/>
    <w:rsid w:val="00F7435B"/>
    <w:rsid w:val="00F83FC9"/>
    <w:rsid w:val="00F86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C06"/>
    <w:rPr>
      <w:kern w:val="2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0C06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rsid w:val="00990C0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90C06"/>
  </w:style>
  <w:style w:type="paragraph" w:styleId="a5">
    <w:name w:val="footer"/>
    <w:basedOn w:val="a"/>
    <w:link w:val="a6"/>
    <w:rsid w:val="008D22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8D2249"/>
    <w:rPr>
      <w:kern w:val="28"/>
      <w:sz w:val="28"/>
      <w:szCs w:val="28"/>
    </w:rPr>
  </w:style>
  <w:style w:type="paragraph" w:styleId="a7">
    <w:name w:val="Normal (Web)"/>
    <w:basedOn w:val="a"/>
    <w:unhideWhenUsed/>
    <w:rsid w:val="00533D4B"/>
    <w:pPr>
      <w:spacing w:before="100" w:beforeAutospacing="1" w:after="100" w:afterAutospacing="1"/>
    </w:pPr>
    <w:rPr>
      <w:kern w:val="0"/>
      <w:sz w:val="24"/>
      <w:szCs w:val="24"/>
    </w:rPr>
  </w:style>
  <w:style w:type="character" w:customStyle="1" w:styleId="fio4">
    <w:name w:val="fio4"/>
    <w:rsid w:val="00533D4B"/>
  </w:style>
  <w:style w:type="character" w:customStyle="1" w:styleId="nomer2">
    <w:name w:val="nomer2"/>
    <w:rsid w:val="00533D4B"/>
  </w:style>
  <w:style w:type="character" w:customStyle="1" w:styleId="fio7">
    <w:name w:val="fio7"/>
    <w:rsid w:val="00533D4B"/>
  </w:style>
  <w:style w:type="character" w:customStyle="1" w:styleId="fio8">
    <w:name w:val="fio8"/>
    <w:rsid w:val="00533D4B"/>
  </w:style>
  <w:style w:type="character" w:customStyle="1" w:styleId="fio9">
    <w:name w:val="fio9"/>
    <w:rsid w:val="00533D4B"/>
  </w:style>
  <w:style w:type="character" w:customStyle="1" w:styleId="fio10">
    <w:name w:val="fio10"/>
    <w:rsid w:val="00951109"/>
  </w:style>
  <w:style w:type="character" w:customStyle="1" w:styleId="data2">
    <w:name w:val="data2"/>
    <w:rsid w:val="00951109"/>
  </w:style>
  <w:style w:type="character" w:customStyle="1" w:styleId="fio21">
    <w:name w:val="fio21"/>
    <w:rsid w:val="00951109"/>
  </w:style>
  <w:style w:type="character" w:customStyle="1" w:styleId="fio11">
    <w:name w:val="fio11"/>
    <w:rsid w:val="00951109"/>
  </w:style>
  <w:style w:type="character" w:styleId="a8">
    <w:name w:val="Emphasis"/>
    <w:uiPriority w:val="20"/>
    <w:qFormat/>
    <w:rsid w:val="00E01515"/>
    <w:rPr>
      <w:i/>
      <w:iCs/>
    </w:rPr>
  </w:style>
  <w:style w:type="character" w:styleId="a9">
    <w:name w:val="Hyperlink"/>
    <w:uiPriority w:val="99"/>
    <w:unhideWhenUsed/>
    <w:rsid w:val="00E01515"/>
    <w:rPr>
      <w:color w:val="0000FF"/>
      <w:u w:val="single"/>
    </w:rPr>
  </w:style>
  <w:style w:type="character" w:customStyle="1" w:styleId="fio20">
    <w:name w:val="fio20"/>
    <w:rsid w:val="00B64829"/>
  </w:style>
  <w:style w:type="character" w:customStyle="1" w:styleId="fio23">
    <w:name w:val="fio23"/>
    <w:rsid w:val="00504918"/>
  </w:style>
  <w:style w:type="character" w:styleId="aa">
    <w:name w:val="Strong"/>
    <w:uiPriority w:val="22"/>
    <w:qFormat/>
    <w:rsid w:val="00835E90"/>
    <w:rPr>
      <w:b/>
      <w:bCs/>
    </w:rPr>
  </w:style>
  <w:style w:type="character" w:customStyle="1" w:styleId="1">
    <w:name w:val="Заголовок1"/>
    <w:rsid w:val="00835E90"/>
  </w:style>
  <w:style w:type="character" w:customStyle="1" w:styleId="green">
    <w:name w:val="green"/>
    <w:basedOn w:val="a0"/>
    <w:rsid w:val="009922EF"/>
  </w:style>
  <w:style w:type="paragraph" w:styleId="ab">
    <w:name w:val="Balloon Text"/>
    <w:basedOn w:val="a"/>
    <w:link w:val="ac"/>
    <w:semiHidden/>
    <w:unhideWhenUsed/>
    <w:rsid w:val="00705C7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705C71"/>
    <w:rPr>
      <w:rFonts w:ascii="Segoe UI" w:hAnsi="Segoe UI" w:cs="Segoe UI"/>
      <w:kern w:val="28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4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7418">
          <w:marLeft w:val="0"/>
          <w:marRight w:val="0"/>
          <w:marTop w:val="667"/>
          <w:marBottom w:val="6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4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2992</Words>
  <Characters>17059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20011</CharactersWithSpaces>
  <SharedDoc>false</SharedDoc>
  <HLinks>
    <vt:vector size="18" baseType="variant">
      <vt:variant>
        <vt:i4>1900556</vt:i4>
      </vt:variant>
      <vt:variant>
        <vt:i4>6</vt:i4>
      </vt:variant>
      <vt:variant>
        <vt:i4>0</vt:i4>
      </vt:variant>
      <vt:variant>
        <vt:i4>5</vt:i4>
      </vt:variant>
      <vt:variant>
        <vt:lpwstr>http://procrf.ru/</vt:lpwstr>
      </vt:variant>
      <vt:variant>
        <vt:lpwstr/>
      </vt:variant>
      <vt:variant>
        <vt:i4>983144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http://www.consultant.ru/cabinet/stat/nw/2019-02-28/click/consultant/?dst=http%3A%2F%2Fwww.consultant.ru%2Fcons%2Fcgi%2Fonline.cgi%3Freq%3Ddoc%3Bbase%3DLAW%3Bn%3D314204%3Bdst%3D101237%23utm_campaign%3Dnw%26utm_source%3Dconsultant%26utm_medium%3Demail%26utm_content%3Dbody</vt:lpwstr>
      </vt:variant>
      <vt:variant>
        <vt:lpwstr/>
      </vt:variant>
      <vt:variant>
        <vt:i4>917612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http://www.consultant.ru/cabinet/stat/nw/2019-02-28/click/consultant/?dst=http%3A%2F%2Fwww.consultant.ru%2Fcons%2Fcgi%2Fonline.cgi%3Freq%3Ddoc%3Bbase%3DLAW%3Bn%3D314204%3Bdst%3D100031%23utm_campaign%3Dnw%26utm_source%3Dconsultant%26utm_medium%3Demail%26utm_content%3Dbody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YangildinAV</cp:lastModifiedBy>
  <cp:revision>4</cp:revision>
  <cp:lastPrinted>2021-06-27T07:00:00Z</cp:lastPrinted>
  <dcterms:created xsi:type="dcterms:W3CDTF">2021-06-26T21:08:00Z</dcterms:created>
  <dcterms:modified xsi:type="dcterms:W3CDTF">2021-06-28T06:32:00Z</dcterms:modified>
</cp:coreProperties>
</file>