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F51CC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2B68E9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 w:rsidRPr="00725956">
        <w:rPr>
          <w:sz w:val="28"/>
          <w:szCs w:val="28"/>
        </w:rPr>
        <w:t xml:space="preserve">    </w:t>
      </w:r>
      <w:r w:rsidR="001F771F" w:rsidRPr="001F771F">
        <w:rPr>
          <w:sz w:val="28"/>
          <w:szCs w:val="28"/>
        </w:rPr>
        <w:t>__________</w:t>
      </w:r>
      <w:r w:rsidR="003F42D2">
        <w:rPr>
          <w:sz w:val="28"/>
          <w:szCs w:val="28"/>
        </w:rPr>
        <w:t xml:space="preserve"> 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2B68E9">
        <w:rPr>
          <w:sz w:val="28"/>
          <w:szCs w:val="28"/>
        </w:rPr>
        <w:t xml:space="preserve">№ </w:t>
      </w:r>
      <w:r w:rsidR="001F771F">
        <w:rPr>
          <w:sz w:val="28"/>
          <w:szCs w:val="28"/>
        </w:rPr>
        <w:t>______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8E1E4E" w:rsidRDefault="001F771F" w:rsidP="008E1E4E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7"/>
                <w:szCs w:val="27"/>
              </w:rPr>
              <w:t xml:space="preserve">     </w:t>
            </w:r>
            <w:r w:rsidR="004A558B" w:rsidRPr="008E1E4E">
              <w:rPr>
                <w:i/>
                <w:sz w:val="26"/>
                <w:szCs w:val="26"/>
              </w:rPr>
              <w:t>О внесении изменений и дополнений в</w:t>
            </w:r>
            <w:r w:rsidRPr="008E1E4E">
              <w:rPr>
                <w:i/>
                <w:sz w:val="26"/>
                <w:szCs w:val="26"/>
              </w:rPr>
              <w:t xml:space="preserve"> </w:t>
            </w:r>
            <w:r w:rsidR="008E1E4E" w:rsidRPr="008E1E4E">
              <w:rPr>
                <w:i/>
                <w:sz w:val="26"/>
                <w:szCs w:val="26"/>
              </w:rPr>
              <w:t>постановление администрации города Киржач Киржачского района от 30.01.2024г. № 57 в подпрограмму «</w:t>
            </w:r>
            <w:r w:rsidR="008E1E4E" w:rsidRPr="008E1E4E">
              <w:rPr>
                <w:bCs/>
                <w:i/>
                <w:sz w:val="26"/>
                <w:szCs w:val="26"/>
              </w:rPr>
              <w:t xml:space="preserve">Обеспечение безопасного проживания граждан в жилых помещениях маневренного </w:t>
            </w:r>
            <w:r w:rsidR="008E1E4E" w:rsidRPr="008E1E4E">
              <w:rPr>
                <w:i/>
                <w:sz w:val="26"/>
                <w:szCs w:val="26"/>
              </w:rPr>
              <w:t>фонда города Киржач»</w:t>
            </w:r>
            <w:r w:rsidR="008E1E4E" w:rsidRPr="008E1E4E">
              <w:rPr>
                <w:sz w:val="26"/>
                <w:szCs w:val="26"/>
              </w:rPr>
              <w:t xml:space="preserve"> </w:t>
            </w:r>
            <w:r w:rsidR="004A558B" w:rsidRPr="008E1E4E">
              <w:rPr>
                <w:i/>
                <w:sz w:val="26"/>
                <w:szCs w:val="26"/>
              </w:rPr>
              <w:t xml:space="preserve"> муниципальной адресной программы  «Обеспечение устойчивого сокращения непригодного для проживания жилищного фонда города Киржач».     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A20BB5" w:rsidRPr="002C2C77" w:rsidRDefault="0002559C" w:rsidP="0002559C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A20BB5" w:rsidRPr="002C2C77">
        <w:rPr>
          <w:sz w:val="27"/>
          <w:szCs w:val="27"/>
        </w:rPr>
        <w:t xml:space="preserve">В соответствии с постановлением администрации </w:t>
      </w:r>
      <w:proofErr w:type="gramStart"/>
      <w:r w:rsidR="00A20BB5" w:rsidRPr="002C2C77">
        <w:rPr>
          <w:sz w:val="27"/>
          <w:szCs w:val="27"/>
        </w:rPr>
        <w:t>г</w:t>
      </w:r>
      <w:proofErr w:type="gramEnd"/>
      <w:r w:rsidR="00A20BB5" w:rsidRPr="002C2C77">
        <w:rPr>
          <w:sz w:val="27"/>
          <w:szCs w:val="27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</w:t>
      </w:r>
    </w:p>
    <w:p w:rsidR="0002559C" w:rsidRPr="00947BD9" w:rsidRDefault="0002559C" w:rsidP="0002559C">
      <w:pPr>
        <w:jc w:val="both"/>
        <w:rPr>
          <w:sz w:val="28"/>
          <w:szCs w:val="28"/>
        </w:rPr>
      </w:pPr>
    </w:p>
    <w:p w:rsidR="00075920" w:rsidRPr="002C2C77" w:rsidRDefault="00A20BB5" w:rsidP="00A20BB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</w:t>
      </w:r>
      <w:r w:rsidR="00075920" w:rsidRPr="002C2C77">
        <w:rPr>
          <w:sz w:val="27"/>
          <w:szCs w:val="27"/>
        </w:rPr>
        <w:t>ПОСТАНОВЛЯЮ:</w:t>
      </w:r>
    </w:p>
    <w:p w:rsidR="0002559C" w:rsidRDefault="0002559C" w:rsidP="00A20BB5">
      <w:pPr>
        <w:jc w:val="both"/>
        <w:rPr>
          <w:sz w:val="28"/>
          <w:szCs w:val="28"/>
        </w:rPr>
      </w:pPr>
    </w:p>
    <w:p w:rsidR="00853157" w:rsidRDefault="00853157" w:rsidP="003B6172">
      <w:pPr>
        <w:ind w:right="180"/>
        <w:jc w:val="both"/>
        <w:rPr>
          <w:sz w:val="28"/>
          <w:szCs w:val="28"/>
        </w:rPr>
      </w:pPr>
    </w:p>
    <w:p w:rsidR="004954C5" w:rsidRDefault="004954C5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ab/>
        <w:t>Внести  следующие изменения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подпрограмму </w:t>
      </w: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>
        <w:rPr>
          <w:sz w:val="27"/>
          <w:szCs w:val="27"/>
        </w:rPr>
        <w:t xml:space="preserve"> муниципальной адресной программы </w:t>
      </w:r>
      <w:r w:rsidRPr="002C2C77">
        <w:rPr>
          <w:sz w:val="27"/>
          <w:szCs w:val="27"/>
        </w:rPr>
        <w:t>«Обеспечение устойчивого сокращения непригодного для проживания жилищного фонда города Киржач»</w:t>
      </w:r>
      <w:r>
        <w:rPr>
          <w:sz w:val="27"/>
          <w:szCs w:val="27"/>
        </w:rPr>
        <w:t>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954C5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4954C5">
        <w:rPr>
          <w:sz w:val="27"/>
          <w:szCs w:val="27"/>
        </w:rPr>
        <w:t xml:space="preserve"> паспорте подпрограммы</w:t>
      </w:r>
      <w:r w:rsidR="004954C5" w:rsidRPr="004954C5">
        <w:rPr>
          <w:sz w:val="27"/>
          <w:szCs w:val="27"/>
        </w:rPr>
        <w:t xml:space="preserve"> </w:t>
      </w:r>
      <w:r w:rsidR="004954C5" w:rsidRPr="002C2C77">
        <w:rPr>
          <w:sz w:val="27"/>
          <w:szCs w:val="27"/>
        </w:rPr>
        <w:t xml:space="preserve">« </w:t>
      </w:r>
      <w:r w:rsidR="004954C5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4954C5" w:rsidRPr="002C2C77">
        <w:rPr>
          <w:sz w:val="27"/>
          <w:szCs w:val="27"/>
        </w:rPr>
        <w:t>фонда города Киржач»</w:t>
      </w:r>
      <w:r w:rsidR="00693E00">
        <w:rPr>
          <w:sz w:val="27"/>
          <w:szCs w:val="27"/>
        </w:rPr>
        <w:t xml:space="preserve"> </w:t>
      </w:r>
      <w:r w:rsidR="004954C5">
        <w:rPr>
          <w:sz w:val="27"/>
          <w:szCs w:val="27"/>
        </w:rPr>
        <w:t>в строке</w:t>
      </w:r>
      <w:r w:rsidR="00E60C81">
        <w:rPr>
          <w:sz w:val="27"/>
          <w:szCs w:val="27"/>
        </w:rPr>
        <w:t xml:space="preserve"> «</w:t>
      </w:r>
      <w:r w:rsidR="00E60C81" w:rsidRPr="002C2C77">
        <w:rPr>
          <w:sz w:val="27"/>
          <w:szCs w:val="27"/>
        </w:rPr>
        <w:t>Объемы бюджетных ассигнований на реализацию подпрог</w:t>
      </w:r>
      <w:r w:rsidR="00E60C81">
        <w:rPr>
          <w:sz w:val="27"/>
          <w:szCs w:val="27"/>
        </w:rPr>
        <w:t>р</w:t>
      </w:r>
      <w:r w:rsidR="00E60C81" w:rsidRPr="002C2C77">
        <w:rPr>
          <w:sz w:val="27"/>
          <w:szCs w:val="27"/>
        </w:rPr>
        <w:t>аммы</w:t>
      </w:r>
      <w:r w:rsidR="00E60C81">
        <w:rPr>
          <w:sz w:val="27"/>
          <w:szCs w:val="27"/>
        </w:rPr>
        <w:t>»</w:t>
      </w:r>
      <w:r w:rsidR="0068028E">
        <w:rPr>
          <w:sz w:val="27"/>
          <w:szCs w:val="27"/>
        </w:rPr>
        <w:t xml:space="preserve"> «Общий объем бюджетных ассигнований»</w:t>
      </w:r>
      <w:r w:rsidR="00B23948">
        <w:rPr>
          <w:sz w:val="27"/>
          <w:szCs w:val="27"/>
        </w:rPr>
        <w:t xml:space="preserve"> руб. </w:t>
      </w:r>
      <w:r w:rsidR="00E60C81">
        <w:rPr>
          <w:sz w:val="27"/>
          <w:szCs w:val="27"/>
        </w:rPr>
        <w:t xml:space="preserve"> цифры «</w:t>
      </w:r>
      <w:r w:rsidR="00A07645">
        <w:rPr>
          <w:sz w:val="27"/>
          <w:szCs w:val="27"/>
        </w:rPr>
        <w:t>2026900,00</w:t>
      </w:r>
      <w:r w:rsidR="00E60C81">
        <w:rPr>
          <w:sz w:val="27"/>
          <w:szCs w:val="27"/>
        </w:rPr>
        <w:t xml:space="preserve">»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 «</w:t>
      </w:r>
      <w:r w:rsidR="00A07645">
        <w:rPr>
          <w:sz w:val="27"/>
          <w:szCs w:val="27"/>
        </w:rPr>
        <w:t>2027400,00</w:t>
      </w:r>
      <w:r w:rsidR="00E60C81">
        <w:rPr>
          <w:sz w:val="27"/>
          <w:szCs w:val="27"/>
        </w:rPr>
        <w:t>».</w:t>
      </w:r>
    </w:p>
    <w:p w:rsidR="0027358C" w:rsidRDefault="00693E00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60C81">
        <w:rPr>
          <w:sz w:val="27"/>
          <w:szCs w:val="27"/>
        </w:rPr>
        <w:t>Из них по годам: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60C81">
        <w:rPr>
          <w:sz w:val="27"/>
          <w:szCs w:val="27"/>
        </w:rPr>
        <w:t xml:space="preserve"> 202</w:t>
      </w:r>
      <w:r w:rsidR="00691ADC">
        <w:rPr>
          <w:sz w:val="27"/>
          <w:szCs w:val="27"/>
        </w:rPr>
        <w:t>5</w:t>
      </w:r>
      <w:r w:rsidR="00E60C81">
        <w:rPr>
          <w:sz w:val="27"/>
          <w:szCs w:val="27"/>
        </w:rPr>
        <w:t xml:space="preserve"> год цифры «</w:t>
      </w:r>
      <w:r w:rsidR="00A07645">
        <w:rPr>
          <w:sz w:val="27"/>
          <w:szCs w:val="27"/>
        </w:rPr>
        <w:t>471100,00</w:t>
      </w:r>
      <w:r w:rsidR="00E60C81">
        <w:rPr>
          <w:sz w:val="27"/>
          <w:szCs w:val="27"/>
        </w:rPr>
        <w:t xml:space="preserve">» руб.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</w:t>
      </w:r>
      <w:r w:rsidR="00693E00">
        <w:rPr>
          <w:sz w:val="27"/>
          <w:szCs w:val="27"/>
        </w:rPr>
        <w:t>«</w:t>
      </w:r>
      <w:r w:rsidR="00691ADC">
        <w:rPr>
          <w:sz w:val="27"/>
          <w:szCs w:val="27"/>
        </w:rPr>
        <w:t>471</w:t>
      </w:r>
      <w:r w:rsidR="00A07645">
        <w:rPr>
          <w:sz w:val="27"/>
          <w:szCs w:val="27"/>
        </w:rPr>
        <w:t>6</w:t>
      </w:r>
      <w:r w:rsidR="00691ADC">
        <w:rPr>
          <w:sz w:val="27"/>
          <w:szCs w:val="27"/>
        </w:rPr>
        <w:t>00</w:t>
      </w:r>
      <w:r w:rsidR="00693E00">
        <w:rPr>
          <w:sz w:val="27"/>
          <w:szCs w:val="27"/>
        </w:rPr>
        <w:t>,00»</w:t>
      </w:r>
      <w:r>
        <w:rPr>
          <w:sz w:val="27"/>
          <w:szCs w:val="27"/>
        </w:rPr>
        <w:t>;</w:t>
      </w:r>
      <w:r w:rsidR="00693E00">
        <w:rPr>
          <w:sz w:val="27"/>
          <w:szCs w:val="27"/>
        </w:rPr>
        <w:t xml:space="preserve"> 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="00693E00">
        <w:rPr>
          <w:sz w:val="27"/>
          <w:szCs w:val="27"/>
        </w:rPr>
        <w:t xml:space="preserve"> строке средства местного бюжета цифры «</w:t>
      </w:r>
      <w:r w:rsidR="00A07645">
        <w:rPr>
          <w:sz w:val="27"/>
          <w:szCs w:val="27"/>
        </w:rPr>
        <w:t>71100,00</w:t>
      </w:r>
      <w:r w:rsidR="00693E00">
        <w:rPr>
          <w:sz w:val="27"/>
          <w:szCs w:val="27"/>
        </w:rPr>
        <w:t xml:space="preserve">» </w:t>
      </w:r>
      <w:proofErr w:type="gramStart"/>
      <w:r w:rsidR="00693E00">
        <w:rPr>
          <w:sz w:val="27"/>
          <w:szCs w:val="27"/>
        </w:rPr>
        <w:t>заменить на цифры</w:t>
      </w:r>
      <w:proofErr w:type="gramEnd"/>
      <w:r w:rsidR="00693E00">
        <w:rPr>
          <w:sz w:val="27"/>
          <w:szCs w:val="27"/>
        </w:rPr>
        <w:t xml:space="preserve"> </w:t>
      </w:r>
      <w:r w:rsidR="0068028E">
        <w:rPr>
          <w:sz w:val="27"/>
          <w:szCs w:val="27"/>
        </w:rPr>
        <w:t>«</w:t>
      </w:r>
      <w:r w:rsidR="00691ADC">
        <w:rPr>
          <w:sz w:val="27"/>
          <w:szCs w:val="27"/>
        </w:rPr>
        <w:t>71</w:t>
      </w:r>
      <w:r w:rsidR="00A07645">
        <w:rPr>
          <w:sz w:val="27"/>
          <w:szCs w:val="27"/>
        </w:rPr>
        <w:t>6</w:t>
      </w:r>
      <w:r w:rsidR="00691ADC">
        <w:rPr>
          <w:sz w:val="27"/>
          <w:szCs w:val="27"/>
        </w:rPr>
        <w:t>00,00</w:t>
      </w:r>
      <w:r w:rsidR="00693E00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693E00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693E00">
        <w:rPr>
          <w:sz w:val="27"/>
          <w:szCs w:val="27"/>
        </w:rPr>
        <w:t>аблиц</w:t>
      </w:r>
      <w:r>
        <w:rPr>
          <w:sz w:val="27"/>
          <w:szCs w:val="27"/>
        </w:rPr>
        <w:t>у</w:t>
      </w:r>
      <w:r w:rsidR="00693E00">
        <w:rPr>
          <w:sz w:val="27"/>
          <w:szCs w:val="27"/>
        </w:rPr>
        <w:t xml:space="preserve"> «Ресурсное обеспечение реализации подпрограммы» </w:t>
      </w:r>
      <w:r>
        <w:rPr>
          <w:sz w:val="27"/>
          <w:szCs w:val="27"/>
        </w:rPr>
        <w:t>изложить в новой редакции.</w:t>
      </w:r>
    </w:p>
    <w:p w:rsidR="004954C5" w:rsidRPr="002C2C77" w:rsidRDefault="004954C5" w:rsidP="00AF0379">
      <w:pPr>
        <w:tabs>
          <w:tab w:val="left" w:pos="851"/>
        </w:tabs>
        <w:ind w:right="180"/>
        <w:jc w:val="both"/>
        <w:rPr>
          <w:sz w:val="27"/>
          <w:szCs w:val="27"/>
        </w:rPr>
      </w:pPr>
    </w:p>
    <w:p w:rsidR="00725956" w:rsidRDefault="0021114A" w:rsidP="00AF0379">
      <w:pPr>
        <w:pStyle w:val="ConsPlusNormal"/>
        <w:tabs>
          <w:tab w:val="left" w:pos="709"/>
        </w:tabs>
        <w:ind w:firstLine="0"/>
        <w:jc w:val="both"/>
        <w:rPr>
          <w:bCs/>
          <w:sz w:val="27"/>
          <w:szCs w:val="27"/>
        </w:rPr>
      </w:pPr>
      <w:r>
        <w:rPr>
          <w:sz w:val="27"/>
          <w:szCs w:val="27"/>
        </w:rPr>
        <w:t>3</w:t>
      </w:r>
      <w:r w:rsidR="00725956" w:rsidRPr="002C2C77">
        <w:rPr>
          <w:sz w:val="27"/>
          <w:szCs w:val="27"/>
        </w:rPr>
        <w:t xml:space="preserve">. </w:t>
      </w:r>
      <w:proofErr w:type="gramStart"/>
      <w:r w:rsidR="002C2C77">
        <w:rPr>
          <w:bCs/>
          <w:sz w:val="27"/>
          <w:szCs w:val="27"/>
        </w:rPr>
        <w:t>Контроль за</w:t>
      </w:r>
      <w:proofErr w:type="gramEnd"/>
      <w:r w:rsidR="002C2C77">
        <w:rPr>
          <w:bCs/>
          <w:sz w:val="27"/>
          <w:szCs w:val="27"/>
        </w:rPr>
        <w:t xml:space="preserve"> исполнением </w:t>
      </w:r>
      <w:r w:rsidR="00725956" w:rsidRPr="002C2C77">
        <w:rPr>
          <w:bCs/>
          <w:sz w:val="27"/>
          <w:szCs w:val="27"/>
        </w:rPr>
        <w:t>настоящего</w:t>
      </w:r>
      <w:r w:rsidR="002C2C77">
        <w:rPr>
          <w:bCs/>
          <w:sz w:val="27"/>
          <w:szCs w:val="27"/>
        </w:rPr>
        <w:t xml:space="preserve"> постановления </w:t>
      </w:r>
      <w:r w:rsidR="00725956" w:rsidRPr="002C2C77">
        <w:rPr>
          <w:bCs/>
          <w:sz w:val="27"/>
          <w:szCs w:val="27"/>
        </w:rPr>
        <w:t>оставляю за собой.</w:t>
      </w:r>
    </w:p>
    <w:p w:rsidR="00AF0379" w:rsidRPr="002C2C77" w:rsidRDefault="00AF0379" w:rsidP="00AF0379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</w:p>
    <w:p w:rsidR="00725956" w:rsidRPr="002C2C77" w:rsidRDefault="0021114A" w:rsidP="00AF0379">
      <w:pPr>
        <w:tabs>
          <w:tab w:val="left" w:pos="709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725956" w:rsidRPr="002C2C77">
        <w:rPr>
          <w:sz w:val="27"/>
          <w:szCs w:val="27"/>
        </w:rPr>
        <w:t>. Настоящее постановление вступает в</w:t>
      </w:r>
      <w:r w:rsidR="002C2C77">
        <w:rPr>
          <w:sz w:val="27"/>
          <w:szCs w:val="27"/>
        </w:rPr>
        <w:t xml:space="preserve"> силу с момента его подписания </w:t>
      </w:r>
      <w:r w:rsidR="00725956" w:rsidRPr="002C2C77">
        <w:rPr>
          <w:sz w:val="27"/>
          <w:szCs w:val="27"/>
        </w:rPr>
        <w:t xml:space="preserve">и подлежит опубликованию на официальном сайте администрации </w:t>
      </w:r>
      <w:proofErr w:type="gramStart"/>
      <w:r w:rsidR="00725956" w:rsidRPr="002C2C77">
        <w:rPr>
          <w:sz w:val="27"/>
          <w:szCs w:val="27"/>
        </w:rPr>
        <w:t>г</w:t>
      </w:r>
      <w:proofErr w:type="gramEnd"/>
      <w:r w:rsidR="00725956" w:rsidRPr="002C2C77">
        <w:rPr>
          <w:sz w:val="27"/>
          <w:szCs w:val="27"/>
        </w:rPr>
        <w:t xml:space="preserve">. Киржач </w:t>
      </w:r>
      <w:hyperlink r:id="rId9" w:history="1">
        <w:r w:rsidR="00725956" w:rsidRPr="002C2C77">
          <w:rPr>
            <w:rStyle w:val="af"/>
            <w:color w:val="auto"/>
            <w:sz w:val="27"/>
            <w:szCs w:val="27"/>
            <w:lang w:val="en-US"/>
          </w:rPr>
          <w:t>www</w:t>
        </w:r>
        <w:r w:rsidR="00725956"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="00725956" w:rsidRPr="002C2C77">
          <w:rPr>
            <w:rStyle w:val="af"/>
            <w:color w:val="auto"/>
            <w:sz w:val="27"/>
            <w:szCs w:val="27"/>
            <w:lang w:val="en-US"/>
          </w:rPr>
          <w:t>gorodkirzhach</w:t>
        </w:r>
        <w:proofErr w:type="spellEnd"/>
        <w:r w:rsidR="00725956"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="00725956" w:rsidRPr="002C2C77">
          <w:rPr>
            <w:rStyle w:val="af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725956" w:rsidRPr="009649A9" w:rsidRDefault="00725956" w:rsidP="002C2C77">
      <w:pPr>
        <w:ind w:right="180"/>
        <w:jc w:val="both"/>
        <w:rPr>
          <w:sz w:val="26"/>
          <w:szCs w:val="26"/>
        </w:rPr>
      </w:pPr>
    </w:p>
    <w:p w:rsidR="00725956" w:rsidRPr="00947BD9" w:rsidRDefault="00725956" w:rsidP="00AF0379">
      <w:pPr>
        <w:tabs>
          <w:tab w:val="left" w:pos="851"/>
          <w:tab w:val="left" w:pos="993"/>
        </w:tabs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27358C">
        <w:rPr>
          <w:sz w:val="28"/>
          <w:szCs w:val="28"/>
        </w:rPr>
        <w:t>А.В.Федотов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</w:p>
    <w:p w:rsidR="006B342A" w:rsidRDefault="00725956" w:rsidP="002C2C77">
      <w:pPr>
        <w:ind w:right="180"/>
        <w:jc w:val="both"/>
        <w:rPr>
          <w:sz w:val="28"/>
          <w:szCs w:val="28"/>
        </w:rPr>
      </w:pPr>
      <w:r w:rsidRPr="00725956">
        <w:rPr>
          <w:sz w:val="22"/>
          <w:szCs w:val="22"/>
        </w:rPr>
        <w:t xml:space="preserve">С текстом актуальной редакции муниципальной </w:t>
      </w:r>
      <w:r w:rsidR="002902CC">
        <w:rPr>
          <w:sz w:val="22"/>
          <w:szCs w:val="22"/>
        </w:rPr>
        <w:t>под</w:t>
      </w:r>
      <w:r w:rsidRPr="00725956">
        <w:rPr>
          <w:sz w:val="22"/>
          <w:szCs w:val="22"/>
        </w:rPr>
        <w:t xml:space="preserve">программы « </w:t>
      </w:r>
      <w:r w:rsidRPr="00725956">
        <w:rPr>
          <w:bCs/>
          <w:sz w:val="22"/>
          <w:szCs w:val="22"/>
        </w:rPr>
        <w:t xml:space="preserve">Обеспечение безопасного проживания граждан в жилых помещениях маневренного </w:t>
      </w:r>
      <w:r w:rsidRPr="00725956">
        <w:rPr>
          <w:sz w:val="22"/>
          <w:szCs w:val="22"/>
        </w:rPr>
        <w:t xml:space="preserve">фонда города Киржач»  можно ознакомиться на официальном сайте администрации </w:t>
      </w:r>
      <w:proofErr w:type="gramStart"/>
      <w:r w:rsidRPr="00725956">
        <w:rPr>
          <w:sz w:val="22"/>
          <w:szCs w:val="22"/>
        </w:rPr>
        <w:t>г</w:t>
      </w:r>
      <w:proofErr w:type="gramEnd"/>
      <w:r w:rsidRPr="00725956">
        <w:rPr>
          <w:sz w:val="22"/>
          <w:szCs w:val="22"/>
        </w:rPr>
        <w:t xml:space="preserve">. Киржач </w:t>
      </w:r>
      <w:hyperlink r:id="rId10" w:history="1">
        <w:r w:rsidRPr="00725956">
          <w:rPr>
            <w:rStyle w:val="af"/>
            <w:sz w:val="22"/>
            <w:szCs w:val="22"/>
            <w:lang w:val="en-US"/>
          </w:rPr>
          <w:t>www</w:t>
        </w:r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gorodkirzhach</w:t>
        </w:r>
        <w:proofErr w:type="spellEnd"/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2954D9" w:rsidRPr="002C2C77" w:rsidRDefault="00B530D7" w:rsidP="0051192B">
      <w:pPr>
        <w:pageBreakBefore/>
        <w:jc w:val="center"/>
        <w:rPr>
          <w:sz w:val="27"/>
          <w:szCs w:val="27"/>
        </w:rPr>
      </w:pPr>
      <w:r w:rsidRPr="00B530D7">
        <w:rPr>
          <w:sz w:val="28"/>
          <w:szCs w:val="28"/>
        </w:rPr>
        <w:lastRenderedPageBreak/>
        <w:t xml:space="preserve"> 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ПРОГРАММА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 w:rsidR="0092088B" w:rsidRPr="002C2C77">
        <w:rPr>
          <w:sz w:val="27"/>
          <w:szCs w:val="27"/>
        </w:rPr>
        <w:t xml:space="preserve"> муниципальной адресной программы «Обеспечение устойчивого сокращения непригодного для проживания жилищного фонда города Киржач».    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2C2C77" w:rsidRDefault="002954D9" w:rsidP="00796F47">
      <w:pPr>
        <w:jc w:val="center"/>
        <w:rPr>
          <w:sz w:val="27"/>
          <w:szCs w:val="27"/>
        </w:rPr>
      </w:pPr>
      <w:r w:rsidRPr="002C2C77">
        <w:rPr>
          <w:sz w:val="27"/>
          <w:szCs w:val="27"/>
          <w:lang w:val="en-US"/>
        </w:rPr>
        <w:t>I</w:t>
      </w:r>
      <w:r w:rsidR="002C2564" w:rsidRPr="002C2C77">
        <w:rPr>
          <w:sz w:val="27"/>
          <w:szCs w:val="27"/>
        </w:rPr>
        <w:t xml:space="preserve">. Паспорт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</w:t>
      </w:r>
    </w:p>
    <w:p w:rsidR="00725956" w:rsidRPr="002C2C77" w:rsidRDefault="004D288D" w:rsidP="00725956">
      <w:pPr>
        <w:jc w:val="center"/>
        <w:rPr>
          <w:sz w:val="27"/>
          <w:szCs w:val="27"/>
        </w:rPr>
      </w:pPr>
      <w:r w:rsidRPr="002C2C77">
        <w:rPr>
          <w:i/>
          <w:sz w:val="27"/>
          <w:szCs w:val="27"/>
        </w:rPr>
        <w:t xml:space="preserve"> </w:t>
      </w:r>
      <w:r w:rsidR="00725956" w:rsidRPr="002C2C77">
        <w:rPr>
          <w:sz w:val="27"/>
          <w:szCs w:val="27"/>
        </w:rPr>
        <w:t xml:space="preserve">« </w:t>
      </w:r>
      <w:r w:rsidR="00725956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725956" w:rsidRPr="002C2C77">
        <w:rPr>
          <w:sz w:val="27"/>
          <w:szCs w:val="27"/>
        </w:rPr>
        <w:t>фонда города Киржач»</w:t>
      </w:r>
    </w:p>
    <w:p w:rsidR="00F277C4" w:rsidRPr="00474947" w:rsidRDefault="00F277C4" w:rsidP="00725956">
      <w:pPr>
        <w:pStyle w:val="a4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муниципальной адресной программы «Обеспечение устойчивого сокращения непригодного для проживания жилищного фонда города Киржач»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25956">
            <w:pPr>
              <w:jc w:val="center"/>
              <w:rPr>
                <w:b/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« </w:t>
            </w:r>
            <w:r w:rsidRPr="002C2C77">
              <w:rPr>
                <w:bCs/>
                <w:sz w:val="27"/>
                <w:szCs w:val="27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sz w:val="27"/>
                <w:szCs w:val="27"/>
              </w:rPr>
              <w:t>фонда города Киржач»</w:t>
            </w:r>
          </w:p>
          <w:p w:rsidR="00F277C4" w:rsidRPr="002C2C77" w:rsidRDefault="00F277C4" w:rsidP="00332C37">
            <w:pPr>
              <w:jc w:val="both"/>
              <w:rPr>
                <w:sz w:val="27"/>
                <w:szCs w:val="27"/>
              </w:rPr>
            </w:pPr>
          </w:p>
        </w:tc>
      </w:tr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2C2C77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D6A6F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</w:t>
            </w:r>
            <w:proofErr w:type="gramStart"/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орода Киржач</w:t>
            </w:r>
          </w:p>
        </w:tc>
      </w:tr>
      <w:tr w:rsidR="007774DC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Не предусмотрены</w:t>
            </w:r>
          </w:p>
        </w:tc>
      </w:tr>
      <w:tr w:rsidR="00F277C4" w:rsidRPr="002C2C77" w:rsidTr="007774DC">
        <w:trPr>
          <w:trHeight w:val="65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Цели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  <w:r w:rsidRPr="002C2C77">
                    <w:rPr>
                      <w:sz w:val="27"/>
                      <w:szCs w:val="27"/>
                    </w:rPr>
                    <w:t>Финансовое и организационное обеспечение мероприятий по ремонту маневренного фонда</w:t>
                  </w:r>
                </w:p>
              </w:tc>
            </w:tr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725956" w:rsidRPr="002C2C77" w:rsidTr="00B9529B">
              <w:trPr>
                <w:trHeight w:val="345"/>
              </w:trPr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277C4" w:rsidRPr="002C2C77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Задачи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Создание безопасных и благоприятных условий проживания граждан в жилых помещениях маневренного фонда</w:t>
            </w:r>
          </w:p>
        </w:tc>
      </w:tr>
      <w:tr w:rsidR="00676C72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Целевые индикаторы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Количество отремонтированных площадей  муниципального жилищного фонда</w:t>
            </w: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774DC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Этапы и с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роки реализации   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2024-2026 годы</w:t>
            </w:r>
          </w:p>
          <w:p w:rsidR="00725956" w:rsidRPr="002C2C77" w:rsidRDefault="00725956" w:rsidP="00332C3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871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676C72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Объемы 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бюджетных ассигнований на реализацию подпрог</w:t>
            </w:r>
            <w:r w:rsidR="00A556D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Общий объем </w:t>
            </w:r>
            <w:r w:rsidR="00676C72" w:rsidRPr="002C2C77">
              <w:rPr>
                <w:sz w:val="27"/>
                <w:szCs w:val="27"/>
              </w:rPr>
              <w:t xml:space="preserve">бюджетных ассигнований  на реализацию </w:t>
            </w:r>
            <w:r w:rsidRPr="002C2C77">
              <w:rPr>
                <w:sz w:val="27"/>
                <w:szCs w:val="27"/>
              </w:rPr>
              <w:t xml:space="preserve"> подпрограммы составит </w:t>
            </w:r>
            <w:r w:rsidR="00B23948">
              <w:rPr>
                <w:sz w:val="27"/>
                <w:szCs w:val="27"/>
              </w:rPr>
              <w:t>2026900</w:t>
            </w:r>
            <w:r w:rsidR="00AF0379">
              <w:rPr>
                <w:sz w:val="27"/>
                <w:szCs w:val="27"/>
              </w:rPr>
              <w:t>,00</w:t>
            </w:r>
            <w:r w:rsidRPr="002C2C77">
              <w:rPr>
                <w:sz w:val="27"/>
                <w:szCs w:val="27"/>
              </w:rPr>
              <w:t xml:space="preserve"> руб.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</w:t>
            </w:r>
            <w:r w:rsidR="00AF0379">
              <w:rPr>
                <w:sz w:val="27"/>
                <w:szCs w:val="27"/>
              </w:rPr>
              <w:t>63</w:t>
            </w:r>
            <w:r w:rsidR="002902CC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</w:t>
            </w:r>
            <w:r w:rsidR="0027358C">
              <w:rPr>
                <w:sz w:val="27"/>
                <w:szCs w:val="27"/>
              </w:rPr>
              <w:t>7</w:t>
            </w:r>
            <w:r w:rsidR="002902CC" w:rsidRPr="002C2C77">
              <w:rPr>
                <w:sz w:val="27"/>
                <w:szCs w:val="27"/>
              </w:rPr>
              <w:t>1</w:t>
            </w:r>
            <w:r w:rsidR="00A07645">
              <w:rPr>
                <w:sz w:val="27"/>
                <w:szCs w:val="27"/>
              </w:rPr>
              <w:t>6</w:t>
            </w:r>
            <w:r w:rsidR="002902CC" w:rsidRPr="002C2C77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7358C">
              <w:rPr>
                <w:sz w:val="27"/>
                <w:szCs w:val="27"/>
              </w:rPr>
              <w:t>892200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="00676C72" w:rsidRPr="002C2C77">
              <w:rPr>
                <w:sz w:val="27"/>
                <w:szCs w:val="27"/>
              </w:rPr>
              <w:t xml:space="preserve">, в том числе </w:t>
            </w:r>
          </w:p>
          <w:p w:rsidR="009B2C67" w:rsidRPr="002C2C77" w:rsidRDefault="002C2C77" w:rsidP="009B2C67">
            <w:pPr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B2C67" w:rsidRPr="002C2C77">
              <w:rPr>
                <w:sz w:val="27"/>
                <w:szCs w:val="27"/>
              </w:rPr>
              <w:t xml:space="preserve">сточниками финансирования </w:t>
            </w:r>
            <w:r w:rsidR="00676C72" w:rsidRPr="002C2C77">
              <w:rPr>
                <w:sz w:val="27"/>
                <w:szCs w:val="27"/>
              </w:rPr>
              <w:t>под</w:t>
            </w:r>
            <w:r w:rsidR="009B2C67" w:rsidRPr="002C2C77">
              <w:rPr>
                <w:sz w:val="27"/>
                <w:szCs w:val="27"/>
              </w:rPr>
              <w:t>программы являются: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областного бюджета - </w:t>
            </w:r>
            <w:r w:rsidR="002902CC" w:rsidRPr="002C2C77">
              <w:rPr>
                <w:sz w:val="27"/>
                <w:szCs w:val="27"/>
              </w:rPr>
              <w:t>1800000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902CC" w:rsidRPr="002C2C77">
              <w:rPr>
                <w:sz w:val="27"/>
                <w:szCs w:val="27"/>
              </w:rPr>
              <w:t>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местного бюджета </w:t>
            </w:r>
            <w:r w:rsidR="00AF0379">
              <w:rPr>
                <w:sz w:val="27"/>
                <w:szCs w:val="27"/>
              </w:rPr>
              <w:t>–</w:t>
            </w:r>
            <w:r w:rsidRPr="002C2C77">
              <w:rPr>
                <w:sz w:val="27"/>
                <w:szCs w:val="27"/>
              </w:rPr>
              <w:t xml:space="preserve"> </w:t>
            </w:r>
            <w:r w:rsidR="00EE2886">
              <w:rPr>
                <w:sz w:val="27"/>
                <w:szCs w:val="27"/>
              </w:rPr>
              <w:t>22</w:t>
            </w:r>
            <w:r w:rsidR="00A07645">
              <w:rPr>
                <w:sz w:val="27"/>
                <w:szCs w:val="27"/>
              </w:rPr>
              <w:t>74</w:t>
            </w:r>
            <w:r w:rsidR="00EE2886">
              <w:rPr>
                <w:sz w:val="27"/>
                <w:szCs w:val="27"/>
              </w:rPr>
              <w:t>00,00</w:t>
            </w:r>
            <w:r w:rsidRPr="002C2C77">
              <w:rPr>
                <w:sz w:val="27"/>
                <w:szCs w:val="27"/>
              </w:rPr>
              <w:t xml:space="preserve"> рубл</w:t>
            </w:r>
            <w:r w:rsidR="00EE2886">
              <w:rPr>
                <w:sz w:val="27"/>
                <w:szCs w:val="27"/>
              </w:rPr>
              <w:t>ей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lastRenderedPageBreak/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AF0379">
              <w:rPr>
                <w:sz w:val="27"/>
                <w:szCs w:val="27"/>
              </w:rPr>
              <w:t>63</w:t>
            </w:r>
            <w:r w:rsidR="00580ED9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F95EFE">
              <w:rPr>
                <w:sz w:val="27"/>
                <w:szCs w:val="27"/>
              </w:rPr>
              <w:t>71</w:t>
            </w:r>
            <w:r w:rsidR="00A07645">
              <w:rPr>
                <w:sz w:val="27"/>
                <w:szCs w:val="27"/>
              </w:rPr>
              <w:t>6</w:t>
            </w:r>
            <w:r w:rsidR="00F95EFE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725956" w:rsidRPr="002C2C77" w:rsidRDefault="009B2C67" w:rsidP="009B2C6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2026 год - </w:t>
            </w:r>
            <w:r w:rsidR="00F95EFE">
              <w:rPr>
                <w:rFonts w:ascii="Times New Roman" w:hAnsi="Times New Roman" w:cs="Times New Roman"/>
                <w:sz w:val="27"/>
                <w:szCs w:val="27"/>
              </w:rPr>
              <w:t>92200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,00 руб</w:t>
            </w:r>
            <w:r w:rsidR="00EE28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25956" w:rsidRPr="002C2C77" w:rsidRDefault="0072595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5956" w:rsidRPr="002C2C77" w:rsidRDefault="00725956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   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2C2C77" w:rsidRDefault="00580ED9" w:rsidP="002C2C7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1. Количество приведенных жилых помещений маневренного фонда в надлежащее состояние.</w:t>
            </w:r>
          </w:p>
          <w:p w:rsidR="00725956" w:rsidRPr="002C2C77" w:rsidRDefault="002C2C77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580ED9" w:rsidRPr="002C2C77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граждан, проживающих в жилых помещениях маневренного фонда</w:t>
            </w:r>
          </w:p>
        </w:tc>
      </w:tr>
    </w:tbl>
    <w:p w:rsidR="002954D9" w:rsidRPr="002C2C77" w:rsidRDefault="002954D9" w:rsidP="002954D9">
      <w:pPr>
        <w:jc w:val="center"/>
        <w:rPr>
          <w:b/>
          <w:sz w:val="27"/>
          <w:szCs w:val="27"/>
        </w:rPr>
      </w:pPr>
    </w:p>
    <w:p w:rsidR="002C552E" w:rsidRPr="002C2C77" w:rsidRDefault="002C552E" w:rsidP="002954D9">
      <w:pPr>
        <w:jc w:val="center"/>
        <w:rPr>
          <w:b/>
          <w:sz w:val="27"/>
          <w:szCs w:val="27"/>
        </w:rPr>
      </w:pPr>
    </w:p>
    <w:p w:rsidR="00332C37" w:rsidRPr="002C2C77" w:rsidRDefault="00332C37" w:rsidP="002954D9">
      <w:pPr>
        <w:jc w:val="center"/>
        <w:rPr>
          <w:b/>
          <w:sz w:val="27"/>
          <w:szCs w:val="27"/>
        </w:rPr>
      </w:pPr>
    </w:p>
    <w:p w:rsidR="009D6575" w:rsidRPr="002C2C77" w:rsidRDefault="009D6575" w:rsidP="002954D9">
      <w:pPr>
        <w:jc w:val="center"/>
        <w:rPr>
          <w:b/>
          <w:sz w:val="27"/>
          <w:szCs w:val="27"/>
        </w:rPr>
      </w:pP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2. Характеристика проблемы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В настоящее время на территории </w:t>
      </w:r>
      <w:r w:rsidR="00676C72" w:rsidRPr="002C2C77">
        <w:rPr>
          <w:sz w:val="27"/>
          <w:szCs w:val="27"/>
        </w:rPr>
        <w:t>города Киржач</w:t>
      </w:r>
      <w:r w:rsidRPr="002C2C77">
        <w:rPr>
          <w:sz w:val="27"/>
          <w:szCs w:val="27"/>
        </w:rPr>
        <w:t xml:space="preserve"> техническое состояние жилых помещений маневренного фонда не соответствует современным требованиям, предъявляемым к качеству жилых помещений. Основной причиной неудовлетворительного технического состояния жилых помещений маневренного фонда является многолетнее отсутствие текущего ремонта.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580ED9" w:rsidRPr="002C2C77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3. Цели подпрограммы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Основными целями реализации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являются: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технического состояния жилых помещений маневренного фонда, расположенных на территории г</w:t>
      </w:r>
      <w:proofErr w:type="gramStart"/>
      <w:r w:rsidRPr="002C2C77">
        <w:rPr>
          <w:sz w:val="27"/>
          <w:szCs w:val="27"/>
        </w:rPr>
        <w:t>.К</w:t>
      </w:r>
      <w:proofErr w:type="gramEnd"/>
      <w:r w:rsidRPr="002C2C77">
        <w:rPr>
          <w:sz w:val="27"/>
          <w:szCs w:val="27"/>
        </w:rPr>
        <w:t>иржач;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обеспечение проведения ремонта жилых помещений маневренного фонда;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комфортности проживания граждан в жилых помещениях маневренного фонда.</w:t>
      </w:r>
    </w:p>
    <w:p w:rsidR="00580ED9" w:rsidRPr="00E2537E" w:rsidRDefault="00580ED9" w:rsidP="002C2C77">
      <w:pPr>
        <w:ind w:firstLine="480"/>
        <w:textAlignment w:val="baseline"/>
        <w:rPr>
          <w:sz w:val="26"/>
          <w:szCs w:val="26"/>
        </w:rPr>
      </w:pPr>
      <w:r w:rsidRPr="002C2C77">
        <w:rPr>
          <w:sz w:val="27"/>
          <w:szCs w:val="27"/>
        </w:rPr>
        <w:t>Достижение указанных целей невозможно без планирования и организации проведения ремонта жилых помещений маневренного фонда.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4. Оценка эффективности и прогноз ожидаемых социальных и экономических результатов от реализации подпрограммы</w:t>
      </w:r>
    </w:p>
    <w:p w:rsidR="00580ED9" w:rsidRPr="002C2C77" w:rsidRDefault="0093254C" w:rsidP="00580ED9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Эффект от выполнения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имеет прежде всего социальную направленность.</w:t>
      </w:r>
    </w:p>
    <w:p w:rsid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Основным критерием эффективности реализации подпрограммы является приведение  жилых помещений маневренного фонда</w:t>
      </w:r>
      <w:r w:rsidR="006A0E5E" w:rsidRPr="002C2C77">
        <w:rPr>
          <w:sz w:val="27"/>
          <w:szCs w:val="27"/>
        </w:rPr>
        <w:t>, признанных неудовлетворительными для проживания</w:t>
      </w:r>
      <w:r w:rsidRPr="002C2C77">
        <w:rPr>
          <w:sz w:val="27"/>
          <w:szCs w:val="27"/>
        </w:rPr>
        <w:t xml:space="preserve"> в надлежащее состояние.</w:t>
      </w: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580ED9" w:rsidRP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lastRenderedPageBreak/>
        <w:br/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6A0E5E" w:rsidRPr="002C2C77" w:rsidRDefault="006A0E5E" w:rsidP="002C2C77">
      <w:pPr>
        <w:spacing w:after="240"/>
        <w:jc w:val="center"/>
        <w:textAlignment w:val="baseline"/>
        <w:outlineLvl w:val="3"/>
        <w:rPr>
          <w:sz w:val="27"/>
          <w:szCs w:val="27"/>
        </w:rPr>
      </w:pPr>
      <w:r w:rsidRPr="002C2C77">
        <w:rPr>
          <w:b/>
          <w:bCs/>
          <w:sz w:val="27"/>
          <w:szCs w:val="27"/>
        </w:rPr>
        <w:t xml:space="preserve">5. Ресурсное обеспечение </w:t>
      </w:r>
      <w:r w:rsidR="002902CC" w:rsidRPr="002C2C77">
        <w:rPr>
          <w:b/>
          <w:bCs/>
          <w:sz w:val="27"/>
          <w:szCs w:val="27"/>
        </w:rPr>
        <w:t>под</w:t>
      </w:r>
      <w:r w:rsidRPr="002C2C77">
        <w:rPr>
          <w:b/>
          <w:bCs/>
          <w:sz w:val="27"/>
          <w:szCs w:val="27"/>
        </w:rPr>
        <w:t>программы</w:t>
      </w:r>
    </w:p>
    <w:p w:rsidR="009D6575" w:rsidRPr="002C2C77" w:rsidRDefault="006A0E5E" w:rsidP="002C2C77">
      <w:pPr>
        <w:ind w:firstLine="480"/>
        <w:textAlignment w:val="baseline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Финансирование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осуществляется за счет областного и местного бюджетов. Объем долевого финансирования муниципальным образованием мероприятий программы составляет не менее 5%.</w:t>
      </w:r>
      <w:r w:rsidRPr="002C2C77">
        <w:rPr>
          <w:sz w:val="27"/>
          <w:szCs w:val="27"/>
        </w:rPr>
        <w:br/>
        <w:t xml:space="preserve">Субсидия на реализацию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предоставляется муниципальным образованиям согласно </w:t>
      </w:r>
      <w:r w:rsidRPr="002C2C77">
        <w:rPr>
          <w:bCs/>
          <w:sz w:val="27"/>
          <w:szCs w:val="27"/>
        </w:rPr>
        <w:t xml:space="preserve">правилам предоставления и распределения субсидии из областного </w:t>
      </w:r>
      <w:r w:rsidR="0085115C" w:rsidRPr="002C2C77">
        <w:rPr>
          <w:bCs/>
          <w:sz w:val="27"/>
          <w:szCs w:val="27"/>
        </w:rPr>
        <w:t>бюджета</w:t>
      </w:r>
      <w:r w:rsidR="006D2430" w:rsidRPr="002C2C77">
        <w:rPr>
          <w:bCs/>
          <w:sz w:val="27"/>
          <w:szCs w:val="27"/>
        </w:rPr>
        <w:t xml:space="preserve"> бюджетам муниципальных образований на обеспечение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 xml:space="preserve">безопасного проживания граждан 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>в жилых помещениях маневренного фонда.</w:t>
      </w:r>
    </w:p>
    <w:p w:rsidR="0054095B" w:rsidRDefault="0054095B" w:rsidP="006D243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  <w:sz w:val="26"/>
          <w:szCs w:val="26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4095B" w:rsidRPr="00DA157D" w:rsidRDefault="0054095B" w:rsidP="0054095B">
      <w:pPr>
        <w:pStyle w:val="ConsPlusNormal"/>
        <w:ind w:firstLine="0"/>
        <w:jc w:val="center"/>
        <w:rPr>
          <w:b/>
          <w:sz w:val="28"/>
        </w:rPr>
      </w:pPr>
      <w:r w:rsidRPr="00DA157D">
        <w:rPr>
          <w:b/>
          <w:sz w:val="28"/>
        </w:rPr>
        <w:t xml:space="preserve">Ресурсное обеспечение реализации </w:t>
      </w:r>
      <w:r w:rsidR="002902CC">
        <w:rPr>
          <w:b/>
          <w:sz w:val="28"/>
        </w:rPr>
        <w:t>под</w:t>
      </w:r>
      <w:r w:rsidRPr="00DA157D">
        <w:rPr>
          <w:b/>
          <w:sz w:val="28"/>
        </w:rPr>
        <w:t xml:space="preserve">программы </w:t>
      </w:r>
    </w:p>
    <w:p w:rsidR="0054095B" w:rsidRPr="002C2C77" w:rsidRDefault="0054095B" w:rsidP="0054095B">
      <w:pPr>
        <w:pStyle w:val="ConsPlusNormal"/>
        <w:jc w:val="both"/>
        <w:rPr>
          <w:b/>
        </w:rPr>
      </w:pPr>
    </w:p>
    <w:tbl>
      <w:tblPr>
        <w:tblW w:w="10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987"/>
        <w:gridCol w:w="1703"/>
        <w:gridCol w:w="425"/>
        <w:gridCol w:w="347"/>
        <w:gridCol w:w="362"/>
        <w:gridCol w:w="427"/>
        <w:gridCol w:w="1136"/>
        <w:gridCol w:w="1135"/>
        <w:gridCol w:w="1135"/>
        <w:gridCol w:w="851"/>
      </w:tblGrid>
      <w:tr w:rsidR="0054095B" w:rsidRPr="002C2C77" w:rsidTr="00B91B55">
        <w:trPr>
          <w:trHeight w:val="73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Наименование  </w:t>
            </w:r>
            <w:r w:rsidRPr="002C2C77">
              <w:rPr>
                <w:rFonts w:ascii="Times New Roman" w:hAnsi="Times New Roman" w:cs="Times New Roman"/>
              </w:rPr>
              <w:br/>
              <w:t xml:space="preserve"> основного мероприятия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Ответственный исполнитель и </w:t>
            </w:r>
            <w:r w:rsidRPr="002C2C77"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 w:rsidRPr="002C2C77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>программы, основного мероприятия, ГРБС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Код бюджетной   </w:t>
            </w:r>
            <w:r w:rsidRPr="002C2C77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2C2C7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Расходы (тыс. рублей)    </w:t>
            </w:r>
            <w:r w:rsidRPr="002C2C77">
              <w:rPr>
                <w:rFonts w:ascii="Times New Roman" w:hAnsi="Times New Roman" w:cs="Times New Roman"/>
              </w:rPr>
              <w:br/>
              <w:t xml:space="preserve"> по годам реализации     </w:t>
            </w:r>
          </w:p>
        </w:tc>
      </w:tr>
      <w:tr w:rsidR="0054095B" w:rsidRPr="002C2C77" w:rsidTr="00B91B55">
        <w:trPr>
          <w:trHeight w:val="8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Рз </w:t>
            </w:r>
            <w:r w:rsidRPr="002C2C77">
              <w:rPr>
                <w:rFonts w:ascii="Times New Roman" w:hAnsi="Times New Roman" w:cs="Times New Roman"/>
              </w:rPr>
              <w:br/>
            </w:r>
            <w:proofErr w:type="gramStart"/>
            <w:r w:rsidRPr="002C2C77">
              <w:rPr>
                <w:rFonts w:ascii="Times New Roman" w:hAnsi="Times New Roman" w:cs="Times New Roman"/>
              </w:rPr>
              <w:t>Пр</w:t>
            </w:r>
            <w:proofErr w:type="gramEnd"/>
            <w:r w:rsidRPr="002C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всего по  </w:t>
            </w:r>
            <w:r w:rsidRPr="002C2C77">
              <w:rPr>
                <w:rFonts w:ascii="Times New Roman" w:hAnsi="Times New Roman" w:cs="Times New Roman"/>
              </w:rPr>
              <w:br/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 xml:space="preserve">программе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6</w:t>
            </w:r>
          </w:p>
        </w:tc>
      </w:tr>
      <w:tr w:rsidR="0054095B" w:rsidRPr="002C2C77" w:rsidTr="00B91B55">
        <w:trPr>
          <w:trHeight w:val="19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11</w:t>
            </w:r>
          </w:p>
        </w:tc>
      </w:tr>
      <w:tr w:rsidR="0054095B" w:rsidRPr="002C2C77" w:rsidTr="00B91B55">
        <w:trPr>
          <w:trHeight w:val="12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095B" w:rsidRPr="002C2C77" w:rsidTr="00B91B55">
        <w:trPr>
          <w:trHeight w:val="416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Основное       </w:t>
            </w:r>
            <w:r w:rsidRPr="002C2C77">
              <w:rPr>
                <w:rFonts w:ascii="Times New Roman" w:hAnsi="Times New Roman" w:cs="Times New Roman"/>
              </w:rPr>
              <w:br/>
              <w:t xml:space="preserve">мероприятие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Default="00EE4FDC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фонда города Киржач</w:t>
            </w:r>
          </w:p>
          <w:p w:rsidR="00893813" w:rsidRPr="002C2C77" w:rsidRDefault="00893813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893813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Всего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54095B" w:rsidP="00893813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B23948" w:rsidP="00A076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037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,600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076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A076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4095B" w:rsidRPr="002C2C77" w:rsidTr="00B91B55">
        <w:trPr>
          <w:trHeight w:val="3493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55" w:rsidRDefault="00893813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93813">
              <w:rPr>
                <w:sz w:val="22"/>
                <w:szCs w:val="22"/>
              </w:rPr>
              <w:t>«</w:t>
            </w:r>
            <w:r w:rsidRPr="00893813">
              <w:rPr>
                <w:rFonts w:ascii="Times New Roman" w:hAnsi="Times New Roman"/>
                <w:sz w:val="22"/>
                <w:szCs w:val="22"/>
              </w:rPr>
              <w:t>Проверка сметной документации на ремонт жилых помещений маневренного фонда города Киржач</w:t>
            </w:r>
          </w:p>
          <w:p w:rsidR="00B91B55" w:rsidRPr="00B91B55" w:rsidRDefault="00B91B55" w:rsidP="00B91B55"/>
          <w:p w:rsidR="00B91B55" w:rsidRDefault="00B91B55" w:rsidP="00B91B55"/>
          <w:p w:rsidR="00893813" w:rsidRPr="00B91B55" w:rsidRDefault="00893813" w:rsidP="00B91B55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54095B" w:rsidRPr="00893813" w:rsidRDefault="00893813" w:rsidP="00893813">
            <w:r w:rsidRPr="00893813">
              <w:rPr>
                <w:sz w:val="22"/>
                <w:szCs w:val="22"/>
              </w:rPr>
              <w:lastRenderedPageBreak/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EE4FD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035999" w:rsidP="00893813">
            <w:r>
              <w:t>132,00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893813" w:rsidRDefault="00893813" w:rsidP="00893813"/>
          <w:p w:rsidR="0054095B" w:rsidRDefault="00B91B55" w:rsidP="00893813">
            <w:r>
              <w:t>22</w:t>
            </w:r>
            <w:r w:rsidR="00A07645">
              <w:t>7</w:t>
            </w:r>
            <w:r>
              <w:t>,</w:t>
            </w:r>
            <w:r w:rsidR="00A07645">
              <w:t>4</w:t>
            </w:r>
            <w:r>
              <w:t>00</w:t>
            </w:r>
          </w:p>
          <w:p w:rsidR="00893813" w:rsidRDefault="00893813" w:rsidP="00893813"/>
          <w:p w:rsidR="00893813" w:rsidRPr="00893813" w:rsidRDefault="00893813" w:rsidP="00893813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893813" w:rsidP="00893813">
            <w:r>
              <w:t>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63,600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A07645">
            <w:r>
              <w:t>71</w:t>
            </w:r>
            <w:r w:rsidR="00893813" w:rsidRPr="002C2C77">
              <w:t>,</w:t>
            </w:r>
            <w:r w:rsidR="00A07645">
              <w:t>6</w:t>
            </w:r>
            <w:r w:rsidR="00893813" w:rsidRPr="002C2C77"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B7105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9</w:t>
            </w:r>
            <w:r w:rsidR="00893813" w:rsidRPr="002C2C77">
              <w:t>2,</w:t>
            </w:r>
            <w:r>
              <w:t>200</w:t>
            </w:r>
          </w:p>
        </w:tc>
      </w:tr>
    </w:tbl>
    <w:p w:rsidR="0054095B" w:rsidRDefault="0054095B" w:rsidP="0054095B">
      <w:pPr>
        <w:pStyle w:val="ConsPlusNormal"/>
        <w:jc w:val="right"/>
        <w:outlineLvl w:val="2"/>
        <w:rPr>
          <w:sz w:val="28"/>
        </w:rPr>
      </w:pPr>
      <w:bookmarkStart w:id="0" w:name="Par912"/>
      <w:bookmarkEnd w:id="0"/>
    </w:p>
    <w:p w:rsidR="002059FC" w:rsidRDefault="002059FC" w:rsidP="006D2430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</w:p>
    <w:p w:rsidR="006D2430" w:rsidRPr="002C2C77" w:rsidRDefault="009260BD" w:rsidP="006D2430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6</w:t>
      </w:r>
      <w:r w:rsidR="006D2430" w:rsidRPr="002C2C77">
        <w:rPr>
          <w:b/>
          <w:bCs/>
          <w:sz w:val="27"/>
          <w:szCs w:val="27"/>
        </w:rPr>
        <w:t xml:space="preserve">. </w:t>
      </w:r>
      <w:proofErr w:type="gramStart"/>
      <w:r w:rsidR="006D2430" w:rsidRPr="002C2C77">
        <w:rPr>
          <w:b/>
          <w:bCs/>
          <w:sz w:val="27"/>
          <w:szCs w:val="27"/>
        </w:rPr>
        <w:t>Контроль за</w:t>
      </w:r>
      <w:proofErr w:type="gramEnd"/>
      <w:r w:rsidR="006D2430" w:rsidRPr="002C2C77">
        <w:rPr>
          <w:b/>
          <w:bCs/>
          <w:sz w:val="27"/>
          <w:szCs w:val="27"/>
        </w:rPr>
        <w:t xml:space="preserve"> ходом реализации </w:t>
      </w:r>
      <w:r w:rsidR="00331530" w:rsidRPr="002C2C77">
        <w:rPr>
          <w:b/>
          <w:bCs/>
          <w:sz w:val="27"/>
          <w:szCs w:val="27"/>
        </w:rPr>
        <w:t>под</w:t>
      </w:r>
      <w:r w:rsidR="006D2430" w:rsidRPr="002C2C77">
        <w:rPr>
          <w:b/>
          <w:bCs/>
          <w:sz w:val="27"/>
          <w:szCs w:val="27"/>
        </w:rPr>
        <w:t>программы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sz w:val="27"/>
          <w:szCs w:val="27"/>
        </w:rPr>
      </w:pPr>
      <w:proofErr w:type="gramStart"/>
      <w:r w:rsidRPr="002C2C77">
        <w:rPr>
          <w:sz w:val="27"/>
          <w:szCs w:val="27"/>
        </w:rPr>
        <w:t>Контроль за</w:t>
      </w:r>
      <w:proofErr w:type="gramEnd"/>
      <w:r w:rsidRPr="002C2C77">
        <w:rPr>
          <w:sz w:val="27"/>
          <w:szCs w:val="27"/>
        </w:rPr>
        <w:t xml:space="preserve"> ходом реализации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и за целевым использованием средств, направляемых в виде субсидий на обеспечение безопасного проживания граждан в жилых </w:t>
      </w:r>
      <w:r w:rsidR="002059FC" w:rsidRPr="002C2C77">
        <w:rPr>
          <w:sz w:val="27"/>
          <w:szCs w:val="27"/>
        </w:rPr>
        <w:t xml:space="preserve">помещениях маневренного фонда </w:t>
      </w:r>
      <w:r w:rsidRPr="002C2C77">
        <w:rPr>
          <w:sz w:val="27"/>
          <w:szCs w:val="27"/>
        </w:rPr>
        <w:t>осуществляется в порядке, определенном действующим законодательством Министерством жилищно-коммунального хозяйства Владимирской области, Министерством финансов Владимирской области, Счетной палатой области и другими уполномоченными согласно действующему законодательству органами.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 w:rsidRPr="002C2C77">
        <w:rPr>
          <w:sz w:val="27"/>
          <w:szCs w:val="27"/>
        </w:rPr>
        <w:t>Ответственность за целевое использование субсидий на обеспечение безопасного проживания граждан в жилых помещениях маневренного фонда возлагается на органы местного самоуправления.</w:t>
      </w:r>
      <w:r w:rsidRPr="002C2C77">
        <w:rPr>
          <w:sz w:val="27"/>
          <w:szCs w:val="27"/>
        </w:rPr>
        <w:br/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  <w:bookmarkStart w:id="1" w:name="Par812"/>
      <w:bookmarkEnd w:id="1"/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986C4D" w:rsidRPr="00FC008B" w:rsidRDefault="009D6575" w:rsidP="0054095B">
      <w:pPr>
        <w:pStyle w:val="ConsPlusNormal"/>
        <w:ind w:firstLine="0"/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bookmarkStart w:id="3" w:name="Par698"/>
      <w:bookmarkEnd w:id="3"/>
    </w:p>
    <w:sectPr w:rsidR="00986C4D" w:rsidRPr="00FC008B" w:rsidSect="009D6575">
      <w:headerReference w:type="default" r:id="rId11"/>
      <w:footerReference w:type="default" r:id="rId12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42" w:rsidRDefault="00676842">
      <w:r>
        <w:separator/>
      </w:r>
    </w:p>
  </w:endnote>
  <w:endnote w:type="continuationSeparator" w:id="0">
    <w:p w:rsidR="00676842" w:rsidRDefault="0067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42" w:rsidRDefault="00676842">
      <w:r>
        <w:separator/>
      </w:r>
    </w:p>
  </w:footnote>
  <w:footnote w:type="continuationSeparator" w:id="0">
    <w:p w:rsidR="00676842" w:rsidRDefault="0067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84" w:rsidRDefault="000C6584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35999"/>
    <w:rsid w:val="0004243C"/>
    <w:rsid w:val="00042C68"/>
    <w:rsid w:val="00043943"/>
    <w:rsid w:val="00043E3A"/>
    <w:rsid w:val="000568A7"/>
    <w:rsid w:val="000654BA"/>
    <w:rsid w:val="00065D55"/>
    <w:rsid w:val="00075676"/>
    <w:rsid w:val="00075920"/>
    <w:rsid w:val="00075BA5"/>
    <w:rsid w:val="00077FBB"/>
    <w:rsid w:val="0008556C"/>
    <w:rsid w:val="00090A80"/>
    <w:rsid w:val="000913D9"/>
    <w:rsid w:val="000920E6"/>
    <w:rsid w:val="000979F7"/>
    <w:rsid w:val="000A242A"/>
    <w:rsid w:val="000A2D30"/>
    <w:rsid w:val="000B1655"/>
    <w:rsid w:val="000C52ED"/>
    <w:rsid w:val="000C6584"/>
    <w:rsid w:val="000F02FE"/>
    <w:rsid w:val="000F5E4D"/>
    <w:rsid w:val="000F725D"/>
    <w:rsid w:val="00140374"/>
    <w:rsid w:val="00143BFF"/>
    <w:rsid w:val="00152E53"/>
    <w:rsid w:val="00155520"/>
    <w:rsid w:val="001576ED"/>
    <w:rsid w:val="00166123"/>
    <w:rsid w:val="001771DF"/>
    <w:rsid w:val="001839D8"/>
    <w:rsid w:val="001D0270"/>
    <w:rsid w:val="001D3241"/>
    <w:rsid w:val="001D5B1C"/>
    <w:rsid w:val="001D7142"/>
    <w:rsid w:val="001E19E7"/>
    <w:rsid w:val="001E4F93"/>
    <w:rsid w:val="001E6316"/>
    <w:rsid w:val="001F2B93"/>
    <w:rsid w:val="001F771F"/>
    <w:rsid w:val="00200C0C"/>
    <w:rsid w:val="00205848"/>
    <w:rsid w:val="002059FC"/>
    <w:rsid w:val="0021114A"/>
    <w:rsid w:val="002160F1"/>
    <w:rsid w:val="002471D2"/>
    <w:rsid w:val="0025434F"/>
    <w:rsid w:val="00261B7C"/>
    <w:rsid w:val="0027358C"/>
    <w:rsid w:val="002902CC"/>
    <w:rsid w:val="002933AD"/>
    <w:rsid w:val="002954D9"/>
    <w:rsid w:val="002963A6"/>
    <w:rsid w:val="002A517E"/>
    <w:rsid w:val="002B555C"/>
    <w:rsid w:val="002B68E9"/>
    <w:rsid w:val="002C22A8"/>
    <w:rsid w:val="002C2564"/>
    <w:rsid w:val="002C2C77"/>
    <w:rsid w:val="002C552E"/>
    <w:rsid w:val="002D3605"/>
    <w:rsid w:val="002E12B2"/>
    <w:rsid w:val="002E6B83"/>
    <w:rsid w:val="002F0F91"/>
    <w:rsid w:val="002F16FB"/>
    <w:rsid w:val="00314210"/>
    <w:rsid w:val="00315E71"/>
    <w:rsid w:val="00331530"/>
    <w:rsid w:val="00332C37"/>
    <w:rsid w:val="003408DD"/>
    <w:rsid w:val="003430FD"/>
    <w:rsid w:val="00360C76"/>
    <w:rsid w:val="00365B06"/>
    <w:rsid w:val="0037201D"/>
    <w:rsid w:val="00385BFA"/>
    <w:rsid w:val="003A674C"/>
    <w:rsid w:val="003A6D3A"/>
    <w:rsid w:val="003B6172"/>
    <w:rsid w:val="003C24EB"/>
    <w:rsid w:val="003D1720"/>
    <w:rsid w:val="003D66AD"/>
    <w:rsid w:val="003D6A6F"/>
    <w:rsid w:val="003E5A12"/>
    <w:rsid w:val="003F1EB4"/>
    <w:rsid w:val="003F42D2"/>
    <w:rsid w:val="0040468E"/>
    <w:rsid w:val="0040743E"/>
    <w:rsid w:val="00407D0D"/>
    <w:rsid w:val="0044222F"/>
    <w:rsid w:val="0044357B"/>
    <w:rsid w:val="00454F0E"/>
    <w:rsid w:val="00461675"/>
    <w:rsid w:val="00473ED7"/>
    <w:rsid w:val="004742FA"/>
    <w:rsid w:val="00481BB1"/>
    <w:rsid w:val="00483628"/>
    <w:rsid w:val="0048452B"/>
    <w:rsid w:val="00487717"/>
    <w:rsid w:val="004910A9"/>
    <w:rsid w:val="004954C5"/>
    <w:rsid w:val="004A558B"/>
    <w:rsid w:val="004B5CFC"/>
    <w:rsid w:val="004C5AAF"/>
    <w:rsid w:val="004C75B5"/>
    <w:rsid w:val="004D0A47"/>
    <w:rsid w:val="004D288D"/>
    <w:rsid w:val="004E4A69"/>
    <w:rsid w:val="004F1468"/>
    <w:rsid w:val="004F338F"/>
    <w:rsid w:val="00507E3C"/>
    <w:rsid w:val="0051192B"/>
    <w:rsid w:val="00514305"/>
    <w:rsid w:val="0054095B"/>
    <w:rsid w:val="005445F1"/>
    <w:rsid w:val="0055755E"/>
    <w:rsid w:val="00560FFF"/>
    <w:rsid w:val="00561D6E"/>
    <w:rsid w:val="00567F80"/>
    <w:rsid w:val="00570C64"/>
    <w:rsid w:val="00570CCD"/>
    <w:rsid w:val="00580ED9"/>
    <w:rsid w:val="00586D9F"/>
    <w:rsid w:val="00592E2A"/>
    <w:rsid w:val="005957E0"/>
    <w:rsid w:val="005A0963"/>
    <w:rsid w:val="005A35EE"/>
    <w:rsid w:val="005A6003"/>
    <w:rsid w:val="005C676B"/>
    <w:rsid w:val="005D3CB4"/>
    <w:rsid w:val="005D445F"/>
    <w:rsid w:val="005E0FA4"/>
    <w:rsid w:val="005E2EAA"/>
    <w:rsid w:val="005E5CFB"/>
    <w:rsid w:val="005F513E"/>
    <w:rsid w:val="00612B0F"/>
    <w:rsid w:val="0062160E"/>
    <w:rsid w:val="006239A1"/>
    <w:rsid w:val="006324A3"/>
    <w:rsid w:val="00644533"/>
    <w:rsid w:val="00646DE7"/>
    <w:rsid w:val="00663835"/>
    <w:rsid w:val="00676842"/>
    <w:rsid w:val="00676C72"/>
    <w:rsid w:val="0068028E"/>
    <w:rsid w:val="00680353"/>
    <w:rsid w:val="00690931"/>
    <w:rsid w:val="00691ADC"/>
    <w:rsid w:val="00693E00"/>
    <w:rsid w:val="006A0E5E"/>
    <w:rsid w:val="006A787B"/>
    <w:rsid w:val="006B1D7F"/>
    <w:rsid w:val="006B342A"/>
    <w:rsid w:val="006C2944"/>
    <w:rsid w:val="006C7648"/>
    <w:rsid w:val="006D2430"/>
    <w:rsid w:val="006D2D4C"/>
    <w:rsid w:val="006D5945"/>
    <w:rsid w:val="006D5D1E"/>
    <w:rsid w:val="00705B4E"/>
    <w:rsid w:val="007063AB"/>
    <w:rsid w:val="00706534"/>
    <w:rsid w:val="0072401E"/>
    <w:rsid w:val="00725956"/>
    <w:rsid w:val="00730525"/>
    <w:rsid w:val="00734517"/>
    <w:rsid w:val="00734CA7"/>
    <w:rsid w:val="0074272E"/>
    <w:rsid w:val="00762413"/>
    <w:rsid w:val="007678E3"/>
    <w:rsid w:val="00776786"/>
    <w:rsid w:val="00776D76"/>
    <w:rsid w:val="007774DC"/>
    <w:rsid w:val="00784C16"/>
    <w:rsid w:val="00790CFD"/>
    <w:rsid w:val="0079551D"/>
    <w:rsid w:val="00796F47"/>
    <w:rsid w:val="007A1C8C"/>
    <w:rsid w:val="007A4A39"/>
    <w:rsid w:val="007C55E3"/>
    <w:rsid w:val="007D3800"/>
    <w:rsid w:val="007E4DD9"/>
    <w:rsid w:val="007F7A66"/>
    <w:rsid w:val="008050EE"/>
    <w:rsid w:val="00811818"/>
    <w:rsid w:val="00812621"/>
    <w:rsid w:val="00813793"/>
    <w:rsid w:val="00815656"/>
    <w:rsid w:val="00816EC7"/>
    <w:rsid w:val="00832B88"/>
    <w:rsid w:val="008350F6"/>
    <w:rsid w:val="0085115C"/>
    <w:rsid w:val="00851656"/>
    <w:rsid w:val="00853157"/>
    <w:rsid w:val="00856AC2"/>
    <w:rsid w:val="008651B2"/>
    <w:rsid w:val="008736CD"/>
    <w:rsid w:val="00893813"/>
    <w:rsid w:val="00897039"/>
    <w:rsid w:val="008975D6"/>
    <w:rsid w:val="008A6458"/>
    <w:rsid w:val="008D238A"/>
    <w:rsid w:val="008D79E5"/>
    <w:rsid w:val="008D7D23"/>
    <w:rsid w:val="008E1E4E"/>
    <w:rsid w:val="008E2BDF"/>
    <w:rsid w:val="008E6034"/>
    <w:rsid w:val="00900366"/>
    <w:rsid w:val="00904443"/>
    <w:rsid w:val="00912AF8"/>
    <w:rsid w:val="00916378"/>
    <w:rsid w:val="0092088B"/>
    <w:rsid w:val="00921108"/>
    <w:rsid w:val="00924711"/>
    <w:rsid w:val="009260BD"/>
    <w:rsid w:val="0093254C"/>
    <w:rsid w:val="0094547A"/>
    <w:rsid w:val="00965A26"/>
    <w:rsid w:val="00977008"/>
    <w:rsid w:val="0098219C"/>
    <w:rsid w:val="009831B9"/>
    <w:rsid w:val="00986C4D"/>
    <w:rsid w:val="00987680"/>
    <w:rsid w:val="00990CED"/>
    <w:rsid w:val="00990FAA"/>
    <w:rsid w:val="00993633"/>
    <w:rsid w:val="009A7A65"/>
    <w:rsid w:val="009B2C67"/>
    <w:rsid w:val="009B42A0"/>
    <w:rsid w:val="009C0620"/>
    <w:rsid w:val="009D51A2"/>
    <w:rsid w:val="009D6575"/>
    <w:rsid w:val="009F6F48"/>
    <w:rsid w:val="00A06905"/>
    <w:rsid w:val="00A07645"/>
    <w:rsid w:val="00A11E37"/>
    <w:rsid w:val="00A168ED"/>
    <w:rsid w:val="00A20BB5"/>
    <w:rsid w:val="00A30BB3"/>
    <w:rsid w:val="00A35881"/>
    <w:rsid w:val="00A35990"/>
    <w:rsid w:val="00A4283C"/>
    <w:rsid w:val="00A504D8"/>
    <w:rsid w:val="00A52D32"/>
    <w:rsid w:val="00A556DB"/>
    <w:rsid w:val="00A6074B"/>
    <w:rsid w:val="00A660CE"/>
    <w:rsid w:val="00A75FE6"/>
    <w:rsid w:val="00A77D75"/>
    <w:rsid w:val="00A87240"/>
    <w:rsid w:val="00A970EE"/>
    <w:rsid w:val="00AA59B3"/>
    <w:rsid w:val="00AA5FFF"/>
    <w:rsid w:val="00AC0021"/>
    <w:rsid w:val="00AC4072"/>
    <w:rsid w:val="00AE4265"/>
    <w:rsid w:val="00AE4A10"/>
    <w:rsid w:val="00AF0379"/>
    <w:rsid w:val="00AF1008"/>
    <w:rsid w:val="00AF3059"/>
    <w:rsid w:val="00B16D75"/>
    <w:rsid w:val="00B23948"/>
    <w:rsid w:val="00B24F84"/>
    <w:rsid w:val="00B473D6"/>
    <w:rsid w:val="00B51007"/>
    <w:rsid w:val="00B530D7"/>
    <w:rsid w:val="00B71050"/>
    <w:rsid w:val="00B76CB4"/>
    <w:rsid w:val="00B822D7"/>
    <w:rsid w:val="00B82A35"/>
    <w:rsid w:val="00B91B55"/>
    <w:rsid w:val="00B92C1F"/>
    <w:rsid w:val="00B9529B"/>
    <w:rsid w:val="00BA2809"/>
    <w:rsid w:val="00BA5469"/>
    <w:rsid w:val="00BA755E"/>
    <w:rsid w:val="00BC7857"/>
    <w:rsid w:val="00BD6068"/>
    <w:rsid w:val="00BE2E75"/>
    <w:rsid w:val="00BE6F79"/>
    <w:rsid w:val="00BF7116"/>
    <w:rsid w:val="00C16D03"/>
    <w:rsid w:val="00C2136E"/>
    <w:rsid w:val="00C22EB4"/>
    <w:rsid w:val="00C30B36"/>
    <w:rsid w:val="00C3670B"/>
    <w:rsid w:val="00C42E60"/>
    <w:rsid w:val="00C576CD"/>
    <w:rsid w:val="00C64A2F"/>
    <w:rsid w:val="00CB6CE9"/>
    <w:rsid w:val="00CB6FFD"/>
    <w:rsid w:val="00CC6C72"/>
    <w:rsid w:val="00CE022A"/>
    <w:rsid w:val="00D1193A"/>
    <w:rsid w:val="00D37A42"/>
    <w:rsid w:val="00D561C4"/>
    <w:rsid w:val="00D572BA"/>
    <w:rsid w:val="00D871C8"/>
    <w:rsid w:val="00D91DCD"/>
    <w:rsid w:val="00D92568"/>
    <w:rsid w:val="00DA157D"/>
    <w:rsid w:val="00DA1DC2"/>
    <w:rsid w:val="00DB2D15"/>
    <w:rsid w:val="00DB5A43"/>
    <w:rsid w:val="00DC74C2"/>
    <w:rsid w:val="00DD083E"/>
    <w:rsid w:val="00DD1960"/>
    <w:rsid w:val="00DD3989"/>
    <w:rsid w:val="00DD67B2"/>
    <w:rsid w:val="00DE7341"/>
    <w:rsid w:val="00E16A89"/>
    <w:rsid w:val="00E3549E"/>
    <w:rsid w:val="00E457F8"/>
    <w:rsid w:val="00E5545D"/>
    <w:rsid w:val="00E60C81"/>
    <w:rsid w:val="00E63A90"/>
    <w:rsid w:val="00E66B6E"/>
    <w:rsid w:val="00E71243"/>
    <w:rsid w:val="00E74922"/>
    <w:rsid w:val="00E77D12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EE2886"/>
    <w:rsid w:val="00EE4FDC"/>
    <w:rsid w:val="00EF1B8C"/>
    <w:rsid w:val="00F02BB8"/>
    <w:rsid w:val="00F1437E"/>
    <w:rsid w:val="00F277C4"/>
    <w:rsid w:val="00F31554"/>
    <w:rsid w:val="00F4062D"/>
    <w:rsid w:val="00F43E03"/>
    <w:rsid w:val="00F468A1"/>
    <w:rsid w:val="00F51CCF"/>
    <w:rsid w:val="00F70BD1"/>
    <w:rsid w:val="00F8226A"/>
    <w:rsid w:val="00F915E3"/>
    <w:rsid w:val="00F95EFE"/>
    <w:rsid w:val="00FA468E"/>
    <w:rsid w:val="00FA47D8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4DDF"/>
    <w:rsid w:val="00FF0A4C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B2C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  <w:style w:type="character" w:customStyle="1" w:styleId="70">
    <w:name w:val="Заголовок 7 Знак"/>
    <w:basedOn w:val="a0"/>
    <w:link w:val="7"/>
    <w:semiHidden/>
    <w:rsid w:val="009B2C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ertext">
    <w:name w:val="headertext"/>
    <w:basedOn w:val="a"/>
    <w:rsid w:val="006A0E5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0E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7298-2F7B-42E3-A697-213A58C0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8146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64</cp:revision>
  <cp:lastPrinted>2025-03-03T11:18:00Z</cp:lastPrinted>
  <dcterms:created xsi:type="dcterms:W3CDTF">2016-12-06T09:11:00Z</dcterms:created>
  <dcterms:modified xsi:type="dcterms:W3CDTF">2025-03-04T09:03:00Z</dcterms:modified>
</cp:coreProperties>
</file>