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/>
      </w:tblPr>
      <w:tblGrid>
        <w:gridCol w:w="392"/>
        <w:gridCol w:w="567"/>
        <w:gridCol w:w="8930"/>
      </w:tblGrid>
      <w:tr w:rsidR="00906064" w:rsidRPr="00405F29" w:rsidTr="00514E03">
        <w:trPr>
          <w:trHeight w:val="1038"/>
        </w:trPr>
        <w:tc>
          <w:tcPr>
            <w:tcW w:w="959" w:type="dxa"/>
            <w:gridSpan w:val="2"/>
            <w:tcBorders>
              <w:top w:val="nil"/>
              <w:bottom w:val="thinThickMediumGap" w:sz="24" w:space="0" w:color="auto"/>
            </w:tcBorders>
          </w:tcPr>
          <w:p w:rsidR="00906064" w:rsidRPr="00405F29" w:rsidRDefault="00BC3B03" w:rsidP="00405F29">
            <w:pPr>
              <w:pStyle w:val="3"/>
              <w:spacing w:before="0"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A75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930" w:type="dxa"/>
            <w:tcBorders>
              <w:top w:val="nil"/>
              <w:bottom w:val="thinThickMediumGap" w:sz="24" w:space="0" w:color="auto"/>
            </w:tcBorders>
            <w:vAlign w:val="center"/>
          </w:tcPr>
          <w:p w:rsidR="00906064" w:rsidRPr="00885EDD" w:rsidRDefault="00906064" w:rsidP="00405F29">
            <w:pPr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885EDD">
              <w:rPr>
                <w:color w:val="000000"/>
                <w:spacing w:val="-1"/>
                <w:sz w:val="28"/>
                <w:szCs w:val="28"/>
              </w:rPr>
              <w:t xml:space="preserve">ТЕРРИТОРИАЛЬНЫЙ ОРГАН ФЕДЕРАЛЬНОЙ СЛУЖБЫ </w:t>
            </w:r>
            <w:r w:rsidRPr="00885EDD">
              <w:rPr>
                <w:color w:val="000000"/>
                <w:sz w:val="28"/>
                <w:szCs w:val="28"/>
              </w:rPr>
              <w:t>ГОСУДАРСТВЕННОЙ СТАТИСТИКИ ПО ВЛАДИМИРСКОЙ</w:t>
            </w:r>
            <w:r w:rsidRPr="00885EDD">
              <w:rPr>
                <w:color w:val="000000"/>
                <w:spacing w:val="-4"/>
                <w:sz w:val="28"/>
                <w:szCs w:val="28"/>
              </w:rPr>
              <w:t xml:space="preserve"> ОБЛАСТИ</w:t>
            </w:r>
          </w:p>
        </w:tc>
      </w:tr>
      <w:tr w:rsidR="00906064" w:rsidRPr="00BD5F8C" w:rsidTr="00885EDD">
        <w:trPr>
          <w:trHeight w:val="1119"/>
        </w:trPr>
        <w:tc>
          <w:tcPr>
            <w:tcW w:w="392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BD5F8C" w:rsidRDefault="00906064" w:rsidP="008405A3">
            <w:pPr>
              <w:pStyle w:val="6"/>
              <w:spacing w:before="0" w:after="0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9497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8405A3" w:rsidRDefault="00885EDD" w:rsidP="008405A3">
            <w:pPr>
              <w:pStyle w:val="6"/>
              <w:spacing w:before="0" w:after="0"/>
              <w:ind w:left="-1951"/>
              <w:jc w:val="center"/>
              <w:rPr>
                <w:b w:val="0"/>
                <w:sz w:val="28"/>
                <w:szCs w:val="28"/>
              </w:rPr>
            </w:pPr>
            <w:r w:rsidRPr="00BD5F8C">
              <w:rPr>
                <w:b w:val="0"/>
                <w:sz w:val="28"/>
                <w:szCs w:val="28"/>
              </w:rPr>
              <w:t xml:space="preserve">Марта </w:t>
            </w:r>
            <w:r w:rsidR="00906064" w:rsidRPr="00BD5F8C">
              <w:rPr>
                <w:b w:val="0"/>
                <w:sz w:val="28"/>
                <w:szCs w:val="28"/>
              </w:rPr>
              <w:t>Пресс-</w:t>
            </w:r>
            <w:r w:rsidR="00906064" w:rsidRPr="008405A3">
              <w:rPr>
                <w:b w:val="0"/>
                <w:sz w:val="28"/>
                <w:szCs w:val="28"/>
              </w:rPr>
              <w:t>р</w:t>
            </w:r>
            <w:r w:rsidR="005B0BA6">
              <w:rPr>
                <w:b w:val="0"/>
                <w:sz w:val="28"/>
                <w:szCs w:val="28"/>
              </w:rPr>
              <w:t>20</w:t>
            </w:r>
            <w:r w:rsidR="008405A3" w:rsidRPr="008405A3">
              <w:rPr>
                <w:b w:val="0"/>
                <w:sz w:val="28"/>
                <w:szCs w:val="28"/>
              </w:rPr>
              <w:t xml:space="preserve"> мая</w:t>
            </w:r>
            <w:r w:rsidR="00E51F30" w:rsidRPr="008405A3">
              <w:rPr>
                <w:b w:val="0"/>
                <w:sz w:val="28"/>
                <w:szCs w:val="28"/>
              </w:rPr>
              <w:t xml:space="preserve"> </w:t>
            </w:r>
            <w:r w:rsidRPr="008405A3">
              <w:rPr>
                <w:b w:val="0"/>
                <w:sz w:val="28"/>
                <w:szCs w:val="28"/>
              </w:rPr>
              <w:t xml:space="preserve">2019г.                                                      </w:t>
            </w:r>
            <w:r w:rsidR="00AF0224" w:rsidRPr="008405A3">
              <w:rPr>
                <w:b w:val="0"/>
                <w:sz w:val="28"/>
                <w:szCs w:val="28"/>
              </w:rPr>
              <w:t xml:space="preserve">                            </w:t>
            </w:r>
            <w:r w:rsidRPr="008405A3">
              <w:rPr>
                <w:b w:val="0"/>
                <w:sz w:val="28"/>
                <w:szCs w:val="28"/>
              </w:rPr>
              <w:t>Пресс-</w:t>
            </w:r>
            <w:r w:rsidR="00AF0224" w:rsidRPr="008405A3">
              <w:rPr>
                <w:b w:val="0"/>
                <w:sz w:val="28"/>
                <w:szCs w:val="28"/>
              </w:rPr>
              <w:t>релиз</w:t>
            </w:r>
          </w:p>
          <w:p w:rsidR="00092E18" w:rsidRDefault="00092E18" w:rsidP="00092E18">
            <w:pPr>
              <w:ind w:firstLine="709"/>
              <w:jc w:val="right"/>
              <w:rPr>
                <w:color w:val="1F2124"/>
                <w:sz w:val="28"/>
                <w:szCs w:val="28"/>
                <w:shd w:val="clear" w:color="auto" w:fill="FFFFFF"/>
              </w:rPr>
            </w:pPr>
          </w:p>
          <w:p w:rsidR="00386AF0" w:rsidRPr="00FF7396" w:rsidRDefault="00092E18" w:rsidP="00FF7396">
            <w:pPr>
              <w:ind w:firstLine="709"/>
              <w:jc w:val="center"/>
              <w:rPr>
                <w:b/>
                <w:color w:val="1F2124"/>
                <w:sz w:val="26"/>
                <w:szCs w:val="26"/>
                <w:shd w:val="clear" w:color="auto" w:fill="FFFFFF"/>
              </w:rPr>
            </w:pPr>
            <w:r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>Доля среднедушевого валового регионально продукта  Владимирской области в среднероссийском показателе в 2017 г</w:t>
            </w:r>
            <w:r w:rsidR="005B0BA6"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>од</w:t>
            </w:r>
            <w:r w:rsid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>у</w:t>
            </w:r>
            <w:bookmarkStart w:id="0" w:name="_GoBack"/>
            <w:bookmarkEnd w:id="0"/>
            <w:r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 xml:space="preserve"> </w:t>
            </w:r>
            <w:r w:rsidR="00FF7396" w:rsidRPr="00FF7396">
              <w:rPr>
                <w:b/>
                <w:color w:val="1F2124"/>
                <w:sz w:val="26"/>
                <w:szCs w:val="26"/>
                <w:shd w:val="clear" w:color="auto" w:fill="FFFFFF"/>
              </w:rPr>
              <w:t xml:space="preserve"> не превышала 60%</w:t>
            </w:r>
          </w:p>
          <w:p w:rsidR="00FF7396" w:rsidRPr="00BD5F8C" w:rsidRDefault="00FF7396" w:rsidP="00FF7396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FB32BC" w:rsidRPr="00FF7396" w:rsidRDefault="008405A3" w:rsidP="00FB32BC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Обобщающим показателем оценки экономическ</w:t>
      </w:r>
      <w:r w:rsidR="00FF7396">
        <w:rPr>
          <w:color w:val="1F2124"/>
          <w:sz w:val="26"/>
          <w:szCs w:val="26"/>
          <w:shd w:val="clear" w:color="auto" w:fill="FFFFFF"/>
        </w:rPr>
        <w:t xml:space="preserve">ого развития регионов является </w:t>
      </w:r>
      <w:r w:rsidRPr="00FF7396">
        <w:rPr>
          <w:b/>
          <w:color w:val="1F2124"/>
          <w:sz w:val="26"/>
          <w:szCs w:val="26"/>
          <w:shd w:val="clear" w:color="auto" w:fill="FFFFFF"/>
        </w:rPr>
        <w:t xml:space="preserve"> </w:t>
      </w:r>
      <w:r w:rsidRPr="00FF7396">
        <w:rPr>
          <w:color w:val="1F2124"/>
          <w:sz w:val="26"/>
          <w:szCs w:val="26"/>
          <w:shd w:val="clear" w:color="auto" w:fill="FFFFFF"/>
        </w:rPr>
        <w:t>валовой региональный продукт (ВРП),</w:t>
      </w:r>
      <w:r w:rsidRPr="00FF7396">
        <w:rPr>
          <w:b/>
          <w:color w:val="1F2124"/>
          <w:sz w:val="26"/>
          <w:szCs w:val="26"/>
          <w:shd w:val="clear" w:color="auto" w:fill="FFFFFF"/>
        </w:rPr>
        <w:t xml:space="preserve">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который представляет собой суммарную стоимость товаров и услуг, созданных резидентами экономики региона, и предназначенных для конечного использования, потребления и накопления.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092E18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В марте  </w:t>
      </w:r>
      <w:r w:rsidR="00777411" w:rsidRPr="00FF7396">
        <w:rPr>
          <w:color w:val="1F2124"/>
          <w:sz w:val="26"/>
          <w:szCs w:val="26"/>
          <w:shd w:val="clear" w:color="auto" w:fill="FFFFFF"/>
        </w:rPr>
        <w:t>201</w:t>
      </w:r>
      <w:r w:rsidR="00993E05" w:rsidRPr="00FF7396">
        <w:rPr>
          <w:color w:val="1F2124"/>
          <w:sz w:val="26"/>
          <w:szCs w:val="26"/>
          <w:shd w:val="clear" w:color="auto" w:fill="FFFFFF"/>
        </w:rPr>
        <w:t>9</w:t>
      </w:r>
      <w:r w:rsidR="00AE1AE1" w:rsidRPr="00FF7396">
        <w:rPr>
          <w:color w:val="1F2124"/>
          <w:sz w:val="26"/>
          <w:szCs w:val="26"/>
          <w:shd w:val="clear" w:color="auto" w:fill="FFFFFF"/>
        </w:rPr>
        <w:t>г.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Росстат опубликовал  данные о ВРП за 2017г. на своем сайте </w:t>
      </w:r>
      <w:hyperlink r:id="rId9" w:history="1">
        <w:r w:rsidR="00FB32BC" w:rsidRPr="00FF7396">
          <w:rPr>
            <w:color w:val="0000FF"/>
            <w:sz w:val="26"/>
            <w:szCs w:val="26"/>
            <w:u w:val="single"/>
          </w:rPr>
          <w:t>http://www.gks.ru/wps/wcm/connect/rosstat_main/rosstat/ru/statistics/accounts/#</w:t>
        </w:r>
      </w:hyperlink>
      <w:r w:rsidR="00FB32BC" w:rsidRPr="00FF7396">
        <w:rPr>
          <w:sz w:val="26"/>
          <w:szCs w:val="26"/>
        </w:rPr>
        <w:t xml:space="preserve">. </w:t>
      </w:r>
    </w:p>
    <w:p w:rsidR="00AE1AE1" w:rsidRPr="00FF7396" w:rsidRDefault="008405A3" w:rsidP="0072170B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Абсолютный объем производства  валового регионального продукта  в</w:t>
      </w:r>
      <w:r w:rsidR="00EB75A9" w:rsidRPr="00FF7396">
        <w:rPr>
          <w:color w:val="1F2124"/>
          <w:sz w:val="26"/>
          <w:szCs w:val="26"/>
          <w:shd w:val="clear" w:color="auto" w:fill="FFFFFF"/>
        </w:rPr>
        <w:t>о Владимирской области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в </w:t>
      </w:r>
      <w:r w:rsidRPr="00FF7396">
        <w:rPr>
          <w:color w:val="1F2124"/>
          <w:sz w:val="26"/>
          <w:szCs w:val="26"/>
          <w:shd w:val="clear" w:color="auto" w:fill="FFFFFF"/>
        </w:rPr>
        <w:t>2017г. сложился в сумме 415</w:t>
      </w:r>
      <w:r w:rsidR="00EB75A9" w:rsidRPr="00FF7396">
        <w:rPr>
          <w:color w:val="1F2124"/>
          <w:sz w:val="26"/>
          <w:szCs w:val="26"/>
          <w:shd w:val="clear" w:color="auto" w:fill="FFFFFF"/>
        </w:rPr>
        <w:t>,6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м</w:t>
      </w:r>
      <w:r w:rsidR="00EB75A9" w:rsidRPr="00FF7396">
        <w:rPr>
          <w:color w:val="1F2124"/>
          <w:sz w:val="26"/>
          <w:szCs w:val="26"/>
          <w:shd w:val="clear" w:color="auto" w:fill="FFFFFF"/>
        </w:rPr>
        <w:t>лрд</w:t>
      </w:r>
      <w:r w:rsidR="005B0BA6" w:rsidRPr="00FF7396">
        <w:rPr>
          <w:color w:val="1F2124"/>
          <w:sz w:val="26"/>
          <w:szCs w:val="26"/>
          <w:shd w:val="clear" w:color="auto" w:fill="FFFFFF"/>
        </w:rPr>
        <w:t>.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рублей. 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Если не брать в расчет  г. Москву и Московскую область, с</w:t>
      </w:r>
      <w:r w:rsidR="00384E62" w:rsidRPr="00FF7396">
        <w:rPr>
          <w:color w:val="1F2124"/>
          <w:sz w:val="26"/>
          <w:szCs w:val="26"/>
          <w:shd w:val="clear" w:color="auto" w:fill="FFFFFF"/>
        </w:rPr>
        <w:t>амых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 больши</w:t>
      </w:r>
      <w:r w:rsidR="00801165" w:rsidRPr="00FF7396">
        <w:rPr>
          <w:color w:val="1F2124"/>
          <w:sz w:val="26"/>
          <w:szCs w:val="26"/>
          <w:shd w:val="clear" w:color="auto" w:fill="FFFFFF"/>
        </w:rPr>
        <w:t>х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показателей  ВРП среди субъектов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 ЦФО 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достигли 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Воронежская (865 </w:t>
      </w:r>
      <w:r w:rsidR="00801165" w:rsidRPr="00FF7396">
        <w:rPr>
          <w:color w:val="1F2124"/>
          <w:sz w:val="26"/>
          <w:szCs w:val="26"/>
          <w:shd w:val="clear" w:color="auto" w:fill="FFFFFF"/>
        </w:rPr>
        <w:t>млрд</w:t>
      </w:r>
      <w:r w:rsidR="0072170B" w:rsidRPr="00FF7396">
        <w:rPr>
          <w:color w:val="1F2124"/>
          <w:sz w:val="26"/>
          <w:szCs w:val="26"/>
          <w:shd w:val="clear" w:color="auto" w:fill="FFFFFF"/>
        </w:rPr>
        <w:t>. рублей) Белгородская (786</w:t>
      </w:r>
      <w:r w:rsidR="00AE1AE1" w:rsidRPr="00FF7396">
        <w:rPr>
          <w:color w:val="1F2124"/>
          <w:sz w:val="26"/>
          <w:szCs w:val="26"/>
          <w:shd w:val="clear" w:color="auto" w:fill="FFFFFF"/>
        </w:rPr>
        <w:t xml:space="preserve"> млрд. рублей</w:t>
      </w:r>
      <w:r w:rsidR="0072170B" w:rsidRPr="00FF7396">
        <w:rPr>
          <w:color w:val="1F2124"/>
          <w:sz w:val="26"/>
          <w:szCs w:val="26"/>
          <w:shd w:val="clear" w:color="auto" w:fill="FFFFFF"/>
        </w:rPr>
        <w:t>) и Тульская (</w:t>
      </w:r>
      <w:r w:rsidR="00801165" w:rsidRPr="00FF7396">
        <w:rPr>
          <w:color w:val="1F2124"/>
          <w:sz w:val="26"/>
          <w:szCs w:val="26"/>
          <w:shd w:val="clear" w:color="auto" w:fill="FFFFFF"/>
        </w:rPr>
        <w:t>556 млрд.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 рублей)</w:t>
      </w:r>
      <w:r w:rsidR="00384E62" w:rsidRPr="00FF7396">
        <w:rPr>
          <w:color w:val="1F2124"/>
          <w:sz w:val="26"/>
          <w:szCs w:val="26"/>
          <w:shd w:val="clear" w:color="auto" w:fill="FFFFFF"/>
        </w:rPr>
        <w:t xml:space="preserve"> области</w:t>
      </w:r>
      <w:r w:rsidR="0072170B" w:rsidRPr="00FF7396">
        <w:rPr>
          <w:color w:val="1F2124"/>
          <w:sz w:val="26"/>
          <w:szCs w:val="26"/>
          <w:shd w:val="clear" w:color="auto" w:fill="FFFFFF"/>
        </w:rPr>
        <w:t xml:space="preserve">. </w:t>
      </w:r>
    </w:p>
    <w:p w:rsidR="0072170B" w:rsidRPr="00FF7396" w:rsidRDefault="0072170B" w:rsidP="0072170B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proofErr w:type="gramStart"/>
      <w:r w:rsidRPr="00FF7396">
        <w:rPr>
          <w:color w:val="1F2124"/>
          <w:sz w:val="26"/>
          <w:szCs w:val="26"/>
          <w:shd w:val="clear" w:color="auto" w:fill="FFFFFF"/>
        </w:rPr>
        <w:t xml:space="preserve">Меньше всего </w:t>
      </w:r>
      <w:r w:rsidR="00777411" w:rsidRPr="00FF7396">
        <w:rPr>
          <w:color w:val="1F2124"/>
          <w:sz w:val="26"/>
          <w:szCs w:val="26"/>
          <w:shd w:val="clear" w:color="auto" w:fill="FFFFFF"/>
        </w:rPr>
        <w:t xml:space="preserve"> благ </w:t>
      </w:r>
      <w:r w:rsidRPr="00FF7396">
        <w:rPr>
          <w:color w:val="1F2124"/>
          <w:sz w:val="26"/>
          <w:szCs w:val="26"/>
          <w:shd w:val="clear" w:color="auto" w:fill="FFFFFF"/>
        </w:rPr>
        <w:t>производилось в  Костромской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(166 </w:t>
      </w:r>
      <w:r w:rsidR="00801165" w:rsidRPr="00FF7396">
        <w:rPr>
          <w:color w:val="1F2124"/>
          <w:sz w:val="26"/>
          <w:szCs w:val="26"/>
          <w:shd w:val="clear" w:color="auto" w:fill="FFFFFF"/>
        </w:rPr>
        <w:t>млрд</w:t>
      </w:r>
      <w:r w:rsidR="005B0BA6" w:rsidRPr="00FF7396">
        <w:rPr>
          <w:color w:val="1F2124"/>
          <w:sz w:val="26"/>
          <w:szCs w:val="26"/>
          <w:shd w:val="clear" w:color="auto" w:fill="FFFFFF"/>
        </w:rPr>
        <w:t>.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рублей</w:t>
      </w:r>
      <w:r w:rsidRPr="00FF7396">
        <w:rPr>
          <w:color w:val="1F2124"/>
          <w:sz w:val="26"/>
          <w:szCs w:val="26"/>
          <w:shd w:val="clear" w:color="auto" w:fill="FFFFFF"/>
        </w:rPr>
        <w:t>), Ивановской (186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092E18" w:rsidRPr="00FF7396">
        <w:rPr>
          <w:color w:val="1F2124"/>
          <w:sz w:val="26"/>
          <w:szCs w:val="26"/>
          <w:shd w:val="clear" w:color="auto" w:fill="FFFFFF"/>
        </w:rPr>
        <w:t>млрд</w:t>
      </w:r>
      <w:r w:rsidR="005B0BA6" w:rsidRPr="00FF7396">
        <w:rPr>
          <w:color w:val="1F2124"/>
          <w:sz w:val="26"/>
          <w:szCs w:val="26"/>
          <w:shd w:val="clear" w:color="auto" w:fill="FFFFFF"/>
        </w:rPr>
        <w:t>.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рублей</w:t>
      </w:r>
      <w:r w:rsidRPr="00FF7396">
        <w:rPr>
          <w:color w:val="1F2124"/>
          <w:sz w:val="26"/>
          <w:szCs w:val="26"/>
          <w:shd w:val="clear" w:color="auto" w:fill="FFFFFF"/>
        </w:rPr>
        <w:t>)</w:t>
      </w:r>
      <w:r w:rsidR="00801165" w:rsidRPr="00FF7396">
        <w:rPr>
          <w:color w:val="1F2124"/>
          <w:sz w:val="26"/>
          <w:szCs w:val="26"/>
          <w:shd w:val="clear" w:color="auto" w:fill="FFFFFF"/>
        </w:rPr>
        <w:t xml:space="preserve"> и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Орловской (</w:t>
      </w:r>
      <w:r w:rsidR="00801165" w:rsidRPr="00FF7396">
        <w:rPr>
          <w:color w:val="1F2124"/>
          <w:sz w:val="26"/>
          <w:szCs w:val="26"/>
          <w:shd w:val="clear" w:color="auto" w:fill="FFFFFF"/>
        </w:rPr>
        <w:t>214 млрд</w:t>
      </w:r>
      <w:r w:rsidR="005B0BA6" w:rsidRPr="00FF7396">
        <w:rPr>
          <w:color w:val="1F2124"/>
          <w:sz w:val="26"/>
          <w:szCs w:val="26"/>
          <w:shd w:val="clear" w:color="auto" w:fill="FFFFFF"/>
        </w:rPr>
        <w:t>.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рублей) областях</w:t>
      </w:r>
      <w:r w:rsidR="00384E62" w:rsidRPr="00FF7396">
        <w:rPr>
          <w:color w:val="1F2124"/>
          <w:sz w:val="26"/>
          <w:szCs w:val="26"/>
          <w:shd w:val="clear" w:color="auto" w:fill="FFFFFF"/>
        </w:rPr>
        <w:t>.</w:t>
      </w:r>
      <w:proofErr w:type="gramEnd"/>
    </w:p>
    <w:p w:rsidR="00092E18" w:rsidRPr="00FF7396" w:rsidRDefault="00092E18" w:rsidP="0072170B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</w:p>
    <w:p w:rsidR="005B62E5" w:rsidRPr="00FF7396" w:rsidRDefault="005B62E5" w:rsidP="005B62E5">
      <w:pPr>
        <w:ind w:firstLine="709"/>
        <w:jc w:val="both"/>
        <w:rPr>
          <w:b/>
          <w:i/>
          <w:color w:val="1F2124"/>
          <w:sz w:val="26"/>
          <w:szCs w:val="26"/>
          <w:shd w:val="clear" w:color="auto" w:fill="FFFFFF"/>
        </w:rPr>
      </w:pPr>
      <w:r w:rsidRPr="00FF7396">
        <w:rPr>
          <w:b/>
          <w:i/>
          <w:color w:val="1F2124"/>
          <w:sz w:val="26"/>
          <w:szCs w:val="26"/>
          <w:shd w:val="clear" w:color="auto" w:fill="FFFFFF"/>
        </w:rPr>
        <w:t>Структура ВРП</w:t>
      </w:r>
    </w:p>
    <w:p w:rsidR="005B62E5" w:rsidRPr="00FF7396" w:rsidRDefault="005B62E5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В структуре производства валового регионального продукта 33 региона традиционно доминируют обрабатывающие производства, на их долю в 2017г. приходилось 33,1% (в 20</w:t>
      </w:r>
      <w:r w:rsidR="005B0BA6" w:rsidRPr="00FF7396">
        <w:rPr>
          <w:color w:val="1F2124"/>
          <w:sz w:val="26"/>
          <w:szCs w:val="26"/>
          <w:shd w:val="clear" w:color="auto" w:fill="FFFFFF"/>
        </w:rPr>
        <w:t xml:space="preserve">16г. - 36,2%)  Второе  место -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у «Оптовой и розничной торговли, ремонте автотранспортных средств и мотоциклов». Этот вид деятельности не только не уступил, но и выше остальных  нарастил свой вклад в ВРП (2016г. -12,4%, 2017г.- 15,5%).  Третью позицию с потерей в 0,4 п.п. занимает «Деятельность по операциям с недвижимым имуществом» (2016г. -  7,2%, 2017г. 6,8%). </w:t>
      </w:r>
    </w:p>
    <w:p w:rsidR="005B62E5" w:rsidRPr="00FF7396" w:rsidRDefault="005B62E5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Помимо торговли, положительную динамику по вкладу в ВРП показали еще две отрасли: «Строительство» (2016г. – 4,9%, 2017г. – 5,4%) и «Транспортировка и хранение» (2016г. – 5,6%,  2017г. – 5,8%).</w:t>
      </w:r>
    </w:p>
    <w:p w:rsidR="005B62E5" w:rsidRPr="00FF7396" w:rsidRDefault="005B62E5" w:rsidP="005B62E5">
      <w:pPr>
        <w:ind w:firstLine="709"/>
        <w:jc w:val="both"/>
        <w:rPr>
          <w:noProof/>
          <w:color w:val="1F2124"/>
          <w:sz w:val="26"/>
          <w:szCs w:val="26"/>
          <w:shd w:val="clear" w:color="auto" w:fill="FFFFFF"/>
        </w:rPr>
      </w:pPr>
      <w:r w:rsidRPr="00FF7396">
        <w:rPr>
          <w:noProof/>
          <w:color w:val="1F2124"/>
          <w:sz w:val="26"/>
          <w:szCs w:val="26"/>
          <w:shd w:val="clear" w:color="auto" w:fill="FFFFFF"/>
        </w:rPr>
        <w:t>У «Сельского хозяйства, лесного хозяйства, охоты, рыболовства и рыбоводства» доля не изменилась  (2016г. - 4,2 %, 2017г.-4,2%).</w:t>
      </w:r>
    </w:p>
    <w:p w:rsidR="005B62E5" w:rsidRPr="00FF7396" w:rsidRDefault="005B62E5" w:rsidP="005B62E5">
      <w:pPr>
        <w:ind w:firstLine="709"/>
        <w:jc w:val="both"/>
        <w:rPr>
          <w:noProof/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Сократилась на </w:t>
      </w:r>
      <w:r w:rsidRPr="00FF7396">
        <w:rPr>
          <w:noProof/>
          <w:color w:val="1F2124"/>
          <w:sz w:val="26"/>
          <w:szCs w:val="26"/>
          <w:shd w:val="clear" w:color="auto" w:fill="FFFFFF"/>
        </w:rPr>
        <w:t xml:space="preserve">0,4 п.п. 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доля в ВРП</w:t>
      </w:r>
      <w:r w:rsidRPr="00FF7396">
        <w:rPr>
          <w:noProof/>
          <w:color w:val="1F2124"/>
          <w:sz w:val="26"/>
          <w:szCs w:val="26"/>
          <w:shd w:val="clear" w:color="auto" w:fill="FFFFFF"/>
        </w:rPr>
        <w:t xml:space="preserve">  у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«</w:t>
      </w:r>
      <w:r w:rsidRPr="00FF7396">
        <w:rPr>
          <w:noProof/>
          <w:color w:val="1F2124"/>
          <w:sz w:val="26"/>
          <w:szCs w:val="26"/>
          <w:shd w:val="clear" w:color="auto" w:fill="FFFFFF"/>
        </w:rPr>
        <w:t>Государственного управления и обеспечения военной безопасности; социального обеспечения» сокращение  на уровне (2016г. - 6,1%, 2017г.- 5,7%).</w:t>
      </w:r>
    </w:p>
    <w:p w:rsidR="00070286" w:rsidRPr="00FF7396" w:rsidRDefault="00801165" w:rsidP="00EB75A9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Теперь 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 проанализируем </w:t>
      </w:r>
      <w:r w:rsidRPr="00FF7396">
        <w:rPr>
          <w:color w:val="1F2124"/>
          <w:sz w:val="26"/>
          <w:szCs w:val="26"/>
          <w:shd w:val="clear" w:color="auto" w:fill="FFFFFF"/>
        </w:rPr>
        <w:t>и</w:t>
      </w:r>
      <w:r w:rsidR="00EB75A9" w:rsidRPr="00FF7396">
        <w:rPr>
          <w:color w:val="1F2124"/>
          <w:sz w:val="26"/>
          <w:szCs w:val="26"/>
          <w:shd w:val="clear" w:color="auto" w:fill="FFFFFF"/>
        </w:rPr>
        <w:t>ндекс физического объема ВРП</w:t>
      </w:r>
      <w:r w:rsidR="00384E62" w:rsidRPr="00FF7396">
        <w:rPr>
          <w:color w:val="1F2124"/>
          <w:sz w:val="26"/>
          <w:szCs w:val="26"/>
          <w:shd w:val="clear" w:color="auto" w:fill="FFFFFF"/>
        </w:rPr>
        <w:t xml:space="preserve"> (в постоянных ценах).</w:t>
      </w:r>
      <w:r w:rsidR="005B62E5" w:rsidRPr="00FF7396">
        <w:rPr>
          <w:color w:val="1F2124"/>
          <w:sz w:val="26"/>
          <w:szCs w:val="26"/>
          <w:shd w:val="clear" w:color="auto" w:fill="FFFFFF"/>
        </w:rPr>
        <w:t xml:space="preserve"> При таком сравнении  удается избежать влияния ценового фактора.</w:t>
      </w:r>
      <w:r w:rsidR="00384E62" w:rsidRPr="00FF7396">
        <w:rPr>
          <w:color w:val="1F2124"/>
          <w:sz w:val="26"/>
          <w:szCs w:val="26"/>
          <w:shd w:val="clear" w:color="auto" w:fill="FFFFFF"/>
        </w:rPr>
        <w:t xml:space="preserve"> Во Владимирской области  в 2017г.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 по отношению к предыдущему году </w:t>
      </w:r>
      <w:r w:rsidR="00384E62" w:rsidRPr="00FF7396">
        <w:rPr>
          <w:color w:val="1F2124"/>
          <w:sz w:val="26"/>
          <w:szCs w:val="26"/>
          <w:shd w:val="clear" w:color="auto" w:fill="FFFFFF"/>
        </w:rPr>
        <w:t>ИФО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AE1AE1" w:rsidRPr="00FF7396">
        <w:rPr>
          <w:color w:val="1F2124"/>
          <w:sz w:val="26"/>
          <w:szCs w:val="26"/>
          <w:shd w:val="clear" w:color="auto" w:fill="FFFFFF"/>
        </w:rPr>
        <w:t xml:space="preserve"> составлял </w:t>
      </w:r>
      <w:r w:rsidR="00EB75A9" w:rsidRPr="00FF7396">
        <w:rPr>
          <w:color w:val="1F2124"/>
          <w:sz w:val="26"/>
          <w:szCs w:val="26"/>
          <w:shd w:val="clear" w:color="auto" w:fill="FFFFFF"/>
        </w:rPr>
        <w:t xml:space="preserve">100,4%. 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В  2</w:t>
      </w:r>
      <w:r w:rsidR="00EB75A9" w:rsidRPr="00FF7396">
        <w:rPr>
          <w:color w:val="1F2124"/>
          <w:sz w:val="26"/>
          <w:szCs w:val="26"/>
          <w:shd w:val="clear" w:color="auto" w:fill="FFFFFF"/>
        </w:rPr>
        <w:t xml:space="preserve">016г. </w:t>
      </w:r>
      <w:r w:rsidR="00FB32BC" w:rsidRPr="00FF7396">
        <w:rPr>
          <w:color w:val="1F2124"/>
          <w:sz w:val="26"/>
          <w:szCs w:val="26"/>
          <w:shd w:val="clear" w:color="auto" w:fill="FFFFFF"/>
        </w:rPr>
        <w:t>(</w:t>
      </w:r>
      <w:r w:rsidR="00EB75A9" w:rsidRPr="00FF7396">
        <w:rPr>
          <w:color w:val="1F2124"/>
          <w:sz w:val="26"/>
          <w:szCs w:val="26"/>
          <w:shd w:val="clear" w:color="auto" w:fill="FFFFFF"/>
        </w:rPr>
        <w:t>по сравнению с 2015г.</w:t>
      </w:r>
      <w:r w:rsidR="00FB32BC" w:rsidRPr="00FF7396">
        <w:rPr>
          <w:color w:val="1F2124"/>
          <w:sz w:val="26"/>
          <w:szCs w:val="26"/>
          <w:shd w:val="clear" w:color="auto" w:fill="FFFFFF"/>
        </w:rPr>
        <w:t>)</w:t>
      </w:r>
      <w:r w:rsidR="00EB75A9" w:rsidRPr="00FF7396">
        <w:rPr>
          <w:color w:val="1F2124"/>
          <w:sz w:val="26"/>
          <w:szCs w:val="26"/>
          <w:shd w:val="clear" w:color="auto" w:fill="FFFFFF"/>
        </w:rPr>
        <w:t xml:space="preserve"> этот показатель</w:t>
      </w:r>
      <w:r w:rsidR="00FB32BC" w:rsidRPr="00FF7396">
        <w:rPr>
          <w:color w:val="1F2124"/>
          <w:sz w:val="26"/>
          <w:szCs w:val="26"/>
          <w:shd w:val="clear" w:color="auto" w:fill="FFFFFF"/>
        </w:rPr>
        <w:t xml:space="preserve"> был выше - 100,6%.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 </w:t>
      </w:r>
    </w:p>
    <w:p w:rsidR="009209A1" w:rsidRPr="00FF7396" w:rsidRDefault="005B62E5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Среди субъектов  ЦФО не смогли достичь своего же уровня 2016 года Орловская  (98,8%) и Ивановская (99,5%) области.  А самый большой рывок в развитии удалось сделать Калужской (105,6%), Брянской (104,7%), Тульской  (103,9%)  и  Белгородской (103,7%) областям.</w:t>
      </w:r>
    </w:p>
    <w:p w:rsidR="005B62E5" w:rsidRPr="00FF7396" w:rsidRDefault="005B62E5" w:rsidP="005B62E5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 </w:t>
      </w:r>
    </w:p>
    <w:p w:rsidR="005B62E5" w:rsidRPr="00FF7396" w:rsidRDefault="005B62E5" w:rsidP="00EB75A9">
      <w:pPr>
        <w:ind w:firstLine="709"/>
        <w:jc w:val="both"/>
        <w:rPr>
          <w:b/>
          <w:i/>
          <w:color w:val="1F2124"/>
          <w:sz w:val="26"/>
          <w:szCs w:val="26"/>
          <w:shd w:val="clear" w:color="auto" w:fill="FFFFFF"/>
        </w:rPr>
      </w:pPr>
      <w:r w:rsidRPr="00FF7396">
        <w:rPr>
          <w:b/>
          <w:i/>
          <w:color w:val="1F2124"/>
          <w:sz w:val="26"/>
          <w:szCs w:val="26"/>
          <w:shd w:val="clear" w:color="auto" w:fill="FFFFFF"/>
        </w:rPr>
        <w:t>Валовый региональный продукт  на одного жителя</w:t>
      </w:r>
    </w:p>
    <w:p w:rsidR="000F7021" w:rsidRPr="00FF7396" w:rsidRDefault="008405A3" w:rsidP="00EB75A9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В расчете на одного жителя области в 2017г. </w:t>
      </w:r>
      <w:r w:rsidR="00070286" w:rsidRPr="00FF7396">
        <w:rPr>
          <w:color w:val="1F2124"/>
          <w:sz w:val="26"/>
          <w:szCs w:val="26"/>
          <w:shd w:val="clear" w:color="auto" w:fill="FFFFFF"/>
        </w:rPr>
        <w:t xml:space="preserve">было </w:t>
      </w:r>
      <w:r w:rsidRPr="00FF7396">
        <w:rPr>
          <w:color w:val="1F2124"/>
          <w:sz w:val="26"/>
          <w:szCs w:val="26"/>
          <w:shd w:val="clear" w:color="auto" w:fill="FFFFFF"/>
        </w:rPr>
        <w:t>произведено 300,3 тыс. рублей валового регионального продукта</w:t>
      </w:r>
      <w:r w:rsidR="004B7607" w:rsidRPr="00FF7396">
        <w:rPr>
          <w:color w:val="1F2124"/>
          <w:sz w:val="26"/>
          <w:szCs w:val="26"/>
          <w:shd w:val="clear" w:color="auto" w:fill="FFFFFF"/>
        </w:rPr>
        <w:t>. Это на 18 тыс. рублей больше, чем в 2016г.</w:t>
      </w:r>
      <w:r w:rsidR="00210B20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4B7607" w:rsidRPr="00FF7396">
        <w:rPr>
          <w:color w:val="1F2124"/>
          <w:sz w:val="26"/>
          <w:szCs w:val="26"/>
          <w:shd w:val="clear" w:color="auto" w:fill="FFFFFF"/>
        </w:rPr>
        <w:lastRenderedPageBreak/>
        <w:t>(</w:t>
      </w:r>
      <w:r w:rsidR="00210B20" w:rsidRPr="00FF7396">
        <w:rPr>
          <w:color w:val="1F2124"/>
          <w:sz w:val="26"/>
          <w:szCs w:val="26"/>
          <w:shd w:val="clear" w:color="auto" w:fill="FFFFFF"/>
        </w:rPr>
        <w:t>283 тыс.)</w:t>
      </w:r>
      <w:r w:rsidRPr="00FF7396">
        <w:rPr>
          <w:color w:val="1F2124"/>
          <w:sz w:val="26"/>
          <w:szCs w:val="26"/>
          <w:shd w:val="clear" w:color="auto" w:fill="FFFFFF"/>
        </w:rPr>
        <w:t>.</w:t>
      </w:r>
      <w:r w:rsidR="00210B20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9209A1" w:rsidRPr="00FF7396">
        <w:rPr>
          <w:color w:val="1F2124"/>
          <w:sz w:val="26"/>
          <w:szCs w:val="26"/>
          <w:shd w:val="clear" w:color="auto" w:fill="FFFFFF"/>
        </w:rPr>
        <w:t>В процентах рост составил 1,1% (в 2016г.- 1,2%). Рост валового регионального продукта ВРП на душу населения в нашем регионе выше, чем общий рост ВРП. Это происходит</w:t>
      </w:r>
      <w:r w:rsidR="00092E18" w:rsidRPr="00FF7396">
        <w:rPr>
          <w:color w:val="1F2124"/>
          <w:sz w:val="26"/>
          <w:szCs w:val="26"/>
          <w:shd w:val="clear" w:color="auto" w:fill="FFFFFF"/>
        </w:rPr>
        <w:t xml:space="preserve">, в том числе и </w:t>
      </w:r>
      <w:r w:rsidR="009209A1" w:rsidRPr="00FF7396">
        <w:rPr>
          <w:color w:val="1F2124"/>
          <w:sz w:val="26"/>
          <w:szCs w:val="26"/>
          <w:shd w:val="clear" w:color="auto" w:fill="FFFFFF"/>
        </w:rPr>
        <w:t xml:space="preserve">за счет снижения численности населения области. </w:t>
      </w:r>
      <w:r w:rsidR="004B7607" w:rsidRPr="00FF7396">
        <w:rPr>
          <w:color w:val="1F2124"/>
          <w:sz w:val="26"/>
          <w:szCs w:val="26"/>
          <w:shd w:val="clear" w:color="auto" w:fill="FFFFFF"/>
        </w:rPr>
        <w:t xml:space="preserve">Такой </w:t>
      </w:r>
      <w:r w:rsidR="009209A1" w:rsidRPr="00FF7396">
        <w:rPr>
          <w:color w:val="1F2124"/>
          <w:sz w:val="26"/>
          <w:szCs w:val="26"/>
          <w:shd w:val="clear" w:color="auto" w:fill="FFFFFF"/>
        </w:rPr>
        <w:t>показатель</w:t>
      </w:r>
      <w:r w:rsidR="004B7607" w:rsidRPr="00FF7396">
        <w:rPr>
          <w:color w:val="1F2124"/>
          <w:sz w:val="26"/>
          <w:szCs w:val="26"/>
          <w:shd w:val="clear" w:color="auto" w:fill="FFFFFF"/>
        </w:rPr>
        <w:t xml:space="preserve"> позволил 33 региону улучшить свои позиции среди субъектов ЦФО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: в </w:t>
      </w:r>
      <w:r w:rsidR="004B7607" w:rsidRPr="00FF7396">
        <w:rPr>
          <w:color w:val="1F2124"/>
          <w:sz w:val="26"/>
          <w:szCs w:val="26"/>
          <w:shd w:val="clear" w:color="auto" w:fill="FFFFFF"/>
        </w:rPr>
        <w:t xml:space="preserve"> 2016г.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 </w:t>
      </w:r>
      <w:r w:rsidR="00070286" w:rsidRPr="00FF7396">
        <w:rPr>
          <w:color w:val="1F2124"/>
          <w:sz w:val="26"/>
          <w:szCs w:val="26"/>
          <w:shd w:val="clear" w:color="auto" w:fill="FFFFFF"/>
        </w:rPr>
        <w:t xml:space="preserve"> у нас </w:t>
      </w:r>
      <w:r w:rsidR="00480806" w:rsidRPr="00FF7396">
        <w:rPr>
          <w:color w:val="1F2124"/>
          <w:sz w:val="26"/>
          <w:szCs w:val="26"/>
          <w:shd w:val="clear" w:color="auto" w:fill="FFFFFF"/>
        </w:rPr>
        <w:t xml:space="preserve">было </w:t>
      </w:r>
      <w:r w:rsidR="004B7607" w:rsidRPr="00FF7396">
        <w:rPr>
          <w:color w:val="1F2124"/>
          <w:sz w:val="26"/>
          <w:szCs w:val="26"/>
          <w:shd w:val="clear" w:color="auto" w:fill="FFFFFF"/>
        </w:rPr>
        <w:t xml:space="preserve"> 13 место, в</w:t>
      </w:r>
      <w:r w:rsidR="00210B20" w:rsidRPr="00FF7396">
        <w:rPr>
          <w:color w:val="1F2124"/>
          <w:sz w:val="26"/>
          <w:szCs w:val="26"/>
          <w:shd w:val="clear" w:color="auto" w:fill="FFFFFF"/>
        </w:rPr>
        <w:t xml:space="preserve"> 2017г. – 11 место</w:t>
      </w:r>
      <w:r w:rsidR="004B7607" w:rsidRPr="00FF7396">
        <w:rPr>
          <w:color w:val="1F2124"/>
          <w:sz w:val="26"/>
          <w:szCs w:val="26"/>
          <w:shd w:val="clear" w:color="auto" w:fill="FFFFFF"/>
        </w:rPr>
        <w:t>.</w:t>
      </w:r>
    </w:p>
    <w:p w:rsidR="009209A1" w:rsidRPr="00FF7396" w:rsidRDefault="009209A1" w:rsidP="009209A1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По производству ВРП на душу населения </w:t>
      </w:r>
      <w:r w:rsidRPr="00FF7396">
        <w:rPr>
          <w:b/>
          <w:color w:val="1F2124"/>
          <w:sz w:val="26"/>
          <w:szCs w:val="26"/>
          <w:shd w:val="clear" w:color="auto" w:fill="FFFFFF"/>
        </w:rPr>
        <w:t>в действующих ценах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в 2017г. все 18 регионов ЦФО показали рост. При этом величина прироста отличалась достаточно сильно: от 1 тыс. в Орловской области  до 44 тыс. рублей в Калужской области. К лидерам по приросту ВРП на  одного жителя также следует отнести Белгородскую (+37 тыс. рублей) и Ярославскую (+31 тыс. рублей) области.</w:t>
      </w:r>
    </w:p>
    <w:p w:rsidR="009209A1" w:rsidRPr="00FF7396" w:rsidRDefault="009209A1" w:rsidP="009209A1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 xml:space="preserve">Основной костяк регионов ЦФО показал увеличение в пределах  20-24 тыс. рублей.  В аутсайдерах, кроме Орловской области, оказались </w:t>
      </w:r>
      <w:proofErr w:type="spellStart"/>
      <w:r w:rsidRPr="00FF7396">
        <w:rPr>
          <w:color w:val="1F2124"/>
          <w:sz w:val="26"/>
          <w:szCs w:val="26"/>
          <w:shd w:val="clear" w:color="auto" w:fill="FFFFFF"/>
        </w:rPr>
        <w:t>тамбовчане</w:t>
      </w:r>
      <w:proofErr w:type="spellEnd"/>
      <w:r w:rsidRPr="00FF7396">
        <w:rPr>
          <w:color w:val="1F2124"/>
          <w:sz w:val="26"/>
          <w:szCs w:val="26"/>
          <w:shd w:val="clear" w:color="auto" w:fill="FFFFFF"/>
        </w:rPr>
        <w:t xml:space="preserve"> (+5 тыс. рублей) и наши соседи – </w:t>
      </w:r>
      <w:proofErr w:type="spellStart"/>
      <w:r w:rsidRPr="00FF7396">
        <w:rPr>
          <w:color w:val="1F2124"/>
          <w:sz w:val="26"/>
          <w:szCs w:val="26"/>
          <w:shd w:val="clear" w:color="auto" w:fill="FFFFFF"/>
        </w:rPr>
        <w:t>ивановцы</w:t>
      </w:r>
      <w:proofErr w:type="spellEnd"/>
      <w:r w:rsidRPr="00FF7396">
        <w:rPr>
          <w:color w:val="1F2124"/>
          <w:sz w:val="26"/>
          <w:szCs w:val="26"/>
          <w:shd w:val="clear" w:color="auto" w:fill="FFFFFF"/>
        </w:rPr>
        <w:t xml:space="preserve"> (+8 тыс. рублей). И еще одна любопытная цифра: доля среднедушевого ВРП области в среднероссийском показателе в 2017 г. составляла - 58,8%.  Для сравнения: Ивановская область – 35,7%, Ярославская – 78,9 %, Белгородская область – 99,2%.</w:t>
      </w:r>
    </w:p>
    <w:p w:rsidR="000569AE" w:rsidRPr="00FF7396" w:rsidRDefault="000569AE" w:rsidP="009209A1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</w:p>
    <w:p w:rsidR="000569AE" w:rsidRPr="00FF7396" w:rsidRDefault="000569AE" w:rsidP="000569AE">
      <w:pPr>
        <w:ind w:firstLine="709"/>
        <w:jc w:val="both"/>
        <w:rPr>
          <w:rFonts w:ascii="Georgia" w:hAnsi="Georgia"/>
          <w:b/>
          <w:color w:val="141412"/>
          <w:sz w:val="26"/>
          <w:szCs w:val="26"/>
          <w:shd w:val="clear" w:color="auto" w:fill="FFFFFF"/>
        </w:rPr>
      </w:pPr>
      <w:r w:rsidRPr="00FF7396">
        <w:rPr>
          <w:b/>
          <w:i/>
          <w:color w:val="1F2124"/>
          <w:sz w:val="26"/>
          <w:szCs w:val="26"/>
          <w:shd w:val="clear" w:color="auto" w:fill="FFFFFF"/>
        </w:rPr>
        <w:t xml:space="preserve">Вклад  регионов в общий </w:t>
      </w:r>
      <w:r w:rsidR="00221F1F" w:rsidRPr="00FF7396">
        <w:rPr>
          <w:b/>
          <w:i/>
          <w:color w:val="1F2124"/>
          <w:sz w:val="26"/>
          <w:szCs w:val="26"/>
          <w:shd w:val="clear" w:color="auto" w:fill="FFFFFF"/>
        </w:rPr>
        <w:t>в</w:t>
      </w:r>
      <w:r w:rsidRPr="00FF7396">
        <w:rPr>
          <w:b/>
          <w:i/>
          <w:color w:val="1F2124"/>
          <w:sz w:val="26"/>
          <w:szCs w:val="26"/>
          <w:shd w:val="clear" w:color="auto" w:fill="FFFFFF"/>
        </w:rPr>
        <w:t xml:space="preserve">аловый региональный продукт  ЦФО </w:t>
      </w:r>
    </w:p>
    <w:p w:rsidR="000569AE" w:rsidRPr="00FF7396" w:rsidRDefault="000569AE" w:rsidP="000569AE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color w:val="1F2124"/>
          <w:sz w:val="26"/>
          <w:szCs w:val="26"/>
          <w:shd w:val="clear" w:color="auto" w:fill="FFFFFF"/>
        </w:rPr>
        <w:t>Доля валового регионального продукта Владимирской области в сумме ВРП Российской Федерации и Центрального федерального округа за последние пять лет находилась на неизменном уровне - 0,6% и 1,6% соответственно. Как известно сравнение, всегда информативно. Мы специально посмотрели, как изменился за 2016 и 2017гг. вклад в ВРП Центрального округа других   территорий.  Для анализа  в случайном порядке  взяли пять областей.  Без изменений осталась доля  Ярославской (2%</w:t>
      </w:r>
      <w:r w:rsidR="00092E18" w:rsidRPr="00FF7396">
        <w:rPr>
          <w:color w:val="1F2124"/>
          <w:sz w:val="26"/>
          <w:szCs w:val="26"/>
          <w:shd w:val="clear" w:color="auto" w:fill="FFFFFF"/>
        </w:rPr>
        <w:t>)</w:t>
      </w:r>
      <w:r w:rsidRPr="00FF7396">
        <w:rPr>
          <w:color w:val="1F2124"/>
          <w:sz w:val="26"/>
          <w:szCs w:val="26"/>
          <w:shd w:val="clear" w:color="auto" w:fill="FFFFFF"/>
        </w:rPr>
        <w:t>, Рязанской (1,4%</w:t>
      </w:r>
      <w:r w:rsidR="00092E18" w:rsidRPr="00FF7396">
        <w:rPr>
          <w:color w:val="1F2124"/>
          <w:sz w:val="26"/>
          <w:szCs w:val="26"/>
          <w:shd w:val="clear" w:color="auto" w:fill="FFFFFF"/>
        </w:rPr>
        <w:t>)</w:t>
      </w:r>
      <w:r w:rsidRPr="00FF7396">
        <w:rPr>
          <w:color w:val="1F2124"/>
          <w:sz w:val="26"/>
          <w:szCs w:val="26"/>
          <w:shd w:val="clear" w:color="auto" w:fill="FFFFFF"/>
        </w:rPr>
        <w:t>, Смоленской (1,1%</w:t>
      </w:r>
      <w:r w:rsidR="00092E18" w:rsidRPr="00FF7396">
        <w:rPr>
          <w:color w:val="1F2124"/>
          <w:sz w:val="26"/>
          <w:szCs w:val="26"/>
          <w:shd w:val="clear" w:color="auto" w:fill="FFFFFF"/>
        </w:rPr>
        <w:t>)</w:t>
      </w:r>
      <w:r w:rsidRPr="00FF7396">
        <w:rPr>
          <w:color w:val="1F2124"/>
          <w:sz w:val="26"/>
          <w:szCs w:val="26"/>
          <w:shd w:val="clear" w:color="auto" w:fill="FFFFFF"/>
        </w:rPr>
        <w:t xml:space="preserve"> областей; смогла увеличить  свой  вклад Калужская область  (1,5% - 1,6%),  а вот Тамбовский регион  сдал позиции  (1,2% - 1,1%). </w:t>
      </w:r>
    </w:p>
    <w:p w:rsidR="000569AE" w:rsidRPr="00FF7396" w:rsidRDefault="000569AE" w:rsidP="000569AE">
      <w:pPr>
        <w:ind w:firstLine="709"/>
        <w:jc w:val="both"/>
        <w:rPr>
          <w:color w:val="1F2124"/>
          <w:sz w:val="26"/>
          <w:szCs w:val="26"/>
          <w:shd w:val="clear" w:color="auto" w:fill="FFFFFF"/>
        </w:rPr>
      </w:pPr>
      <w:r w:rsidRPr="00FF7396">
        <w:rPr>
          <w:sz w:val="26"/>
          <w:szCs w:val="26"/>
        </w:rPr>
        <w:t xml:space="preserve">Как </w:t>
      </w:r>
      <w:r w:rsidR="00E9377C" w:rsidRPr="00FF7396">
        <w:rPr>
          <w:sz w:val="26"/>
          <w:szCs w:val="26"/>
        </w:rPr>
        <w:t>с</w:t>
      </w:r>
      <w:r w:rsidRPr="00FF7396">
        <w:rPr>
          <w:sz w:val="26"/>
          <w:szCs w:val="26"/>
        </w:rPr>
        <w:t xml:space="preserve">работала экономика в Владимирской области в 2018г., покажет  валовый региональный продукт за 2018г. </w:t>
      </w:r>
      <w:r w:rsidR="00E9377C" w:rsidRPr="00FF7396">
        <w:rPr>
          <w:sz w:val="26"/>
          <w:szCs w:val="26"/>
        </w:rPr>
        <w:t xml:space="preserve"> Эта  информация будет</w:t>
      </w:r>
      <w:r w:rsidRPr="00FF7396">
        <w:rPr>
          <w:sz w:val="26"/>
          <w:szCs w:val="26"/>
        </w:rPr>
        <w:t xml:space="preserve"> подготовлена  к концу 1 кв. 2020г.</w:t>
      </w:r>
    </w:p>
    <w:p w:rsidR="000569AE" w:rsidRPr="009209A1" w:rsidRDefault="000569AE" w:rsidP="009209A1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</w:p>
    <w:p w:rsidR="00210B20" w:rsidRDefault="008405A3" w:rsidP="00EB75A9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 w:rsidRPr="008405A3">
        <w:rPr>
          <w:color w:val="1F2124"/>
          <w:sz w:val="28"/>
          <w:szCs w:val="28"/>
          <w:shd w:val="clear" w:color="auto" w:fill="FFFFFF"/>
        </w:rPr>
        <w:t xml:space="preserve">  </w:t>
      </w:r>
      <w:r w:rsidR="005B62E5">
        <w:rPr>
          <w:noProof/>
        </w:rPr>
        <w:drawing>
          <wp:inline distT="0" distB="0" distL="0" distR="0">
            <wp:extent cx="1411200" cy="2037600"/>
            <wp:effectExtent l="0" t="0" r="0" b="1270"/>
            <wp:docPr id="3" name="Рисунок 3" descr="T:\!!! Доклад\Instagram\05 - Май\14.05\регсчетаВРП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!!! Доклад\Instagram\05 - Май\14.05\регсчетаВРП 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2E5">
        <w:rPr>
          <w:noProof/>
          <w:color w:val="1F2124"/>
          <w:sz w:val="28"/>
          <w:szCs w:val="28"/>
          <w:shd w:val="clear" w:color="auto" w:fill="FFFFFF"/>
        </w:rPr>
        <w:drawing>
          <wp:inline distT="0" distB="0" distL="0" distR="0">
            <wp:extent cx="1407600" cy="2034000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20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411" w:rsidRDefault="00777411" w:rsidP="005B62E5">
      <w:pPr>
        <w:ind w:firstLine="709"/>
        <w:jc w:val="right"/>
        <w:rPr>
          <w:color w:val="1F2124"/>
          <w:sz w:val="28"/>
          <w:szCs w:val="28"/>
          <w:shd w:val="clear" w:color="auto" w:fill="FFFFFF"/>
        </w:rPr>
      </w:pPr>
    </w:p>
    <w:p w:rsidR="00777411" w:rsidRDefault="004E0792" w:rsidP="004E0792">
      <w:r>
        <w:t>Солдатова Наталья Михайловна,</w:t>
      </w:r>
      <w:r w:rsidR="00FF7396">
        <w:t xml:space="preserve"> </w:t>
      </w:r>
      <w:r>
        <w:t xml:space="preserve">специалист  </w:t>
      </w:r>
      <w:proofErr w:type="spellStart"/>
      <w:r>
        <w:t>Владимирстата</w:t>
      </w:r>
      <w:proofErr w:type="spellEnd"/>
      <w:r w:rsidRPr="004E0792">
        <w:rPr>
          <w:noProof/>
        </w:rPr>
        <w:t xml:space="preserve"> </w:t>
      </w:r>
      <w:r w:rsidR="00777411">
        <w:t>по взаимодействию  со СМИ</w:t>
      </w:r>
    </w:p>
    <w:p w:rsidR="00777411" w:rsidRPr="00092E18" w:rsidRDefault="00777411" w:rsidP="00777411">
      <w:r>
        <w:t>тел. (4922 534167); моб.  8 930 740 88 65</w:t>
      </w:r>
      <w:r w:rsidR="00FF7396">
        <w:t xml:space="preserve"> </w:t>
      </w:r>
      <w:r w:rsidRPr="00E0437A">
        <w:rPr>
          <w:lang w:val="en-US"/>
        </w:rPr>
        <w:t>mailto</w:t>
      </w:r>
      <w:r w:rsidRPr="00092E18">
        <w:t xml:space="preserve">: </w:t>
      </w:r>
      <w:r w:rsidRPr="00E0437A">
        <w:rPr>
          <w:lang w:val="en-US"/>
        </w:rPr>
        <w:t>P</w:t>
      </w:r>
      <w:r w:rsidRPr="00092E18">
        <w:t>33_</w:t>
      </w:r>
      <w:proofErr w:type="spellStart"/>
      <w:r w:rsidRPr="00E0437A">
        <w:rPr>
          <w:lang w:val="en-US"/>
        </w:rPr>
        <w:t>nsoldatova</w:t>
      </w:r>
      <w:proofErr w:type="spellEnd"/>
      <w:r w:rsidRPr="00092E18">
        <w:t>@</w:t>
      </w:r>
      <w:proofErr w:type="spellStart"/>
      <w:r w:rsidRPr="00E0437A">
        <w:rPr>
          <w:lang w:val="en-US"/>
        </w:rPr>
        <w:t>gks</w:t>
      </w:r>
      <w:proofErr w:type="spellEnd"/>
      <w:r w:rsidRPr="00092E18">
        <w:t>.</w:t>
      </w:r>
      <w:proofErr w:type="spellStart"/>
      <w:r w:rsidRPr="00E0437A">
        <w:rPr>
          <w:lang w:val="en-US"/>
        </w:rPr>
        <w:t>ru</w:t>
      </w:r>
      <w:proofErr w:type="spellEnd"/>
    </w:p>
    <w:p w:rsidR="00777411" w:rsidRDefault="00A65906" w:rsidP="00FF7396">
      <w:hyperlink r:id="rId12" w:history="1">
        <w:r w:rsidR="00FF7396" w:rsidRPr="00C21B47">
          <w:rPr>
            <w:rStyle w:val="a4"/>
            <w:lang w:val="en-US"/>
          </w:rPr>
          <w:t>http</w:t>
        </w:r>
        <w:r w:rsidR="00FF7396" w:rsidRPr="00C21B47">
          <w:rPr>
            <w:rStyle w:val="a4"/>
          </w:rPr>
          <w:t>://</w:t>
        </w:r>
        <w:proofErr w:type="spellStart"/>
        <w:r w:rsidR="00FF7396" w:rsidRPr="00C21B47">
          <w:rPr>
            <w:rStyle w:val="a4"/>
            <w:lang w:val="en-US"/>
          </w:rPr>
          <w:t>vladimirstat</w:t>
        </w:r>
        <w:proofErr w:type="spellEnd"/>
        <w:r w:rsidR="00FF7396" w:rsidRPr="00C21B47">
          <w:rPr>
            <w:rStyle w:val="a4"/>
          </w:rPr>
          <w:t>.</w:t>
        </w:r>
        <w:proofErr w:type="spellStart"/>
        <w:r w:rsidR="00FF7396" w:rsidRPr="00C21B47">
          <w:rPr>
            <w:rStyle w:val="a4"/>
            <w:lang w:val="en-US"/>
          </w:rPr>
          <w:t>gks</w:t>
        </w:r>
        <w:proofErr w:type="spellEnd"/>
        <w:r w:rsidR="00FF7396" w:rsidRPr="00C21B47">
          <w:rPr>
            <w:rStyle w:val="a4"/>
          </w:rPr>
          <w:t>.</w:t>
        </w:r>
        <w:proofErr w:type="spellStart"/>
        <w:r w:rsidR="00FF7396" w:rsidRPr="00C21B47">
          <w:rPr>
            <w:rStyle w:val="a4"/>
            <w:lang w:val="en-US"/>
          </w:rPr>
          <w:t>ru</w:t>
        </w:r>
        <w:proofErr w:type="spellEnd"/>
      </w:hyperlink>
      <w:r w:rsidR="00FF7396">
        <w:t xml:space="preserve"> </w:t>
      </w:r>
      <w:proofErr w:type="spellStart"/>
      <w:r w:rsidR="00777411">
        <w:t>Владимирстат</w:t>
      </w:r>
      <w:proofErr w:type="spellEnd"/>
      <w:r w:rsidR="00777411">
        <w:t xml:space="preserve"> в социальных сетях:</w:t>
      </w:r>
    </w:p>
    <w:p w:rsidR="00777411" w:rsidRDefault="00A65906" w:rsidP="00777411">
      <w:pPr>
        <w:spacing w:line="240" w:lineRule="exact"/>
      </w:pPr>
      <w:hyperlink r:id="rId13" w:history="1">
        <w:r w:rsidR="00777411">
          <w:rPr>
            <w:rStyle w:val="a4"/>
          </w:rPr>
          <w:t>https://www.facebook.com/profile.php?id=100032943192933</w:t>
        </w:r>
      </w:hyperlink>
      <w:r w:rsidR="00FF7396">
        <w:rPr>
          <w:rStyle w:val="a4"/>
        </w:rPr>
        <w:t xml:space="preserve"> </w:t>
      </w:r>
      <w:hyperlink r:id="rId14" w:history="1">
        <w:r w:rsidR="00777411">
          <w:rPr>
            <w:rStyle w:val="a4"/>
          </w:rPr>
          <w:t>https://vk.com/public176417789</w:t>
        </w:r>
      </w:hyperlink>
    </w:p>
    <w:p w:rsidR="00777411" w:rsidRDefault="00A65906" w:rsidP="00777411">
      <w:pPr>
        <w:spacing w:line="240" w:lineRule="exact"/>
      </w:pPr>
      <w:hyperlink r:id="rId15" w:history="1">
        <w:r w:rsidR="00777411">
          <w:rPr>
            <w:rStyle w:val="a4"/>
          </w:rPr>
          <w:t>https://ok.ru/profile/592707677206</w:t>
        </w:r>
      </w:hyperlink>
      <w:r w:rsidR="00FF7396">
        <w:rPr>
          <w:rStyle w:val="a4"/>
        </w:rPr>
        <w:t xml:space="preserve"> </w:t>
      </w:r>
      <w:hyperlink r:id="rId16" w:history="1">
        <w:r w:rsidR="00777411">
          <w:rPr>
            <w:rStyle w:val="a4"/>
          </w:rPr>
          <w:t>https://www.instagram.com/vladimirstat33/?hl=ru</w:t>
        </w:r>
      </w:hyperlink>
    </w:p>
    <w:p w:rsidR="00406457" w:rsidRDefault="00777411" w:rsidP="00AF0224">
      <w:pPr>
        <w:ind w:firstLine="709"/>
        <w:jc w:val="both"/>
        <w:rPr>
          <w:i/>
          <w:color w:val="1F2124"/>
          <w:sz w:val="24"/>
          <w:szCs w:val="24"/>
          <w:shd w:val="clear" w:color="auto" w:fill="FFFFFF"/>
        </w:rPr>
      </w:pPr>
      <w:r w:rsidRPr="00FF7396">
        <w:rPr>
          <w:color w:val="000000"/>
          <w:spacing w:val="-1"/>
        </w:rPr>
        <w:t xml:space="preserve">При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Pr="00FF7396">
        <w:rPr>
          <w:color w:val="000000"/>
        </w:rPr>
        <w:t>обязательна</w:t>
      </w:r>
    </w:p>
    <w:sectPr w:rsidR="00406457" w:rsidSect="00514E03">
      <w:footerReference w:type="even" r:id="rId17"/>
      <w:footerReference w:type="default" r:id="rId18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0F8" w:rsidRDefault="003830F8">
      <w:r>
        <w:separator/>
      </w:r>
    </w:p>
  </w:endnote>
  <w:endnote w:type="continuationSeparator" w:id="0">
    <w:p w:rsidR="003830F8" w:rsidRDefault="003830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1C4" w:rsidRDefault="00A65906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941C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1C4" w:rsidRDefault="00A65906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941C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E498E">
      <w:rPr>
        <w:rStyle w:val="a7"/>
        <w:noProof/>
      </w:rPr>
      <w:t>1</w: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0F8" w:rsidRDefault="003830F8">
      <w:r>
        <w:separator/>
      </w:r>
    </w:p>
  </w:footnote>
  <w:footnote w:type="continuationSeparator" w:id="0">
    <w:p w:rsidR="003830F8" w:rsidRDefault="003830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bipbap.ru/wp-content/uploads/2017/12/66600784-3.jpg" style="width:337.5pt;height:225.75pt;visibility:visible;mso-wrap-style:square" o:bullet="t">
        <v:imagedata r:id="rId1" o:title="66600784-3"/>
      </v:shape>
    </w:pict>
  </w:numPicBullet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DF3956"/>
    <w:multiLevelType w:val="multilevel"/>
    <w:tmpl w:val="C5EE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E34BF8"/>
    <w:multiLevelType w:val="hybridMultilevel"/>
    <w:tmpl w:val="1E783D2C"/>
    <w:lvl w:ilvl="0" w:tplc="02503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E99030D"/>
    <w:multiLevelType w:val="multilevel"/>
    <w:tmpl w:val="85A6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4C14DE"/>
    <w:multiLevelType w:val="multilevel"/>
    <w:tmpl w:val="9C40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BA6195C"/>
    <w:multiLevelType w:val="hybridMultilevel"/>
    <w:tmpl w:val="14C08E6C"/>
    <w:lvl w:ilvl="0" w:tplc="3214A6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DC9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16A4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D4E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BCB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E24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5CA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C03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1405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A0005"/>
    <w:rsid w:val="00010788"/>
    <w:rsid w:val="00010912"/>
    <w:rsid w:val="00013E33"/>
    <w:rsid w:val="00030304"/>
    <w:rsid w:val="00031F19"/>
    <w:rsid w:val="00035DE2"/>
    <w:rsid w:val="00035E45"/>
    <w:rsid w:val="000420E7"/>
    <w:rsid w:val="00043488"/>
    <w:rsid w:val="00045B03"/>
    <w:rsid w:val="00046762"/>
    <w:rsid w:val="00046DC4"/>
    <w:rsid w:val="0005263E"/>
    <w:rsid w:val="0005361E"/>
    <w:rsid w:val="00054909"/>
    <w:rsid w:val="000569AE"/>
    <w:rsid w:val="00061B02"/>
    <w:rsid w:val="00070286"/>
    <w:rsid w:val="0007082A"/>
    <w:rsid w:val="00070F82"/>
    <w:rsid w:val="00071C0E"/>
    <w:rsid w:val="0007513F"/>
    <w:rsid w:val="00076329"/>
    <w:rsid w:val="00080210"/>
    <w:rsid w:val="0008410B"/>
    <w:rsid w:val="00086A2F"/>
    <w:rsid w:val="00086C26"/>
    <w:rsid w:val="00087E2B"/>
    <w:rsid w:val="00092E18"/>
    <w:rsid w:val="000A2584"/>
    <w:rsid w:val="000A3442"/>
    <w:rsid w:val="000A6346"/>
    <w:rsid w:val="000B078B"/>
    <w:rsid w:val="000B462C"/>
    <w:rsid w:val="000C192D"/>
    <w:rsid w:val="000C4C85"/>
    <w:rsid w:val="000C5DE8"/>
    <w:rsid w:val="000C6F47"/>
    <w:rsid w:val="000C7F1E"/>
    <w:rsid w:val="000D0ADF"/>
    <w:rsid w:val="000D6E46"/>
    <w:rsid w:val="000E266D"/>
    <w:rsid w:val="000E4337"/>
    <w:rsid w:val="000E4F50"/>
    <w:rsid w:val="000F0F4F"/>
    <w:rsid w:val="000F3195"/>
    <w:rsid w:val="000F481F"/>
    <w:rsid w:val="000F7021"/>
    <w:rsid w:val="001034C4"/>
    <w:rsid w:val="00113E89"/>
    <w:rsid w:val="00115CC5"/>
    <w:rsid w:val="00116229"/>
    <w:rsid w:val="00121FC5"/>
    <w:rsid w:val="001252A5"/>
    <w:rsid w:val="001252ED"/>
    <w:rsid w:val="001265F8"/>
    <w:rsid w:val="001318A6"/>
    <w:rsid w:val="00131D8B"/>
    <w:rsid w:val="00136F0C"/>
    <w:rsid w:val="00146F84"/>
    <w:rsid w:val="00150289"/>
    <w:rsid w:val="001556EE"/>
    <w:rsid w:val="00155ABA"/>
    <w:rsid w:val="00164029"/>
    <w:rsid w:val="00171294"/>
    <w:rsid w:val="00175C37"/>
    <w:rsid w:val="00175CC1"/>
    <w:rsid w:val="001764C3"/>
    <w:rsid w:val="0018028B"/>
    <w:rsid w:val="00180B2A"/>
    <w:rsid w:val="001828F6"/>
    <w:rsid w:val="001914F8"/>
    <w:rsid w:val="001955EE"/>
    <w:rsid w:val="001A7A09"/>
    <w:rsid w:val="001B3C0C"/>
    <w:rsid w:val="001C145D"/>
    <w:rsid w:val="001C5D6F"/>
    <w:rsid w:val="001D4709"/>
    <w:rsid w:val="001D4DA3"/>
    <w:rsid w:val="001E255E"/>
    <w:rsid w:val="001E7E67"/>
    <w:rsid w:val="001F49D2"/>
    <w:rsid w:val="001F4A93"/>
    <w:rsid w:val="001F688E"/>
    <w:rsid w:val="001F774F"/>
    <w:rsid w:val="0020175C"/>
    <w:rsid w:val="00210B20"/>
    <w:rsid w:val="002120B2"/>
    <w:rsid w:val="002169B4"/>
    <w:rsid w:val="00221F1F"/>
    <w:rsid w:val="002226A1"/>
    <w:rsid w:val="002316F8"/>
    <w:rsid w:val="00231CD9"/>
    <w:rsid w:val="0024404D"/>
    <w:rsid w:val="0025084C"/>
    <w:rsid w:val="00251E43"/>
    <w:rsid w:val="00256BF1"/>
    <w:rsid w:val="00260510"/>
    <w:rsid w:val="00263D4B"/>
    <w:rsid w:val="00265F56"/>
    <w:rsid w:val="00272E10"/>
    <w:rsid w:val="00273347"/>
    <w:rsid w:val="002733B9"/>
    <w:rsid w:val="002826BA"/>
    <w:rsid w:val="002849A9"/>
    <w:rsid w:val="002862E6"/>
    <w:rsid w:val="002941C4"/>
    <w:rsid w:val="002A20A0"/>
    <w:rsid w:val="002A2FCD"/>
    <w:rsid w:val="002A4A84"/>
    <w:rsid w:val="002C1F03"/>
    <w:rsid w:val="002C2088"/>
    <w:rsid w:val="002D380E"/>
    <w:rsid w:val="002D6DF1"/>
    <w:rsid w:val="002D7186"/>
    <w:rsid w:val="002E32A6"/>
    <w:rsid w:val="002E3C2F"/>
    <w:rsid w:val="0030219C"/>
    <w:rsid w:val="003047F0"/>
    <w:rsid w:val="00312180"/>
    <w:rsid w:val="0031595B"/>
    <w:rsid w:val="003246A8"/>
    <w:rsid w:val="0032599E"/>
    <w:rsid w:val="0033346D"/>
    <w:rsid w:val="00335C42"/>
    <w:rsid w:val="003366E0"/>
    <w:rsid w:val="003369D7"/>
    <w:rsid w:val="00341C9C"/>
    <w:rsid w:val="00351FDB"/>
    <w:rsid w:val="00355959"/>
    <w:rsid w:val="00355CC5"/>
    <w:rsid w:val="00360316"/>
    <w:rsid w:val="00366D32"/>
    <w:rsid w:val="00367667"/>
    <w:rsid w:val="003830F8"/>
    <w:rsid w:val="00384E62"/>
    <w:rsid w:val="00386AF0"/>
    <w:rsid w:val="00390005"/>
    <w:rsid w:val="00392F39"/>
    <w:rsid w:val="003937BD"/>
    <w:rsid w:val="003A0673"/>
    <w:rsid w:val="003A2AE1"/>
    <w:rsid w:val="003A2BA7"/>
    <w:rsid w:val="003A303A"/>
    <w:rsid w:val="003A6A7C"/>
    <w:rsid w:val="003A79CD"/>
    <w:rsid w:val="003B07FE"/>
    <w:rsid w:val="003B0A8D"/>
    <w:rsid w:val="003B2B7A"/>
    <w:rsid w:val="003C5B36"/>
    <w:rsid w:val="003D79E0"/>
    <w:rsid w:val="003E06A3"/>
    <w:rsid w:val="003E498E"/>
    <w:rsid w:val="003E6CA9"/>
    <w:rsid w:val="003F07D0"/>
    <w:rsid w:val="003F76EB"/>
    <w:rsid w:val="00405F29"/>
    <w:rsid w:val="00406457"/>
    <w:rsid w:val="00410C30"/>
    <w:rsid w:val="004119D3"/>
    <w:rsid w:val="004132FB"/>
    <w:rsid w:val="00414686"/>
    <w:rsid w:val="00417171"/>
    <w:rsid w:val="00425305"/>
    <w:rsid w:val="00444704"/>
    <w:rsid w:val="00456864"/>
    <w:rsid w:val="004721ED"/>
    <w:rsid w:val="0047260D"/>
    <w:rsid w:val="00474159"/>
    <w:rsid w:val="00477163"/>
    <w:rsid w:val="00477876"/>
    <w:rsid w:val="00477B04"/>
    <w:rsid w:val="00480806"/>
    <w:rsid w:val="0048120B"/>
    <w:rsid w:val="00487A9A"/>
    <w:rsid w:val="00491A4F"/>
    <w:rsid w:val="004926C9"/>
    <w:rsid w:val="00492A75"/>
    <w:rsid w:val="00493E98"/>
    <w:rsid w:val="00493FF8"/>
    <w:rsid w:val="004A0005"/>
    <w:rsid w:val="004A18B8"/>
    <w:rsid w:val="004A5ECD"/>
    <w:rsid w:val="004A6360"/>
    <w:rsid w:val="004A7FC7"/>
    <w:rsid w:val="004B2A36"/>
    <w:rsid w:val="004B2DA1"/>
    <w:rsid w:val="004B414D"/>
    <w:rsid w:val="004B7607"/>
    <w:rsid w:val="004C00DF"/>
    <w:rsid w:val="004C45DD"/>
    <w:rsid w:val="004D0833"/>
    <w:rsid w:val="004D1274"/>
    <w:rsid w:val="004D20CD"/>
    <w:rsid w:val="004D7D3D"/>
    <w:rsid w:val="004E0792"/>
    <w:rsid w:val="004E0C57"/>
    <w:rsid w:val="004E25FC"/>
    <w:rsid w:val="004E2D7D"/>
    <w:rsid w:val="004F5612"/>
    <w:rsid w:val="004F5FCF"/>
    <w:rsid w:val="00501743"/>
    <w:rsid w:val="00501B8A"/>
    <w:rsid w:val="00504B80"/>
    <w:rsid w:val="00504E2C"/>
    <w:rsid w:val="005114C3"/>
    <w:rsid w:val="0051152F"/>
    <w:rsid w:val="00512E7A"/>
    <w:rsid w:val="0051348C"/>
    <w:rsid w:val="00513D99"/>
    <w:rsid w:val="00514E03"/>
    <w:rsid w:val="00516064"/>
    <w:rsid w:val="00516DD8"/>
    <w:rsid w:val="00524F2D"/>
    <w:rsid w:val="005255C5"/>
    <w:rsid w:val="00530DAA"/>
    <w:rsid w:val="005312A6"/>
    <w:rsid w:val="0053514B"/>
    <w:rsid w:val="00540552"/>
    <w:rsid w:val="00545371"/>
    <w:rsid w:val="0055038E"/>
    <w:rsid w:val="00550BC8"/>
    <w:rsid w:val="00552C44"/>
    <w:rsid w:val="0056184A"/>
    <w:rsid w:val="00562EC2"/>
    <w:rsid w:val="005635FE"/>
    <w:rsid w:val="00563A73"/>
    <w:rsid w:val="0057313F"/>
    <w:rsid w:val="00577A2D"/>
    <w:rsid w:val="00577BE8"/>
    <w:rsid w:val="005862BB"/>
    <w:rsid w:val="005A6549"/>
    <w:rsid w:val="005B0BA6"/>
    <w:rsid w:val="005B4A45"/>
    <w:rsid w:val="005B5D4E"/>
    <w:rsid w:val="005B62E5"/>
    <w:rsid w:val="005B702F"/>
    <w:rsid w:val="005B7967"/>
    <w:rsid w:val="005D2F8E"/>
    <w:rsid w:val="005D4EE1"/>
    <w:rsid w:val="005E1757"/>
    <w:rsid w:val="005E43C2"/>
    <w:rsid w:val="005F0A59"/>
    <w:rsid w:val="00610E60"/>
    <w:rsid w:val="0061219A"/>
    <w:rsid w:val="00616DB5"/>
    <w:rsid w:val="00617CA7"/>
    <w:rsid w:val="00622AB6"/>
    <w:rsid w:val="0062458C"/>
    <w:rsid w:val="0063023C"/>
    <w:rsid w:val="00640F7F"/>
    <w:rsid w:val="006413E1"/>
    <w:rsid w:val="00643A20"/>
    <w:rsid w:val="00645098"/>
    <w:rsid w:val="00654126"/>
    <w:rsid w:val="00657814"/>
    <w:rsid w:val="006612D8"/>
    <w:rsid w:val="00662982"/>
    <w:rsid w:val="0066527F"/>
    <w:rsid w:val="0067546E"/>
    <w:rsid w:val="006768FC"/>
    <w:rsid w:val="0068456D"/>
    <w:rsid w:val="00684761"/>
    <w:rsid w:val="00695777"/>
    <w:rsid w:val="006A34AA"/>
    <w:rsid w:val="006A77B9"/>
    <w:rsid w:val="006B2727"/>
    <w:rsid w:val="006B4305"/>
    <w:rsid w:val="006B515F"/>
    <w:rsid w:val="006B5891"/>
    <w:rsid w:val="006C1547"/>
    <w:rsid w:val="006C2A7D"/>
    <w:rsid w:val="006C3CB0"/>
    <w:rsid w:val="006C7CE7"/>
    <w:rsid w:val="006D20C0"/>
    <w:rsid w:val="006D4D43"/>
    <w:rsid w:val="006E2A35"/>
    <w:rsid w:val="006F0320"/>
    <w:rsid w:val="006F2119"/>
    <w:rsid w:val="006F291C"/>
    <w:rsid w:val="006F449F"/>
    <w:rsid w:val="00705E7C"/>
    <w:rsid w:val="00705EBA"/>
    <w:rsid w:val="00707C28"/>
    <w:rsid w:val="00711F21"/>
    <w:rsid w:val="00715E06"/>
    <w:rsid w:val="0072170B"/>
    <w:rsid w:val="007324E1"/>
    <w:rsid w:val="00735B3B"/>
    <w:rsid w:val="00736EFE"/>
    <w:rsid w:val="00743383"/>
    <w:rsid w:val="00744A38"/>
    <w:rsid w:val="007471DD"/>
    <w:rsid w:val="00752CCA"/>
    <w:rsid w:val="00755719"/>
    <w:rsid w:val="0077158E"/>
    <w:rsid w:val="00776943"/>
    <w:rsid w:val="00777411"/>
    <w:rsid w:val="00777FC1"/>
    <w:rsid w:val="007800E4"/>
    <w:rsid w:val="00787CDA"/>
    <w:rsid w:val="00790C33"/>
    <w:rsid w:val="00794571"/>
    <w:rsid w:val="0079683E"/>
    <w:rsid w:val="007A0F97"/>
    <w:rsid w:val="007A45C7"/>
    <w:rsid w:val="007A502B"/>
    <w:rsid w:val="007A64AD"/>
    <w:rsid w:val="007B0B60"/>
    <w:rsid w:val="007C0BD8"/>
    <w:rsid w:val="007C2031"/>
    <w:rsid w:val="007C2767"/>
    <w:rsid w:val="007C585A"/>
    <w:rsid w:val="007C5DD9"/>
    <w:rsid w:val="007D4A3C"/>
    <w:rsid w:val="007D60A6"/>
    <w:rsid w:val="007E2B0E"/>
    <w:rsid w:val="007E7ED4"/>
    <w:rsid w:val="007F422D"/>
    <w:rsid w:val="007F62EC"/>
    <w:rsid w:val="007F75DD"/>
    <w:rsid w:val="00801165"/>
    <w:rsid w:val="008100ED"/>
    <w:rsid w:val="00810788"/>
    <w:rsid w:val="00813952"/>
    <w:rsid w:val="00816048"/>
    <w:rsid w:val="008161D3"/>
    <w:rsid w:val="00820063"/>
    <w:rsid w:val="00822EBE"/>
    <w:rsid w:val="00822F50"/>
    <w:rsid w:val="00824E1B"/>
    <w:rsid w:val="00826CC0"/>
    <w:rsid w:val="00837FDF"/>
    <w:rsid w:val="008405A3"/>
    <w:rsid w:val="00852B4F"/>
    <w:rsid w:val="00873A37"/>
    <w:rsid w:val="00874F0A"/>
    <w:rsid w:val="0087650B"/>
    <w:rsid w:val="0088364B"/>
    <w:rsid w:val="00885EDD"/>
    <w:rsid w:val="00886299"/>
    <w:rsid w:val="00886C3B"/>
    <w:rsid w:val="00886DC9"/>
    <w:rsid w:val="0089198C"/>
    <w:rsid w:val="00891A25"/>
    <w:rsid w:val="00892248"/>
    <w:rsid w:val="00895B18"/>
    <w:rsid w:val="00896C2A"/>
    <w:rsid w:val="008A4816"/>
    <w:rsid w:val="008A5E2A"/>
    <w:rsid w:val="008A6E45"/>
    <w:rsid w:val="008B5882"/>
    <w:rsid w:val="008D19CD"/>
    <w:rsid w:val="008D222F"/>
    <w:rsid w:val="008D22F2"/>
    <w:rsid w:val="008D32EA"/>
    <w:rsid w:val="008D44C9"/>
    <w:rsid w:val="008D594F"/>
    <w:rsid w:val="008D5D1D"/>
    <w:rsid w:val="008E1040"/>
    <w:rsid w:val="008F14BB"/>
    <w:rsid w:val="008F1715"/>
    <w:rsid w:val="008F1A44"/>
    <w:rsid w:val="008F5A41"/>
    <w:rsid w:val="008F5A89"/>
    <w:rsid w:val="00906064"/>
    <w:rsid w:val="00906FF4"/>
    <w:rsid w:val="009100DD"/>
    <w:rsid w:val="00912CBB"/>
    <w:rsid w:val="00914185"/>
    <w:rsid w:val="00915844"/>
    <w:rsid w:val="009209A1"/>
    <w:rsid w:val="00922E34"/>
    <w:rsid w:val="00924E21"/>
    <w:rsid w:val="00927ED2"/>
    <w:rsid w:val="009305A6"/>
    <w:rsid w:val="00932708"/>
    <w:rsid w:val="0094396A"/>
    <w:rsid w:val="009451E7"/>
    <w:rsid w:val="009452D1"/>
    <w:rsid w:val="00945E0E"/>
    <w:rsid w:val="00952433"/>
    <w:rsid w:val="00952B82"/>
    <w:rsid w:val="00954184"/>
    <w:rsid w:val="00955EA5"/>
    <w:rsid w:val="0096081D"/>
    <w:rsid w:val="009636B6"/>
    <w:rsid w:val="009702E5"/>
    <w:rsid w:val="009752BE"/>
    <w:rsid w:val="00983888"/>
    <w:rsid w:val="00993451"/>
    <w:rsid w:val="00993E05"/>
    <w:rsid w:val="00995C89"/>
    <w:rsid w:val="009A1457"/>
    <w:rsid w:val="009C1C71"/>
    <w:rsid w:val="009C6AE4"/>
    <w:rsid w:val="009D1DE5"/>
    <w:rsid w:val="009E5946"/>
    <w:rsid w:val="009E727E"/>
    <w:rsid w:val="009F1756"/>
    <w:rsid w:val="00A00173"/>
    <w:rsid w:val="00A01C53"/>
    <w:rsid w:val="00A0658E"/>
    <w:rsid w:val="00A11152"/>
    <w:rsid w:val="00A17739"/>
    <w:rsid w:val="00A205BE"/>
    <w:rsid w:val="00A266CE"/>
    <w:rsid w:val="00A27196"/>
    <w:rsid w:val="00A32F34"/>
    <w:rsid w:val="00A366D2"/>
    <w:rsid w:val="00A40524"/>
    <w:rsid w:val="00A42855"/>
    <w:rsid w:val="00A51077"/>
    <w:rsid w:val="00A51106"/>
    <w:rsid w:val="00A6236A"/>
    <w:rsid w:val="00A62491"/>
    <w:rsid w:val="00A65906"/>
    <w:rsid w:val="00A66B18"/>
    <w:rsid w:val="00A7176E"/>
    <w:rsid w:val="00A72FC9"/>
    <w:rsid w:val="00A821C1"/>
    <w:rsid w:val="00A93383"/>
    <w:rsid w:val="00A93F7B"/>
    <w:rsid w:val="00A942A5"/>
    <w:rsid w:val="00AA2173"/>
    <w:rsid w:val="00AA7500"/>
    <w:rsid w:val="00AB01FC"/>
    <w:rsid w:val="00AB4D03"/>
    <w:rsid w:val="00AC4EF3"/>
    <w:rsid w:val="00AD0369"/>
    <w:rsid w:val="00AD400D"/>
    <w:rsid w:val="00AD5268"/>
    <w:rsid w:val="00AD53F7"/>
    <w:rsid w:val="00AD75A3"/>
    <w:rsid w:val="00AE1AE1"/>
    <w:rsid w:val="00AE5649"/>
    <w:rsid w:val="00AE62ED"/>
    <w:rsid w:val="00AE730F"/>
    <w:rsid w:val="00AF0224"/>
    <w:rsid w:val="00AF06EC"/>
    <w:rsid w:val="00AF25FE"/>
    <w:rsid w:val="00AF713F"/>
    <w:rsid w:val="00B011A0"/>
    <w:rsid w:val="00B07B91"/>
    <w:rsid w:val="00B14432"/>
    <w:rsid w:val="00B1565B"/>
    <w:rsid w:val="00B200C5"/>
    <w:rsid w:val="00B31FEE"/>
    <w:rsid w:val="00B35CA4"/>
    <w:rsid w:val="00B438C0"/>
    <w:rsid w:val="00B47D99"/>
    <w:rsid w:val="00B5592A"/>
    <w:rsid w:val="00B56256"/>
    <w:rsid w:val="00B572F1"/>
    <w:rsid w:val="00B61AAB"/>
    <w:rsid w:val="00B62C06"/>
    <w:rsid w:val="00B634A4"/>
    <w:rsid w:val="00B657B8"/>
    <w:rsid w:val="00B67AFC"/>
    <w:rsid w:val="00B701DF"/>
    <w:rsid w:val="00B76E80"/>
    <w:rsid w:val="00B80472"/>
    <w:rsid w:val="00B80B20"/>
    <w:rsid w:val="00B81B24"/>
    <w:rsid w:val="00B83EDF"/>
    <w:rsid w:val="00B847A3"/>
    <w:rsid w:val="00B936CD"/>
    <w:rsid w:val="00BC294A"/>
    <w:rsid w:val="00BC3B03"/>
    <w:rsid w:val="00BC5B29"/>
    <w:rsid w:val="00BC6AFF"/>
    <w:rsid w:val="00BD3B30"/>
    <w:rsid w:val="00BD3DC3"/>
    <w:rsid w:val="00BD5F8C"/>
    <w:rsid w:val="00BD62FB"/>
    <w:rsid w:val="00BE26ED"/>
    <w:rsid w:val="00BE5278"/>
    <w:rsid w:val="00BF3174"/>
    <w:rsid w:val="00BF4CEA"/>
    <w:rsid w:val="00C07FBF"/>
    <w:rsid w:val="00C10411"/>
    <w:rsid w:val="00C11E0F"/>
    <w:rsid w:val="00C21956"/>
    <w:rsid w:val="00C23F2A"/>
    <w:rsid w:val="00C43649"/>
    <w:rsid w:val="00C517F2"/>
    <w:rsid w:val="00C52677"/>
    <w:rsid w:val="00C53C8A"/>
    <w:rsid w:val="00C541EA"/>
    <w:rsid w:val="00C614F3"/>
    <w:rsid w:val="00C62A77"/>
    <w:rsid w:val="00C638E5"/>
    <w:rsid w:val="00C716A8"/>
    <w:rsid w:val="00C81963"/>
    <w:rsid w:val="00C853AF"/>
    <w:rsid w:val="00C94A65"/>
    <w:rsid w:val="00C94EC3"/>
    <w:rsid w:val="00C954D2"/>
    <w:rsid w:val="00CB371E"/>
    <w:rsid w:val="00CC212F"/>
    <w:rsid w:val="00CC4408"/>
    <w:rsid w:val="00CD3489"/>
    <w:rsid w:val="00CD3A41"/>
    <w:rsid w:val="00CD3D71"/>
    <w:rsid w:val="00CD483D"/>
    <w:rsid w:val="00CD741B"/>
    <w:rsid w:val="00CE4B28"/>
    <w:rsid w:val="00CF074C"/>
    <w:rsid w:val="00CF7F4B"/>
    <w:rsid w:val="00D058DC"/>
    <w:rsid w:val="00D119BF"/>
    <w:rsid w:val="00D13721"/>
    <w:rsid w:val="00D2240A"/>
    <w:rsid w:val="00D22D19"/>
    <w:rsid w:val="00D24146"/>
    <w:rsid w:val="00D3003B"/>
    <w:rsid w:val="00D30DAF"/>
    <w:rsid w:val="00D34143"/>
    <w:rsid w:val="00D370AD"/>
    <w:rsid w:val="00D37304"/>
    <w:rsid w:val="00D43AC5"/>
    <w:rsid w:val="00D46BB8"/>
    <w:rsid w:val="00D51D27"/>
    <w:rsid w:val="00D55806"/>
    <w:rsid w:val="00D5704A"/>
    <w:rsid w:val="00D64462"/>
    <w:rsid w:val="00D718D1"/>
    <w:rsid w:val="00D71E47"/>
    <w:rsid w:val="00D94085"/>
    <w:rsid w:val="00D9489F"/>
    <w:rsid w:val="00D964B8"/>
    <w:rsid w:val="00DA01B1"/>
    <w:rsid w:val="00DB314F"/>
    <w:rsid w:val="00DB361E"/>
    <w:rsid w:val="00DB6141"/>
    <w:rsid w:val="00DD3AAD"/>
    <w:rsid w:val="00DD4C3D"/>
    <w:rsid w:val="00DE28D2"/>
    <w:rsid w:val="00DE3E9D"/>
    <w:rsid w:val="00DF09F4"/>
    <w:rsid w:val="00DF572C"/>
    <w:rsid w:val="00DF5C7A"/>
    <w:rsid w:val="00E01100"/>
    <w:rsid w:val="00E015A2"/>
    <w:rsid w:val="00E0437A"/>
    <w:rsid w:val="00E053D1"/>
    <w:rsid w:val="00E102A1"/>
    <w:rsid w:val="00E126B3"/>
    <w:rsid w:val="00E13C41"/>
    <w:rsid w:val="00E25BF6"/>
    <w:rsid w:val="00E261FA"/>
    <w:rsid w:val="00E3714F"/>
    <w:rsid w:val="00E4294E"/>
    <w:rsid w:val="00E44358"/>
    <w:rsid w:val="00E462B3"/>
    <w:rsid w:val="00E50685"/>
    <w:rsid w:val="00E51F30"/>
    <w:rsid w:val="00E5215C"/>
    <w:rsid w:val="00E52734"/>
    <w:rsid w:val="00E55A08"/>
    <w:rsid w:val="00E61D57"/>
    <w:rsid w:val="00E627AF"/>
    <w:rsid w:val="00E62EF7"/>
    <w:rsid w:val="00E63953"/>
    <w:rsid w:val="00E65A3C"/>
    <w:rsid w:val="00E66EBA"/>
    <w:rsid w:val="00E802C3"/>
    <w:rsid w:val="00E822D6"/>
    <w:rsid w:val="00E82443"/>
    <w:rsid w:val="00E844D9"/>
    <w:rsid w:val="00E866A3"/>
    <w:rsid w:val="00E86C58"/>
    <w:rsid w:val="00E9063F"/>
    <w:rsid w:val="00E9377C"/>
    <w:rsid w:val="00EA2CE1"/>
    <w:rsid w:val="00EB0C96"/>
    <w:rsid w:val="00EB3B0E"/>
    <w:rsid w:val="00EB521D"/>
    <w:rsid w:val="00EB5C72"/>
    <w:rsid w:val="00EB7145"/>
    <w:rsid w:val="00EB75A9"/>
    <w:rsid w:val="00EC2414"/>
    <w:rsid w:val="00EC40CC"/>
    <w:rsid w:val="00EC582D"/>
    <w:rsid w:val="00ED4C6C"/>
    <w:rsid w:val="00ED544F"/>
    <w:rsid w:val="00ED76FC"/>
    <w:rsid w:val="00EE4DC7"/>
    <w:rsid w:val="00EF062A"/>
    <w:rsid w:val="00EF30DF"/>
    <w:rsid w:val="00EF48A5"/>
    <w:rsid w:val="00EF4FC2"/>
    <w:rsid w:val="00F00002"/>
    <w:rsid w:val="00F007E6"/>
    <w:rsid w:val="00F03E1A"/>
    <w:rsid w:val="00F03E92"/>
    <w:rsid w:val="00F14C62"/>
    <w:rsid w:val="00F215B3"/>
    <w:rsid w:val="00F326C7"/>
    <w:rsid w:val="00F36C1B"/>
    <w:rsid w:val="00F37983"/>
    <w:rsid w:val="00F422A7"/>
    <w:rsid w:val="00F4253D"/>
    <w:rsid w:val="00F43D83"/>
    <w:rsid w:val="00F455C0"/>
    <w:rsid w:val="00F47A10"/>
    <w:rsid w:val="00F553E8"/>
    <w:rsid w:val="00F57F4B"/>
    <w:rsid w:val="00F60767"/>
    <w:rsid w:val="00F65CCB"/>
    <w:rsid w:val="00F66076"/>
    <w:rsid w:val="00F704A0"/>
    <w:rsid w:val="00F718C4"/>
    <w:rsid w:val="00F71E31"/>
    <w:rsid w:val="00F75317"/>
    <w:rsid w:val="00F77867"/>
    <w:rsid w:val="00F81826"/>
    <w:rsid w:val="00F92BAD"/>
    <w:rsid w:val="00F95314"/>
    <w:rsid w:val="00F971BA"/>
    <w:rsid w:val="00F97855"/>
    <w:rsid w:val="00FA05BC"/>
    <w:rsid w:val="00FA2C90"/>
    <w:rsid w:val="00FA5A1B"/>
    <w:rsid w:val="00FA7575"/>
    <w:rsid w:val="00FB0CB5"/>
    <w:rsid w:val="00FB32BC"/>
    <w:rsid w:val="00FB5396"/>
    <w:rsid w:val="00FC1F10"/>
    <w:rsid w:val="00FC3D2F"/>
    <w:rsid w:val="00FC600B"/>
    <w:rsid w:val="00FD244F"/>
    <w:rsid w:val="00FD3B44"/>
    <w:rsid w:val="00FE1A4F"/>
    <w:rsid w:val="00FE6E2E"/>
    <w:rsid w:val="00FE6FA8"/>
    <w:rsid w:val="00FF26A3"/>
    <w:rsid w:val="00FF4DE7"/>
    <w:rsid w:val="00FF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8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List Paragraph"/>
    <w:basedOn w:val="a"/>
    <w:uiPriority w:val="34"/>
    <w:qFormat/>
    <w:rsid w:val="00657814"/>
    <w:pPr>
      <w:ind w:left="720"/>
      <w:contextualSpacing/>
    </w:pPr>
  </w:style>
  <w:style w:type="character" w:styleId="af4">
    <w:name w:val="FollowedHyperlink"/>
    <w:basedOn w:val="a0"/>
    <w:uiPriority w:val="99"/>
    <w:semiHidden/>
    <w:unhideWhenUsed/>
    <w:rsid w:val="00EB0C96"/>
    <w:rPr>
      <w:color w:val="800080" w:themeColor="followedHyperlink"/>
      <w:u w:val="single"/>
    </w:rPr>
  </w:style>
  <w:style w:type="paragraph" w:customStyle="1" w:styleId="af5">
    <w:name w:val="Текст документа"/>
    <w:basedOn w:val="a9"/>
    <w:link w:val="af6"/>
    <w:autoRedefine/>
    <w:rsid w:val="0063023C"/>
    <w:pPr>
      <w:spacing w:before="0" w:beforeAutospacing="0" w:after="0" w:afterAutospacing="0"/>
      <w:ind w:left="1069"/>
      <w:jc w:val="both"/>
    </w:pPr>
    <w:rPr>
      <w:kern w:val="36"/>
      <w:sz w:val="28"/>
      <w:szCs w:val="28"/>
      <w:shd w:val="clear" w:color="auto" w:fill="FFFFFF"/>
    </w:rPr>
  </w:style>
  <w:style w:type="character" w:customStyle="1" w:styleId="af6">
    <w:name w:val="Текст документа Знак Знак"/>
    <w:link w:val="af5"/>
    <w:rsid w:val="0063023C"/>
    <w:rPr>
      <w:rFonts w:ascii="Times New Roman" w:hAnsi="Times New Roman"/>
      <w:kern w:val="36"/>
      <w:sz w:val="28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8405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405A3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8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List Paragraph"/>
    <w:basedOn w:val="a"/>
    <w:uiPriority w:val="34"/>
    <w:qFormat/>
    <w:rsid w:val="00657814"/>
    <w:pPr>
      <w:ind w:left="720"/>
      <w:contextualSpacing/>
    </w:pPr>
  </w:style>
  <w:style w:type="character" w:styleId="af4">
    <w:name w:val="FollowedHyperlink"/>
    <w:basedOn w:val="a0"/>
    <w:uiPriority w:val="99"/>
    <w:semiHidden/>
    <w:unhideWhenUsed/>
    <w:rsid w:val="00EB0C96"/>
    <w:rPr>
      <w:color w:val="800080" w:themeColor="followedHyperlink"/>
      <w:u w:val="single"/>
    </w:rPr>
  </w:style>
  <w:style w:type="paragraph" w:customStyle="1" w:styleId="af5">
    <w:name w:val="Текст документа"/>
    <w:basedOn w:val="a9"/>
    <w:link w:val="af6"/>
    <w:autoRedefine/>
    <w:rsid w:val="0063023C"/>
    <w:pPr>
      <w:spacing w:before="0" w:beforeAutospacing="0" w:after="0" w:afterAutospacing="0"/>
      <w:ind w:left="1069"/>
      <w:jc w:val="both"/>
    </w:pPr>
    <w:rPr>
      <w:kern w:val="36"/>
      <w:sz w:val="28"/>
      <w:szCs w:val="28"/>
      <w:shd w:val="clear" w:color="auto" w:fill="FFFFFF"/>
    </w:rPr>
  </w:style>
  <w:style w:type="character" w:customStyle="1" w:styleId="af6">
    <w:name w:val="Текст документа Знак Знак"/>
    <w:link w:val="af5"/>
    <w:rsid w:val="0063023C"/>
    <w:rPr>
      <w:rFonts w:ascii="Times New Roman" w:hAnsi="Times New Roman"/>
      <w:kern w:val="36"/>
      <w:sz w:val="28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8405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405A3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profile.php?id=100032943192933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vladimirstat.gks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vladimirstat33/?hl=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ok.ru/profile/592707677206" TargetMode="Externa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ks.ru/wps/wcm/connect/rosstat_main/rosstat/ru/statistics/accounts/" TargetMode="External"/><Relationship Id="rId14" Type="http://schemas.openxmlformats.org/officeDocument/2006/relationships/hyperlink" Target="https://vk.com/public17641778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CBDC0-EBE3-4602-A90A-029F2DED8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YangildinAV</cp:lastModifiedBy>
  <cp:revision>2</cp:revision>
  <cp:lastPrinted>2019-04-25T07:16:00Z</cp:lastPrinted>
  <dcterms:created xsi:type="dcterms:W3CDTF">2019-05-23T10:18:00Z</dcterms:created>
  <dcterms:modified xsi:type="dcterms:W3CDTF">2019-05-23T10:18:00Z</dcterms:modified>
</cp:coreProperties>
</file>