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1C322D">
        <w:rPr>
          <w:rFonts w:ascii="Segoe UI" w:hAnsi="Segoe UI" w:cs="Segoe UI"/>
          <w:b/>
          <w:noProof/>
          <w:sz w:val="36"/>
          <w:szCs w:val="36"/>
          <w:lang w:eastAsia="ru-RU"/>
        </w:rPr>
        <w:tab/>
      </w:r>
      <w:r w:rsidR="001C322D">
        <w:rPr>
          <w:rFonts w:ascii="Segoe UI" w:hAnsi="Segoe UI" w:cs="Segoe UI"/>
          <w:b/>
          <w:noProof/>
          <w:sz w:val="36"/>
          <w:szCs w:val="36"/>
          <w:lang w:eastAsia="ru-RU"/>
        </w:rPr>
        <w:tab/>
      </w:r>
    </w:p>
    <w:p w:rsidR="00ED6172"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r w:rsidR="00C57E68">
        <w:rPr>
          <w:rFonts w:ascii="Segoe UI" w:hAnsi="Segoe UI" w:cs="Segoe UI"/>
          <w:b/>
          <w:noProof/>
          <w:sz w:val="32"/>
          <w:szCs w:val="32"/>
          <w:lang w:eastAsia="sk-SK"/>
        </w:rPr>
        <w:t xml:space="preserve"> </w:t>
      </w:r>
    </w:p>
    <w:p w:rsidR="00130964" w:rsidRDefault="00130964" w:rsidP="00D85E58">
      <w:pPr>
        <w:ind w:left="709"/>
        <w:jc w:val="right"/>
        <w:rPr>
          <w:rFonts w:ascii="Segoe UI" w:hAnsi="Segoe UI" w:cs="Segoe UI"/>
          <w:b/>
          <w:noProof/>
          <w:sz w:val="32"/>
          <w:szCs w:val="32"/>
          <w:lang w:eastAsia="sk-SK"/>
        </w:rPr>
      </w:pPr>
    </w:p>
    <w:p w:rsidR="001B6D25" w:rsidRDefault="00134C20" w:rsidP="001B6D25">
      <w:pPr>
        <w:widowControl/>
        <w:suppressAutoHyphens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Управление </w:t>
      </w:r>
      <w:proofErr w:type="spellStart"/>
      <w:r>
        <w:rPr>
          <w:rFonts w:eastAsia="Times New Roman" w:cs="Times New Roman"/>
          <w:b/>
          <w:kern w:val="0"/>
          <w:sz w:val="28"/>
          <w:szCs w:val="28"/>
          <w:lang w:eastAsia="ru-RU" w:bidi="ar-SA"/>
        </w:rPr>
        <w:t>Росреестра</w:t>
      </w:r>
      <w:proofErr w:type="spellEnd"/>
      <w:r>
        <w:rPr>
          <w:rFonts w:eastAsia="Times New Roman" w:cs="Times New Roman"/>
          <w:b/>
          <w:kern w:val="0"/>
          <w:sz w:val="28"/>
          <w:szCs w:val="28"/>
          <w:lang w:eastAsia="ru-RU" w:bidi="ar-SA"/>
        </w:rPr>
        <w:t xml:space="preserve"> по </w:t>
      </w:r>
      <w:r w:rsidR="00655A06">
        <w:rPr>
          <w:rFonts w:eastAsia="Times New Roman" w:cs="Times New Roman"/>
          <w:b/>
          <w:kern w:val="0"/>
          <w:sz w:val="28"/>
          <w:szCs w:val="28"/>
          <w:lang w:eastAsia="ru-RU" w:bidi="ar-SA"/>
        </w:rPr>
        <w:t xml:space="preserve">Владимирской области информирует </w:t>
      </w:r>
    </w:p>
    <w:p w:rsidR="001B6D25" w:rsidRDefault="00655A06" w:rsidP="001B6D25">
      <w:pPr>
        <w:widowControl/>
        <w:suppressAutoHyphens w:val="0"/>
        <w:jc w:val="center"/>
        <w:rPr>
          <w:rFonts w:cs="Times New Roman"/>
          <w:b/>
          <w:sz w:val="28"/>
          <w:szCs w:val="28"/>
        </w:rPr>
      </w:pPr>
      <w:r>
        <w:rPr>
          <w:rFonts w:eastAsia="Times New Roman" w:cs="Times New Roman"/>
          <w:b/>
          <w:kern w:val="0"/>
          <w:sz w:val="28"/>
          <w:szCs w:val="28"/>
          <w:lang w:eastAsia="ru-RU" w:bidi="ar-SA"/>
        </w:rPr>
        <w:t xml:space="preserve">об </w:t>
      </w:r>
      <w:r w:rsidR="001B6D25">
        <w:rPr>
          <w:rFonts w:cs="Times New Roman"/>
          <w:b/>
          <w:sz w:val="28"/>
          <w:szCs w:val="28"/>
        </w:rPr>
        <w:t>о</w:t>
      </w:r>
      <w:r w:rsidR="001B6D25" w:rsidRPr="002E6C24">
        <w:rPr>
          <w:rFonts w:cs="Times New Roman"/>
          <w:b/>
          <w:sz w:val="28"/>
          <w:szCs w:val="28"/>
        </w:rPr>
        <w:t>собенности государственной регистрации объектов недвижимости, приобретенных за счет средств материнского капитала</w:t>
      </w:r>
    </w:p>
    <w:p w:rsidR="001B6D25" w:rsidRPr="002E6C24" w:rsidRDefault="001B6D25" w:rsidP="001B6D25">
      <w:pPr>
        <w:widowControl/>
        <w:suppressAutoHyphens w:val="0"/>
        <w:jc w:val="center"/>
        <w:rPr>
          <w:rFonts w:cs="Times New Roman"/>
          <w:b/>
          <w:sz w:val="28"/>
          <w:szCs w:val="28"/>
        </w:rPr>
      </w:pPr>
    </w:p>
    <w:p w:rsidR="001B6D25" w:rsidRPr="001B6D25" w:rsidRDefault="001B6D25" w:rsidP="001B6D25">
      <w:pPr>
        <w:ind w:firstLine="567"/>
        <w:jc w:val="both"/>
        <w:rPr>
          <w:rFonts w:cs="Times New Roman"/>
          <w:color w:val="000000" w:themeColor="text1"/>
        </w:rPr>
      </w:pPr>
      <w:r w:rsidRPr="001B6D25">
        <w:rPr>
          <w:rFonts w:cs="Times New Roman"/>
          <w:color w:val="000000" w:themeColor="text1"/>
        </w:rPr>
        <w:t>Материнский (семейный) капитал - это одна из мер государственной поддержки семей с детьми. Одним из направлений его использования является улучшение жилищных ус</w:t>
      </w:r>
      <w:r w:rsidR="00715C56">
        <w:rPr>
          <w:rFonts w:cs="Times New Roman"/>
          <w:color w:val="000000" w:themeColor="text1"/>
        </w:rPr>
        <w:t xml:space="preserve">ловий, и данная выплата может быть использована </w:t>
      </w:r>
      <w:proofErr w:type="gramStart"/>
      <w:r w:rsidR="00715C56">
        <w:rPr>
          <w:rFonts w:cs="Times New Roman"/>
          <w:color w:val="000000" w:themeColor="text1"/>
        </w:rPr>
        <w:t>на</w:t>
      </w:r>
      <w:proofErr w:type="gramEnd"/>
      <w:r w:rsidR="00715C56">
        <w:rPr>
          <w:rFonts w:cs="Times New Roman"/>
          <w:color w:val="000000" w:themeColor="text1"/>
        </w:rPr>
        <w:t>:</w:t>
      </w:r>
    </w:p>
    <w:p w:rsidR="001B6D25" w:rsidRPr="001B6D25" w:rsidRDefault="00715C56" w:rsidP="001B6D25">
      <w:pPr>
        <w:pStyle w:val="a6"/>
        <w:spacing w:after="0"/>
        <w:ind w:firstLine="567"/>
        <w:jc w:val="both"/>
        <w:rPr>
          <w:color w:val="000000" w:themeColor="text1"/>
        </w:rPr>
      </w:pPr>
      <w:r>
        <w:rPr>
          <w:color w:val="000000" w:themeColor="text1"/>
        </w:rPr>
        <w:t xml:space="preserve">- </w:t>
      </w:r>
      <w:r w:rsidR="001B6D25" w:rsidRPr="001B6D25">
        <w:rPr>
          <w:color w:val="000000" w:themeColor="text1"/>
        </w:rPr>
        <w:t>приобретение на вторичном рынке жилья на любых законных основаниях;</w:t>
      </w:r>
    </w:p>
    <w:p w:rsidR="001B6D25" w:rsidRPr="001B6D25" w:rsidRDefault="001B6D25" w:rsidP="001B6D25">
      <w:pPr>
        <w:pStyle w:val="a6"/>
        <w:spacing w:after="0"/>
        <w:ind w:firstLine="567"/>
        <w:jc w:val="both"/>
        <w:rPr>
          <w:color w:val="000000" w:themeColor="text1"/>
        </w:rPr>
      </w:pPr>
      <w:r w:rsidRPr="001B6D25">
        <w:rPr>
          <w:color w:val="000000" w:themeColor="text1"/>
        </w:rPr>
        <w:t>- приобретение строящегося жилого помещения (в том числе в случае участия в долевом строительстве, в жилищных, жилищно-строительных и жилищных накопительных кооперативах);</w:t>
      </w:r>
    </w:p>
    <w:p w:rsidR="001B6D25" w:rsidRPr="001B6D25" w:rsidRDefault="001B6D25" w:rsidP="001B6D25">
      <w:pPr>
        <w:pStyle w:val="a6"/>
        <w:spacing w:after="0"/>
        <w:ind w:firstLine="567"/>
        <w:jc w:val="both"/>
        <w:rPr>
          <w:color w:val="000000" w:themeColor="text1"/>
        </w:rPr>
      </w:pPr>
      <w:r w:rsidRPr="001B6D25">
        <w:rPr>
          <w:color w:val="000000" w:themeColor="text1"/>
        </w:rPr>
        <w:t>- осуществление индивидуального жилищного строительства и реконструкцию жилья (с привлечением или без привлечения сторонней организации);</w:t>
      </w:r>
    </w:p>
    <w:p w:rsidR="001B6D25" w:rsidRPr="001B6D25" w:rsidRDefault="001B6D25" w:rsidP="001B6D25">
      <w:pPr>
        <w:pStyle w:val="a6"/>
        <w:spacing w:after="0"/>
        <w:ind w:firstLine="567"/>
        <w:jc w:val="both"/>
        <w:rPr>
          <w:color w:val="000000" w:themeColor="text1"/>
        </w:rPr>
      </w:pPr>
      <w:r w:rsidRPr="001B6D25">
        <w:rPr>
          <w:color w:val="000000" w:themeColor="text1"/>
        </w:rPr>
        <w:t>- оплату кредита на приобретение жилья (как оплату первоначального взноса, так и погашение основного долга и процентов).</w:t>
      </w:r>
    </w:p>
    <w:p w:rsidR="001B6D25" w:rsidRPr="001B6D25" w:rsidRDefault="001B6D25" w:rsidP="001B6D25">
      <w:pPr>
        <w:pStyle w:val="a6"/>
        <w:spacing w:after="0"/>
        <w:ind w:firstLine="567"/>
        <w:jc w:val="both"/>
        <w:rPr>
          <w:color w:val="000000" w:themeColor="text1"/>
        </w:rPr>
      </w:pPr>
      <w:r w:rsidRPr="001B6D25">
        <w:rPr>
          <w:color w:val="000000" w:themeColor="text1"/>
        </w:rPr>
        <w:t>Указанный перечень использования средств материнского (семейного) капитала является закрытым. Использование таких сре</w:t>
      </w:r>
      <w:proofErr w:type="gramStart"/>
      <w:r w:rsidRPr="001B6D25">
        <w:rPr>
          <w:color w:val="000000" w:themeColor="text1"/>
        </w:rPr>
        <w:t>дств дл</w:t>
      </w:r>
      <w:proofErr w:type="gramEnd"/>
      <w:r w:rsidRPr="001B6D25">
        <w:rPr>
          <w:color w:val="000000" w:themeColor="text1"/>
        </w:rPr>
        <w:t>я приобретения земельного участка под строительство жилого дома не предусмотрено.</w:t>
      </w:r>
    </w:p>
    <w:p w:rsidR="001B6D25" w:rsidRPr="001B6D25" w:rsidRDefault="001B6D25" w:rsidP="001B6D25">
      <w:pPr>
        <w:ind w:firstLine="567"/>
        <w:jc w:val="both"/>
        <w:rPr>
          <w:rFonts w:cs="Times New Roman"/>
          <w:color w:val="000000" w:themeColor="text1"/>
        </w:rPr>
      </w:pPr>
      <w:r w:rsidRPr="001B6D25">
        <w:rPr>
          <w:rFonts w:cs="Times New Roman"/>
          <w:color w:val="000000" w:themeColor="text1"/>
        </w:rPr>
        <w:t>За счет средств материнского (семейного) капитала может быть приобретена также доля в праве собственности на жилое помещение. Размер такой доли должен позволять выделить в пользование изолированное жилое помещение.</w:t>
      </w:r>
    </w:p>
    <w:p w:rsidR="001B6D25" w:rsidRPr="001B6D25" w:rsidRDefault="001B6D25" w:rsidP="001B6D25">
      <w:pPr>
        <w:ind w:firstLine="567"/>
        <w:jc w:val="both"/>
        <w:rPr>
          <w:rFonts w:cs="Times New Roman"/>
          <w:color w:val="000000" w:themeColor="text1"/>
        </w:rPr>
      </w:pPr>
      <w:r w:rsidRPr="001B6D25">
        <w:rPr>
          <w:rFonts w:cs="Times New Roman"/>
          <w:color w:val="000000" w:themeColor="text1"/>
        </w:rPr>
        <w:t xml:space="preserve">Договор купли-продажи с привлечением материнского (семейного) капитала заключается с соблюдением требований, установленных Гражданским Кодексом Российской Федерации. Специальных требований относительно формы договора законодательством не предусмотрено, договор купли-продажи заключается в простой письменной форме и </w:t>
      </w:r>
      <w:r w:rsidR="00715C56">
        <w:rPr>
          <w:rFonts w:cs="Times New Roman"/>
          <w:color w:val="000000" w:themeColor="text1"/>
        </w:rPr>
        <w:t xml:space="preserve">должен быть </w:t>
      </w:r>
      <w:r w:rsidRPr="001B6D25">
        <w:rPr>
          <w:rFonts w:cs="Times New Roman"/>
          <w:color w:val="000000" w:themeColor="text1"/>
        </w:rPr>
        <w:t>подписан всеми сторонами, нотариальное удостоверение договора не требуется. Такое удостоверение возможно по соглашению сторон. Несоблюдение письменной формы договора влечет его недействительность (</w:t>
      </w:r>
      <w:hyperlink r:id="rId10" w:history="1">
        <w:r w:rsidRPr="001B6D25">
          <w:rPr>
            <w:rStyle w:val="a5"/>
            <w:rFonts w:cs="Times New Roman"/>
            <w:color w:val="000000" w:themeColor="text1"/>
            <w:u w:val="none"/>
          </w:rPr>
          <w:t>п. 1 ст. 549</w:t>
        </w:r>
      </w:hyperlink>
      <w:r w:rsidRPr="001B6D25">
        <w:rPr>
          <w:rFonts w:cs="Times New Roman"/>
          <w:color w:val="000000" w:themeColor="text1"/>
        </w:rPr>
        <w:t>, </w:t>
      </w:r>
      <w:hyperlink r:id="rId11" w:history="1">
        <w:r w:rsidRPr="001B6D25">
          <w:rPr>
            <w:rStyle w:val="a5"/>
            <w:rFonts w:cs="Times New Roman"/>
            <w:color w:val="000000" w:themeColor="text1"/>
            <w:u w:val="none"/>
          </w:rPr>
          <w:t>ст. 550</w:t>
        </w:r>
      </w:hyperlink>
      <w:r w:rsidRPr="001B6D25">
        <w:rPr>
          <w:rFonts w:cs="Times New Roman"/>
          <w:color w:val="000000" w:themeColor="text1"/>
        </w:rPr>
        <w:t xml:space="preserve"> ГК РФ). Денежные средства предоставляются Пенсионным фондом России </w:t>
      </w:r>
      <w:r w:rsidR="00715C56">
        <w:rPr>
          <w:rFonts w:cs="Times New Roman"/>
          <w:color w:val="000000" w:themeColor="text1"/>
        </w:rPr>
        <w:t xml:space="preserve">(далее - ПФР) </w:t>
      </w:r>
      <w:r w:rsidRPr="001B6D25">
        <w:rPr>
          <w:rFonts w:cs="Times New Roman"/>
          <w:color w:val="000000" w:themeColor="text1"/>
        </w:rPr>
        <w:t>только после того, как договор купли-продажи прошел государственную регистрацию в Федеральной службе государственной регистрации, кадастра и картографии (</w:t>
      </w:r>
      <w:proofErr w:type="spellStart"/>
      <w:r w:rsidRPr="001B6D25">
        <w:rPr>
          <w:rFonts w:cs="Times New Roman"/>
          <w:color w:val="000000" w:themeColor="text1"/>
        </w:rPr>
        <w:t>Росреестре</w:t>
      </w:r>
      <w:proofErr w:type="spellEnd"/>
      <w:r w:rsidRPr="001B6D25">
        <w:rPr>
          <w:rFonts w:cs="Times New Roman"/>
          <w:color w:val="000000" w:themeColor="text1"/>
        </w:rPr>
        <w:t>).</w:t>
      </w:r>
    </w:p>
    <w:p w:rsidR="001B6D25" w:rsidRPr="001B6D25" w:rsidRDefault="001B6D25" w:rsidP="001B6D25">
      <w:pPr>
        <w:ind w:firstLine="567"/>
        <w:jc w:val="both"/>
        <w:rPr>
          <w:rFonts w:cs="Times New Roman"/>
          <w:color w:val="000000" w:themeColor="text1"/>
        </w:rPr>
      </w:pPr>
      <w:r w:rsidRPr="001B6D25">
        <w:rPr>
          <w:rFonts w:cs="Times New Roman"/>
          <w:color w:val="000000" w:themeColor="text1"/>
        </w:rPr>
        <w:t>Пр</w:t>
      </w:r>
      <w:r>
        <w:rPr>
          <w:rFonts w:cs="Times New Roman"/>
          <w:color w:val="000000" w:themeColor="text1"/>
        </w:rPr>
        <w:t>и</w:t>
      </w:r>
      <w:r w:rsidRPr="001B6D25">
        <w:rPr>
          <w:rFonts w:cs="Times New Roman"/>
          <w:color w:val="000000" w:themeColor="text1"/>
        </w:rPr>
        <w:t xml:space="preserve"> составлении договора купли-продажи с привлечением материнского (семейного) капитала следует учитывать следующее.</w:t>
      </w:r>
    </w:p>
    <w:p w:rsidR="001B6D25" w:rsidRPr="0055039D" w:rsidRDefault="001B6D25" w:rsidP="0055039D">
      <w:pPr>
        <w:widowControl/>
        <w:suppressAutoHyphens w:val="0"/>
        <w:autoSpaceDE w:val="0"/>
        <w:autoSpaceDN w:val="0"/>
        <w:adjustRightInd w:val="0"/>
        <w:ind w:firstLine="567"/>
        <w:jc w:val="both"/>
        <w:rPr>
          <w:rFonts w:eastAsiaTheme="minorHAnsi" w:cs="Times New Roman"/>
          <w:kern w:val="0"/>
          <w:sz w:val="22"/>
          <w:szCs w:val="22"/>
          <w:lang w:eastAsia="en-US" w:bidi="ar-SA"/>
        </w:rPr>
      </w:pPr>
      <w:r w:rsidRPr="001B6D25">
        <w:rPr>
          <w:rFonts w:cs="Times New Roman"/>
          <w:color w:val="000000" w:themeColor="text1"/>
        </w:rPr>
        <w:t>Жилое помещение может быть приобретено только в общую собственность родителей и детей (в том числе первого, второго, третьего ребенка и последующих детей). Размер долей определяется по соглашению сторон (</w:t>
      </w:r>
      <w:hyperlink r:id="rId12" w:history="1">
        <w:r w:rsidRPr="001B6D25">
          <w:rPr>
            <w:rStyle w:val="a5"/>
            <w:rFonts w:cs="Times New Roman"/>
            <w:color w:val="000000" w:themeColor="text1"/>
            <w:u w:val="none"/>
          </w:rPr>
          <w:t>ч. 4 ст. 10</w:t>
        </w:r>
      </w:hyperlink>
      <w:r w:rsidR="00715C56">
        <w:rPr>
          <w:rFonts w:cs="Times New Roman"/>
          <w:color w:val="000000" w:themeColor="text1"/>
        </w:rPr>
        <w:t xml:space="preserve"> </w:t>
      </w:r>
      <w:r w:rsidR="00715C56">
        <w:rPr>
          <w:rFonts w:eastAsiaTheme="minorHAnsi" w:cs="Times New Roman"/>
          <w:kern w:val="0"/>
          <w:sz w:val="22"/>
          <w:szCs w:val="22"/>
          <w:lang w:eastAsia="en-US" w:bidi="ar-SA"/>
        </w:rPr>
        <w:t>Федеральн</w:t>
      </w:r>
      <w:r w:rsidR="00715C56">
        <w:rPr>
          <w:rFonts w:eastAsiaTheme="minorHAnsi" w:cs="Times New Roman"/>
          <w:kern w:val="0"/>
          <w:sz w:val="22"/>
          <w:szCs w:val="22"/>
          <w:lang w:eastAsia="en-US" w:bidi="ar-SA"/>
        </w:rPr>
        <w:t>ого</w:t>
      </w:r>
      <w:r w:rsidR="00715C56">
        <w:rPr>
          <w:rFonts w:eastAsiaTheme="minorHAnsi" w:cs="Times New Roman"/>
          <w:kern w:val="0"/>
          <w:sz w:val="22"/>
          <w:szCs w:val="22"/>
          <w:lang w:eastAsia="en-US" w:bidi="ar-SA"/>
        </w:rPr>
        <w:t xml:space="preserve"> закон</w:t>
      </w:r>
      <w:r w:rsidR="00715C56">
        <w:rPr>
          <w:rFonts w:eastAsiaTheme="minorHAnsi" w:cs="Times New Roman"/>
          <w:kern w:val="0"/>
          <w:sz w:val="22"/>
          <w:szCs w:val="22"/>
          <w:lang w:eastAsia="en-US" w:bidi="ar-SA"/>
        </w:rPr>
        <w:t>а</w:t>
      </w:r>
      <w:r w:rsidR="00715C56">
        <w:rPr>
          <w:rFonts w:eastAsiaTheme="minorHAnsi" w:cs="Times New Roman"/>
          <w:kern w:val="0"/>
          <w:sz w:val="22"/>
          <w:szCs w:val="22"/>
          <w:lang w:eastAsia="en-US" w:bidi="ar-SA"/>
        </w:rPr>
        <w:t xml:space="preserve"> от 29.12.2006 </w:t>
      </w:r>
      <w:r w:rsidR="0055039D">
        <w:rPr>
          <w:rFonts w:eastAsiaTheme="minorHAnsi" w:cs="Times New Roman"/>
          <w:kern w:val="0"/>
          <w:sz w:val="22"/>
          <w:szCs w:val="22"/>
          <w:lang w:eastAsia="en-US" w:bidi="ar-SA"/>
        </w:rPr>
        <w:t>N 256-ФЗ</w:t>
      </w:r>
      <w:r w:rsidR="0055039D">
        <w:rPr>
          <w:rFonts w:eastAsiaTheme="minorHAnsi" w:cs="Times New Roman"/>
          <w:kern w:val="0"/>
          <w:lang w:eastAsia="en-US" w:bidi="ar-SA"/>
        </w:rPr>
        <w:t xml:space="preserve"> </w:t>
      </w:r>
      <w:r w:rsidR="00715C56">
        <w:rPr>
          <w:rFonts w:eastAsiaTheme="minorHAnsi" w:cs="Times New Roman"/>
          <w:kern w:val="0"/>
          <w:lang w:eastAsia="en-US" w:bidi="ar-SA"/>
        </w:rPr>
        <w:t>"О дополнительных мерах государственной подде</w:t>
      </w:r>
      <w:r w:rsidR="00715C56">
        <w:rPr>
          <w:rFonts w:eastAsiaTheme="minorHAnsi" w:cs="Times New Roman"/>
          <w:kern w:val="0"/>
          <w:lang w:eastAsia="en-US" w:bidi="ar-SA"/>
        </w:rPr>
        <w:t>ржке семей, имеющих детей»</w:t>
      </w:r>
      <w:r w:rsidR="0055039D">
        <w:rPr>
          <w:rFonts w:eastAsiaTheme="minorHAnsi" w:cs="Times New Roman"/>
          <w:kern w:val="0"/>
          <w:sz w:val="22"/>
          <w:szCs w:val="22"/>
          <w:lang w:eastAsia="en-US" w:bidi="ar-SA"/>
        </w:rPr>
        <w:t>).</w:t>
      </w:r>
      <w:r w:rsidRPr="001B6D25">
        <w:rPr>
          <w:rFonts w:cs="Times New Roman"/>
          <w:color w:val="000000" w:themeColor="text1"/>
        </w:rPr>
        <w:t xml:space="preserve"> Закон не устанавливает ограничения относительно порядка распределения долей, они могут быть определены любым способом, но собственниками должны стать все члены семьи.</w:t>
      </w:r>
    </w:p>
    <w:p w:rsidR="001B6D25" w:rsidRPr="001B6D25" w:rsidRDefault="001B6D25" w:rsidP="001B6D25">
      <w:pPr>
        <w:ind w:firstLine="567"/>
        <w:jc w:val="both"/>
        <w:rPr>
          <w:rFonts w:cs="Times New Roman"/>
          <w:color w:val="000000" w:themeColor="text1"/>
        </w:rPr>
      </w:pPr>
      <w:r w:rsidRPr="001B6D25">
        <w:rPr>
          <w:rFonts w:cs="Times New Roman"/>
          <w:color w:val="000000" w:themeColor="text1"/>
        </w:rPr>
        <w:t>В связи с этим целесообразно приобрести жилье в общую собственность всех вышеуказанных лиц и определить их доли в договоре купли-продажи.</w:t>
      </w:r>
    </w:p>
    <w:p w:rsidR="001B6D25" w:rsidRPr="001B6D25" w:rsidRDefault="001B6D25" w:rsidP="001B6D25">
      <w:pPr>
        <w:pStyle w:val="a6"/>
        <w:spacing w:after="0"/>
        <w:ind w:firstLine="567"/>
        <w:jc w:val="both"/>
        <w:rPr>
          <w:color w:val="000000" w:themeColor="text1"/>
        </w:rPr>
      </w:pPr>
      <w:r w:rsidRPr="001B6D25">
        <w:rPr>
          <w:color w:val="000000" w:themeColor="text1"/>
        </w:rPr>
        <w:lastRenderedPageBreak/>
        <w:t xml:space="preserve">Не исключается возможность оформления жилого помещения на одного из супругов (титульного собственника), либо на обоих супругов. </w:t>
      </w:r>
      <w:proofErr w:type="gramStart"/>
      <w:r w:rsidRPr="001B6D25">
        <w:rPr>
          <w:color w:val="000000" w:themeColor="text1"/>
        </w:rPr>
        <w:t>В таком случае, для получения материнского (семейного) капитала необходимо подготовить засвидетельствованное в установленном порядке обязательство об оформлении жилья в общую долевую собственность всех членов семьи в течение шести месяцев с момента перечисления Пенсионным фондом России денежных средств; при рассрочке платежа – в течение шести месяцев после внесения последнего платежа, завершающего оплату стоимости жилья в полном размере;</w:t>
      </w:r>
      <w:proofErr w:type="gramEnd"/>
      <w:r w:rsidRPr="001B6D25">
        <w:rPr>
          <w:color w:val="000000" w:themeColor="text1"/>
        </w:rPr>
        <w:t xml:space="preserve"> при использовании целевого жилищного займа – в течение шести месяцев после снятия обременения с жилого помещения.</w:t>
      </w:r>
    </w:p>
    <w:p w:rsidR="001B6D25" w:rsidRPr="001B6D25" w:rsidRDefault="001B6D25" w:rsidP="001B6D25">
      <w:pPr>
        <w:ind w:firstLine="567"/>
        <w:jc w:val="both"/>
        <w:rPr>
          <w:rFonts w:cs="Times New Roman"/>
          <w:color w:val="000000" w:themeColor="text1"/>
        </w:rPr>
      </w:pPr>
      <w:r w:rsidRPr="001B6D25">
        <w:rPr>
          <w:rFonts w:cs="Times New Roman"/>
          <w:color w:val="000000" w:themeColor="text1"/>
        </w:rPr>
        <w:t xml:space="preserve">Если жилое помещение приобретается как за счет средств материнского (семейного) капитала, так и за счет собственных средств супругов, </w:t>
      </w:r>
      <w:r w:rsidR="00715C56">
        <w:rPr>
          <w:rFonts w:cs="Times New Roman"/>
          <w:color w:val="000000" w:themeColor="text1"/>
        </w:rPr>
        <w:t>необходимо учитывать</w:t>
      </w:r>
      <w:r w:rsidRPr="001B6D25">
        <w:rPr>
          <w:rFonts w:cs="Times New Roman"/>
          <w:color w:val="000000" w:themeColor="text1"/>
        </w:rPr>
        <w:t xml:space="preserve"> следующее. В соответствии с Семейным кодексом Российской Федерации законным режимом имущества супругов является режим их совместной собственности. Имущество, нажитое супругами во время брака, является их совместной собственностью. Законный режим имущества супругов может быть изменен соглашением о разделе общего имущества супругов либо брачным договором, которые подлежат нотариальному удостоверению. </w:t>
      </w:r>
    </w:p>
    <w:p w:rsidR="001B6D25" w:rsidRPr="001B6D25" w:rsidRDefault="001B6D25" w:rsidP="001B6D25">
      <w:pPr>
        <w:ind w:firstLine="567"/>
        <w:jc w:val="both"/>
        <w:rPr>
          <w:rFonts w:cs="Times New Roman"/>
          <w:color w:val="000000" w:themeColor="text1"/>
        </w:rPr>
      </w:pPr>
      <w:r w:rsidRPr="001B6D25">
        <w:rPr>
          <w:rFonts w:cs="Times New Roman"/>
          <w:color w:val="000000" w:themeColor="text1"/>
        </w:rPr>
        <w:t xml:space="preserve">Таким образом, если супруги при составлении договора купли-продажи решили изменить установленный законом режим совместной собственности, т.е. определить доли каждого из супругов и детей, то такой договор подлежит нотариальному удостоверению. </w:t>
      </w:r>
      <w:proofErr w:type="gramStart"/>
      <w:r w:rsidRPr="001B6D25">
        <w:rPr>
          <w:rFonts w:cs="Times New Roman"/>
          <w:color w:val="000000" w:themeColor="text1"/>
        </w:rPr>
        <w:t>Если же супруги при составлении договора купли-продажи не изменяют режим совместной собственности, т.е. жилое помещение поступает в общую долевую собственность родителей и детей, при котором доля родителей (супругов) определена как совместная собственность, то такой договор может быть составлен в простой письменной форме.</w:t>
      </w:r>
      <w:proofErr w:type="gramEnd"/>
    </w:p>
    <w:p w:rsidR="001B6D25" w:rsidRPr="001B6D25" w:rsidRDefault="001B6D25" w:rsidP="001B6D25">
      <w:pPr>
        <w:pStyle w:val="a6"/>
        <w:spacing w:after="0"/>
        <w:ind w:firstLine="567"/>
        <w:jc w:val="both"/>
        <w:rPr>
          <w:color w:val="000000" w:themeColor="text1"/>
        </w:rPr>
      </w:pPr>
      <w:r w:rsidRPr="001B6D25">
        <w:rPr>
          <w:color w:val="000000" w:themeColor="text1"/>
        </w:rPr>
        <w:t>Обращаем также внимание, что в связи с тем</w:t>
      </w:r>
      <w:r w:rsidR="00715C56">
        <w:rPr>
          <w:color w:val="000000" w:themeColor="text1"/>
        </w:rPr>
        <w:t>,</w:t>
      </w:r>
      <w:r w:rsidRPr="001B6D25">
        <w:rPr>
          <w:color w:val="000000" w:themeColor="text1"/>
        </w:rPr>
        <w:t xml:space="preserve"> что оплата производится после регистрации права собственности на имя покупателя (покупателей), договор купли-продажи должен содержать условие о рассрочке платежа. Чаще всего, помимо средств материнского (семейного) капитала, для приобретения жилья одновременно привлекаются собственные или заемные средства. Порядок передачи указанных средств также должен быть определен в договоре.</w:t>
      </w:r>
    </w:p>
    <w:p w:rsidR="001B6D25" w:rsidRPr="001B6D25" w:rsidRDefault="001B6D25" w:rsidP="001B6D25">
      <w:pPr>
        <w:pStyle w:val="a6"/>
        <w:spacing w:after="0"/>
        <w:ind w:firstLine="567"/>
        <w:jc w:val="both"/>
        <w:rPr>
          <w:color w:val="000000" w:themeColor="text1"/>
        </w:rPr>
      </w:pPr>
      <w:r w:rsidRPr="001B6D25">
        <w:rPr>
          <w:color w:val="000000" w:themeColor="text1"/>
        </w:rPr>
        <w:t xml:space="preserve">Для обеспечения выполнения покупателем обязательств необходимо включить в договор купли-продажи условие о залоге </w:t>
      </w:r>
      <w:r w:rsidR="00715C56">
        <w:rPr>
          <w:color w:val="000000" w:themeColor="text1"/>
        </w:rPr>
        <w:t xml:space="preserve">(ипотеке) </w:t>
      </w:r>
      <w:r w:rsidRPr="001B6D25">
        <w:rPr>
          <w:color w:val="000000" w:themeColor="text1"/>
        </w:rPr>
        <w:t>(до полной оплаты имущество находится в залоге у продавца). В случае</w:t>
      </w:r>
      <w:proofErr w:type="gramStart"/>
      <w:r w:rsidR="00715C56">
        <w:rPr>
          <w:color w:val="000000" w:themeColor="text1"/>
        </w:rPr>
        <w:t>,</w:t>
      </w:r>
      <w:proofErr w:type="gramEnd"/>
      <w:r w:rsidRPr="001B6D25">
        <w:rPr>
          <w:color w:val="000000" w:themeColor="text1"/>
        </w:rPr>
        <w:t xml:space="preserve"> если для покупки используются также заемные денежные средства, покупатель обычно получает оплату от банка, а денежные средства материнского (семейного) капитала направляются на погашение задолженности перед банком (залог в таком случае оформляется в пользу банка). Стороны могут предусмотреть в договоре купли-продажи, что залог не возникает, однако для защиты интересов продавца возникновение залога рекомендовано (п.5 ст.488 ГК РФ, п.2 ст.1, ст.2 Федерального закона </w:t>
      </w:r>
      <w:r w:rsidR="0055039D" w:rsidRPr="001B6D25">
        <w:rPr>
          <w:color w:val="000000" w:themeColor="text1"/>
        </w:rPr>
        <w:t>от 16.07.1998</w:t>
      </w:r>
      <w:r w:rsidR="0055039D">
        <w:rPr>
          <w:color w:val="000000" w:themeColor="text1"/>
        </w:rPr>
        <w:t xml:space="preserve"> </w:t>
      </w:r>
      <w:r w:rsidR="0055039D" w:rsidRPr="001B6D25">
        <w:rPr>
          <w:color w:val="000000" w:themeColor="text1"/>
        </w:rPr>
        <w:t>№102-ФЗ</w:t>
      </w:r>
      <w:r w:rsidR="0055039D" w:rsidRPr="001B6D25">
        <w:rPr>
          <w:color w:val="000000" w:themeColor="text1"/>
        </w:rPr>
        <w:t xml:space="preserve"> </w:t>
      </w:r>
      <w:r w:rsidRPr="001B6D25">
        <w:rPr>
          <w:color w:val="000000" w:themeColor="text1"/>
        </w:rPr>
        <w:t>«Об ипотеке (залоге) недвижимости</w:t>
      </w:r>
      <w:r w:rsidR="0055039D">
        <w:rPr>
          <w:color w:val="000000" w:themeColor="text1"/>
        </w:rPr>
        <w:t>»</w:t>
      </w:r>
      <w:r w:rsidRPr="001B6D25">
        <w:rPr>
          <w:color w:val="000000" w:themeColor="text1"/>
        </w:rPr>
        <w:t>).</w:t>
      </w:r>
    </w:p>
    <w:p w:rsidR="001B6D25" w:rsidRPr="001B6D25" w:rsidRDefault="001B6D25" w:rsidP="001B6D25">
      <w:pPr>
        <w:pStyle w:val="a6"/>
        <w:spacing w:after="0"/>
        <w:ind w:firstLine="567"/>
        <w:jc w:val="both"/>
        <w:rPr>
          <w:color w:val="000000" w:themeColor="text1"/>
        </w:rPr>
      </w:pPr>
      <w:r w:rsidRPr="001B6D25">
        <w:rPr>
          <w:color w:val="000000" w:themeColor="text1"/>
        </w:rPr>
        <w:t xml:space="preserve">В договоре купли-продажи необходимо отразить порядок направления средств материнского (семейного) капитала, реквизиты счета, на который будет осуществлен платеж, так как ПФР перечисляет денежные средства только в безналичной форме. </w:t>
      </w:r>
    </w:p>
    <w:p w:rsidR="001B6D25" w:rsidRPr="001B6D25" w:rsidRDefault="001B6D25" w:rsidP="001B6D25">
      <w:pPr>
        <w:pStyle w:val="a6"/>
        <w:spacing w:after="0"/>
        <w:ind w:firstLine="567"/>
        <w:jc w:val="both"/>
        <w:rPr>
          <w:color w:val="000000" w:themeColor="text1"/>
        </w:rPr>
      </w:pPr>
      <w:r w:rsidRPr="001B6D25">
        <w:rPr>
          <w:color w:val="000000" w:themeColor="text1"/>
        </w:rPr>
        <w:t>С выплатой продавцу жилого помещения денежных сре</w:t>
      </w:r>
      <w:proofErr w:type="gramStart"/>
      <w:r w:rsidRPr="001B6D25">
        <w:rPr>
          <w:color w:val="000000" w:themeColor="text1"/>
        </w:rPr>
        <w:t>дств в п</w:t>
      </w:r>
      <w:proofErr w:type="gramEnd"/>
      <w:r w:rsidRPr="001B6D25">
        <w:rPr>
          <w:color w:val="000000" w:themeColor="text1"/>
        </w:rPr>
        <w:t xml:space="preserve">олном объеме залог прекращается (пп.1 п.1 ст. 352 ГК РФ). Для погашения регистрационной записи об ипотеке </w:t>
      </w:r>
      <w:r w:rsidR="00715C56">
        <w:rPr>
          <w:color w:val="000000" w:themeColor="text1"/>
        </w:rPr>
        <w:t>(залоге)</w:t>
      </w:r>
      <w:r w:rsidRPr="001B6D25">
        <w:rPr>
          <w:color w:val="000000" w:themeColor="text1"/>
        </w:rPr>
        <w:t xml:space="preserve"> </w:t>
      </w:r>
      <w:proofErr w:type="spellStart"/>
      <w:r w:rsidRPr="001B6D25">
        <w:rPr>
          <w:color w:val="000000" w:themeColor="text1"/>
        </w:rPr>
        <w:t>Росреестр</w:t>
      </w:r>
      <w:proofErr w:type="spellEnd"/>
      <w:r w:rsidRPr="001B6D25">
        <w:rPr>
          <w:color w:val="000000" w:themeColor="text1"/>
        </w:rPr>
        <w:t xml:space="preserve"> необходимо обратится залогодержателю, либо совместно залогодержателю и залогодателю (продавцу и покупателю) с заявлением.</w:t>
      </w:r>
    </w:p>
    <w:p w:rsidR="001B6D25" w:rsidRPr="001B6D25" w:rsidRDefault="001B6D25" w:rsidP="001B6D25">
      <w:pPr>
        <w:pStyle w:val="a6"/>
        <w:spacing w:after="0"/>
        <w:ind w:firstLine="567"/>
        <w:jc w:val="both"/>
        <w:rPr>
          <w:color w:val="000000" w:themeColor="text1"/>
        </w:rPr>
      </w:pPr>
      <w:r w:rsidRPr="001B6D25">
        <w:rPr>
          <w:color w:val="000000" w:themeColor="text1"/>
        </w:rPr>
        <w:t>Более подробную информацию можно получить, ознакомившись с «Правилами направления средств (части средств) материнского (семейного) капитала на улучшение жилищных условий», утвержденные Постановлением Правительства Российской Федерации от 12.12.2007 №862.</w:t>
      </w:r>
    </w:p>
    <w:p w:rsidR="00130964" w:rsidRDefault="00130964" w:rsidP="003305EC">
      <w:pPr>
        <w:ind w:firstLine="708"/>
        <w:jc w:val="right"/>
        <w:rPr>
          <w:rFonts w:eastAsia="Times New Roman" w:cs="Times New Roman"/>
          <w:i/>
          <w:sz w:val="28"/>
          <w:szCs w:val="28"/>
          <w:lang w:eastAsia="ru-RU"/>
        </w:rPr>
      </w:pPr>
    </w:p>
    <w:p w:rsidR="005B6A57" w:rsidRDefault="003305EC" w:rsidP="003305EC">
      <w:pPr>
        <w:ind w:firstLine="708"/>
        <w:jc w:val="right"/>
        <w:rPr>
          <w:rFonts w:eastAsia="Times New Roman" w:cs="Times New Roman"/>
          <w:i/>
          <w:sz w:val="28"/>
          <w:szCs w:val="28"/>
          <w:lang w:eastAsia="ru-RU"/>
        </w:rPr>
      </w:pPr>
      <w:r w:rsidRPr="003305EC">
        <w:rPr>
          <w:rFonts w:eastAsia="Times New Roman" w:cs="Times New Roman"/>
          <w:i/>
          <w:sz w:val="28"/>
          <w:szCs w:val="28"/>
          <w:lang w:eastAsia="ru-RU"/>
        </w:rPr>
        <w:t xml:space="preserve">Материал подготовлен </w:t>
      </w:r>
    </w:p>
    <w:p w:rsidR="003305EC" w:rsidRDefault="003305EC" w:rsidP="003305EC">
      <w:pPr>
        <w:ind w:firstLine="708"/>
        <w:jc w:val="right"/>
        <w:rPr>
          <w:rFonts w:eastAsia="Times New Roman" w:cs="Times New Roman"/>
          <w:i/>
          <w:sz w:val="28"/>
          <w:szCs w:val="28"/>
          <w:lang w:eastAsia="ru-RU"/>
        </w:rPr>
      </w:pPr>
      <w:r w:rsidRPr="003305EC">
        <w:rPr>
          <w:rFonts w:eastAsia="Times New Roman" w:cs="Times New Roman"/>
          <w:i/>
          <w:sz w:val="28"/>
          <w:szCs w:val="28"/>
          <w:lang w:eastAsia="ru-RU"/>
        </w:rPr>
        <w:t>Управлени</w:t>
      </w:r>
      <w:r w:rsidR="00130964">
        <w:rPr>
          <w:rFonts w:eastAsia="Times New Roman" w:cs="Times New Roman"/>
          <w:i/>
          <w:sz w:val="28"/>
          <w:szCs w:val="28"/>
          <w:lang w:eastAsia="ru-RU"/>
        </w:rPr>
        <w:t>ем</w:t>
      </w:r>
      <w:r w:rsidRPr="003305EC">
        <w:rPr>
          <w:rFonts w:eastAsia="Times New Roman" w:cs="Times New Roman"/>
          <w:i/>
          <w:sz w:val="28"/>
          <w:szCs w:val="28"/>
          <w:lang w:eastAsia="ru-RU"/>
        </w:rPr>
        <w:t xml:space="preserve"> </w:t>
      </w:r>
      <w:proofErr w:type="spellStart"/>
      <w:r w:rsidRPr="003305EC">
        <w:rPr>
          <w:rFonts w:eastAsia="Times New Roman" w:cs="Times New Roman"/>
          <w:i/>
          <w:sz w:val="28"/>
          <w:szCs w:val="28"/>
          <w:lang w:eastAsia="ru-RU"/>
        </w:rPr>
        <w:t>Росреестра</w:t>
      </w:r>
      <w:proofErr w:type="spellEnd"/>
      <w:r w:rsidR="005B6A57">
        <w:rPr>
          <w:rFonts w:eastAsia="Times New Roman" w:cs="Times New Roman"/>
          <w:i/>
          <w:sz w:val="28"/>
          <w:szCs w:val="28"/>
          <w:lang w:eastAsia="ru-RU"/>
        </w:rPr>
        <w:t xml:space="preserve"> </w:t>
      </w:r>
      <w:r w:rsidRPr="003305EC">
        <w:rPr>
          <w:rFonts w:eastAsia="Times New Roman" w:cs="Times New Roman"/>
          <w:i/>
          <w:sz w:val="28"/>
          <w:szCs w:val="28"/>
          <w:lang w:eastAsia="ru-RU"/>
        </w:rPr>
        <w:t>по Владимирской области</w:t>
      </w:r>
    </w:p>
    <w:p w:rsidR="00B65B3C" w:rsidRDefault="00B65B3C" w:rsidP="003305EC">
      <w:pPr>
        <w:ind w:firstLine="708"/>
        <w:jc w:val="right"/>
        <w:rPr>
          <w:rFonts w:eastAsia="Times New Roman" w:cs="Times New Roman"/>
          <w:i/>
          <w:sz w:val="28"/>
          <w:szCs w:val="28"/>
          <w:lang w:eastAsia="ru-RU"/>
        </w:rPr>
      </w:pPr>
    </w:p>
    <w:p w:rsidR="00130964" w:rsidRDefault="00130964" w:rsidP="003305EC">
      <w:pPr>
        <w:ind w:firstLine="708"/>
        <w:jc w:val="right"/>
        <w:rPr>
          <w:rFonts w:eastAsia="Times New Roman" w:cs="Times New Roman"/>
          <w:i/>
          <w:sz w:val="28"/>
          <w:szCs w:val="28"/>
          <w:lang w:eastAsia="ru-RU"/>
        </w:rPr>
      </w:pPr>
    </w:p>
    <w:p w:rsidR="00E17A52" w:rsidRDefault="0083070B" w:rsidP="00193724">
      <w:pPr>
        <w:jc w:val="both"/>
        <w:rPr>
          <w:rFonts w:ascii="Segoe UI" w:hAnsi="Segoe UI" w:cs="Segoe UI"/>
          <w:b/>
          <w:noProof/>
          <w:color w:val="0070C0"/>
          <w:lang w:eastAsia="sk-SK"/>
        </w:rPr>
      </w:pPr>
      <w:r w:rsidRPr="00193724">
        <w:rPr>
          <w:sz w:val="28"/>
          <w:szCs w:val="28"/>
        </w:rPr>
        <w:tab/>
      </w:r>
      <w:r w:rsidR="00976782" w:rsidRPr="008C4D1D">
        <w:rPr>
          <w:rFonts w:cs="Times New Roman"/>
          <w:sz w:val="28"/>
          <w:szCs w:val="28"/>
        </w:rPr>
        <w:t xml:space="preserve"> </w:t>
      </w:r>
      <w:r w:rsidR="00BC1C93">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2EABDBF9" wp14:editId="12229DF3">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r w:rsidR="00472C42">
        <w:rPr>
          <w:rFonts w:cs="Times New Roman"/>
          <w:sz w:val="28"/>
          <w:szCs w:val="28"/>
        </w:rPr>
        <w:t xml:space="preserve">    </w:t>
      </w:r>
    </w:p>
    <w:p w:rsidR="0055039D" w:rsidRDefault="0055039D"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bookmarkStart w:id="0" w:name="_GoBack"/>
      <w:bookmarkEnd w:id="0"/>
      <w:r>
        <w:rPr>
          <w:rFonts w:ascii="Segoe UI" w:hAnsi="Segoe UI" w:cs="Segoe UI"/>
          <w:b/>
          <w:noProof/>
          <w:lang w:eastAsia="sk-SK"/>
        </w:rPr>
        <w:t>Контакты для СМИ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rsidR="00B6073E" w:rsidRPr="009027D3" w:rsidRDefault="00B6073E" w:rsidP="00B6073E">
      <w:pPr>
        <w:pStyle w:val="a6"/>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rsidR="00A65B0F" w:rsidRDefault="00B6073E" w:rsidP="00E84E9C">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sidR="003305EC">
        <w:rPr>
          <w:rFonts w:ascii="Segoe UI" w:eastAsia="Calibri" w:hAnsi="Segoe UI" w:cs="Segoe UI"/>
          <w:sz w:val="18"/>
          <w:szCs w:val="18"/>
          <w:lang w:eastAsia="en-US"/>
        </w:rPr>
        <w:t>9</w:t>
      </w:r>
    </w:p>
    <w:p w:rsidR="00A02AD3" w:rsidRPr="00A65B0F" w:rsidRDefault="003305EC" w:rsidP="00130964">
      <w:pPr>
        <w:pStyle w:val="a6"/>
        <w:spacing w:after="0"/>
        <w:rPr>
          <w:rFonts w:eastAsiaTheme="minorHAnsi"/>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A02AD3" w:rsidRPr="00A65B0F" w:rsidSect="00D55453">
      <w:footerReference w:type="default" r:id="rId13"/>
      <w:pgSz w:w="11906" w:h="16838" w:code="9"/>
      <w:pgMar w:top="567"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0F" w:rsidRDefault="00A8300F">
      <w:r>
        <w:separator/>
      </w:r>
    </w:p>
  </w:endnote>
  <w:endnote w:type="continuationSeparator" w:id="0">
    <w:p w:rsidR="00A8300F" w:rsidRDefault="00A8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0F" w:rsidRDefault="00A8300F" w:rsidP="003A4DCE">
    <w:pPr>
      <w:pStyle w:val="a3"/>
    </w:pPr>
  </w:p>
  <w:p w:rsidR="00A8300F" w:rsidRDefault="00A830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0F" w:rsidRDefault="00A8300F">
      <w:r>
        <w:separator/>
      </w:r>
    </w:p>
  </w:footnote>
  <w:footnote w:type="continuationSeparator" w:id="0">
    <w:p w:rsidR="00A8300F" w:rsidRDefault="00A83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AFF"/>
    <w:multiLevelType w:val="hybridMultilevel"/>
    <w:tmpl w:val="AFD04C5E"/>
    <w:lvl w:ilvl="0" w:tplc="C55E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C602A"/>
    <w:multiLevelType w:val="multilevel"/>
    <w:tmpl w:val="F2F8C4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B66BE7"/>
    <w:multiLevelType w:val="hybridMultilevel"/>
    <w:tmpl w:val="8314FFDC"/>
    <w:lvl w:ilvl="0" w:tplc="B2A4E96C">
      <w:start w:val="1"/>
      <w:numFmt w:val="decimal"/>
      <w:lvlText w:val="%1."/>
      <w:lvlJc w:val="left"/>
      <w:pPr>
        <w:ind w:left="1968" w:hanging="12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8">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11">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11"/>
  </w:num>
  <w:num w:numId="3">
    <w:abstractNumId w:val="6"/>
  </w:num>
  <w:num w:numId="4">
    <w:abstractNumId w:val="7"/>
  </w:num>
  <w:num w:numId="5">
    <w:abstractNumId w:val="10"/>
  </w:num>
  <w:num w:numId="6">
    <w:abstractNumId w:val="3"/>
  </w:num>
  <w:num w:numId="7">
    <w:abstractNumId w:val="5"/>
  </w:num>
  <w:num w:numId="8">
    <w:abstractNumId w:val="2"/>
  </w:num>
  <w:num w:numId="9">
    <w:abstractNumId w:val="14"/>
  </w:num>
  <w:num w:numId="10">
    <w:abstractNumId w:val="1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55FF"/>
    <w:rsid w:val="000140C0"/>
    <w:rsid w:val="00014232"/>
    <w:rsid w:val="000151CA"/>
    <w:rsid w:val="000220F2"/>
    <w:rsid w:val="00024E5B"/>
    <w:rsid w:val="000274BB"/>
    <w:rsid w:val="00031199"/>
    <w:rsid w:val="00033908"/>
    <w:rsid w:val="000339F7"/>
    <w:rsid w:val="0003642B"/>
    <w:rsid w:val="00046413"/>
    <w:rsid w:val="000466B9"/>
    <w:rsid w:val="00047209"/>
    <w:rsid w:val="00060A78"/>
    <w:rsid w:val="000626FD"/>
    <w:rsid w:val="00063E44"/>
    <w:rsid w:val="00065FE6"/>
    <w:rsid w:val="000673FC"/>
    <w:rsid w:val="00072228"/>
    <w:rsid w:val="00076FC0"/>
    <w:rsid w:val="000807CF"/>
    <w:rsid w:val="000817F8"/>
    <w:rsid w:val="00081D6D"/>
    <w:rsid w:val="0008597C"/>
    <w:rsid w:val="00090053"/>
    <w:rsid w:val="00092391"/>
    <w:rsid w:val="000923C9"/>
    <w:rsid w:val="00093E92"/>
    <w:rsid w:val="00094516"/>
    <w:rsid w:val="00096C94"/>
    <w:rsid w:val="000972A0"/>
    <w:rsid w:val="00097F85"/>
    <w:rsid w:val="000A0693"/>
    <w:rsid w:val="000A2F70"/>
    <w:rsid w:val="000A51F9"/>
    <w:rsid w:val="000A64F0"/>
    <w:rsid w:val="000A7089"/>
    <w:rsid w:val="000B0B54"/>
    <w:rsid w:val="000B16A9"/>
    <w:rsid w:val="000C62FC"/>
    <w:rsid w:val="000C7C33"/>
    <w:rsid w:val="000D1A41"/>
    <w:rsid w:val="000D5406"/>
    <w:rsid w:val="000D710D"/>
    <w:rsid w:val="000E1A0E"/>
    <w:rsid w:val="000E41A6"/>
    <w:rsid w:val="000E6993"/>
    <w:rsid w:val="000F2432"/>
    <w:rsid w:val="000F607A"/>
    <w:rsid w:val="000F6379"/>
    <w:rsid w:val="001055AD"/>
    <w:rsid w:val="001101CE"/>
    <w:rsid w:val="00110A48"/>
    <w:rsid w:val="00110ABC"/>
    <w:rsid w:val="0011112E"/>
    <w:rsid w:val="0011143E"/>
    <w:rsid w:val="00112060"/>
    <w:rsid w:val="00114437"/>
    <w:rsid w:val="00115873"/>
    <w:rsid w:val="00116F3B"/>
    <w:rsid w:val="00122CFD"/>
    <w:rsid w:val="00124051"/>
    <w:rsid w:val="00124E82"/>
    <w:rsid w:val="001263B2"/>
    <w:rsid w:val="00130964"/>
    <w:rsid w:val="00133B10"/>
    <w:rsid w:val="00134C20"/>
    <w:rsid w:val="001370AE"/>
    <w:rsid w:val="00141555"/>
    <w:rsid w:val="00145B33"/>
    <w:rsid w:val="00154C8E"/>
    <w:rsid w:val="001617BB"/>
    <w:rsid w:val="00163F9F"/>
    <w:rsid w:val="00171CA6"/>
    <w:rsid w:val="00172E4D"/>
    <w:rsid w:val="001737DE"/>
    <w:rsid w:val="00174A52"/>
    <w:rsid w:val="00174C7E"/>
    <w:rsid w:val="00176DD5"/>
    <w:rsid w:val="00182123"/>
    <w:rsid w:val="00186E10"/>
    <w:rsid w:val="001874B9"/>
    <w:rsid w:val="00190969"/>
    <w:rsid w:val="00193724"/>
    <w:rsid w:val="00195B4D"/>
    <w:rsid w:val="0019721C"/>
    <w:rsid w:val="001A21DB"/>
    <w:rsid w:val="001A39A5"/>
    <w:rsid w:val="001A410A"/>
    <w:rsid w:val="001A4230"/>
    <w:rsid w:val="001A46E2"/>
    <w:rsid w:val="001A4ED7"/>
    <w:rsid w:val="001A4F1D"/>
    <w:rsid w:val="001B0762"/>
    <w:rsid w:val="001B6D25"/>
    <w:rsid w:val="001C10AF"/>
    <w:rsid w:val="001C322D"/>
    <w:rsid w:val="001D7DBC"/>
    <w:rsid w:val="001E0535"/>
    <w:rsid w:val="001E757E"/>
    <w:rsid w:val="00200210"/>
    <w:rsid w:val="0020032A"/>
    <w:rsid w:val="00204540"/>
    <w:rsid w:val="00204949"/>
    <w:rsid w:val="00207C9A"/>
    <w:rsid w:val="00214500"/>
    <w:rsid w:val="002150E9"/>
    <w:rsid w:val="002177A9"/>
    <w:rsid w:val="002208A6"/>
    <w:rsid w:val="00221027"/>
    <w:rsid w:val="0022193F"/>
    <w:rsid w:val="00224AF8"/>
    <w:rsid w:val="0023203E"/>
    <w:rsid w:val="00236744"/>
    <w:rsid w:val="0024062A"/>
    <w:rsid w:val="00244BD1"/>
    <w:rsid w:val="0025138B"/>
    <w:rsid w:val="002518A3"/>
    <w:rsid w:val="002527BF"/>
    <w:rsid w:val="002569E9"/>
    <w:rsid w:val="00271779"/>
    <w:rsid w:val="002765BD"/>
    <w:rsid w:val="002776C1"/>
    <w:rsid w:val="00284921"/>
    <w:rsid w:val="0029175D"/>
    <w:rsid w:val="0029206B"/>
    <w:rsid w:val="00293925"/>
    <w:rsid w:val="0029733E"/>
    <w:rsid w:val="002A15AB"/>
    <w:rsid w:val="002A247A"/>
    <w:rsid w:val="002A40DB"/>
    <w:rsid w:val="002A4489"/>
    <w:rsid w:val="002A5EEE"/>
    <w:rsid w:val="002A7617"/>
    <w:rsid w:val="002B0F6A"/>
    <w:rsid w:val="002B7EA6"/>
    <w:rsid w:val="002C2976"/>
    <w:rsid w:val="002D14A2"/>
    <w:rsid w:val="002D40A7"/>
    <w:rsid w:val="002D525C"/>
    <w:rsid w:val="002E4EA3"/>
    <w:rsid w:val="002F0F27"/>
    <w:rsid w:val="002F2827"/>
    <w:rsid w:val="002F56B9"/>
    <w:rsid w:val="00303A0A"/>
    <w:rsid w:val="00306F15"/>
    <w:rsid w:val="00307721"/>
    <w:rsid w:val="00311A90"/>
    <w:rsid w:val="0031628A"/>
    <w:rsid w:val="00317C56"/>
    <w:rsid w:val="00321306"/>
    <w:rsid w:val="00321BB2"/>
    <w:rsid w:val="00323492"/>
    <w:rsid w:val="00323CB8"/>
    <w:rsid w:val="003271E7"/>
    <w:rsid w:val="00330122"/>
    <w:rsid w:val="003305EC"/>
    <w:rsid w:val="00331801"/>
    <w:rsid w:val="00335A02"/>
    <w:rsid w:val="00340773"/>
    <w:rsid w:val="00342215"/>
    <w:rsid w:val="00343A7E"/>
    <w:rsid w:val="00344CF3"/>
    <w:rsid w:val="0035114F"/>
    <w:rsid w:val="003522A3"/>
    <w:rsid w:val="00356920"/>
    <w:rsid w:val="00357644"/>
    <w:rsid w:val="003611C2"/>
    <w:rsid w:val="00361EF3"/>
    <w:rsid w:val="00361FB0"/>
    <w:rsid w:val="003626B0"/>
    <w:rsid w:val="003675CE"/>
    <w:rsid w:val="003706A8"/>
    <w:rsid w:val="00370875"/>
    <w:rsid w:val="003716A3"/>
    <w:rsid w:val="003807C0"/>
    <w:rsid w:val="00382694"/>
    <w:rsid w:val="003928D8"/>
    <w:rsid w:val="003938E2"/>
    <w:rsid w:val="00394B58"/>
    <w:rsid w:val="003956F3"/>
    <w:rsid w:val="003974EA"/>
    <w:rsid w:val="003A0F6B"/>
    <w:rsid w:val="003A4DCE"/>
    <w:rsid w:val="003B0301"/>
    <w:rsid w:val="003B42D9"/>
    <w:rsid w:val="003B6634"/>
    <w:rsid w:val="003B665C"/>
    <w:rsid w:val="003B71E7"/>
    <w:rsid w:val="003C2BB5"/>
    <w:rsid w:val="003C2F61"/>
    <w:rsid w:val="003C3630"/>
    <w:rsid w:val="003C59B0"/>
    <w:rsid w:val="003D28DC"/>
    <w:rsid w:val="003D7094"/>
    <w:rsid w:val="003E0E8F"/>
    <w:rsid w:val="003E127A"/>
    <w:rsid w:val="003E1D50"/>
    <w:rsid w:val="003E58D9"/>
    <w:rsid w:val="003E5A48"/>
    <w:rsid w:val="003E7DE3"/>
    <w:rsid w:val="003F3EDC"/>
    <w:rsid w:val="003F4310"/>
    <w:rsid w:val="003F5A31"/>
    <w:rsid w:val="003F60DD"/>
    <w:rsid w:val="003F6684"/>
    <w:rsid w:val="003F7A31"/>
    <w:rsid w:val="00400403"/>
    <w:rsid w:val="004032F1"/>
    <w:rsid w:val="00411504"/>
    <w:rsid w:val="0041211D"/>
    <w:rsid w:val="0041630D"/>
    <w:rsid w:val="00421F66"/>
    <w:rsid w:val="004308B6"/>
    <w:rsid w:val="0043478C"/>
    <w:rsid w:val="00441B3F"/>
    <w:rsid w:val="00444E98"/>
    <w:rsid w:val="004500B8"/>
    <w:rsid w:val="0045130D"/>
    <w:rsid w:val="004579D9"/>
    <w:rsid w:val="00457CD0"/>
    <w:rsid w:val="00462556"/>
    <w:rsid w:val="0046539B"/>
    <w:rsid w:val="00466308"/>
    <w:rsid w:val="00467485"/>
    <w:rsid w:val="004705E8"/>
    <w:rsid w:val="0047070C"/>
    <w:rsid w:val="00471083"/>
    <w:rsid w:val="00472C42"/>
    <w:rsid w:val="0047431C"/>
    <w:rsid w:val="0047481B"/>
    <w:rsid w:val="0047522E"/>
    <w:rsid w:val="00477E57"/>
    <w:rsid w:val="00490C51"/>
    <w:rsid w:val="00493192"/>
    <w:rsid w:val="004932AC"/>
    <w:rsid w:val="00493DAA"/>
    <w:rsid w:val="00497D7F"/>
    <w:rsid w:val="004A042E"/>
    <w:rsid w:val="004A052A"/>
    <w:rsid w:val="004A075A"/>
    <w:rsid w:val="004A1E24"/>
    <w:rsid w:val="004A35F6"/>
    <w:rsid w:val="004A4D47"/>
    <w:rsid w:val="004A69A5"/>
    <w:rsid w:val="004A737B"/>
    <w:rsid w:val="004B0EE8"/>
    <w:rsid w:val="004B0F91"/>
    <w:rsid w:val="004B15E1"/>
    <w:rsid w:val="004B42D3"/>
    <w:rsid w:val="004B565F"/>
    <w:rsid w:val="004C4641"/>
    <w:rsid w:val="004D0655"/>
    <w:rsid w:val="004D0B4D"/>
    <w:rsid w:val="004D14E9"/>
    <w:rsid w:val="004D75AC"/>
    <w:rsid w:val="004D7BFA"/>
    <w:rsid w:val="004E480A"/>
    <w:rsid w:val="004E579C"/>
    <w:rsid w:val="004E60A3"/>
    <w:rsid w:val="004F59FE"/>
    <w:rsid w:val="0050145F"/>
    <w:rsid w:val="00504F85"/>
    <w:rsid w:val="00505BE1"/>
    <w:rsid w:val="0051300A"/>
    <w:rsid w:val="00514C3A"/>
    <w:rsid w:val="00515E34"/>
    <w:rsid w:val="0051646A"/>
    <w:rsid w:val="00516989"/>
    <w:rsid w:val="00531798"/>
    <w:rsid w:val="0053410A"/>
    <w:rsid w:val="00536EAA"/>
    <w:rsid w:val="00537608"/>
    <w:rsid w:val="00540BC6"/>
    <w:rsid w:val="00541124"/>
    <w:rsid w:val="005443C2"/>
    <w:rsid w:val="00547D30"/>
    <w:rsid w:val="0055039D"/>
    <w:rsid w:val="00550805"/>
    <w:rsid w:val="005604FE"/>
    <w:rsid w:val="005618AD"/>
    <w:rsid w:val="00564EA5"/>
    <w:rsid w:val="005664D6"/>
    <w:rsid w:val="005853C8"/>
    <w:rsid w:val="00592DFD"/>
    <w:rsid w:val="00597E6E"/>
    <w:rsid w:val="005A06F3"/>
    <w:rsid w:val="005A3345"/>
    <w:rsid w:val="005A392B"/>
    <w:rsid w:val="005A3AB6"/>
    <w:rsid w:val="005A4BB1"/>
    <w:rsid w:val="005B0B0F"/>
    <w:rsid w:val="005B3F70"/>
    <w:rsid w:val="005B48EC"/>
    <w:rsid w:val="005B5716"/>
    <w:rsid w:val="005B6A57"/>
    <w:rsid w:val="005C02ED"/>
    <w:rsid w:val="005C0AF6"/>
    <w:rsid w:val="005C1DD8"/>
    <w:rsid w:val="005E17D0"/>
    <w:rsid w:val="005E4BFA"/>
    <w:rsid w:val="005F026D"/>
    <w:rsid w:val="005F61FC"/>
    <w:rsid w:val="005F6CE1"/>
    <w:rsid w:val="00602C9A"/>
    <w:rsid w:val="00602D6B"/>
    <w:rsid w:val="00603D9B"/>
    <w:rsid w:val="006076DD"/>
    <w:rsid w:val="00607B24"/>
    <w:rsid w:val="00611C37"/>
    <w:rsid w:val="006130E1"/>
    <w:rsid w:val="006131A2"/>
    <w:rsid w:val="006148A3"/>
    <w:rsid w:val="00620790"/>
    <w:rsid w:val="00621171"/>
    <w:rsid w:val="0062172C"/>
    <w:rsid w:val="006243F5"/>
    <w:rsid w:val="006257AB"/>
    <w:rsid w:val="006301F1"/>
    <w:rsid w:val="0063646D"/>
    <w:rsid w:val="00637932"/>
    <w:rsid w:val="00642C63"/>
    <w:rsid w:val="006447C0"/>
    <w:rsid w:val="006528FC"/>
    <w:rsid w:val="00653043"/>
    <w:rsid w:val="00654A6C"/>
    <w:rsid w:val="00655A06"/>
    <w:rsid w:val="00664741"/>
    <w:rsid w:val="0066484F"/>
    <w:rsid w:val="006703E2"/>
    <w:rsid w:val="00671D98"/>
    <w:rsid w:val="00674C6B"/>
    <w:rsid w:val="0067537C"/>
    <w:rsid w:val="0067778D"/>
    <w:rsid w:val="00677D86"/>
    <w:rsid w:val="00685582"/>
    <w:rsid w:val="0068789D"/>
    <w:rsid w:val="006953E4"/>
    <w:rsid w:val="00695E35"/>
    <w:rsid w:val="006A312A"/>
    <w:rsid w:val="006A6D59"/>
    <w:rsid w:val="006A71DD"/>
    <w:rsid w:val="006B18A7"/>
    <w:rsid w:val="006B3CCE"/>
    <w:rsid w:val="006B3CD4"/>
    <w:rsid w:val="006B4FC5"/>
    <w:rsid w:val="006B5628"/>
    <w:rsid w:val="006B74FF"/>
    <w:rsid w:val="006C12E2"/>
    <w:rsid w:val="006C1487"/>
    <w:rsid w:val="006C193A"/>
    <w:rsid w:val="006C1F58"/>
    <w:rsid w:val="006C49C5"/>
    <w:rsid w:val="006C7A22"/>
    <w:rsid w:val="006D4DF2"/>
    <w:rsid w:val="006D50CA"/>
    <w:rsid w:val="006D5362"/>
    <w:rsid w:val="006E1AD4"/>
    <w:rsid w:val="006E6CCF"/>
    <w:rsid w:val="006E7C0E"/>
    <w:rsid w:val="006F3ECD"/>
    <w:rsid w:val="006F4F84"/>
    <w:rsid w:val="006F7368"/>
    <w:rsid w:val="006F7757"/>
    <w:rsid w:val="006F785D"/>
    <w:rsid w:val="0070210C"/>
    <w:rsid w:val="0070636F"/>
    <w:rsid w:val="00706392"/>
    <w:rsid w:val="00713C6E"/>
    <w:rsid w:val="0071422B"/>
    <w:rsid w:val="0071598A"/>
    <w:rsid w:val="00715C56"/>
    <w:rsid w:val="007206B6"/>
    <w:rsid w:val="00723E0F"/>
    <w:rsid w:val="007260F8"/>
    <w:rsid w:val="00731E62"/>
    <w:rsid w:val="00732542"/>
    <w:rsid w:val="00744A0D"/>
    <w:rsid w:val="00747903"/>
    <w:rsid w:val="00747A96"/>
    <w:rsid w:val="0075274C"/>
    <w:rsid w:val="007602D7"/>
    <w:rsid w:val="00767802"/>
    <w:rsid w:val="00781E91"/>
    <w:rsid w:val="00782A90"/>
    <w:rsid w:val="007837AF"/>
    <w:rsid w:val="0079092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4482"/>
    <w:rsid w:val="008161AE"/>
    <w:rsid w:val="00821FFC"/>
    <w:rsid w:val="00824E2E"/>
    <w:rsid w:val="00825A6C"/>
    <w:rsid w:val="00827C7B"/>
    <w:rsid w:val="00827EB6"/>
    <w:rsid w:val="00830372"/>
    <w:rsid w:val="0083070B"/>
    <w:rsid w:val="008324E0"/>
    <w:rsid w:val="008329B6"/>
    <w:rsid w:val="00834B6D"/>
    <w:rsid w:val="00835206"/>
    <w:rsid w:val="008409BB"/>
    <w:rsid w:val="00844BC0"/>
    <w:rsid w:val="00850140"/>
    <w:rsid w:val="008536F5"/>
    <w:rsid w:val="00855405"/>
    <w:rsid w:val="00862ADF"/>
    <w:rsid w:val="008631E9"/>
    <w:rsid w:val="00863EA9"/>
    <w:rsid w:val="00864444"/>
    <w:rsid w:val="00872471"/>
    <w:rsid w:val="00876ED1"/>
    <w:rsid w:val="00877565"/>
    <w:rsid w:val="00880EA5"/>
    <w:rsid w:val="0088389F"/>
    <w:rsid w:val="00883DE3"/>
    <w:rsid w:val="00884496"/>
    <w:rsid w:val="008918AE"/>
    <w:rsid w:val="00891C88"/>
    <w:rsid w:val="008923FF"/>
    <w:rsid w:val="00892962"/>
    <w:rsid w:val="00893935"/>
    <w:rsid w:val="00894F0F"/>
    <w:rsid w:val="00895906"/>
    <w:rsid w:val="008965E4"/>
    <w:rsid w:val="00896A00"/>
    <w:rsid w:val="00896D9F"/>
    <w:rsid w:val="008A4F4E"/>
    <w:rsid w:val="008A551A"/>
    <w:rsid w:val="008A5643"/>
    <w:rsid w:val="008A5E5F"/>
    <w:rsid w:val="008B1775"/>
    <w:rsid w:val="008B1A75"/>
    <w:rsid w:val="008C6FB0"/>
    <w:rsid w:val="008D052C"/>
    <w:rsid w:val="008D0634"/>
    <w:rsid w:val="008E16A1"/>
    <w:rsid w:val="008E36E9"/>
    <w:rsid w:val="008E4B4A"/>
    <w:rsid w:val="008E51E3"/>
    <w:rsid w:val="008F0D86"/>
    <w:rsid w:val="008F60CA"/>
    <w:rsid w:val="008F77BB"/>
    <w:rsid w:val="0090164C"/>
    <w:rsid w:val="009027D3"/>
    <w:rsid w:val="0090381F"/>
    <w:rsid w:val="009063D5"/>
    <w:rsid w:val="00907F6D"/>
    <w:rsid w:val="00915632"/>
    <w:rsid w:val="00917601"/>
    <w:rsid w:val="0092205D"/>
    <w:rsid w:val="00922C43"/>
    <w:rsid w:val="00923E0A"/>
    <w:rsid w:val="00924964"/>
    <w:rsid w:val="009302E6"/>
    <w:rsid w:val="0093031F"/>
    <w:rsid w:val="009316C0"/>
    <w:rsid w:val="009330FC"/>
    <w:rsid w:val="00933502"/>
    <w:rsid w:val="00940556"/>
    <w:rsid w:val="00941057"/>
    <w:rsid w:val="00941E25"/>
    <w:rsid w:val="009462AE"/>
    <w:rsid w:val="00950582"/>
    <w:rsid w:val="009542F8"/>
    <w:rsid w:val="00956FB8"/>
    <w:rsid w:val="00957A03"/>
    <w:rsid w:val="00961833"/>
    <w:rsid w:val="00962778"/>
    <w:rsid w:val="00972B43"/>
    <w:rsid w:val="00976782"/>
    <w:rsid w:val="00981BDF"/>
    <w:rsid w:val="00984A4F"/>
    <w:rsid w:val="00990965"/>
    <w:rsid w:val="009919BA"/>
    <w:rsid w:val="00992AA2"/>
    <w:rsid w:val="00992D82"/>
    <w:rsid w:val="0099641A"/>
    <w:rsid w:val="009A5DCA"/>
    <w:rsid w:val="009B4D15"/>
    <w:rsid w:val="009C0ABC"/>
    <w:rsid w:val="009C2025"/>
    <w:rsid w:val="009C38AA"/>
    <w:rsid w:val="009C4852"/>
    <w:rsid w:val="009C55DF"/>
    <w:rsid w:val="009C7787"/>
    <w:rsid w:val="009D2F16"/>
    <w:rsid w:val="009D7A8D"/>
    <w:rsid w:val="009E1F59"/>
    <w:rsid w:val="009E7840"/>
    <w:rsid w:val="009F3506"/>
    <w:rsid w:val="009F46A9"/>
    <w:rsid w:val="009F6293"/>
    <w:rsid w:val="009F7CD0"/>
    <w:rsid w:val="00A02AD3"/>
    <w:rsid w:val="00A02B97"/>
    <w:rsid w:val="00A179D4"/>
    <w:rsid w:val="00A2043C"/>
    <w:rsid w:val="00A23518"/>
    <w:rsid w:val="00A243AE"/>
    <w:rsid w:val="00A25EF1"/>
    <w:rsid w:val="00A30CD1"/>
    <w:rsid w:val="00A30DF1"/>
    <w:rsid w:val="00A35DCC"/>
    <w:rsid w:val="00A369C6"/>
    <w:rsid w:val="00A40F22"/>
    <w:rsid w:val="00A419FB"/>
    <w:rsid w:val="00A500A0"/>
    <w:rsid w:val="00A526C5"/>
    <w:rsid w:val="00A52C58"/>
    <w:rsid w:val="00A54DEC"/>
    <w:rsid w:val="00A550FE"/>
    <w:rsid w:val="00A6108F"/>
    <w:rsid w:val="00A61F34"/>
    <w:rsid w:val="00A62FE5"/>
    <w:rsid w:val="00A637B5"/>
    <w:rsid w:val="00A6486A"/>
    <w:rsid w:val="00A65B0F"/>
    <w:rsid w:val="00A739FB"/>
    <w:rsid w:val="00A75297"/>
    <w:rsid w:val="00A75D32"/>
    <w:rsid w:val="00A77B71"/>
    <w:rsid w:val="00A80937"/>
    <w:rsid w:val="00A8257D"/>
    <w:rsid w:val="00A8300F"/>
    <w:rsid w:val="00A85BD7"/>
    <w:rsid w:val="00A87657"/>
    <w:rsid w:val="00A93B34"/>
    <w:rsid w:val="00A93B6A"/>
    <w:rsid w:val="00AA1D41"/>
    <w:rsid w:val="00AA43AE"/>
    <w:rsid w:val="00AB17EF"/>
    <w:rsid w:val="00AC080F"/>
    <w:rsid w:val="00AC17CA"/>
    <w:rsid w:val="00AC22FD"/>
    <w:rsid w:val="00AC780F"/>
    <w:rsid w:val="00AD0345"/>
    <w:rsid w:val="00AD1CA3"/>
    <w:rsid w:val="00AD20AD"/>
    <w:rsid w:val="00AD257E"/>
    <w:rsid w:val="00AE4170"/>
    <w:rsid w:val="00AE4B27"/>
    <w:rsid w:val="00AE7BBD"/>
    <w:rsid w:val="00AE7F80"/>
    <w:rsid w:val="00AF11D6"/>
    <w:rsid w:val="00AF36C9"/>
    <w:rsid w:val="00AF48CD"/>
    <w:rsid w:val="00B05DCE"/>
    <w:rsid w:val="00B06B7D"/>
    <w:rsid w:val="00B073DB"/>
    <w:rsid w:val="00B10655"/>
    <w:rsid w:val="00B11A3E"/>
    <w:rsid w:val="00B122DE"/>
    <w:rsid w:val="00B12395"/>
    <w:rsid w:val="00B1303D"/>
    <w:rsid w:val="00B144AF"/>
    <w:rsid w:val="00B176BA"/>
    <w:rsid w:val="00B21183"/>
    <w:rsid w:val="00B3093A"/>
    <w:rsid w:val="00B316E9"/>
    <w:rsid w:val="00B410BF"/>
    <w:rsid w:val="00B422A4"/>
    <w:rsid w:val="00B42820"/>
    <w:rsid w:val="00B4464C"/>
    <w:rsid w:val="00B47FAD"/>
    <w:rsid w:val="00B512DB"/>
    <w:rsid w:val="00B51E7F"/>
    <w:rsid w:val="00B531CD"/>
    <w:rsid w:val="00B53C1C"/>
    <w:rsid w:val="00B56D31"/>
    <w:rsid w:val="00B6073E"/>
    <w:rsid w:val="00B62252"/>
    <w:rsid w:val="00B62FD8"/>
    <w:rsid w:val="00B65B3C"/>
    <w:rsid w:val="00B67940"/>
    <w:rsid w:val="00B71DB4"/>
    <w:rsid w:val="00B72712"/>
    <w:rsid w:val="00B74162"/>
    <w:rsid w:val="00B76A21"/>
    <w:rsid w:val="00B76CCD"/>
    <w:rsid w:val="00B8165F"/>
    <w:rsid w:val="00B8261D"/>
    <w:rsid w:val="00B900FB"/>
    <w:rsid w:val="00B91554"/>
    <w:rsid w:val="00B93305"/>
    <w:rsid w:val="00B93BA9"/>
    <w:rsid w:val="00B93CEB"/>
    <w:rsid w:val="00B94391"/>
    <w:rsid w:val="00BA4C23"/>
    <w:rsid w:val="00BA7858"/>
    <w:rsid w:val="00BB1E23"/>
    <w:rsid w:val="00BB5741"/>
    <w:rsid w:val="00BB6137"/>
    <w:rsid w:val="00BB7599"/>
    <w:rsid w:val="00BC1665"/>
    <w:rsid w:val="00BC1C93"/>
    <w:rsid w:val="00BC32E9"/>
    <w:rsid w:val="00BC4833"/>
    <w:rsid w:val="00BD0B8E"/>
    <w:rsid w:val="00BD483A"/>
    <w:rsid w:val="00BD5312"/>
    <w:rsid w:val="00BE0A2C"/>
    <w:rsid w:val="00BE4B58"/>
    <w:rsid w:val="00BE4BFF"/>
    <w:rsid w:val="00BE79D6"/>
    <w:rsid w:val="00BF6655"/>
    <w:rsid w:val="00C01999"/>
    <w:rsid w:val="00C026D4"/>
    <w:rsid w:val="00C03932"/>
    <w:rsid w:val="00C05C40"/>
    <w:rsid w:val="00C101F4"/>
    <w:rsid w:val="00C11D19"/>
    <w:rsid w:val="00C151D4"/>
    <w:rsid w:val="00C2000B"/>
    <w:rsid w:val="00C200DA"/>
    <w:rsid w:val="00C20A99"/>
    <w:rsid w:val="00C21412"/>
    <w:rsid w:val="00C21741"/>
    <w:rsid w:val="00C21C96"/>
    <w:rsid w:val="00C22338"/>
    <w:rsid w:val="00C23E26"/>
    <w:rsid w:val="00C240D4"/>
    <w:rsid w:val="00C25627"/>
    <w:rsid w:val="00C25643"/>
    <w:rsid w:val="00C257D3"/>
    <w:rsid w:val="00C27F0A"/>
    <w:rsid w:val="00C328BF"/>
    <w:rsid w:val="00C35B57"/>
    <w:rsid w:val="00C40310"/>
    <w:rsid w:val="00C407D7"/>
    <w:rsid w:val="00C412A4"/>
    <w:rsid w:val="00C45896"/>
    <w:rsid w:val="00C46E86"/>
    <w:rsid w:val="00C57BE0"/>
    <w:rsid w:val="00C57E68"/>
    <w:rsid w:val="00C70BC7"/>
    <w:rsid w:val="00C75216"/>
    <w:rsid w:val="00C91719"/>
    <w:rsid w:val="00C949D2"/>
    <w:rsid w:val="00C953A8"/>
    <w:rsid w:val="00C966CD"/>
    <w:rsid w:val="00CA5B20"/>
    <w:rsid w:val="00CB1D95"/>
    <w:rsid w:val="00CB4B13"/>
    <w:rsid w:val="00CB531F"/>
    <w:rsid w:val="00CB598E"/>
    <w:rsid w:val="00CC09FF"/>
    <w:rsid w:val="00CC19E6"/>
    <w:rsid w:val="00CC1A4F"/>
    <w:rsid w:val="00CC3C95"/>
    <w:rsid w:val="00CD127C"/>
    <w:rsid w:val="00CD4AE6"/>
    <w:rsid w:val="00CD5483"/>
    <w:rsid w:val="00CD71C5"/>
    <w:rsid w:val="00CE13B8"/>
    <w:rsid w:val="00CE255C"/>
    <w:rsid w:val="00CF2EA8"/>
    <w:rsid w:val="00D0068B"/>
    <w:rsid w:val="00D03D28"/>
    <w:rsid w:val="00D04EF6"/>
    <w:rsid w:val="00D05B5E"/>
    <w:rsid w:val="00D078C9"/>
    <w:rsid w:val="00D12DBC"/>
    <w:rsid w:val="00D163B8"/>
    <w:rsid w:val="00D16DB9"/>
    <w:rsid w:val="00D179DC"/>
    <w:rsid w:val="00D25644"/>
    <w:rsid w:val="00D32543"/>
    <w:rsid w:val="00D37D78"/>
    <w:rsid w:val="00D413EC"/>
    <w:rsid w:val="00D4167F"/>
    <w:rsid w:val="00D4581F"/>
    <w:rsid w:val="00D47329"/>
    <w:rsid w:val="00D47707"/>
    <w:rsid w:val="00D54C33"/>
    <w:rsid w:val="00D55453"/>
    <w:rsid w:val="00D61806"/>
    <w:rsid w:val="00D70A6D"/>
    <w:rsid w:val="00D73876"/>
    <w:rsid w:val="00D76468"/>
    <w:rsid w:val="00D77491"/>
    <w:rsid w:val="00D82F22"/>
    <w:rsid w:val="00D84531"/>
    <w:rsid w:val="00D8573F"/>
    <w:rsid w:val="00D85E58"/>
    <w:rsid w:val="00D91EE2"/>
    <w:rsid w:val="00D94786"/>
    <w:rsid w:val="00D95FBE"/>
    <w:rsid w:val="00DA7BA7"/>
    <w:rsid w:val="00DA7C50"/>
    <w:rsid w:val="00DB1A05"/>
    <w:rsid w:val="00DB5AE5"/>
    <w:rsid w:val="00DB6445"/>
    <w:rsid w:val="00DC39AF"/>
    <w:rsid w:val="00DC5CDA"/>
    <w:rsid w:val="00DC6E8F"/>
    <w:rsid w:val="00DD0360"/>
    <w:rsid w:val="00DD0C4A"/>
    <w:rsid w:val="00DD18AC"/>
    <w:rsid w:val="00DD4B56"/>
    <w:rsid w:val="00DD6298"/>
    <w:rsid w:val="00DE0AA4"/>
    <w:rsid w:val="00DE181E"/>
    <w:rsid w:val="00DE1CD5"/>
    <w:rsid w:val="00DF0CBC"/>
    <w:rsid w:val="00DF284C"/>
    <w:rsid w:val="00DF2F38"/>
    <w:rsid w:val="00DF3508"/>
    <w:rsid w:val="00DF37EF"/>
    <w:rsid w:val="00DF5646"/>
    <w:rsid w:val="00DF621A"/>
    <w:rsid w:val="00E00A52"/>
    <w:rsid w:val="00E04A1D"/>
    <w:rsid w:val="00E10B85"/>
    <w:rsid w:val="00E10F76"/>
    <w:rsid w:val="00E1142D"/>
    <w:rsid w:val="00E16ED2"/>
    <w:rsid w:val="00E17A52"/>
    <w:rsid w:val="00E22C71"/>
    <w:rsid w:val="00E22CE2"/>
    <w:rsid w:val="00E23BAC"/>
    <w:rsid w:val="00E2401A"/>
    <w:rsid w:val="00E27C7E"/>
    <w:rsid w:val="00E3283A"/>
    <w:rsid w:val="00E3308B"/>
    <w:rsid w:val="00E37F95"/>
    <w:rsid w:val="00E426DA"/>
    <w:rsid w:val="00E626F7"/>
    <w:rsid w:val="00E65126"/>
    <w:rsid w:val="00E71572"/>
    <w:rsid w:val="00E73874"/>
    <w:rsid w:val="00E76E4A"/>
    <w:rsid w:val="00E770F5"/>
    <w:rsid w:val="00E84CC2"/>
    <w:rsid w:val="00E84E9C"/>
    <w:rsid w:val="00E85462"/>
    <w:rsid w:val="00E8742D"/>
    <w:rsid w:val="00E901AC"/>
    <w:rsid w:val="00E90875"/>
    <w:rsid w:val="00E9230E"/>
    <w:rsid w:val="00E92417"/>
    <w:rsid w:val="00E93DF6"/>
    <w:rsid w:val="00E95315"/>
    <w:rsid w:val="00E978C3"/>
    <w:rsid w:val="00EA1E39"/>
    <w:rsid w:val="00EA4A6C"/>
    <w:rsid w:val="00EB0995"/>
    <w:rsid w:val="00EB2484"/>
    <w:rsid w:val="00EB5607"/>
    <w:rsid w:val="00EC1F5B"/>
    <w:rsid w:val="00EC4847"/>
    <w:rsid w:val="00EC4E8A"/>
    <w:rsid w:val="00ED2B9E"/>
    <w:rsid w:val="00ED3639"/>
    <w:rsid w:val="00ED38A6"/>
    <w:rsid w:val="00ED5772"/>
    <w:rsid w:val="00ED6172"/>
    <w:rsid w:val="00EE0892"/>
    <w:rsid w:val="00EF3B27"/>
    <w:rsid w:val="00EF3BF8"/>
    <w:rsid w:val="00EF5CD8"/>
    <w:rsid w:val="00EF60BA"/>
    <w:rsid w:val="00F025EB"/>
    <w:rsid w:val="00F03AFD"/>
    <w:rsid w:val="00F04CA7"/>
    <w:rsid w:val="00F05946"/>
    <w:rsid w:val="00F13FC1"/>
    <w:rsid w:val="00F144DE"/>
    <w:rsid w:val="00F15048"/>
    <w:rsid w:val="00F15056"/>
    <w:rsid w:val="00F213FD"/>
    <w:rsid w:val="00F221F8"/>
    <w:rsid w:val="00F32D65"/>
    <w:rsid w:val="00F33805"/>
    <w:rsid w:val="00F3383E"/>
    <w:rsid w:val="00F353DB"/>
    <w:rsid w:val="00F3659C"/>
    <w:rsid w:val="00F412F3"/>
    <w:rsid w:val="00F42DF0"/>
    <w:rsid w:val="00F440E7"/>
    <w:rsid w:val="00F47EC5"/>
    <w:rsid w:val="00F500EE"/>
    <w:rsid w:val="00F51433"/>
    <w:rsid w:val="00F54260"/>
    <w:rsid w:val="00F57CCF"/>
    <w:rsid w:val="00F61E82"/>
    <w:rsid w:val="00F62C8C"/>
    <w:rsid w:val="00F64544"/>
    <w:rsid w:val="00F73AD2"/>
    <w:rsid w:val="00F74063"/>
    <w:rsid w:val="00F746EA"/>
    <w:rsid w:val="00F82144"/>
    <w:rsid w:val="00F9743A"/>
    <w:rsid w:val="00FA1CD8"/>
    <w:rsid w:val="00FA1E5E"/>
    <w:rsid w:val="00FA3AAB"/>
    <w:rsid w:val="00FA3DAB"/>
    <w:rsid w:val="00FA4276"/>
    <w:rsid w:val="00FA5BD4"/>
    <w:rsid w:val="00FA7D11"/>
    <w:rsid w:val="00FB55E7"/>
    <w:rsid w:val="00FB66BC"/>
    <w:rsid w:val="00FC4F34"/>
    <w:rsid w:val="00FC5203"/>
    <w:rsid w:val="00FC632D"/>
    <w:rsid w:val="00FD0440"/>
    <w:rsid w:val="00FD4188"/>
    <w:rsid w:val="00FD67A7"/>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2">
    <w:name w:val="heading 2"/>
    <w:basedOn w:val="a"/>
    <w:next w:val="a"/>
    <w:link w:val="20"/>
    <w:uiPriority w:val="9"/>
    <w:unhideWhenUsed/>
    <w:qFormat/>
    <w:rsid w:val="001A4F1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1">
    <w:name w:val="Body Text 2"/>
    <w:basedOn w:val="a"/>
    <w:link w:val="22"/>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2">
    <w:name w:val="Основной текст 2 Знак"/>
    <w:basedOn w:val="a0"/>
    <w:link w:val="21"/>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character" w:customStyle="1" w:styleId="20">
    <w:name w:val="Заголовок 2 Знак"/>
    <w:basedOn w:val="a0"/>
    <w:link w:val="2"/>
    <w:uiPriority w:val="9"/>
    <w:rsid w:val="001A4F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2">
    <w:name w:val="heading 2"/>
    <w:basedOn w:val="a"/>
    <w:next w:val="a"/>
    <w:link w:val="20"/>
    <w:uiPriority w:val="9"/>
    <w:unhideWhenUsed/>
    <w:qFormat/>
    <w:rsid w:val="001A4F1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1">
    <w:name w:val="Body Text 2"/>
    <w:basedOn w:val="a"/>
    <w:link w:val="22"/>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2">
    <w:name w:val="Основной текст 2 Знак"/>
    <w:basedOn w:val="a0"/>
    <w:link w:val="21"/>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character" w:customStyle="1" w:styleId="20">
    <w:name w:val="Заголовок 2 Знак"/>
    <w:basedOn w:val="a0"/>
    <w:link w:val="2"/>
    <w:uiPriority w:val="9"/>
    <w:rsid w:val="001A4F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7807961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46747302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693657292">
      <w:bodyDiv w:val="1"/>
      <w:marLeft w:val="0"/>
      <w:marRight w:val="0"/>
      <w:marTop w:val="0"/>
      <w:marBottom w:val="0"/>
      <w:divBdr>
        <w:top w:val="none" w:sz="0" w:space="0" w:color="auto"/>
        <w:left w:val="none" w:sz="0" w:space="0" w:color="auto"/>
        <w:bottom w:val="none" w:sz="0" w:space="0" w:color="auto"/>
        <w:right w:val="none" w:sz="0" w:space="0" w:color="auto"/>
      </w:divBdr>
    </w:div>
    <w:div w:id="694379619">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9531921">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063328656">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211916280">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442529578">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22186214">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82AD87929372384A9631099F9A01D56D1A90F8D435A139C72970B91E87EAE7BE66C96A51825ACA4Q80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2AD87929372384A9631099F9A01D56D1A802804751139C72970B91E87EAE7BE66C96A51825A9A3Q808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82AD87929372384A9631099F9A01D56D1A802804751139C72970B91E87EAE7BE66C96A51825A9A2Q800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AAB0E-24EF-4BAD-914E-C7503F74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Кудряшова Екатерина Валентиновна</cp:lastModifiedBy>
  <cp:revision>11</cp:revision>
  <cp:lastPrinted>2021-12-23T07:32:00Z</cp:lastPrinted>
  <dcterms:created xsi:type="dcterms:W3CDTF">2021-12-03T09:45:00Z</dcterms:created>
  <dcterms:modified xsi:type="dcterms:W3CDTF">2021-12-27T16:26:00Z</dcterms:modified>
</cp:coreProperties>
</file>