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590BE9" w:rsidRDefault="00590BE9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C62D64" w:rsidRDefault="00C62D6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61394" w:rsidRDefault="006613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C62D64" w:rsidRDefault="00C62D64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8261D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  <w:r w:rsidR="00B8261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</w:p>
    <w:p w:rsidR="00661394" w:rsidRDefault="00661394" w:rsidP="00661394">
      <w:pPr>
        <w:jc w:val="center"/>
        <w:rPr>
          <w:rFonts w:cs="Times New Roman"/>
          <w:b/>
          <w:sz w:val="28"/>
          <w:szCs w:val="28"/>
        </w:rPr>
      </w:pPr>
      <w:r w:rsidRPr="00046228">
        <w:rPr>
          <w:rFonts w:cs="Times New Roman"/>
          <w:b/>
          <w:sz w:val="28"/>
          <w:szCs w:val="28"/>
        </w:rPr>
        <w:t xml:space="preserve"> «Основания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 без рассмотрения»</w:t>
      </w:r>
    </w:p>
    <w:p w:rsidR="00661394" w:rsidRPr="00046228" w:rsidRDefault="00661394" w:rsidP="00661394">
      <w:pPr>
        <w:jc w:val="center"/>
        <w:rPr>
          <w:rFonts w:cs="Times New Roman"/>
          <w:b/>
          <w:sz w:val="28"/>
          <w:szCs w:val="28"/>
        </w:rPr>
      </w:pPr>
    </w:p>
    <w:p w:rsidR="00590BE9" w:rsidRDefault="00661394" w:rsidP="00590BE9">
      <w:pPr>
        <w:ind w:firstLine="708"/>
        <w:jc w:val="both"/>
        <w:rPr>
          <w:rFonts w:cs="Times New Roman"/>
          <w:sz w:val="28"/>
          <w:szCs w:val="28"/>
        </w:rPr>
      </w:pPr>
      <w:r w:rsidRPr="001B3D25">
        <w:rPr>
          <w:rFonts w:cs="Times New Roman"/>
          <w:sz w:val="28"/>
          <w:szCs w:val="28"/>
        </w:rPr>
        <w:t xml:space="preserve">Управление </w:t>
      </w:r>
      <w:proofErr w:type="spellStart"/>
      <w:r w:rsidRPr="001B3D25">
        <w:rPr>
          <w:rFonts w:cs="Times New Roman"/>
          <w:sz w:val="28"/>
          <w:szCs w:val="28"/>
        </w:rPr>
        <w:t>Росреестра</w:t>
      </w:r>
      <w:proofErr w:type="spellEnd"/>
      <w:r w:rsidRPr="001B3D25">
        <w:rPr>
          <w:rFonts w:cs="Times New Roman"/>
          <w:sz w:val="28"/>
          <w:szCs w:val="28"/>
        </w:rPr>
        <w:t xml:space="preserve"> по Владимирской области напоминает гражданам, что Федеральным законом от 13.07.2015 № 218-ФЗ «О государственной регистрации недвижимости» (далее – Закон о регистрации) предусмотрена возможность возврата документов без рассмотрения. </w:t>
      </w:r>
    </w:p>
    <w:p w:rsidR="00590BE9" w:rsidRDefault="00590BE9" w:rsidP="00590BE9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61394">
        <w:rPr>
          <w:rFonts w:cs="Times New Roman"/>
          <w:sz w:val="28"/>
          <w:szCs w:val="28"/>
        </w:rPr>
        <w:t>Статьей 25 Закона о регистрации предусмотрены следующие 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 без рассмотрения, если:</w:t>
      </w:r>
      <w:r>
        <w:rPr>
          <w:rFonts w:cs="Times New Roman"/>
          <w:sz w:val="28"/>
          <w:szCs w:val="28"/>
        </w:rPr>
        <w:t xml:space="preserve"> </w:t>
      </w:r>
    </w:p>
    <w:p w:rsidR="00661394" w:rsidRDefault="00661394" w:rsidP="003D454F">
      <w:pPr>
        <w:pStyle w:val="ab"/>
        <w:numPr>
          <w:ilvl w:val="0"/>
          <w:numId w:val="13"/>
        </w:numPr>
        <w:tabs>
          <w:tab w:val="left" w:pos="709"/>
        </w:tabs>
        <w:jc w:val="both"/>
        <w:rPr>
          <w:sz w:val="28"/>
          <w:szCs w:val="28"/>
        </w:rPr>
      </w:pPr>
      <w:r w:rsidRPr="003D454F">
        <w:rPr>
          <w:sz w:val="28"/>
          <w:szCs w:val="28"/>
        </w:rPr>
        <w:t>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регулирования.</w:t>
      </w:r>
    </w:p>
    <w:p w:rsidR="003D454F" w:rsidRDefault="003D454F" w:rsidP="0020694E">
      <w:pPr>
        <w:pStyle w:val="ab"/>
        <w:numPr>
          <w:ilvl w:val="0"/>
          <w:numId w:val="13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3D454F">
        <w:rPr>
          <w:rFonts w:eastAsiaTheme="minorHAnsi"/>
          <w:sz w:val="28"/>
          <w:szCs w:val="28"/>
          <w:lang w:eastAsia="en-US"/>
        </w:rPr>
        <w:t xml:space="preserve">аявление о государственной регистрации перехода, прекращения права собственности на объект недвижимости, принадлежащий физическому лицу, и прилагаемые к нему документы представлены в форме электронных документов и (или) электронных образов документов, подписанных усиленной квалифицированной электронной подписью, и при этом не соблюдены требования, установленные </w:t>
      </w:r>
      <w:hyperlink r:id="rId10" w:history="1">
        <w:r w:rsidRPr="003D454F">
          <w:rPr>
            <w:rFonts w:eastAsiaTheme="minorHAnsi"/>
            <w:color w:val="0000FF"/>
            <w:sz w:val="28"/>
            <w:szCs w:val="28"/>
            <w:lang w:eastAsia="en-US"/>
          </w:rPr>
          <w:t>статьей 36.2</w:t>
        </w:r>
      </w:hyperlink>
      <w:r w:rsidR="0020694E">
        <w:rPr>
          <w:rFonts w:eastAsiaTheme="minorHAnsi"/>
          <w:sz w:val="28"/>
          <w:szCs w:val="28"/>
          <w:lang w:eastAsia="en-US"/>
        </w:rPr>
        <w:t xml:space="preserve"> Закона о регистрации. </w:t>
      </w:r>
      <w:r w:rsidR="0020694E" w:rsidRPr="0020694E">
        <w:rPr>
          <w:rFonts w:eastAsiaTheme="minorHAnsi"/>
          <w:sz w:val="28"/>
          <w:szCs w:val="28"/>
          <w:lang w:eastAsia="en-US"/>
        </w:rPr>
        <w:t xml:space="preserve">Отсутствие в Едином государственном реестре недвижимости записи о возможности регистрации на основании документов, подписанных усиленной квалифицированной электронной подписью, является основанием для возврата без рассмотрения заявления о государственной регистрации перехода, прекращения права собственности на соответствующий объект недвижимости, принадлежащий физическому лицу, и прилагаемых к нему документов в форме электронных документов и (или) электронных </w:t>
      </w:r>
      <w:r w:rsidR="0020694E" w:rsidRPr="0020694E">
        <w:rPr>
          <w:rFonts w:eastAsiaTheme="minorHAnsi"/>
          <w:sz w:val="28"/>
          <w:szCs w:val="28"/>
          <w:lang w:eastAsia="en-US"/>
        </w:rPr>
        <w:lastRenderedPageBreak/>
        <w:t>образов документов, подписанных усиленной квалифицированной электронной подписью</w:t>
      </w:r>
      <w:r w:rsidR="0020694E">
        <w:rPr>
          <w:rFonts w:eastAsiaTheme="minorHAnsi"/>
          <w:sz w:val="28"/>
          <w:szCs w:val="28"/>
          <w:lang w:eastAsia="en-US"/>
        </w:rPr>
        <w:t>.</w:t>
      </w:r>
    </w:p>
    <w:p w:rsidR="0020694E" w:rsidRPr="0020694E" w:rsidRDefault="0020694E" w:rsidP="0020694E">
      <w:pPr>
        <w:pStyle w:val="ab"/>
        <w:ind w:left="1212"/>
        <w:rPr>
          <w:rFonts w:eastAsiaTheme="minorHAnsi"/>
          <w:sz w:val="28"/>
          <w:szCs w:val="28"/>
          <w:lang w:eastAsia="en-US"/>
        </w:rPr>
      </w:pPr>
    </w:p>
    <w:p w:rsidR="00661394" w:rsidRPr="001B3D25" w:rsidRDefault="0020694E" w:rsidP="00590BE9">
      <w:pPr>
        <w:tabs>
          <w:tab w:val="left" w:pos="709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61394">
        <w:rPr>
          <w:rFonts w:cs="Times New Roman"/>
          <w:sz w:val="28"/>
          <w:szCs w:val="28"/>
        </w:rPr>
        <w:t>.</w:t>
      </w:r>
      <w:r w:rsidR="00661394" w:rsidRPr="001B3D25">
        <w:rPr>
          <w:rFonts w:cs="Times New Roman"/>
          <w:sz w:val="28"/>
          <w:szCs w:val="28"/>
        </w:rPr>
        <w:t xml:space="preserve"> </w:t>
      </w:r>
      <w:r w:rsidR="00661394">
        <w:rPr>
          <w:rFonts w:cs="Times New Roman"/>
          <w:sz w:val="28"/>
          <w:szCs w:val="28"/>
        </w:rPr>
        <w:t>З</w:t>
      </w:r>
      <w:r w:rsidR="00661394" w:rsidRPr="001B3D25">
        <w:rPr>
          <w:rFonts w:cs="Times New Roman"/>
          <w:sz w:val="28"/>
          <w:szCs w:val="28"/>
        </w:rPr>
        <w:t>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содержание.</w:t>
      </w:r>
    </w:p>
    <w:p w:rsidR="00661394" w:rsidRPr="001B3D25" w:rsidRDefault="00661394" w:rsidP="00590BE9">
      <w:pPr>
        <w:ind w:firstLine="708"/>
        <w:jc w:val="both"/>
        <w:rPr>
          <w:rFonts w:cs="Times New Roman"/>
          <w:sz w:val="28"/>
          <w:szCs w:val="28"/>
        </w:rPr>
      </w:pPr>
      <w:r w:rsidRPr="001B3D25">
        <w:rPr>
          <w:rFonts w:cs="Times New Roman"/>
          <w:sz w:val="28"/>
          <w:szCs w:val="28"/>
        </w:rPr>
        <w:t>Требования к документам, представляемым для осуществления государственного кадастрового учета и (или) государственной регистрации прав установлены ст</w:t>
      </w:r>
      <w:r>
        <w:rPr>
          <w:rFonts w:cs="Times New Roman"/>
          <w:sz w:val="28"/>
          <w:szCs w:val="28"/>
        </w:rPr>
        <w:t>атьей</w:t>
      </w:r>
      <w:r w:rsidRPr="001B3D25">
        <w:rPr>
          <w:rFonts w:cs="Times New Roman"/>
          <w:sz w:val="28"/>
          <w:szCs w:val="28"/>
        </w:rPr>
        <w:t xml:space="preserve"> 21 Закона о регистрации.</w:t>
      </w:r>
    </w:p>
    <w:p w:rsidR="00661394" w:rsidRDefault="0020694E" w:rsidP="00590BE9">
      <w:pPr>
        <w:tabs>
          <w:tab w:val="left" w:pos="709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661394">
        <w:rPr>
          <w:rFonts w:cs="Times New Roman"/>
          <w:sz w:val="28"/>
          <w:szCs w:val="28"/>
        </w:rPr>
        <w:t>.</w:t>
      </w:r>
      <w:r w:rsidR="00661394" w:rsidRPr="001B3D25">
        <w:rPr>
          <w:rFonts w:cs="Times New Roman"/>
          <w:sz w:val="28"/>
          <w:szCs w:val="28"/>
        </w:rPr>
        <w:t xml:space="preserve">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заявителем.</w:t>
      </w:r>
    </w:p>
    <w:p w:rsidR="00661394" w:rsidRPr="001B3D25" w:rsidRDefault="00661394" w:rsidP="00590BE9">
      <w:pPr>
        <w:tabs>
          <w:tab w:val="left" w:pos="709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этом стоит отметить, что исходя из требований Налогового кодекса Российской Федерации, плательщик сбора (лицо, в отношении которого будет совершено юридически значимое действие) обязан самостоятельно исполнить обязанность по уплате сбора (госпошлины). В случае уплаты госпошлины от имени ненадлежащего плательщика (например, доверенного лица) в отношении надлежащего плательщика (правообладателя), обязанность по уплате государственной пошлины не считается исполненной, и документы также будут возвращены без рассмотрения.</w:t>
      </w:r>
    </w:p>
    <w:p w:rsidR="00F256A0" w:rsidRDefault="0020694E" w:rsidP="0020694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         5. </w:t>
      </w:r>
      <w:r w:rsidR="00661394" w:rsidRPr="0020694E">
        <w:rPr>
          <w:rFonts w:cs="Times New Roman"/>
          <w:sz w:val="28"/>
          <w:szCs w:val="28"/>
        </w:rPr>
        <w:t>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лицом.</w:t>
      </w:r>
      <w:r w:rsidRPr="0020694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20694E" w:rsidRDefault="00F256A0" w:rsidP="0020694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6. В</w:t>
      </w:r>
      <w:r w:rsidR="0020694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Едином государственном реестре недвижимости содержится отметка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 или об обременении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</w:t>
      </w:r>
      <w:proofErr w:type="spellStart"/>
      <w:r w:rsidR="0020694E">
        <w:rPr>
          <w:rFonts w:eastAsiaTheme="minorHAnsi" w:cs="Times New Roman"/>
          <w:kern w:val="0"/>
          <w:sz w:val="28"/>
          <w:szCs w:val="28"/>
          <w:lang w:eastAsia="en-US" w:bidi="ar-SA"/>
        </w:rPr>
        <w:t>Федераци</w:t>
      </w:r>
      <w:proofErr w:type="spellEnd"/>
    </w:p>
    <w:p w:rsidR="00661394" w:rsidRPr="001B3D25" w:rsidRDefault="0020694E" w:rsidP="002069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5746D3">
        <w:rPr>
          <w:rFonts w:cs="Times New Roman"/>
          <w:sz w:val="28"/>
          <w:szCs w:val="28"/>
        </w:rPr>
        <w:t>7</w:t>
      </w:r>
      <w:r w:rsidR="00661394">
        <w:rPr>
          <w:rFonts w:cs="Times New Roman"/>
          <w:sz w:val="28"/>
          <w:szCs w:val="28"/>
        </w:rPr>
        <w:t>.</w:t>
      </w:r>
      <w:r w:rsidR="00661394" w:rsidRPr="001B3D25">
        <w:rPr>
          <w:rFonts w:cs="Times New Roman"/>
          <w:sz w:val="28"/>
          <w:szCs w:val="28"/>
        </w:rPr>
        <w:t xml:space="preserve">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590BE9" w:rsidRDefault="00661394" w:rsidP="00590BE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пунктом 2 статьи 29 Закона о регистрации возврат прилагаемых к заявлению о государственном кадастровом учете и (или)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документов, а по основанию, указанному в пункте 3 статьи 25 Закона</w:t>
      </w:r>
      <w:r w:rsidR="00590BE9">
        <w:rPr>
          <w:rFonts w:cs="Times New Roman"/>
          <w:sz w:val="28"/>
          <w:szCs w:val="28"/>
        </w:rPr>
        <w:t xml:space="preserve"> о регистрации</w:t>
      </w:r>
      <w:r>
        <w:rPr>
          <w:rFonts w:cs="Times New Roman"/>
          <w:sz w:val="28"/>
          <w:szCs w:val="28"/>
        </w:rPr>
        <w:t xml:space="preserve">, в течение трех рабочих дней по истечении </w:t>
      </w:r>
      <w:r>
        <w:rPr>
          <w:rFonts w:cs="Times New Roman"/>
          <w:sz w:val="28"/>
          <w:szCs w:val="28"/>
        </w:rPr>
        <w:lastRenderedPageBreak/>
        <w:t>срока, указанного в пункте 3 статьи 25 Закона</w:t>
      </w:r>
      <w:r w:rsidR="00590BE9">
        <w:rPr>
          <w:rFonts w:cs="Times New Roman"/>
          <w:sz w:val="28"/>
          <w:szCs w:val="28"/>
        </w:rPr>
        <w:t xml:space="preserve"> о регистрации</w:t>
      </w:r>
      <w:r>
        <w:rPr>
          <w:rFonts w:cs="Times New Roman"/>
          <w:sz w:val="28"/>
          <w:szCs w:val="28"/>
        </w:rPr>
        <w:t>.</w:t>
      </w:r>
      <w:r w:rsidR="00590BE9">
        <w:rPr>
          <w:rFonts w:cs="Times New Roman"/>
          <w:sz w:val="28"/>
          <w:szCs w:val="28"/>
        </w:rPr>
        <w:t xml:space="preserve"> </w:t>
      </w:r>
    </w:p>
    <w:p w:rsidR="00661394" w:rsidRDefault="00661394" w:rsidP="00590BE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Также, согласно пункт</w:t>
      </w:r>
      <w:r w:rsidR="00590BE9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 3 статьи 29 Закона о регистрации, орган регистрации прав обязан уведомить заявителя о возврате прилагаемых к заявлению о государственном кадастровом учете и (или) государственной регистрации прав документов с указанием причин возврата в порядке, установленном органом нормативно-правового регулирования, а также возвратить указанные документы заявителю тем же способом, которым они были представлены. </w:t>
      </w:r>
    </w:p>
    <w:p w:rsidR="00590BE9" w:rsidRDefault="00661394" w:rsidP="00590BE9">
      <w:pPr>
        <w:tabs>
          <w:tab w:val="left" w:pos="709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если заявление о государственном кадастровом учете и (или) государственной регистрации прав и прилагаемые к нему документы представлены в форме электронных документов и (или) электронных образов документов посредством отправления в электронной форме, орган регистрации прав направляет заявителю только уведомление о возврате таких документов без осуществления государственного кадастрового учета и (или) государственной регистрации прав.</w:t>
      </w:r>
      <w:r w:rsidR="00590BE9">
        <w:rPr>
          <w:rFonts w:cs="Times New Roman"/>
          <w:sz w:val="28"/>
          <w:szCs w:val="28"/>
        </w:rPr>
        <w:t xml:space="preserve"> </w:t>
      </w:r>
    </w:p>
    <w:p w:rsidR="00590BE9" w:rsidRDefault="00661394" w:rsidP="00590BE9">
      <w:pPr>
        <w:tabs>
          <w:tab w:val="left" w:pos="709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Закон о регистрации предусматривает единственный случай, когда в приеме документов может быть отказано: если при личном обращении заявителем не представлен документ, удостоверяющий личность.</w:t>
      </w:r>
      <w:r w:rsidR="00590BE9">
        <w:rPr>
          <w:rFonts w:cs="Times New Roman"/>
          <w:sz w:val="28"/>
          <w:szCs w:val="28"/>
        </w:rPr>
        <w:t xml:space="preserve"> </w:t>
      </w:r>
    </w:p>
    <w:p w:rsidR="00661394" w:rsidRDefault="00661394" w:rsidP="00590BE9">
      <w:pPr>
        <w:tabs>
          <w:tab w:val="left" w:pos="709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во избежание случаев возврата заявления и прилагаемых к заявлению о государственном кадастровом учете и (или) государственной регистрации прав документов без рассмотрения, 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рекомендует внимательно относиться к представляемым документам, в том числе соблюдать требования к их подготовке, установленные действующим законодательством.</w:t>
      </w:r>
    </w:p>
    <w:p w:rsidR="00590BE9" w:rsidRDefault="00590BE9" w:rsidP="00590BE9">
      <w:pPr>
        <w:jc w:val="right"/>
        <w:rPr>
          <w:rFonts w:cs="Times New Roman"/>
          <w:sz w:val="28"/>
          <w:szCs w:val="28"/>
        </w:rPr>
      </w:pPr>
    </w:p>
    <w:p w:rsidR="00590BE9" w:rsidRPr="00C62D64" w:rsidRDefault="00C446FB" w:rsidP="00590BE9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Начальник </w:t>
      </w:r>
      <w:proofErr w:type="spellStart"/>
      <w:r>
        <w:rPr>
          <w:rFonts w:cs="Times New Roman"/>
          <w:i/>
          <w:sz w:val="28"/>
          <w:szCs w:val="28"/>
        </w:rPr>
        <w:t>Киржачского</w:t>
      </w:r>
      <w:proofErr w:type="spellEnd"/>
      <w:r w:rsidR="00590BE9" w:rsidRPr="00C62D64">
        <w:rPr>
          <w:rFonts w:cs="Times New Roman"/>
          <w:i/>
          <w:sz w:val="28"/>
          <w:szCs w:val="28"/>
        </w:rPr>
        <w:t xml:space="preserve"> отдела</w:t>
      </w:r>
    </w:p>
    <w:p w:rsidR="00C62D64" w:rsidRPr="00C62D64" w:rsidRDefault="00C62D64" w:rsidP="00590BE9">
      <w:pPr>
        <w:tabs>
          <w:tab w:val="left" w:pos="709"/>
        </w:tabs>
        <w:ind w:firstLine="708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Управления </w:t>
      </w:r>
      <w:proofErr w:type="spellStart"/>
      <w:r>
        <w:rPr>
          <w:rFonts w:cs="Times New Roman"/>
          <w:i/>
          <w:sz w:val="28"/>
          <w:szCs w:val="28"/>
        </w:rPr>
        <w:t>Росреестра</w:t>
      </w:r>
      <w:proofErr w:type="spellEnd"/>
      <w:r>
        <w:rPr>
          <w:rFonts w:cs="Times New Roman"/>
          <w:i/>
          <w:sz w:val="28"/>
          <w:szCs w:val="28"/>
        </w:rPr>
        <w:t xml:space="preserve"> по Владимирской области</w:t>
      </w:r>
    </w:p>
    <w:p w:rsidR="00590BE9" w:rsidRPr="00C62D64" w:rsidRDefault="00C446FB" w:rsidP="00590BE9">
      <w:pPr>
        <w:tabs>
          <w:tab w:val="left" w:pos="709"/>
        </w:tabs>
        <w:ind w:firstLine="708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Г.Г. Обелова</w:t>
      </w:r>
    </w:p>
    <w:p w:rsidR="00CD4AE6" w:rsidRPr="0043478C" w:rsidRDefault="00CD4AE6" w:rsidP="0043478C">
      <w:pPr>
        <w:jc w:val="both"/>
        <w:rPr>
          <w:rFonts w:cs="Times New Roman"/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50" w:rsidRDefault="00687950">
      <w:r>
        <w:separator/>
      </w:r>
    </w:p>
  </w:endnote>
  <w:endnote w:type="continuationSeparator" w:id="0">
    <w:p w:rsidR="00687950" w:rsidRDefault="0068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50" w:rsidRDefault="00687950">
      <w:r>
        <w:separator/>
      </w:r>
    </w:p>
  </w:footnote>
  <w:footnote w:type="continuationSeparator" w:id="0">
    <w:p w:rsidR="00687950" w:rsidRDefault="00687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934DE9"/>
    <w:multiLevelType w:val="hybridMultilevel"/>
    <w:tmpl w:val="0276BC66"/>
    <w:lvl w:ilvl="0" w:tplc="B246C764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120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694E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4924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454F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3CEA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746D3"/>
    <w:rsid w:val="005853C8"/>
    <w:rsid w:val="00590BE9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1394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87950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46FB"/>
    <w:rsid w:val="00C45896"/>
    <w:rsid w:val="00C46E86"/>
    <w:rsid w:val="00C57BE0"/>
    <w:rsid w:val="00C62D64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256A0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BB0B0EFE12E24AE5769246C75CB5CAF7827FAB92FE176ABDCDB638D83D358D35DBEDBCD2656BACFC557A10B077E8C7306E14B0B9wC1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B84A4-4124-4469-A64A-3E13DA67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12</cp:revision>
  <cp:lastPrinted>2022-04-13T10:36:00Z</cp:lastPrinted>
  <dcterms:created xsi:type="dcterms:W3CDTF">2020-07-22T13:09:00Z</dcterms:created>
  <dcterms:modified xsi:type="dcterms:W3CDTF">2022-04-13T12:30:00Z</dcterms:modified>
</cp:coreProperties>
</file>