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F04CA7">
        <w:rPr>
          <w:rFonts w:ascii="Segoe UI" w:hAnsi="Segoe UI" w:cs="Segoe UI"/>
          <w:b/>
          <w:noProof/>
          <w:sz w:val="36"/>
          <w:szCs w:val="36"/>
          <w:lang w:eastAsia="ru-RU"/>
        </w:rPr>
        <w:tab/>
      </w:r>
      <w:r w:rsidR="00F04CA7">
        <w:rPr>
          <w:rFonts w:ascii="Segoe UI" w:hAnsi="Segoe UI" w:cs="Segoe UI"/>
          <w:b/>
          <w:noProof/>
          <w:sz w:val="36"/>
          <w:szCs w:val="36"/>
          <w:lang w:eastAsia="ru-RU"/>
        </w:rPr>
        <w:tab/>
      </w:r>
      <w:r w:rsidR="00F04CA7">
        <w:rPr>
          <w:rFonts w:ascii="Segoe UI" w:hAnsi="Segoe UI" w:cs="Segoe UI"/>
          <w:b/>
          <w:noProof/>
          <w:sz w:val="36"/>
          <w:szCs w:val="36"/>
          <w:lang w:eastAsia="ru-RU"/>
        </w:rPr>
        <w:tab/>
      </w:r>
    </w:p>
    <w:p w:rsidR="00FD67A7"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FC4849" w:rsidRDefault="00FC4849" w:rsidP="00883805">
      <w:pPr>
        <w:rPr>
          <w:rFonts w:eastAsia="Times New Roman" w:cs="Times New Roman"/>
          <w:b/>
          <w:bCs/>
          <w:kern w:val="36"/>
          <w:sz w:val="28"/>
          <w:szCs w:val="28"/>
          <w:lang w:eastAsia="ru-RU"/>
        </w:rPr>
      </w:pPr>
    </w:p>
    <w:p w:rsidR="00925E8F" w:rsidRDefault="00771A7F" w:rsidP="00925E8F">
      <w:pPr>
        <w:jc w:val="center"/>
        <w:outlineLvl w:val="0"/>
        <w:rPr>
          <w:rFonts w:cs="Times New Roman"/>
          <w:b/>
          <w:sz w:val="28"/>
          <w:szCs w:val="18"/>
        </w:rPr>
      </w:pPr>
      <w:r>
        <w:rPr>
          <w:rFonts w:eastAsia="Times New Roman" w:cs="Times New Roman"/>
          <w:b/>
          <w:bCs/>
          <w:kern w:val="36"/>
          <w:sz w:val="28"/>
          <w:szCs w:val="28"/>
          <w:lang w:eastAsia="ru-RU"/>
        </w:rPr>
        <w:t xml:space="preserve">Управления Росреестра по Владимирской области </w:t>
      </w:r>
      <w:r w:rsidR="00F30879">
        <w:rPr>
          <w:rFonts w:cs="Times New Roman"/>
          <w:b/>
          <w:sz w:val="28"/>
          <w:szCs w:val="18"/>
        </w:rPr>
        <w:t>информирует</w:t>
      </w:r>
      <w:r w:rsidR="00D42F04">
        <w:rPr>
          <w:rFonts w:cs="Times New Roman"/>
          <w:b/>
          <w:sz w:val="28"/>
          <w:szCs w:val="18"/>
        </w:rPr>
        <w:t xml:space="preserve"> о </w:t>
      </w:r>
    </w:p>
    <w:p w:rsidR="00A00CC9" w:rsidRPr="00925E8F" w:rsidRDefault="00A00CC9" w:rsidP="00925E8F">
      <w:pPr>
        <w:jc w:val="center"/>
        <w:outlineLvl w:val="0"/>
        <w:rPr>
          <w:rFonts w:eastAsia="Times New Roman" w:cs="Times New Roman"/>
          <w:b/>
          <w:bCs/>
          <w:kern w:val="36"/>
          <w:sz w:val="28"/>
          <w:szCs w:val="28"/>
          <w:lang w:eastAsia="ru-RU"/>
        </w:rPr>
      </w:pPr>
      <w:r w:rsidRPr="00925E8F">
        <w:rPr>
          <w:rFonts w:eastAsia="Times New Roman" w:cs="Times New Roman"/>
          <w:b/>
          <w:bCs/>
          <w:kern w:val="36"/>
          <w:sz w:val="28"/>
          <w:szCs w:val="28"/>
          <w:lang w:eastAsia="ru-RU"/>
        </w:rPr>
        <w:t>«</w:t>
      </w:r>
      <w:r w:rsidR="00925E8F" w:rsidRPr="00925E8F">
        <w:rPr>
          <w:rFonts w:eastAsia="Times New Roman" w:cs="Times New Roman"/>
          <w:b/>
          <w:bCs/>
          <w:kern w:val="36"/>
          <w:sz w:val="28"/>
          <w:szCs w:val="28"/>
          <w:lang w:eastAsia="ru-RU"/>
        </w:rPr>
        <w:t>Гаражн</w:t>
      </w:r>
      <w:r w:rsidR="00D42F04">
        <w:rPr>
          <w:rFonts w:eastAsia="Times New Roman" w:cs="Times New Roman"/>
          <w:b/>
          <w:bCs/>
          <w:kern w:val="36"/>
          <w:sz w:val="28"/>
          <w:szCs w:val="28"/>
          <w:lang w:eastAsia="ru-RU"/>
        </w:rPr>
        <w:t>ой</w:t>
      </w:r>
      <w:r w:rsidR="00925E8F" w:rsidRPr="00925E8F">
        <w:rPr>
          <w:rFonts w:eastAsia="Times New Roman" w:cs="Times New Roman"/>
          <w:b/>
          <w:bCs/>
          <w:kern w:val="36"/>
          <w:sz w:val="28"/>
          <w:szCs w:val="28"/>
          <w:lang w:eastAsia="ru-RU"/>
        </w:rPr>
        <w:t xml:space="preserve"> амнисти</w:t>
      </w:r>
      <w:r w:rsidR="00D42F04">
        <w:rPr>
          <w:rFonts w:eastAsia="Times New Roman" w:cs="Times New Roman"/>
          <w:b/>
          <w:bCs/>
          <w:kern w:val="36"/>
          <w:sz w:val="28"/>
          <w:szCs w:val="28"/>
          <w:lang w:eastAsia="ru-RU"/>
        </w:rPr>
        <w:t>и</w:t>
      </w:r>
      <w:r w:rsidR="00925E8F" w:rsidRPr="00925E8F">
        <w:rPr>
          <w:rFonts w:eastAsia="Times New Roman" w:cs="Times New Roman"/>
          <w:b/>
          <w:bCs/>
          <w:kern w:val="36"/>
          <w:sz w:val="28"/>
          <w:szCs w:val="28"/>
          <w:lang w:eastAsia="ru-RU"/>
        </w:rPr>
        <w:t xml:space="preserve">» </w:t>
      </w:r>
    </w:p>
    <w:p w:rsidR="00A00CC9" w:rsidRDefault="00A00CC9" w:rsidP="00A00CC9">
      <w:pPr>
        <w:ind w:firstLine="708"/>
        <w:jc w:val="center"/>
        <w:rPr>
          <w:rFonts w:eastAsia="Times New Roman" w:cs="Times New Roman"/>
          <w:b/>
          <w:kern w:val="36"/>
          <w:sz w:val="28"/>
          <w:szCs w:val="28"/>
          <w:lang w:eastAsia="ru-RU"/>
        </w:rPr>
      </w:pPr>
    </w:p>
    <w:p w:rsidR="00D42F04" w:rsidRPr="00925E8F" w:rsidRDefault="00925E8F" w:rsidP="00D42F04">
      <w:pPr>
        <w:pStyle w:val="af"/>
        <w:ind w:firstLine="708"/>
        <w:jc w:val="both"/>
        <w:rPr>
          <w:rFonts w:ascii="Times New Roman" w:hAnsi="Times New Roman" w:cs="Times New Roman"/>
          <w:color w:val="000000"/>
          <w:sz w:val="28"/>
          <w:szCs w:val="24"/>
        </w:rPr>
      </w:pPr>
      <w:r w:rsidRPr="00925E8F">
        <w:rPr>
          <w:rFonts w:ascii="Times New Roman" w:hAnsi="Times New Roman" w:cs="Times New Roman"/>
          <w:sz w:val="28"/>
          <w:szCs w:val="24"/>
        </w:rPr>
        <w:t>Управление Росреестра по В</w:t>
      </w:r>
      <w:r w:rsidR="00D42F04">
        <w:rPr>
          <w:rFonts w:ascii="Times New Roman" w:hAnsi="Times New Roman" w:cs="Times New Roman"/>
          <w:sz w:val="28"/>
          <w:szCs w:val="24"/>
        </w:rPr>
        <w:t>ладимирской области информирует о том, что 1 сентября вступ</w:t>
      </w:r>
      <w:r w:rsidR="001B3D93">
        <w:rPr>
          <w:rFonts w:ascii="Times New Roman" w:hAnsi="Times New Roman" w:cs="Times New Roman"/>
          <w:sz w:val="28"/>
          <w:szCs w:val="24"/>
        </w:rPr>
        <w:t>ает</w:t>
      </w:r>
      <w:r w:rsidR="00D42F04">
        <w:rPr>
          <w:rFonts w:ascii="Times New Roman" w:hAnsi="Times New Roman" w:cs="Times New Roman"/>
          <w:sz w:val="28"/>
          <w:szCs w:val="24"/>
        </w:rPr>
        <w:t xml:space="preserve"> в силу</w:t>
      </w:r>
      <w:r w:rsidR="00F97D58">
        <w:rPr>
          <w:rFonts w:ascii="Times New Roman" w:hAnsi="Times New Roman" w:cs="Times New Roman"/>
          <w:sz w:val="28"/>
          <w:szCs w:val="24"/>
        </w:rPr>
        <w:t xml:space="preserve"> </w:t>
      </w:r>
      <w:r w:rsidR="00F5614F" w:rsidRPr="00F5614F">
        <w:t xml:space="preserve"> </w:t>
      </w:r>
      <w:r w:rsidR="00F5614F" w:rsidRPr="00F5614F">
        <w:rPr>
          <w:rFonts w:ascii="Times New Roman" w:hAnsi="Times New Roman" w:cs="Times New Roman"/>
          <w:sz w:val="28"/>
          <w:szCs w:val="24"/>
        </w:rPr>
        <w:t>Федеральн</w:t>
      </w:r>
      <w:r w:rsidR="00D42F04">
        <w:rPr>
          <w:rFonts w:ascii="Times New Roman" w:hAnsi="Times New Roman" w:cs="Times New Roman"/>
          <w:sz w:val="28"/>
          <w:szCs w:val="24"/>
        </w:rPr>
        <w:t>ый</w:t>
      </w:r>
      <w:r w:rsidR="00F97D58">
        <w:rPr>
          <w:rFonts w:ascii="Times New Roman" w:hAnsi="Times New Roman" w:cs="Times New Roman"/>
          <w:sz w:val="28"/>
          <w:szCs w:val="24"/>
        </w:rPr>
        <w:t xml:space="preserve"> </w:t>
      </w:r>
      <w:r w:rsidR="00F5614F" w:rsidRPr="00F5614F">
        <w:rPr>
          <w:rFonts w:ascii="Times New Roman" w:hAnsi="Times New Roman" w:cs="Times New Roman"/>
          <w:sz w:val="28"/>
          <w:szCs w:val="24"/>
        </w:rPr>
        <w:t>закон</w:t>
      </w:r>
      <w:r w:rsidR="00F97D58">
        <w:rPr>
          <w:rFonts w:ascii="Times New Roman" w:hAnsi="Times New Roman" w:cs="Times New Roman"/>
          <w:sz w:val="28"/>
          <w:szCs w:val="24"/>
        </w:rPr>
        <w:t xml:space="preserve"> </w:t>
      </w:r>
      <w:r w:rsidR="00F5614F" w:rsidRPr="00F5614F">
        <w:rPr>
          <w:rFonts w:ascii="Times New Roman" w:hAnsi="Times New Roman" w:cs="Times New Roman"/>
          <w:sz w:val="28"/>
          <w:szCs w:val="24"/>
        </w:rPr>
        <w:t xml:space="preserve">от </w:t>
      </w:r>
      <w:r w:rsidR="00F5614F">
        <w:rPr>
          <w:rFonts w:ascii="Times New Roman" w:hAnsi="Times New Roman" w:cs="Times New Roman"/>
          <w:sz w:val="28"/>
          <w:szCs w:val="24"/>
        </w:rPr>
        <w:t>0</w:t>
      </w:r>
      <w:r w:rsidR="00F5614F" w:rsidRPr="00F5614F">
        <w:rPr>
          <w:rFonts w:ascii="Times New Roman" w:hAnsi="Times New Roman" w:cs="Times New Roman"/>
          <w:sz w:val="28"/>
          <w:szCs w:val="24"/>
        </w:rPr>
        <w:t>5</w:t>
      </w:r>
      <w:r w:rsidR="00F5614F">
        <w:rPr>
          <w:rFonts w:ascii="Times New Roman" w:hAnsi="Times New Roman" w:cs="Times New Roman"/>
          <w:sz w:val="28"/>
          <w:szCs w:val="24"/>
        </w:rPr>
        <w:t xml:space="preserve">.04.2021 № 79-ФЗ «О внесении изменений </w:t>
      </w:r>
      <w:r w:rsidR="00F5614F" w:rsidRPr="00F5614F">
        <w:rPr>
          <w:rFonts w:ascii="Times New Roman" w:hAnsi="Times New Roman" w:cs="Times New Roman"/>
          <w:sz w:val="28"/>
          <w:szCs w:val="24"/>
        </w:rPr>
        <w:t>в отдельные законодатель</w:t>
      </w:r>
      <w:r w:rsidR="00F5614F">
        <w:rPr>
          <w:rFonts w:ascii="Times New Roman" w:hAnsi="Times New Roman" w:cs="Times New Roman"/>
          <w:sz w:val="28"/>
          <w:szCs w:val="24"/>
        </w:rPr>
        <w:t>ные акты Российской Федерации»</w:t>
      </w:r>
      <w:r w:rsidR="00E8694B">
        <w:rPr>
          <w:rFonts w:ascii="Times New Roman" w:hAnsi="Times New Roman" w:cs="Times New Roman"/>
          <w:sz w:val="28"/>
          <w:szCs w:val="24"/>
        </w:rPr>
        <w:t xml:space="preserve"> («гаражная амнистия»)</w:t>
      </w:r>
      <w:r w:rsidR="00F5614F">
        <w:rPr>
          <w:rFonts w:ascii="Times New Roman" w:hAnsi="Times New Roman" w:cs="Times New Roman"/>
          <w:sz w:val="28"/>
          <w:szCs w:val="24"/>
        </w:rPr>
        <w:t>.</w:t>
      </w:r>
      <w:r w:rsidRPr="00925E8F">
        <w:rPr>
          <w:rFonts w:ascii="Times New Roman" w:hAnsi="Times New Roman" w:cs="Times New Roman"/>
          <w:sz w:val="28"/>
          <w:szCs w:val="24"/>
        </w:rPr>
        <w:t xml:space="preserve"> </w:t>
      </w:r>
    </w:p>
    <w:p w:rsidR="00925E8F" w:rsidRDefault="00925E8F" w:rsidP="00925E8F">
      <w:pPr>
        <w:pStyle w:val="af"/>
        <w:ind w:firstLine="708"/>
        <w:jc w:val="both"/>
        <w:rPr>
          <w:rFonts w:ascii="Times New Roman" w:hAnsi="Times New Roman" w:cs="Times New Roman"/>
          <w:color w:val="000000"/>
          <w:sz w:val="28"/>
          <w:szCs w:val="24"/>
        </w:rPr>
      </w:pPr>
      <w:r w:rsidRPr="00925E8F">
        <w:rPr>
          <w:rFonts w:ascii="Times New Roman" w:hAnsi="Times New Roman" w:cs="Times New Roman"/>
          <w:color w:val="000000"/>
          <w:sz w:val="28"/>
          <w:szCs w:val="24"/>
        </w:rPr>
        <w:t xml:space="preserve">Документ, разработанный при участии </w:t>
      </w:r>
      <w:proofErr w:type="spellStart"/>
      <w:r w:rsidRPr="00925E8F">
        <w:rPr>
          <w:rFonts w:ascii="Times New Roman" w:hAnsi="Times New Roman" w:cs="Times New Roman"/>
          <w:color w:val="000000"/>
          <w:sz w:val="28"/>
          <w:szCs w:val="24"/>
        </w:rPr>
        <w:t>Росреестра</w:t>
      </w:r>
      <w:proofErr w:type="spellEnd"/>
      <w:r w:rsidRPr="00925E8F">
        <w:rPr>
          <w:rFonts w:ascii="Times New Roman" w:hAnsi="Times New Roman" w:cs="Times New Roman"/>
          <w:color w:val="000000"/>
          <w:sz w:val="28"/>
          <w:szCs w:val="24"/>
        </w:rPr>
        <w:t xml:space="preserve">, </w:t>
      </w:r>
      <w:r w:rsidR="001B3D93">
        <w:rPr>
          <w:rFonts w:ascii="Times New Roman" w:hAnsi="Times New Roman" w:cs="Times New Roman"/>
          <w:color w:val="000000"/>
          <w:sz w:val="28"/>
          <w:szCs w:val="24"/>
        </w:rPr>
        <w:t>поможет урегулировать вопросы</w:t>
      </w:r>
      <w:r w:rsidRPr="00925E8F">
        <w:rPr>
          <w:rFonts w:ascii="Times New Roman" w:hAnsi="Times New Roman" w:cs="Times New Roman"/>
          <w:color w:val="000000"/>
          <w:sz w:val="28"/>
          <w:szCs w:val="24"/>
        </w:rPr>
        <w:t xml:space="preserve"> оформления прав</w:t>
      </w:r>
      <w:r w:rsidR="00F663CE">
        <w:rPr>
          <w:rFonts w:ascii="Times New Roman" w:hAnsi="Times New Roman" w:cs="Times New Roman"/>
          <w:color w:val="000000"/>
          <w:sz w:val="28"/>
          <w:szCs w:val="24"/>
        </w:rPr>
        <w:t xml:space="preserve"> на объекты гаражного назначения и земельные участки</w:t>
      </w:r>
      <w:r w:rsidRPr="00925E8F">
        <w:rPr>
          <w:rFonts w:ascii="Times New Roman" w:hAnsi="Times New Roman" w:cs="Times New Roman"/>
          <w:color w:val="000000"/>
          <w:sz w:val="28"/>
          <w:szCs w:val="24"/>
        </w:rPr>
        <w:t xml:space="preserve">, на которых они расположены. </w:t>
      </w:r>
    </w:p>
    <w:p w:rsidR="00F663CE" w:rsidRDefault="00F663CE" w:rsidP="00DE7816">
      <w:pPr>
        <w:tabs>
          <w:tab w:val="num" w:pos="0"/>
        </w:tabs>
        <w:ind w:firstLine="567"/>
        <w:jc w:val="both"/>
        <w:rPr>
          <w:rFonts w:cs="Times New Roman"/>
          <w:sz w:val="28"/>
        </w:rPr>
      </w:pPr>
      <w:r>
        <w:rPr>
          <w:rFonts w:cs="Times New Roman"/>
          <w:color w:val="000000"/>
          <w:sz w:val="28"/>
        </w:rPr>
        <w:t>Руководитель Управления Росреестра по Владимирской области     Сарыгин А.А. отметил: «О</w:t>
      </w:r>
      <w:r>
        <w:rPr>
          <w:sz w:val="28"/>
          <w:szCs w:val="28"/>
        </w:rPr>
        <w:t>сновными целями принятия закона о «гаражной амнистии» являются, в первую очередь, возможность собственника  «узаконить»  права</w:t>
      </w:r>
      <w:r w:rsidR="00DE7816">
        <w:rPr>
          <w:sz w:val="28"/>
          <w:szCs w:val="28"/>
        </w:rPr>
        <w:t xml:space="preserve"> </w:t>
      </w:r>
      <w:r w:rsidR="00DE7816">
        <w:rPr>
          <w:rFonts w:cs="Times New Roman"/>
          <w:color w:val="000000"/>
          <w:sz w:val="28"/>
        </w:rPr>
        <w:t>на объекты гаражного назначения и земельные участки</w:t>
      </w:r>
      <w:r>
        <w:rPr>
          <w:sz w:val="28"/>
          <w:szCs w:val="28"/>
        </w:rPr>
        <w:t>, что обеспечит защиту прав и законных интересов граждан</w:t>
      </w:r>
      <w:r w:rsidR="00DE7816">
        <w:rPr>
          <w:sz w:val="28"/>
          <w:szCs w:val="28"/>
        </w:rPr>
        <w:t>. Кроме того,</w:t>
      </w:r>
      <w:r>
        <w:rPr>
          <w:sz w:val="28"/>
          <w:szCs w:val="28"/>
        </w:rPr>
        <w:t xml:space="preserve"> наполнени</w:t>
      </w:r>
      <w:r w:rsidR="00DE7816">
        <w:rPr>
          <w:sz w:val="28"/>
          <w:szCs w:val="28"/>
        </w:rPr>
        <w:t>е</w:t>
      </w:r>
      <w:r>
        <w:rPr>
          <w:sz w:val="28"/>
          <w:szCs w:val="28"/>
        </w:rPr>
        <w:t xml:space="preserve"> ЕГРН сведениями о правообладателях </w:t>
      </w:r>
      <w:r w:rsidR="00DE7816">
        <w:rPr>
          <w:sz w:val="28"/>
          <w:szCs w:val="28"/>
        </w:rPr>
        <w:t>указанных объектов недвижимости</w:t>
      </w:r>
      <w:r>
        <w:rPr>
          <w:sz w:val="28"/>
          <w:szCs w:val="28"/>
        </w:rPr>
        <w:t xml:space="preserve"> </w:t>
      </w:r>
      <w:r w:rsidR="00DE7816">
        <w:rPr>
          <w:sz w:val="28"/>
          <w:szCs w:val="28"/>
        </w:rPr>
        <w:t xml:space="preserve"> позволит</w:t>
      </w:r>
      <w:r>
        <w:rPr>
          <w:sz w:val="28"/>
          <w:szCs w:val="28"/>
        </w:rPr>
        <w:t xml:space="preserve"> государств</w:t>
      </w:r>
      <w:r w:rsidR="00DE7816">
        <w:rPr>
          <w:sz w:val="28"/>
          <w:szCs w:val="28"/>
        </w:rPr>
        <w:t>у получать</w:t>
      </w:r>
      <w:r>
        <w:rPr>
          <w:sz w:val="28"/>
          <w:szCs w:val="28"/>
        </w:rPr>
        <w:t xml:space="preserve"> определенн</w:t>
      </w:r>
      <w:r w:rsidR="00DE7816">
        <w:rPr>
          <w:sz w:val="28"/>
          <w:szCs w:val="28"/>
        </w:rPr>
        <w:t>ую</w:t>
      </w:r>
      <w:r>
        <w:rPr>
          <w:sz w:val="28"/>
          <w:szCs w:val="28"/>
        </w:rPr>
        <w:t xml:space="preserve"> информаци</w:t>
      </w:r>
      <w:r w:rsidR="00DE7816">
        <w:rPr>
          <w:sz w:val="28"/>
          <w:szCs w:val="28"/>
        </w:rPr>
        <w:t>ю</w:t>
      </w:r>
      <w:r>
        <w:rPr>
          <w:sz w:val="28"/>
          <w:szCs w:val="28"/>
        </w:rPr>
        <w:t xml:space="preserve"> об объекте и правах, например, при </w:t>
      </w:r>
      <w:r w:rsidR="00DE7816">
        <w:rPr>
          <w:sz w:val="28"/>
          <w:szCs w:val="28"/>
        </w:rPr>
        <w:t>решении вопросов благоустройства</w:t>
      </w:r>
      <w:r>
        <w:rPr>
          <w:sz w:val="28"/>
          <w:szCs w:val="28"/>
        </w:rPr>
        <w:t xml:space="preserve">, а также для вовлечения в налоговый оборот </w:t>
      </w:r>
      <w:r w:rsidR="00DE7816">
        <w:rPr>
          <w:sz w:val="28"/>
          <w:szCs w:val="28"/>
        </w:rPr>
        <w:t>данных</w:t>
      </w:r>
      <w:r>
        <w:rPr>
          <w:sz w:val="28"/>
          <w:szCs w:val="28"/>
        </w:rPr>
        <w:t xml:space="preserve"> объектов недвижимости</w:t>
      </w:r>
      <w:r w:rsidR="00DE7816">
        <w:rPr>
          <w:sz w:val="28"/>
          <w:szCs w:val="28"/>
        </w:rPr>
        <w:t>»</w:t>
      </w:r>
      <w:r>
        <w:rPr>
          <w:sz w:val="28"/>
          <w:szCs w:val="28"/>
        </w:rPr>
        <w:t>.</w:t>
      </w:r>
    </w:p>
    <w:p w:rsidR="00D42F04" w:rsidRPr="00D42F04" w:rsidRDefault="00D42F04" w:rsidP="00D42F04">
      <w:pPr>
        <w:pStyle w:val="af"/>
        <w:ind w:firstLine="708"/>
        <w:jc w:val="both"/>
        <w:rPr>
          <w:rFonts w:ascii="Times New Roman" w:hAnsi="Times New Roman" w:cs="Times New Roman"/>
          <w:color w:val="000000"/>
          <w:spacing w:val="3"/>
          <w:sz w:val="28"/>
          <w:szCs w:val="24"/>
        </w:rPr>
      </w:pPr>
      <w:r>
        <w:rPr>
          <w:rFonts w:ascii="Times New Roman" w:hAnsi="Times New Roman" w:cs="Times New Roman"/>
          <w:color w:val="000000"/>
          <w:spacing w:val="3"/>
          <w:sz w:val="28"/>
          <w:szCs w:val="24"/>
        </w:rPr>
        <w:t>По</w:t>
      </w:r>
      <w:r w:rsidRPr="00D42F04">
        <w:rPr>
          <w:rFonts w:ascii="Times New Roman" w:hAnsi="Times New Roman" w:cs="Times New Roman"/>
          <w:color w:val="000000"/>
          <w:spacing w:val="3"/>
          <w:sz w:val="28"/>
          <w:szCs w:val="24"/>
        </w:rPr>
        <w:t>ложения данного закона распространяются на гаражи, построенные до дня введения в действие Градостроительного кодекса Российской Федерации, то есть до 30 декабря 2004 года; являющиеся капитальными строениями (имеющие прочную связь с землей); а также не признанные самовольной постройкой по суду или решению органа местного самоуправления.</w:t>
      </w:r>
    </w:p>
    <w:p w:rsidR="00D42F04" w:rsidRPr="00D42F04" w:rsidRDefault="00D42F04" w:rsidP="00D42F04">
      <w:pPr>
        <w:pStyle w:val="af"/>
        <w:ind w:firstLine="708"/>
        <w:jc w:val="both"/>
        <w:rPr>
          <w:rFonts w:ascii="Times New Roman" w:hAnsi="Times New Roman" w:cs="Times New Roman"/>
          <w:color w:val="000000"/>
          <w:spacing w:val="3"/>
          <w:sz w:val="28"/>
          <w:szCs w:val="24"/>
        </w:rPr>
      </w:pPr>
      <w:r w:rsidRPr="00D42F04">
        <w:rPr>
          <w:rFonts w:ascii="Times New Roman" w:hAnsi="Times New Roman" w:cs="Times New Roman"/>
          <w:color w:val="000000"/>
          <w:spacing w:val="3"/>
          <w:sz w:val="28"/>
          <w:szCs w:val="24"/>
        </w:rPr>
        <w:t>При этом действие «гаражной амнистии» распространяется не только на владельцев гаражей, соответствующих указанным выше критериям, но также на их наследников либо граждан, которые приобрели данный гараж.</w:t>
      </w:r>
    </w:p>
    <w:p w:rsidR="00D42F04" w:rsidRPr="00D42F04" w:rsidRDefault="00D42F04" w:rsidP="00D42F04">
      <w:pPr>
        <w:pStyle w:val="af"/>
        <w:ind w:firstLine="708"/>
        <w:jc w:val="both"/>
        <w:rPr>
          <w:rFonts w:ascii="Times New Roman" w:hAnsi="Times New Roman" w:cs="Times New Roman"/>
          <w:color w:val="000000"/>
          <w:spacing w:val="3"/>
          <w:sz w:val="28"/>
          <w:szCs w:val="24"/>
        </w:rPr>
      </w:pPr>
      <w:r w:rsidRPr="00D42F04">
        <w:rPr>
          <w:rFonts w:ascii="Times New Roman" w:hAnsi="Times New Roman" w:cs="Times New Roman"/>
          <w:color w:val="000000"/>
          <w:spacing w:val="3"/>
          <w:sz w:val="28"/>
          <w:szCs w:val="24"/>
        </w:rPr>
        <w:t>Кроме того, гаражами признаются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w:t>
      </w:r>
    </w:p>
    <w:p w:rsidR="00D42F04" w:rsidRPr="00D42F04" w:rsidRDefault="00D42F04" w:rsidP="00D42F04">
      <w:pPr>
        <w:pStyle w:val="af"/>
        <w:ind w:firstLine="708"/>
        <w:jc w:val="both"/>
        <w:rPr>
          <w:rFonts w:ascii="Times New Roman" w:hAnsi="Times New Roman" w:cs="Times New Roman"/>
          <w:color w:val="000000"/>
          <w:spacing w:val="3"/>
          <w:sz w:val="28"/>
          <w:szCs w:val="24"/>
        </w:rPr>
      </w:pPr>
      <w:r>
        <w:rPr>
          <w:rFonts w:ascii="Times New Roman" w:hAnsi="Times New Roman" w:cs="Times New Roman"/>
          <w:color w:val="000000"/>
          <w:spacing w:val="3"/>
          <w:sz w:val="28"/>
          <w:szCs w:val="24"/>
        </w:rPr>
        <w:t>Д</w:t>
      </w:r>
      <w:r w:rsidRPr="00D42F04">
        <w:rPr>
          <w:rFonts w:ascii="Times New Roman" w:hAnsi="Times New Roman" w:cs="Times New Roman"/>
          <w:color w:val="000000"/>
          <w:spacing w:val="3"/>
          <w:sz w:val="28"/>
          <w:szCs w:val="24"/>
        </w:rPr>
        <w:t xml:space="preserve">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имеет право на предоставление в собственность бесплатно земельного участка, </w:t>
      </w:r>
      <w:r w:rsidRPr="00D42F04">
        <w:rPr>
          <w:rFonts w:ascii="Times New Roman" w:hAnsi="Times New Roman" w:cs="Times New Roman"/>
          <w:color w:val="000000"/>
          <w:spacing w:val="3"/>
          <w:sz w:val="28"/>
          <w:szCs w:val="24"/>
        </w:rPr>
        <w:lastRenderedPageBreak/>
        <w:t>находящегося в государственной или муниципальной собственности, на котором он расположен, если:</w:t>
      </w:r>
    </w:p>
    <w:p w:rsidR="00D42F04" w:rsidRPr="00D42F04" w:rsidRDefault="00D42F04" w:rsidP="00D42F04">
      <w:pPr>
        <w:pStyle w:val="af"/>
        <w:ind w:firstLine="708"/>
        <w:jc w:val="both"/>
        <w:rPr>
          <w:rFonts w:ascii="Times New Roman" w:hAnsi="Times New Roman" w:cs="Times New Roman"/>
          <w:color w:val="000000"/>
          <w:spacing w:val="3"/>
          <w:sz w:val="28"/>
          <w:szCs w:val="24"/>
        </w:rPr>
      </w:pPr>
      <w:r w:rsidRPr="00D42F04">
        <w:rPr>
          <w:rFonts w:ascii="Times New Roman" w:hAnsi="Times New Roman" w:cs="Times New Roman"/>
          <w:color w:val="000000"/>
          <w:spacing w:val="3"/>
          <w:sz w:val="28"/>
          <w:szCs w:val="24"/>
        </w:rPr>
        <w:t xml:space="preserve">- земельный участок для размещения гаража был предоставлен гражданину или передан ему какой-либо организацией (в том </w:t>
      </w:r>
      <w:proofErr w:type="gramStart"/>
      <w:r w:rsidRPr="00D42F04">
        <w:rPr>
          <w:rFonts w:ascii="Times New Roman" w:hAnsi="Times New Roman" w:cs="Times New Roman"/>
          <w:color w:val="000000"/>
          <w:spacing w:val="3"/>
          <w:sz w:val="28"/>
          <w:szCs w:val="24"/>
        </w:rPr>
        <w:t>числе</w:t>
      </w:r>
      <w:proofErr w:type="gramEnd"/>
      <w:r w:rsidRPr="00D42F04">
        <w:rPr>
          <w:rFonts w:ascii="Times New Roman" w:hAnsi="Times New Roman" w:cs="Times New Roman"/>
          <w:color w:val="000000"/>
          <w:spacing w:val="3"/>
          <w:sz w:val="28"/>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D42F04" w:rsidRPr="00D42F04" w:rsidRDefault="00D42F04" w:rsidP="00D42F04">
      <w:pPr>
        <w:pStyle w:val="af"/>
        <w:ind w:firstLine="708"/>
        <w:jc w:val="both"/>
        <w:rPr>
          <w:rFonts w:ascii="Times New Roman" w:hAnsi="Times New Roman" w:cs="Times New Roman"/>
          <w:color w:val="000000"/>
          <w:spacing w:val="3"/>
          <w:sz w:val="28"/>
          <w:szCs w:val="24"/>
        </w:rPr>
      </w:pPr>
      <w:proofErr w:type="gramStart"/>
      <w:r w:rsidRPr="00D42F04">
        <w:rPr>
          <w:rFonts w:ascii="Times New Roman" w:hAnsi="Times New Roman" w:cs="Times New Roman"/>
          <w:color w:val="000000"/>
          <w:spacing w:val="3"/>
          <w:sz w:val="28"/>
          <w:szCs w:val="24"/>
        </w:rPr>
        <w:t>-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кооператива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w:t>
      </w:r>
      <w:proofErr w:type="gramEnd"/>
      <w:r w:rsidRPr="00D42F04">
        <w:rPr>
          <w:rFonts w:ascii="Times New Roman" w:hAnsi="Times New Roman" w:cs="Times New Roman"/>
          <w:color w:val="000000"/>
          <w:spacing w:val="3"/>
          <w:sz w:val="28"/>
          <w:szCs w:val="24"/>
        </w:rPr>
        <w:t xml:space="preserve"> либо иного документа, устанавливающего такое распределение. Данные положения полежат применению также в случае, если гаражный кооператив, членом которого являлся гражданин, прекратил существование. Региональные органы власти наделены полномочиями по определению дополнительного перечня документов, на основании которых гражданин может зарегистрировать гараж по «гаражной амнистии».</w:t>
      </w:r>
    </w:p>
    <w:p w:rsidR="00D42F04" w:rsidRPr="00D42F04" w:rsidRDefault="00D42F04" w:rsidP="00D42F04">
      <w:pPr>
        <w:pStyle w:val="af"/>
        <w:ind w:firstLine="708"/>
        <w:jc w:val="both"/>
        <w:rPr>
          <w:rFonts w:ascii="Times New Roman" w:hAnsi="Times New Roman" w:cs="Times New Roman"/>
          <w:color w:val="000000"/>
          <w:spacing w:val="3"/>
          <w:sz w:val="28"/>
          <w:szCs w:val="24"/>
        </w:rPr>
      </w:pPr>
      <w:r w:rsidRPr="00D42F04">
        <w:rPr>
          <w:rFonts w:ascii="Times New Roman" w:hAnsi="Times New Roman" w:cs="Times New Roman"/>
          <w:color w:val="000000"/>
          <w:spacing w:val="3"/>
          <w:sz w:val="28"/>
          <w:szCs w:val="24"/>
        </w:rPr>
        <w:t>Данным законом урегулированы вопросы использования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средств передвижения инвалидов вблизи их места жительства.</w:t>
      </w:r>
    </w:p>
    <w:p w:rsidR="00D42F04" w:rsidRDefault="00AB60C4" w:rsidP="00D42F04">
      <w:pPr>
        <w:pStyle w:val="af"/>
        <w:ind w:firstLine="708"/>
        <w:jc w:val="both"/>
        <w:rPr>
          <w:rFonts w:ascii="Times New Roman" w:hAnsi="Times New Roman" w:cs="Times New Roman"/>
          <w:color w:val="000000"/>
          <w:spacing w:val="3"/>
          <w:sz w:val="28"/>
          <w:szCs w:val="24"/>
        </w:rPr>
      </w:pPr>
      <w:r>
        <w:rPr>
          <w:rFonts w:ascii="Times New Roman" w:hAnsi="Times New Roman" w:cs="Times New Roman"/>
          <w:color w:val="000000"/>
          <w:spacing w:val="3"/>
          <w:sz w:val="28"/>
          <w:szCs w:val="24"/>
        </w:rPr>
        <w:t xml:space="preserve">Для удобства граждан </w:t>
      </w:r>
      <w:proofErr w:type="spellStart"/>
      <w:r w:rsidR="00D42F04" w:rsidRPr="00D42F04">
        <w:rPr>
          <w:rFonts w:ascii="Times New Roman" w:hAnsi="Times New Roman" w:cs="Times New Roman"/>
          <w:color w:val="000000"/>
          <w:spacing w:val="3"/>
          <w:sz w:val="28"/>
          <w:szCs w:val="24"/>
        </w:rPr>
        <w:t>Росреестром</w:t>
      </w:r>
      <w:proofErr w:type="spellEnd"/>
      <w:r w:rsidR="00D42F04" w:rsidRPr="00D42F04">
        <w:rPr>
          <w:rFonts w:ascii="Times New Roman" w:hAnsi="Times New Roman" w:cs="Times New Roman"/>
          <w:color w:val="000000"/>
          <w:spacing w:val="3"/>
          <w:sz w:val="28"/>
          <w:szCs w:val="24"/>
        </w:rPr>
        <w:t xml:space="preserve"> разработаны Методические рекомендации для граждан по применению Закона о «гаражной амнистии»</w:t>
      </w:r>
      <w:r>
        <w:rPr>
          <w:rFonts w:ascii="Times New Roman" w:hAnsi="Times New Roman" w:cs="Times New Roman"/>
          <w:color w:val="000000"/>
          <w:spacing w:val="3"/>
          <w:sz w:val="28"/>
          <w:szCs w:val="24"/>
        </w:rPr>
        <w:t xml:space="preserve">, которые в </w:t>
      </w:r>
      <w:r w:rsidR="00D42F04" w:rsidRPr="00D42F04">
        <w:rPr>
          <w:rFonts w:ascii="Times New Roman" w:hAnsi="Times New Roman" w:cs="Times New Roman"/>
          <w:color w:val="000000"/>
          <w:spacing w:val="3"/>
          <w:sz w:val="28"/>
          <w:szCs w:val="24"/>
        </w:rPr>
        <w:t xml:space="preserve">доступной форме помогут гражданам разобраться с процедурой оформления гаражей в упрощенном порядке. </w:t>
      </w:r>
      <w:r w:rsidR="00D42F04">
        <w:rPr>
          <w:rFonts w:ascii="Times New Roman" w:hAnsi="Times New Roman" w:cs="Times New Roman"/>
          <w:color w:val="000000"/>
          <w:spacing w:val="3"/>
          <w:sz w:val="28"/>
          <w:szCs w:val="24"/>
        </w:rPr>
        <w:t xml:space="preserve">В </w:t>
      </w:r>
      <w:r w:rsidR="005D261C">
        <w:rPr>
          <w:rFonts w:ascii="Times New Roman" w:hAnsi="Times New Roman" w:cs="Times New Roman"/>
          <w:color w:val="000000"/>
          <w:spacing w:val="3"/>
          <w:sz w:val="28"/>
          <w:szCs w:val="24"/>
        </w:rPr>
        <w:t>методичке</w:t>
      </w:r>
      <w:r w:rsidR="00D42F04">
        <w:rPr>
          <w:rFonts w:ascii="Times New Roman" w:hAnsi="Times New Roman" w:cs="Times New Roman"/>
          <w:color w:val="000000"/>
          <w:spacing w:val="3"/>
          <w:sz w:val="28"/>
          <w:szCs w:val="24"/>
        </w:rPr>
        <w:t xml:space="preserve"> также </w:t>
      </w:r>
      <w:r w:rsidR="00D42F04" w:rsidRPr="00D42F04">
        <w:rPr>
          <w:rFonts w:ascii="Times New Roman" w:hAnsi="Times New Roman" w:cs="Times New Roman"/>
          <w:color w:val="000000"/>
          <w:spacing w:val="3"/>
          <w:sz w:val="28"/>
          <w:szCs w:val="24"/>
        </w:rPr>
        <w:t>прописаны полномочия органов государственной власти субъектов и органов местного самоуправления при реализации закона</w:t>
      </w:r>
      <w:r>
        <w:rPr>
          <w:rFonts w:ascii="Times New Roman" w:hAnsi="Times New Roman" w:cs="Times New Roman"/>
          <w:color w:val="000000"/>
          <w:spacing w:val="3"/>
          <w:sz w:val="28"/>
          <w:szCs w:val="24"/>
        </w:rPr>
        <w:t>, в</w:t>
      </w:r>
      <w:bookmarkStart w:id="0" w:name="_GoBack"/>
      <w:bookmarkEnd w:id="0"/>
      <w:r w:rsidR="00D42F04" w:rsidRPr="00D42F04">
        <w:rPr>
          <w:rFonts w:ascii="Times New Roman" w:hAnsi="Times New Roman" w:cs="Times New Roman"/>
          <w:color w:val="000000"/>
          <w:spacing w:val="3"/>
          <w:sz w:val="28"/>
          <w:szCs w:val="24"/>
        </w:rPr>
        <w:t xml:space="preserve"> том числе указано, какое содействие муниципалитеты вправе оказывать гражданам в приобретении прав на гаражи и земельные участки, на которых они расположены.</w:t>
      </w:r>
    </w:p>
    <w:p w:rsidR="00D67176" w:rsidRPr="00D42F04" w:rsidRDefault="00D42F04" w:rsidP="00D42F04">
      <w:pPr>
        <w:pStyle w:val="af"/>
        <w:ind w:firstLine="708"/>
        <w:jc w:val="both"/>
        <w:rPr>
          <w:rFonts w:ascii="Times New Roman" w:hAnsi="Times New Roman" w:cs="Times New Roman"/>
          <w:sz w:val="28"/>
        </w:rPr>
      </w:pPr>
      <w:r w:rsidRPr="00D42F04">
        <w:rPr>
          <w:rFonts w:ascii="Times New Roman" w:hAnsi="Times New Roman" w:cs="Times New Roman"/>
          <w:color w:val="000000"/>
          <w:spacing w:val="3"/>
          <w:sz w:val="28"/>
          <w:szCs w:val="24"/>
        </w:rPr>
        <w:t>О</w:t>
      </w:r>
      <w:r w:rsidRPr="00D42F04">
        <w:rPr>
          <w:rFonts w:ascii="Times New Roman" w:hAnsi="Times New Roman" w:cs="Times New Roman"/>
          <w:color w:val="000000"/>
          <w:spacing w:val="3"/>
          <w:sz w:val="28"/>
          <w:szCs w:val="24"/>
        </w:rPr>
        <w:t xml:space="preserve">знакомиться с рекомендациями можно в региональном блоке официального сайта </w:t>
      </w:r>
      <w:proofErr w:type="spellStart"/>
      <w:r w:rsidRPr="00D42F04">
        <w:rPr>
          <w:rFonts w:ascii="Times New Roman" w:hAnsi="Times New Roman" w:cs="Times New Roman"/>
          <w:color w:val="000000"/>
          <w:spacing w:val="3"/>
          <w:sz w:val="28"/>
          <w:szCs w:val="24"/>
        </w:rPr>
        <w:t>Росреестра</w:t>
      </w:r>
      <w:proofErr w:type="spellEnd"/>
      <w:r w:rsidRPr="00D42F04">
        <w:rPr>
          <w:rFonts w:ascii="Times New Roman" w:hAnsi="Times New Roman" w:cs="Times New Roman"/>
          <w:color w:val="000000"/>
          <w:spacing w:val="3"/>
          <w:sz w:val="28"/>
          <w:szCs w:val="24"/>
        </w:rPr>
        <w:t xml:space="preserve"> </w:t>
      </w:r>
      <w:hyperlink r:id="rId10" w:history="1">
        <w:r w:rsidRPr="00D42F04">
          <w:rPr>
            <w:rStyle w:val="a5"/>
            <w:rFonts w:ascii="Times New Roman" w:hAnsi="Times New Roman" w:cs="Times New Roman"/>
            <w:color w:val="auto"/>
            <w:spacing w:val="3"/>
            <w:sz w:val="28"/>
            <w:szCs w:val="24"/>
            <w:u w:val="none"/>
          </w:rPr>
          <w:t>https://rosreestr.gov.ru</w:t>
        </w:r>
      </w:hyperlink>
      <w:r w:rsidRPr="00D42F04">
        <w:rPr>
          <w:rFonts w:ascii="Times New Roman" w:hAnsi="Times New Roman" w:cs="Times New Roman"/>
          <w:spacing w:val="3"/>
          <w:sz w:val="28"/>
          <w:szCs w:val="24"/>
        </w:rPr>
        <w:t xml:space="preserve"> </w:t>
      </w:r>
      <w:r w:rsidRPr="00D42F04">
        <w:rPr>
          <w:rFonts w:ascii="Times New Roman" w:hAnsi="Times New Roman" w:cs="Times New Roman"/>
          <w:color w:val="000000"/>
          <w:spacing w:val="3"/>
          <w:sz w:val="28"/>
          <w:szCs w:val="24"/>
        </w:rPr>
        <w:t xml:space="preserve">в разделе «Пресс-центр» - «Новости» </w:t>
      </w:r>
      <w:r w:rsidR="00D67176" w:rsidRPr="00D42F04">
        <w:rPr>
          <w:rFonts w:ascii="Times New Roman" w:hAnsi="Times New Roman" w:cs="Times New Roman"/>
          <w:sz w:val="28"/>
        </w:rPr>
        <w:t>перейдя по ссылке: https://rosreestr.gov.ru/site/press/news/upravleniya-rosreestra-po-vladimirskoy-oblasti-informiruet-garazhnaya-amnistiya-za-8-shagov-33/</w:t>
      </w:r>
      <w:r>
        <w:rPr>
          <w:rFonts w:ascii="Times New Roman" w:hAnsi="Times New Roman" w:cs="Times New Roman"/>
          <w:sz w:val="28"/>
        </w:rPr>
        <w:t>.</w:t>
      </w:r>
    </w:p>
    <w:p w:rsidR="00E444E3" w:rsidRPr="00925E8F" w:rsidRDefault="00E444E3" w:rsidP="00925E8F">
      <w:pPr>
        <w:jc w:val="both"/>
        <w:rPr>
          <w:rFonts w:eastAsia="Times New Roman" w:cs="Times New Roman"/>
          <w:sz w:val="32"/>
          <w:szCs w:val="28"/>
          <w:lang w:eastAsia="ru-RU"/>
        </w:rPr>
      </w:pPr>
    </w:p>
    <w:p w:rsidR="00A312EB" w:rsidRPr="00BA1644" w:rsidRDefault="00A312EB" w:rsidP="00BA1644">
      <w:pPr>
        <w:jc w:val="right"/>
        <w:rPr>
          <w:rFonts w:eastAsia="Times New Roman" w:cs="Times New Roman"/>
          <w:bCs/>
          <w:i/>
          <w:kern w:val="36"/>
          <w:lang w:eastAsia="ru-RU"/>
        </w:rPr>
      </w:pPr>
      <w:r w:rsidRPr="00BA1644">
        <w:rPr>
          <w:rFonts w:eastAsia="Times New Roman" w:cs="Times New Roman"/>
          <w:bCs/>
          <w:i/>
          <w:kern w:val="36"/>
          <w:lang w:eastAsia="ru-RU"/>
        </w:rPr>
        <w:t>Материал подготовлен Управлением Росреестра</w:t>
      </w:r>
    </w:p>
    <w:p w:rsidR="00A312EB" w:rsidRPr="00BA1644" w:rsidRDefault="00A312EB" w:rsidP="00BA1644">
      <w:pPr>
        <w:jc w:val="right"/>
        <w:rPr>
          <w:rFonts w:eastAsia="Times New Roman" w:cs="Times New Roman"/>
          <w:bCs/>
          <w:i/>
          <w:kern w:val="36"/>
          <w:lang w:eastAsia="ru-RU"/>
        </w:rPr>
      </w:pPr>
      <w:r w:rsidRPr="00BA1644">
        <w:rPr>
          <w:rFonts w:eastAsia="Times New Roman" w:cs="Times New Roman"/>
          <w:bCs/>
          <w:i/>
          <w:kern w:val="36"/>
          <w:lang w:eastAsia="ru-RU"/>
        </w:rPr>
        <w:t xml:space="preserve"> по Владимирской области</w:t>
      </w:r>
    </w:p>
    <w:p w:rsidR="00720F17" w:rsidRPr="00A00CC9" w:rsidRDefault="00720F17" w:rsidP="00A00CC9">
      <w:pPr>
        <w:jc w:val="both"/>
        <w:rPr>
          <w:rFonts w:eastAsia="Times New Roman" w:cs="Times New Roman"/>
          <w:b/>
          <w:bCs/>
          <w:kern w:val="36"/>
          <w:sz w:val="28"/>
          <w:szCs w:val="28"/>
          <w:highlight w:val="yellow"/>
          <w:lang w:eastAsia="ru-RU"/>
        </w:rPr>
      </w:pPr>
    </w:p>
    <w:p w:rsidR="00AE7F80" w:rsidRPr="00A00CC9" w:rsidRDefault="0083070B" w:rsidP="00A00CC9">
      <w:pPr>
        <w:jc w:val="both"/>
        <w:rPr>
          <w:rFonts w:cs="Times New Roman"/>
          <w:b/>
          <w:noProof/>
          <w:color w:val="0070C0"/>
          <w:sz w:val="28"/>
          <w:szCs w:val="28"/>
          <w:lang w:eastAsia="sk-SK"/>
        </w:rPr>
      </w:pPr>
      <w:r w:rsidRPr="00A00CC9">
        <w:rPr>
          <w:rFonts w:cs="Times New Roman"/>
          <w:sz w:val="28"/>
          <w:szCs w:val="28"/>
        </w:rPr>
        <w:tab/>
      </w:r>
      <w:r w:rsidR="00976782" w:rsidRPr="00A00CC9">
        <w:rPr>
          <w:rFonts w:cs="Times New Roman"/>
          <w:sz w:val="28"/>
          <w:szCs w:val="28"/>
        </w:rPr>
        <w:t xml:space="preserve"> </w:t>
      </w:r>
      <w:r w:rsidR="00BC1C93" w:rsidRPr="00A00CC9">
        <w:rPr>
          <w:rFonts w:cs="Times New Roman"/>
          <w:b/>
          <w:noProof/>
          <w:color w:val="0070C0"/>
          <w:sz w:val="28"/>
          <w:szCs w:val="28"/>
          <w:lang w:eastAsia="ru-RU" w:bidi="ar-SA"/>
        </w:rPr>
        <mc:AlternateContent>
          <mc:Choice Requires="wps">
            <w:drawing>
              <wp:anchor distT="4294967291" distB="4294967291" distL="114300" distR="114300" simplePos="0" relativeHeight="251659264" behindDoc="0" locked="0" layoutInCell="1" allowOverlap="1" wp14:anchorId="63D4D6F4" wp14:editId="77473ECE">
                <wp:simplePos x="0" y="0"/>
                <wp:positionH relativeFrom="column">
                  <wp:posOffset>-75565</wp:posOffset>
                </wp:positionH>
                <wp:positionV relativeFrom="paragraph">
                  <wp:posOffset>48894</wp:posOffset>
                </wp:positionV>
                <wp:extent cx="6000750" cy="0"/>
                <wp:effectExtent l="0" t="0" r="19050" b="19050"/>
                <wp:wrapNone/>
                <wp:docPr id="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WFa&#10;Dk0CAABVBAAADgAAAAAAAAAAAAAAAAAuAgAAZHJzL2Uyb0RvYy54bWxQSwECLQAUAAYACAAAACEA&#10;9d2U69sAAAAHAQAADwAAAAAAAAAAAAAAAACnBAAAZHJzL2Rvd25yZXYueG1sUEsFBgAAAAAEAAQA&#10;8wAAAK8FAAAAAA==&#10;" strokecolor="#0070c0" strokeweight="1.25pt"/>
            </w:pict>
          </mc:Fallback>
        </mc:AlternateContent>
      </w:r>
      <w:r w:rsidR="00472C42" w:rsidRPr="00A00CC9">
        <w:rPr>
          <w:rFonts w:cs="Times New Roman"/>
          <w:sz w:val="28"/>
          <w:szCs w:val="28"/>
        </w:rPr>
        <w:t xml:space="preserve">    </w:t>
      </w:r>
    </w:p>
    <w:p w:rsidR="00E17A52" w:rsidRPr="00BA1644" w:rsidRDefault="00E17A52" w:rsidP="00A00CC9">
      <w:pPr>
        <w:jc w:val="both"/>
        <w:rPr>
          <w:rFonts w:cs="Times New Roman"/>
          <w:b/>
          <w:noProof/>
          <w:lang w:eastAsia="sk-SK"/>
        </w:rPr>
      </w:pPr>
      <w:r w:rsidRPr="00BA1644">
        <w:rPr>
          <w:rFonts w:cs="Times New Roman"/>
          <w:b/>
          <w:noProof/>
          <w:lang w:eastAsia="sk-SK"/>
        </w:rPr>
        <w:t>Контакты для СМИ</w:t>
      </w:r>
    </w:p>
    <w:p w:rsidR="00B6073E" w:rsidRPr="00BA1644" w:rsidRDefault="00B6073E" w:rsidP="00A00CC9">
      <w:pPr>
        <w:pStyle w:val="a6"/>
        <w:spacing w:after="0"/>
        <w:jc w:val="both"/>
        <w:rPr>
          <w:rFonts w:eastAsia="Calibri"/>
          <w:lang w:eastAsia="en-US"/>
        </w:rPr>
      </w:pPr>
      <w:r w:rsidRPr="00BA1644">
        <w:rPr>
          <w:rFonts w:eastAsia="Calibri"/>
          <w:lang w:eastAsia="en-US"/>
        </w:rPr>
        <w:lastRenderedPageBreak/>
        <w:t>Управление Росреестра по Владимирской области</w:t>
      </w:r>
    </w:p>
    <w:p w:rsidR="00B6073E" w:rsidRPr="00BA1644" w:rsidRDefault="00B6073E" w:rsidP="00A00CC9">
      <w:pPr>
        <w:pStyle w:val="a6"/>
        <w:spacing w:after="0"/>
        <w:jc w:val="both"/>
        <w:rPr>
          <w:rFonts w:eastAsia="Calibri"/>
          <w:lang w:eastAsia="en-US"/>
        </w:rPr>
      </w:pPr>
      <w:r w:rsidRPr="00BA1644">
        <w:rPr>
          <w:rFonts w:eastAsia="Calibri"/>
          <w:lang w:eastAsia="en-US"/>
        </w:rPr>
        <w:t xml:space="preserve">г. Владимир, ул. </w:t>
      </w:r>
      <w:proofErr w:type="gramStart"/>
      <w:r w:rsidRPr="00BA1644">
        <w:rPr>
          <w:rFonts w:eastAsia="Calibri"/>
          <w:lang w:eastAsia="en-US"/>
        </w:rPr>
        <w:t>Офицерская</w:t>
      </w:r>
      <w:proofErr w:type="gramEnd"/>
      <w:r w:rsidRPr="00BA1644">
        <w:rPr>
          <w:rFonts w:eastAsia="Calibri"/>
          <w:lang w:eastAsia="en-US"/>
        </w:rPr>
        <w:t>, д. 33-а</w:t>
      </w:r>
    </w:p>
    <w:p w:rsidR="00B6073E" w:rsidRPr="00BA1644" w:rsidRDefault="00B6073E" w:rsidP="00A00CC9">
      <w:pPr>
        <w:pStyle w:val="a6"/>
        <w:spacing w:after="0"/>
        <w:jc w:val="both"/>
        <w:rPr>
          <w:rFonts w:eastAsia="Calibri"/>
          <w:lang w:eastAsia="en-US"/>
        </w:rPr>
      </w:pPr>
      <w:r w:rsidRPr="00BA1644">
        <w:rPr>
          <w:rFonts w:eastAsia="Calibri"/>
          <w:lang w:eastAsia="en-US"/>
        </w:rPr>
        <w:t>Отдел организации, мониторинга и контроля</w:t>
      </w:r>
    </w:p>
    <w:p w:rsidR="00A65B0F" w:rsidRPr="00BA1644" w:rsidRDefault="00B6073E" w:rsidP="00A00CC9">
      <w:pPr>
        <w:pStyle w:val="a6"/>
        <w:spacing w:after="0"/>
        <w:jc w:val="both"/>
        <w:rPr>
          <w:rFonts w:eastAsia="Calibri"/>
          <w:lang w:eastAsia="en-US"/>
        </w:rPr>
      </w:pPr>
      <w:r w:rsidRPr="00BA1644">
        <w:rPr>
          <w:rFonts w:eastAsia="Calibri"/>
          <w:lang w:eastAsia="en-US"/>
        </w:rPr>
        <w:t>(4922) 45-08-2</w:t>
      </w:r>
      <w:r w:rsidR="00A312EB" w:rsidRPr="00BA1644">
        <w:rPr>
          <w:rFonts w:eastAsia="Calibri"/>
          <w:lang w:eastAsia="en-US"/>
        </w:rPr>
        <w:t>9</w:t>
      </w:r>
    </w:p>
    <w:p w:rsidR="00A312EB" w:rsidRPr="00BA1644" w:rsidRDefault="00A312EB" w:rsidP="00A00CC9">
      <w:pPr>
        <w:pStyle w:val="a6"/>
        <w:spacing w:after="0"/>
        <w:jc w:val="both"/>
        <w:rPr>
          <w:rFonts w:eastAsiaTheme="minorHAnsi"/>
          <w:lang w:eastAsia="en-US"/>
        </w:rPr>
      </w:pPr>
      <w:r w:rsidRPr="00BA1644">
        <w:rPr>
          <w:rFonts w:eastAsia="Calibri"/>
          <w:lang w:eastAsia="en-US"/>
        </w:rPr>
        <w:t>(4922) 45-08-26</w:t>
      </w:r>
    </w:p>
    <w:p w:rsidR="00A312EB" w:rsidRPr="00A00CC9" w:rsidRDefault="00A312EB" w:rsidP="00A00CC9">
      <w:pPr>
        <w:pStyle w:val="a6"/>
        <w:spacing w:after="0"/>
        <w:jc w:val="both"/>
        <w:rPr>
          <w:rFonts w:eastAsiaTheme="minorHAnsi"/>
          <w:sz w:val="28"/>
          <w:szCs w:val="28"/>
          <w:lang w:eastAsia="en-US"/>
        </w:rPr>
      </w:pPr>
    </w:p>
    <w:sectPr w:rsidR="00A312EB" w:rsidRPr="00A00CC9" w:rsidSect="00D67176">
      <w:footerReference w:type="default" r:id="rId11"/>
      <w:pgSz w:w="11906" w:h="16838" w:code="9"/>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CE" w:rsidRDefault="00F663CE">
      <w:r>
        <w:separator/>
      </w:r>
    </w:p>
  </w:endnote>
  <w:endnote w:type="continuationSeparator" w:id="0">
    <w:p w:rsidR="00F663CE" w:rsidRDefault="00F6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CE" w:rsidRDefault="00F663CE" w:rsidP="003A4DCE">
    <w:pPr>
      <w:pStyle w:val="a3"/>
    </w:pPr>
  </w:p>
  <w:p w:rsidR="00F663CE" w:rsidRDefault="00F663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CE" w:rsidRDefault="00F663CE">
      <w:r>
        <w:separator/>
      </w:r>
    </w:p>
  </w:footnote>
  <w:footnote w:type="continuationSeparator" w:id="0">
    <w:p w:rsidR="00F663CE" w:rsidRDefault="00F66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5">
    <w:nsid w:val="4889702E"/>
    <w:multiLevelType w:val="multilevel"/>
    <w:tmpl w:val="C458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3"/>
  </w:num>
  <w:num w:numId="4">
    <w:abstractNumId w:val="4"/>
  </w:num>
  <w:num w:numId="5">
    <w:abstractNumId w:val="7"/>
  </w:num>
  <w:num w:numId="6">
    <w:abstractNumId w:val="1"/>
  </w:num>
  <w:num w:numId="7">
    <w:abstractNumId w:val="2"/>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55FF"/>
    <w:rsid w:val="000140C0"/>
    <w:rsid w:val="000151CA"/>
    <w:rsid w:val="000220F2"/>
    <w:rsid w:val="00024E5B"/>
    <w:rsid w:val="000274BB"/>
    <w:rsid w:val="00031199"/>
    <w:rsid w:val="000339F7"/>
    <w:rsid w:val="0003642B"/>
    <w:rsid w:val="00037843"/>
    <w:rsid w:val="00046413"/>
    <w:rsid w:val="00047209"/>
    <w:rsid w:val="00060A78"/>
    <w:rsid w:val="000626FD"/>
    <w:rsid w:val="00063E44"/>
    <w:rsid w:val="00065FE6"/>
    <w:rsid w:val="000673FC"/>
    <w:rsid w:val="00072228"/>
    <w:rsid w:val="00076FC0"/>
    <w:rsid w:val="000817F8"/>
    <w:rsid w:val="00081D6D"/>
    <w:rsid w:val="0008597C"/>
    <w:rsid w:val="00090053"/>
    <w:rsid w:val="00092391"/>
    <w:rsid w:val="000923C9"/>
    <w:rsid w:val="00093E92"/>
    <w:rsid w:val="00094516"/>
    <w:rsid w:val="00096C94"/>
    <w:rsid w:val="000972A0"/>
    <w:rsid w:val="00097F85"/>
    <w:rsid w:val="000A0693"/>
    <w:rsid w:val="000A51F9"/>
    <w:rsid w:val="000A7089"/>
    <w:rsid w:val="000B0B54"/>
    <w:rsid w:val="000B16A9"/>
    <w:rsid w:val="000D1A41"/>
    <w:rsid w:val="000D710D"/>
    <w:rsid w:val="000E1A0E"/>
    <w:rsid w:val="000E41A6"/>
    <w:rsid w:val="000E44C0"/>
    <w:rsid w:val="000E6993"/>
    <w:rsid w:val="000F2432"/>
    <w:rsid w:val="000F607A"/>
    <w:rsid w:val="000F6379"/>
    <w:rsid w:val="001055AD"/>
    <w:rsid w:val="001101CE"/>
    <w:rsid w:val="00110A48"/>
    <w:rsid w:val="00110ABC"/>
    <w:rsid w:val="0011112E"/>
    <w:rsid w:val="0011143E"/>
    <w:rsid w:val="00112060"/>
    <w:rsid w:val="00114437"/>
    <w:rsid w:val="00115873"/>
    <w:rsid w:val="00116F3B"/>
    <w:rsid w:val="00122CFD"/>
    <w:rsid w:val="00124E82"/>
    <w:rsid w:val="00125C4A"/>
    <w:rsid w:val="001263B2"/>
    <w:rsid w:val="00133B10"/>
    <w:rsid w:val="001370AE"/>
    <w:rsid w:val="00141555"/>
    <w:rsid w:val="00145B33"/>
    <w:rsid w:val="00154C8E"/>
    <w:rsid w:val="001617BB"/>
    <w:rsid w:val="00171CA6"/>
    <w:rsid w:val="00172E4D"/>
    <w:rsid w:val="001737DE"/>
    <w:rsid w:val="00174A52"/>
    <w:rsid w:val="00174C7E"/>
    <w:rsid w:val="00182123"/>
    <w:rsid w:val="00186E10"/>
    <w:rsid w:val="001874B9"/>
    <w:rsid w:val="00190969"/>
    <w:rsid w:val="00193724"/>
    <w:rsid w:val="00195B4D"/>
    <w:rsid w:val="0019721C"/>
    <w:rsid w:val="001A21DB"/>
    <w:rsid w:val="001A39A5"/>
    <w:rsid w:val="001A410A"/>
    <w:rsid w:val="001A46E2"/>
    <w:rsid w:val="001A4ED7"/>
    <w:rsid w:val="001B0762"/>
    <w:rsid w:val="001B3D93"/>
    <w:rsid w:val="001C10AF"/>
    <w:rsid w:val="001E757E"/>
    <w:rsid w:val="00200210"/>
    <w:rsid w:val="0020032A"/>
    <w:rsid w:val="00204540"/>
    <w:rsid w:val="00207C9A"/>
    <w:rsid w:val="002150E9"/>
    <w:rsid w:val="002177A9"/>
    <w:rsid w:val="002208A6"/>
    <w:rsid w:val="00221027"/>
    <w:rsid w:val="0022193F"/>
    <w:rsid w:val="00224AF8"/>
    <w:rsid w:val="0023203E"/>
    <w:rsid w:val="00233D44"/>
    <w:rsid w:val="00236744"/>
    <w:rsid w:val="0024062A"/>
    <w:rsid w:val="002445B0"/>
    <w:rsid w:val="00244BD1"/>
    <w:rsid w:val="0025138B"/>
    <w:rsid w:val="002518A3"/>
    <w:rsid w:val="002527BF"/>
    <w:rsid w:val="002569E9"/>
    <w:rsid w:val="00271779"/>
    <w:rsid w:val="002765BD"/>
    <w:rsid w:val="002776C1"/>
    <w:rsid w:val="0029175D"/>
    <w:rsid w:val="0029206B"/>
    <w:rsid w:val="00293925"/>
    <w:rsid w:val="0029733E"/>
    <w:rsid w:val="002A15AB"/>
    <w:rsid w:val="002A247A"/>
    <w:rsid w:val="002A40DB"/>
    <w:rsid w:val="002A4489"/>
    <w:rsid w:val="002A5EEE"/>
    <w:rsid w:val="002A7617"/>
    <w:rsid w:val="002B0F6A"/>
    <w:rsid w:val="002B7EA6"/>
    <w:rsid w:val="002C2976"/>
    <w:rsid w:val="002D14A2"/>
    <w:rsid w:val="002D40A7"/>
    <w:rsid w:val="002D525C"/>
    <w:rsid w:val="002E4EA3"/>
    <w:rsid w:val="002F0F27"/>
    <w:rsid w:val="002F2827"/>
    <w:rsid w:val="002F56B9"/>
    <w:rsid w:val="00306F15"/>
    <w:rsid w:val="00307721"/>
    <w:rsid w:val="00311A90"/>
    <w:rsid w:val="003124CC"/>
    <w:rsid w:val="0031628A"/>
    <w:rsid w:val="00317C56"/>
    <w:rsid w:val="00321159"/>
    <w:rsid w:val="00321306"/>
    <w:rsid w:val="00321BB2"/>
    <w:rsid w:val="00323CB8"/>
    <w:rsid w:val="003271E7"/>
    <w:rsid w:val="00330122"/>
    <w:rsid w:val="00331801"/>
    <w:rsid w:val="00335A02"/>
    <w:rsid w:val="00340773"/>
    <w:rsid w:val="00342215"/>
    <w:rsid w:val="00343A7E"/>
    <w:rsid w:val="0035114F"/>
    <w:rsid w:val="00356920"/>
    <w:rsid w:val="00357644"/>
    <w:rsid w:val="003611C2"/>
    <w:rsid w:val="00361EF3"/>
    <w:rsid w:val="00361FB0"/>
    <w:rsid w:val="003626B0"/>
    <w:rsid w:val="003675CE"/>
    <w:rsid w:val="003706A8"/>
    <w:rsid w:val="00370875"/>
    <w:rsid w:val="003716A3"/>
    <w:rsid w:val="003807C0"/>
    <w:rsid w:val="00381E4F"/>
    <w:rsid w:val="00382694"/>
    <w:rsid w:val="003928D8"/>
    <w:rsid w:val="003938E2"/>
    <w:rsid w:val="00394B58"/>
    <w:rsid w:val="003956F3"/>
    <w:rsid w:val="003974EA"/>
    <w:rsid w:val="003A0F6B"/>
    <w:rsid w:val="003A4DCE"/>
    <w:rsid w:val="003B0301"/>
    <w:rsid w:val="003B1586"/>
    <w:rsid w:val="003B6634"/>
    <w:rsid w:val="003B665C"/>
    <w:rsid w:val="003B71E7"/>
    <w:rsid w:val="003C2928"/>
    <w:rsid w:val="003C2BB5"/>
    <w:rsid w:val="003C2F61"/>
    <w:rsid w:val="003C3630"/>
    <w:rsid w:val="003C469C"/>
    <w:rsid w:val="003D28DC"/>
    <w:rsid w:val="003E127A"/>
    <w:rsid w:val="003E58D9"/>
    <w:rsid w:val="003E5A48"/>
    <w:rsid w:val="003E6DD3"/>
    <w:rsid w:val="003E7DE3"/>
    <w:rsid w:val="003F3EDC"/>
    <w:rsid w:val="003F4310"/>
    <w:rsid w:val="003F5A31"/>
    <w:rsid w:val="003F60DD"/>
    <w:rsid w:val="003F7A31"/>
    <w:rsid w:val="00400403"/>
    <w:rsid w:val="004032F1"/>
    <w:rsid w:val="00411504"/>
    <w:rsid w:val="0041211D"/>
    <w:rsid w:val="0041630D"/>
    <w:rsid w:val="00421F66"/>
    <w:rsid w:val="0042286E"/>
    <w:rsid w:val="0042469F"/>
    <w:rsid w:val="004308B6"/>
    <w:rsid w:val="0043478C"/>
    <w:rsid w:val="00441B3F"/>
    <w:rsid w:val="00444E98"/>
    <w:rsid w:val="004500B8"/>
    <w:rsid w:val="0045130D"/>
    <w:rsid w:val="004579D9"/>
    <w:rsid w:val="00457CD0"/>
    <w:rsid w:val="00462556"/>
    <w:rsid w:val="0046539B"/>
    <w:rsid w:val="00466308"/>
    <w:rsid w:val="00467485"/>
    <w:rsid w:val="004705E8"/>
    <w:rsid w:val="0047070C"/>
    <w:rsid w:val="00472C42"/>
    <w:rsid w:val="00472FE3"/>
    <w:rsid w:val="0047431C"/>
    <w:rsid w:val="0047481B"/>
    <w:rsid w:val="0047522E"/>
    <w:rsid w:val="00477E57"/>
    <w:rsid w:val="00490C51"/>
    <w:rsid w:val="00493192"/>
    <w:rsid w:val="004932AC"/>
    <w:rsid w:val="00493DAA"/>
    <w:rsid w:val="00497D7F"/>
    <w:rsid w:val="004A042E"/>
    <w:rsid w:val="004A052A"/>
    <w:rsid w:val="004A075A"/>
    <w:rsid w:val="004A1E24"/>
    <w:rsid w:val="004A35F6"/>
    <w:rsid w:val="004A4D47"/>
    <w:rsid w:val="004A5718"/>
    <w:rsid w:val="004A69A5"/>
    <w:rsid w:val="004A737B"/>
    <w:rsid w:val="004B0229"/>
    <w:rsid w:val="004B0EE8"/>
    <w:rsid w:val="004B0F91"/>
    <w:rsid w:val="004B15E1"/>
    <w:rsid w:val="004B42D3"/>
    <w:rsid w:val="004B565F"/>
    <w:rsid w:val="004D0655"/>
    <w:rsid w:val="004D0B4D"/>
    <w:rsid w:val="004D14E9"/>
    <w:rsid w:val="004D75AC"/>
    <w:rsid w:val="004D7BFA"/>
    <w:rsid w:val="004E480A"/>
    <w:rsid w:val="004E579C"/>
    <w:rsid w:val="004E60A3"/>
    <w:rsid w:val="0050145F"/>
    <w:rsid w:val="00504F85"/>
    <w:rsid w:val="00505473"/>
    <w:rsid w:val="00505BE1"/>
    <w:rsid w:val="0051300A"/>
    <w:rsid w:val="00514BDC"/>
    <w:rsid w:val="00514C3A"/>
    <w:rsid w:val="00515E34"/>
    <w:rsid w:val="0051646A"/>
    <w:rsid w:val="00516989"/>
    <w:rsid w:val="00527BFD"/>
    <w:rsid w:val="00531798"/>
    <w:rsid w:val="0053410A"/>
    <w:rsid w:val="00536EAA"/>
    <w:rsid w:val="00537608"/>
    <w:rsid w:val="00541124"/>
    <w:rsid w:val="005443C2"/>
    <w:rsid w:val="00547D30"/>
    <w:rsid w:val="00550805"/>
    <w:rsid w:val="005604FE"/>
    <w:rsid w:val="00560C9F"/>
    <w:rsid w:val="005618AD"/>
    <w:rsid w:val="00564EA5"/>
    <w:rsid w:val="005664D6"/>
    <w:rsid w:val="005853C8"/>
    <w:rsid w:val="00592DFD"/>
    <w:rsid w:val="005977FF"/>
    <w:rsid w:val="005A06F3"/>
    <w:rsid w:val="005A3345"/>
    <w:rsid w:val="005A392B"/>
    <w:rsid w:val="005A3AB6"/>
    <w:rsid w:val="005A4BB1"/>
    <w:rsid w:val="005B0B0F"/>
    <w:rsid w:val="005B3F70"/>
    <w:rsid w:val="005B48EC"/>
    <w:rsid w:val="005B5716"/>
    <w:rsid w:val="005C02ED"/>
    <w:rsid w:val="005C0AF6"/>
    <w:rsid w:val="005C1DD8"/>
    <w:rsid w:val="005D261C"/>
    <w:rsid w:val="005E17D0"/>
    <w:rsid w:val="005E4BFA"/>
    <w:rsid w:val="005F026D"/>
    <w:rsid w:val="005F61FC"/>
    <w:rsid w:val="005F6CE1"/>
    <w:rsid w:val="00602C9A"/>
    <w:rsid w:val="00602D6B"/>
    <w:rsid w:val="00603D9B"/>
    <w:rsid w:val="006076DD"/>
    <w:rsid w:val="00607B24"/>
    <w:rsid w:val="00611C37"/>
    <w:rsid w:val="006130E1"/>
    <w:rsid w:val="006131A2"/>
    <w:rsid w:val="006148A3"/>
    <w:rsid w:val="00620790"/>
    <w:rsid w:val="00621171"/>
    <w:rsid w:val="0062172C"/>
    <w:rsid w:val="006243F5"/>
    <w:rsid w:val="006257AB"/>
    <w:rsid w:val="0062693F"/>
    <w:rsid w:val="006301F1"/>
    <w:rsid w:val="0063646D"/>
    <w:rsid w:val="00637932"/>
    <w:rsid w:val="00642C63"/>
    <w:rsid w:val="006447C0"/>
    <w:rsid w:val="006528FC"/>
    <w:rsid w:val="00653043"/>
    <w:rsid w:val="00654A6C"/>
    <w:rsid w:val="00664741"/>
    <w:rsid w:val="0066484F"/>
    <w:rsid w:val="006703E2"/>
    <w:rsid w:val="00671D98"/>
    <w:rsid w:val="0067537C"/>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C6D3B"/>
    <w:rsid w:val="006D4DF2"/>
    <w:rsid w:val="006D50CA"/>
    <w:rsid w:val="006D5362"/>
    <w:rsid w:val="006E1AD4"/>
    <w:rsid w:val="006E6CCF"/>
    <w:rsid w:val="006E7C0E"/>
    <w:rsid w:val="006F3ECD"/>
    <w:rsid w:val="006F4F84"/>
    <w:rsid w:val="006F7368"/>
    <w:rsid w:val="00702080"/>
    <w:rsid w:val="0070210C"/>
    <w:rsid w:val="0070636F"/>
    <w:rsid w:val="00713C6E"/>
    <w:rsid w:val="0071422B"/>
    <w:rsid w:val="0071598A"/>
    <w:rsid w:val="007206B6"/>
    <w:rsid w:val="00720F17"/>
    <w:rsid w:val="00723E0F"/>
    <w:rsid w:val="007260F8"/>
    <w:rsid w:val="00731E62"/>
    <w:rsid w:val="007432BA"/>
    <w:rsid w:val="00747903"/>
    <w:rsid w:val="00747A96"/>
    <w:rsid w:val="007602D7"/>
    <w:rsid w:val="00767802"/>
    <w:rsid w:val="00771A7F"/>
    <w:rsid w:val="00777B0D"/>
    <w:rsid w:val="00781E91"/>
    <w:rsid w:val="00782A90"/>
    <w:rsid w:val="007837AF"/>
    <w:rsid w:val="007926D7"/>
    <w:rsid w:val="00794A2A"/>
    <w:rsid w:val="007A1E51"/>
    <w:rsid w:val="007A49F1"/>
    <w:rsid w:val="007A5225"/>
    <w:rsid w:val="007A6A57"/>
    <w:rsid w:val="007B1335"/>
    <w:rsid w:val="007B5790"/>
    <w:rsid w:val="007B7EDE"/>
    <w:rsid w:val="007C54C4"/>
    <w:rsid w:val="007C5DC0"/>
    <w:rsid w:val="007C6CCA"/>
    <w:rsid w:val="007D2A3B"/>
    <w:rsid w:val="007D7374"/>
    <w:rsid w:val="007D75E6"/>
    <w:rsid w:val="007F14A4"/>
    <w:rsid w:val="007F2B9F"/>
    <w:rsid w:val="007F39B3"/>
    <w:rsid w:val="007F4D1B"/>
    <w:rsid w:val="007F6754"/>
    <w:rsid w:val="0080516F"/>
    <w:rsid w:val="0081433E"/>
    <w:rsid w:val="00814347"/>
    <w:rsid w:val="008161AE"/>
    <w:rsid w:val="00821FFC"/>
    <w:rsid w:val="00824E2E"/>
    <w:rsid w:val="00825A6C"/>
    <w:rsid w:val="00827C7B"/>
    <w:rsid w:val="00827EB6"/>
    <w:rsid w:val="0083070B"/>
    <w:rsid w:val="008324E0"/>
    <w:rsid w:val="008329B6"/>
    <w:rsid w:val="00832DF4"/>
    <w:rsid w:val="00834B6D"/>
    <w:rsid w:val="008409BB"/>
    <w:rsid w:val="00844BC0"/>
    <w:rsid w:val="00850140"/>
    <w:rsid w:val="008536F5"/>
    <w:rsid w:val="00855405"/>
    <w:rsid w:val="00862ADF"/>
    <w:rsid w:val="008631E9"/>
    <w:rsid w:val="00863EA9"/>
    <w:rsid w:val="00864444"/>
    <w:rsid w:val="00872471"/>
    <w:rsid w:val="00876ED1"/>
    <w:rsid w:val="00877565"/>
    <w:rsid w:val="00880EA5"/>
    <w:rsid w:val="00883805"/>
    <w:rsid w:val="0088389F"/>
    <w:rsid w:val="00883DE3"/>
    <w:rsid w:val="00884496"/>
    <w:rsid w:val="00886975"/>
    <w:rsid w:val="008923FF"/>
    <w:rsid w:val="00892962"/>
    <w:rsid w:val="00893935"/>
    <w:rsid w:val="00894F0F"/>
    <w:rsid w:val="00895906"/>
    <w:rsid w:val="008965E4"/>
    <w:rsid w:val="00896A00"/>
    <w:rsid w:val="00896D9F"/>
    <w:rsid w:val="008A4F4E"/>
    <w:rsid w:val="008A551A"/>
    <w:rsid w:val="008A5643"/>
    <w:rsid w:val="008A5E5F"/>
    <w:rsid w:val="008B1775"/>
    <w:rsid w:val="008C6FB0"/>
    <w:rsid w:val="008D052C"/>
    <w:rsid w:val="008D0634"/>
    <w:rsid w:val="008E16A1"/>
    <w:rsid w:val="008E36E9"/>
    <w:rsid w:val="008E4B4A"/>
    <w:rsid w:val="008E51E3"/>
    <w:rsid w:val="008F0D86"/>
    <w:rsid w:val="008F77BB"/>
    <w:rsid w:val="0090164C"/>
    <w:rsid w:val="009027D3"/>
    <w:rsid w:val="0090381F"/>
    <w:rsid w:val="009063D5"/>
    <w:rsid w:val="00907F6D"/>
    <w:rsid w:val="00915632"/>
    <w:rsid w:val="00917601"/>
    <w:rsid w:val="0092205D"/>
    <w:rsid w:val="00922C43"/>
    <w:rsid w:val="00923E0A"/>
    <w:rsid w:val="00924964"/>
    <w:rsid w:val="00925E8F"/>
    <w:rsid w:val="009277BC"/>
    <w:rsid w:val="009302E6"/>
    <w:rsid w:val="0093031F"/>
    <w:rsid w:val="009316C0"/>
    <w:rsid w:val="009330FC"/>
    <w:rsid w:val="00933502"/>
    <w:rsid w:val="00940556"/>
    <w:rsid w:val="00941057"/>
    <w:rsid w:val="00941E25"/>
    <w:rsid w:val="009462AE"/>
    <w:rsid w:val="00950582"/>
    <w:rsid w:val="009542F8"/>
    <w:rsid w:val="0095636E"/>
    <w:rsid w:val="00956FB8"/>
    <w:rsid w:val="00957A03"/>
    <w:rsid w:val="00961833"/>
    <w:rsid w:val="00962778"/>
    <w:rsid w:val="00972B43"/>
    <w:rsid w:val="00976782"/>
    <w:rsid w:val="00981BDF"/>
    <w:rsid w:val="00984A4F"/>
    <w:rsid w:val="00990965"/>
    <w:rsid w:val="009919BA"/>
    <w:rsid w:val="00992AA2"/>
    <w:rsid w:val="00992D82"/>
    <w:rsid w:val="0099641A"/>
    <w:rsid w:val="009A5DCA"/>
    <w:rsid w:val="009B4D15"/>
    <w:rsid w:val="009C0ABC"/>
    <w:rsid w:val="009C2025"/>
    <w:rsid w:val="009C38AA"/>
    <w:rsid w:val="009C4852"/>
    <w:rsid w:val="009C55DF"/>
    <w:rsid w:val="009C7787"/>
    <w:rsid w:val="009D2F16"/>
    <w:rsid w:val="009E1F59"/>
    <w:rsid w:val="009E7840"/>
    <w:rsid w:val="009F3506"/>
    <w:rsid w:val="009F46A9"/>
    <w:rsid w:val="009F6293"/>
    <w:rsid w:val="009F7CD0"/>
    <w:rsid w:val="00A00CC9"/>
    <w:rsid w:val="00A02B97"/>
    <w:rsid w:val="00A14B13"/>
    <w:rsid w:val="00A179D4"/>
    <w:rsid w:val="00A2043C"/>
    <w:rsid w:val="00A23518"/>
    <w:rsid w:val="00A243AE"/>
    <w:rsid w:val="00A25EF1"/>
    <w:rsid w:val="00A30CD1"/>
    <w:rsid w:val="00A30DF1"/>
    <w:rsid w:val="00A312EB"/>
    <w:rsid w:val="00A35DCC"/>
    <w:rsid w:val="00A369C6"/>
    <w:rsid w:val="00A40F22"/>
    <w:rsid w:val="00A419FB"/>
    <w:rsid w:val="00A500A0"/>
    <w:rsid w:val="00A526C5"/>
    <w:rsid w:val="00A52C58"/>
    <w:rsid w:val="00A54DEC"/>
    <w:rsid w:val="00A550FE"/>
    <w:rsid w:val="00A6108F"/>
    <w:rsid w:val="00A61F34"/>
    <w:rsid w:val="00A62FE5"/>
    <w:rsid w:val="00A637B5"/>
    <w:rsid w:val="00A6486A"/>
    <w:rsid w:val="00A65B0F"/>
    <w:rsid w:val="00A75297"/>
    <w:rsid w:val="00A75D32"/>
    <w:rsid w:val="00A80937"/>
    <w:rsid w:val="00A8257D"/>
    <w:rsid w:val="00A85BD7"/>
    <w:rsid w:val="00A87657"/>
    <w:rsid w:val="00A93B34"/>
    <w:rsid w:val="00A93B6A"/>
    <w:rsid w:val="00AA1D41"/>
    <w:rsid w:val="00AA43AE"/>
    <w:rsid w:val="00AB60C4"/>
    <w:rsid w:val="00AC080F"/>
    <w:rsid w:val="00AC17CA"/>
    <w:rsid w:val="00AC22FD"/>
    <w:rsid w:val="00AD0345"/>
    <w:rsid w:val="00AD1CA3"/>
    <w:rsid w:val="00AD20AD"/>
    <w:rsid w:val="00AD257E"/>
    <w:rsid w:val="00AD55E4"/>
    <w:rsid w:val="00AE4170"/>
    <w:rsid w:val="00AE4B27"/>
    <w:rsid w:val="00AE7F80"/>
    <w:rsid w:val="00AF11D6"/>
    <w:rsid w:val="00AF36C9"/>
    <w:rsid w:val="00AF48CD"/>
    <w:rsid w:val="00B01958"/>
    <w:rsid w:val="00B05DCE"/>
    <w:rsid w:val="00B073DB"/>
    <w:rsid w:val="00B10655"/>
    <w:rsid w:val="00B11A3E"/>
    <w:rsid w:val="00B12395"/>
    <w:rsid w:val="00B1303D"/>
    <w:rsid w:val="00B144AF"/>
    <w:rsid w:val="00B176BA"/>
    <w:rsid w:val="00B3093A"/>
    <w:rsid w:val="00B316E9"/>
    <w:rsid w:val="00B410BF"/>
    <w:rsid w:val="00B42820"/>
    <w:rsid w:val="00B4464C"/>
    <w:rsid w:val="00B44693"/>
    <w:rsid w:val="00B47FAD"/>
    <w:rsid w:val="00B51E7F"/>
    <w:rsid w:val="00B531CD"/>
    <w:rsid w:val="00B56D31"/>
    <w:rsid w:val="00B6073E"/>
    <w:rsid w:val="00B62252"/>
    <w:rsid w:val="00B62FD8"/>
    <w:rsid w:val="00B6632E"/>
    <w:rsid w:val="00B67940"/>
    <w:rsid w:val="00B71812"/>
    <w:rsid w:val="00B71DB4"/>
    <w:rsid w:val="00B72712"/>
    <w:rsid w:val="00B74162"/>
    <w:rsid w:val="00B76A21"/>
    <w:rsid w:val="00B76CCD"/>
    <w:rsid w:val="00B8165F"/>
    <w:rsid w:val="00B8261D"/>
    <w:rsid w:val="00B900FB"/>
    <w:rsid w:val="00B91554"/>
    <w:rsid w:val="00B93305"/>
    <w:rsid w:val="00B93BA9"/>
    <w:rsid w:val="00B93CEB"/>
    <w:rsid w:val="00B94391"/>
    <w:rsid w:val="00BA1644"/>
    <w:rsid w:val="00BA4C23"/>
    <w:rsid w:val="00BB1E23"/>
    <w:rsid w:val="00BB5741"/>
    <w:rsid w:val="00BB7599"/>
    <w:rsid w:val="00BC1665"/>
    <w:rsid w:val="00BC1C93"/>
    <w:rsid w:val="00BC32E9"/>
    <w:rsid w:val="00BC4833"/>
    <w:rsid w:val="00BD0B8E"/>
    <w:rsid w:val="00BD483A"/>
    <w:rsid w:val="00BD5312"/>
    <w:rsid w:val="00BE0A2C"/>
    <w:rsid w:val="00BE4B58"/>
    <w:rsid w:val="00BE4BFF"/>
    <w:rsid w:val="00BE79D6"/>
    <w:rsid w:val="00BF6655"/>
    <w:rsid w:val="00C01999"/>
    <w:rsid w:val="00C026D4"/>
    <w:rsid w:val="00C03932"/>
    <w:rsid w:val="00C05C40"/>
    <w:rsid w:val="00C101F4"/>
    <w:rsid w:val="00C115F9"/>
    <w:rsid w:val="00C11D19"/>
    <w:rsid w:val="00C151D4"/>
    <w:rsid w:val="00C2000B"/>
    <w:rsid w:val="00C200DA"/>
    <w:rsid w:val="00C20A99"/>
    <w:rsid w:val="00C21412"/>
    <w:rsid w:val="00C21741"/>
    <w:rsid w:val="00C21C96"/>
    <w:rsid w:val="00C22338"/>
    <w:rsid w:val="00C23E26"/>
    <w:rsid w:val="00C240D4"/>
    <w:rsid w:val="00C25627"/>
    <w:rsid w:val="00C25643"/>
    <w:rsid w:val="00C257D3"/>
    <w:rsid w:val="00C27F0A"/>
    <w:rsid w:val="00C328BF"/>
    <w:rsid w:val="00C35B57"/>
    <w:rsid w:val="00C40310"/>
    <w:rsid w:val="00C40772"/>
    <w:rsid w:val="00C407D7"/>
    <w:rsid w:val="00C412A4"/>
    <w:rsid w:val="00C45896"/>
    <w:rsid w:val="00C46E86"/>
    <w:rsid w:val="00C57BE0"/>
    <w:rsid w:val="00C70BC7"/>
    <w:rsid w:val="00C745A7"/>
    <w:rsid w:val="00C75216"/>
    <w:rsid w:val="00C91719"/>
    <w:rsid w:val="00C953A8"/>
    <w:rsid w:val="00C966CD"/>
    <w:rsid w:val="00CA5B20"/>
    <w:rsid w:val="00CB1D95"/>
    <w:rsid w:val="00CB4B13"/>
    <w:rsid w:val="00CB531F"/>
    <w:rsid w:val="00CB598E"/>
    <w:rsid w:val="00CC09FF"/>
    <w:rsid w:val="00CC19E6"/>
    <w:rsid w:val="00CC1A4F"/>
    <w:rsid w:val="00CC3C95"/>
    <w:rsid w:val="00CD127C"/>
    <w:rsid w:val="00CD4AE6"/>
    <w:rsid w:val="00CD5483"/>
    <w:rsid w:val="00CD71C5"/>
    <w:rsid w:val="00CE13B8"/>
    <w:rsid w:val="00CE255C"/>
    <w:rsid w:val="00CF2EA8"/>
    <w:rsid w:val="00CF7B54"/>
    <w:rsid w:val="00D0068B"/>
    <w:rsid w:val="00D03D28"/>
    <w:rsid w:val="00D04EF6"/>
    <w:rsid w:val="00D05B5E"/>
    <w:rsid w:val="00D163B8"/>
    <w:rsid w:val="00D16DB9"/>
    <w:rsid w:val="00D179DC"/>
    <w:rsid w:val="00D25644"/>
    <w:rsid w:val="00D32543"/>
    <w:rsid w:val="00D37D78"/>
    <w:rsid w:val="00D413EC"/>
    <w:rsid w:val="00D4167F"/>
    <w:rsid w:val="00D42F04"/>
    <w:rsid w:val="00D4581F"/>
    <w:rsid w:val="00D47329"/>
    <w:rsid w:val="00D47707"/>
    <w:rsid w:val="00D54C33"/>
    <w:rsid w:val="00D67176"/>
    <w:rsid w:val="00D70A6D"/>
    <w:rsid w:val="00D77491"/>
    <w:rsid w:val="00D82F22"/>
    <w:rsid w:val="00D84531"/>
    <w:rsid w:val="00D8573F"/>
    <w:rsid w:val="00D91EE2"/>
    <w:rsid w:val="00D94786"/>
    <w:rsid w:val="00D95FBE"/>
    <w:rsid w:val="00DA7BA7"/>
    <w:rsid w:val="00DA7C50"/>
    <w:rsid w:val="00DB1A05"/>
    <w:rsid w:val="00DB5AE5"/>
    <w:rsid w:val="00DB6445"/>
    <w:rsid w:val="00DC39AF"/>
    <w:rsid w:val="00DC57D6"/>
    <w:rsid w:val="00DC5CDA"/>
    <w:rsid w:val="00DC6E8F"/>
    <w:rsid w:val="00DD0360"/>
    <w:rsid w:val="00DD0C4A"/>
    <w:rsid w:val="00DD18AC"/>
    <w:rsid w:val="00DD4B56"/>
    <w:rsid w:val="00DD6298"/>
    <w:rsid w:val="00DE1CD5"/>
    <w:rsid w:val="00DE5C84"/>
    <w:rsid w:val="00DE7816"/>
    <w:rsid w:val="00DF0CBC"/>
    <w:rsid w:val="00DF284C"/>
    <w:rsid w:val="00DF2F38"/>
    <w:rsid w:val="00DF3508"/>
    <w:rsid w:val="00DF37EF"/>
    <w:rsid w:val="00DF5646"/>
    <w:rsid w:val="00DF621A"/>
    <w:rsid w:val="00E00A52"/>
    <w:rsid w:val="00E04A1D"/>
    <w:rsid w:val="00E10B85"/>
    <w:rsid w:val="00E1142D"/>
    <w:rsid w:val="00E167E8"/>
    <w:rsid w:val="00E16ED2"/>
    <w:rsid w:val="00E17A52"/>
    <w:rsid w:val="00E22C71"/>
    <w:rsid w:val="00E22CE2"/>
    <w:rsid w:val="00E23BAC"/>
    <w:rsid w:val="00E2401A"/>
    <w:rsid w:val="00E27C7E"/>
    <w:rsid w:val="00E3283A"/>
    <w:rsid w:val="00E3308B"/>
    <w:rsid w:val="00E37F95"/>
    <w:rsid w:val="00E426DA"/>
    <w:rsid w:val="00E444E3"/>
    <w:rsid w:val="00E626F7"/>
    <w:rsid w:val="00E65126"/>
    <w:rsid w:val="00E70E26"/>
    <w:rsid w:val="00E71572"/>
    <w:rsid w:val="00E73874"/>
    <w:rsid w:val="00E740DD"/>
    <w:rsid w:val="00E76E4A"/>
    <w:rsid w:val="00E84CC2"/>
    <w:rsid w:val="00E84E9C"/>
    <w:rsid w:val="00E85462"/>
    <w:rsid w:val="00E8694B"/>
    <w:rsid w:val="00E8742D"/>
    <w:rsid w:val="00E901AC"/>
    <w:rsid w:val="00E90875"/>
    <w:rsid w:val="00E92417"/>
    <w:rsid w:val="00E93DF6"/>
    <w:rsid w:val="00E95315"/>
    <w:rsid w:val="00E978C3"/>
    <w:rsid w:val="00EA1E39"/>
    <w:rsid w:val="00EA4A6C"/>
    <w:rsid w:val="00EB0995"/>
    <w:rsid w:val="00EB2484"/>
    <w:rsid w:val="00EB5607"/>
    <w:rsid w:val="00EC4847"/>
    <w:rsid w:val="00EC4E8A"/>
    <w:rsid w:val="00ED2DBD"/>
    <w:rsid w:val="00ED3639"/>
    <w:rsid w:val="00ED38A6"/>
    <w:rsid w:val="00ED4AEA"/>
    <w:rsid w:val="00ED5772"/>
    <w:rsid w:val="00EE0892"/>
    <w:rsid w:val="00EE6EBE"/>
    <w:rsid w:val="00EF3B27"/>
    <w:rsid w:val="00EF5CD8"/>
    <w:rsid w:val="00EF60BA"/>
    <w:rsid w:val="00F025EB"/>
    <w:rsid w:val="00F03AFD"/>
    <w:rsid w:val="00F04CA7"/>
    <w:rsid w:val="00F05946"/>
    <w:rsid w:val="00F13FC1"/>
    <w:rsid w:val="00F144DE"/>
    <w:rsid w:val="00F15056"/>
    <w:rsid w:val="00F16979"/>
    <w:rsid w:val="00F213FD"/>
    <w:rsid w:val="00F221F8"/>
    <w:rsid w:val="00F30879"/>
    <w:rsid w:val="00F32D65"/>
    <w:rsid w:val="00F33805"/>
    <w:rsid w:val="00F3383E"/>
    <w:rsid w:val="00F353DB"/>
    <w:rsid w:val="00F3659C"/>
    <w:rsid w:val="00F412F3"/>
    <w:rsid w:val="00F42DF0"/>
    <w:rsid w:val="00F440E7"/>
    <w:rsid w:val="00F500EE"/>
    <w:rsid w:val="00F51433"/>
    <w:rsid w:val="00F54260"/>
    <w:rsid w:val="00F5614F"/>
    <w:rsid w:val="00F57CCF"/>
    <w:rsid w:val="00F61E82"/>
    <w:rsid w:val="00F62C8C"/>
    <w:rsid w:val="00F64544"/>
    <w:rsid w:val="00F663CE"/>
    <w:rsid w:val="00F73AD2"/>
    <w:rsid w:val="00F74063"/>
    <w:rsid w:val="00F9743A"/>
    <w:rsid w:val="00F97D58"/>
    <w:rsid w:val="00FA1E5E"/>
    <w:rsid w:val="00FA3AAB"/>
    <w:rsid w:val="00FA3DAB"/>
    <w:rsid w:val="00FA4276"/>
    <w:rsid w:val="00FA5BD4"/>
    <w:rsid w:val="00FB55E7"/>
    <w:rsid w:val="00FB66BC"/>
    <w:rsid w:val="00FC4849"/>
    <w:rsid w:val="00FC4F34"/>
    <w:rsid w:val="00FC5203"/>
    <w:rsid w:val="00FC632D"/>
    <w:rsid w:val="00FD0440"/>
    <w:rsid w:val="00FD4188"/>
    <w:rsid w:val="00FD67A7"/>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paragraph" w:styleId="3">
    <w:name w:val="heading 3"/>
    <w:basedOn w:val="a"/>
    <w:next w:val="a"/>
    <w:link w:val="30"/>
    <w:uiPriority w:val="9"/>
    <w:semiHidden/>
    <w:unhideWhenUsed/>
    <w:qFormat/>
    <w:rsid w:val="00F32D65"/>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uiPriority w:val="9"/>
    <w:semiHidden/>
    <w:unhideWhenUsed/>
    <w:qFormat/>
    <w:rsid w:val="00093E92"/>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character" w:customStyle="1" w:styleId="30">
    <w:name w:val="Заголовок 3 Знак"/>
    <w:basedOn w:val="a0"/>
    <w:link w:val="3"/>
    <w:uiPriority w:val="9"/>
    <w:semiHidden/>
    <w:rsid w:val="00F32D65"/>
    <w:rPr>
      <w:rFonts w:asciiTheme="majorHAnsi" w:eastAsiaTheme="majorEastAsia" w:hAnsiTheme="majorHAnsi" w:cs="Mangal"/>
      <w:b/>
      <w:bCs/>
      <w:color w:val="4F81BD" w:themeColor="accent1"/>
      <w:kern w:val="1"/>
      <w:sz w:val="24"/>
      <w:szCs w:val="21"/>
      <w:lang w:eastAsia="hi-IN" w:bidi="hi-IN"/>
    </w:rPr>
  </w:style>
  <w:style w:type="paragraph" w:customStyle="1" w:styleId="ogl">
    <w:name w:val="ogl"/>
    <w:basedOn w:val="a"/>
    <w:rsid w:val="00A61F34"/>
    <w:pPr>
      <w:widowControl/>
      <w:suppressAutoHyphens w:val="0"/>
      <w:spacing w:before="100" w:beforeAutospacing="1" w:after="100" w:afterAutospacing="1"/>
    </w:pPr>
    <w:rPr>
      <w:rFonts w:eastAsia="Times New Roman" w:cs="Times New Roman"/>
      <w:kern w:val="0"/>
      <w:lang w:eastAsia="ru-RU" w:bidi="ar-SA"/>
    </w:rPr>
  </w:style>
  <w:style w:type="character" w:customStyle="1" w:styleId="40">
    <w:name w:val="Заголовок 4 Знак"/>
    <w:basedOn w:val="a0"/>
    <w:link w:val="4"/>
    <w:uiPriority w:val="9"/>
    <w:semiHidden/>
    <w:rsid w:val="00093E92"/>
    <w:rPr>
      <w:rFonts w:asciiTheme="majorHAnsi" w:eastAsiaTheme="majorEastAsia" w:hAnsiTheme="majorHAnsi" w:cs="Mangal"/>
      <w:b/>
      <w:bCs/>
      <w:i/>
      <w:iCs/>
      <w:color w:val="4F81BD" w:themeColor="accent1"/>
      <w:kern w:val="1"/>
      <w:sz w:val="24"/>
      <w:szCs w:val="21"/>
      <w:lang w:eastAsia="hi-IN" w:bidi="hi-IN"/>
    </w:rPr>
  </w:style>
  <w:style w:type="paragraph" w:customStyle="1" w:styleId="Default">
    <w:name w:val="Default"/>
    <w:rsid w:val="00747A96"/>
    <w:pPr>
      <w:autoSpaceDE w:val="0"/>
      <w:autoSpaceDN w:val="0"/>
      <w:adjustRightInd w:val="0"/>
      <w:spacing w:after="0" w:line="240" w:lineRule="auto"/>
    </w:pPr>
    <w:rPr>
      <w:rFonts w:ascii="Segoe UI" w:hAnsi="Segoe UI" w:cs="Segoe UI"/>
      <w:color w:val="000000"/>
      <w:sz w:val="24"/>
      <w:szCs w:val="24"/>
    </w:rPr>
  </w:style>
  <w:style w:type="paragraph" w:styleId="2">
    <w:name w:val="Body Text 2"/>
    <w:basedOn w:val="a"/>
    <w:link w:val="20"/>
    <w:uiPriority w:val="99"/>
    <w:semiHidden/>
    <w:unhideWhenUsed/>
    <w:rsid w:val="00514C3A"/>
    <w:pPr>
      <w:widowControl/>
      <w:suppressAutoHyphens w:val="0"/>
      <w:jc w:val="center"/>
    </w:pPr>
    <w:rPr>
      <w:rFonts w:eastAsia="Times New Roman" w:cs="Times New Roman"/>
      <w:kern w:val="0"/>
      <w:sz w:val="26"/>
      <w:lang w:eastAsia="ru-RU" w:bidi="ar-SA"/>
    </w:rPr>
  </w:style>
  <w:style w:type="character" w:customStyle="1" w:styleId="20">
    <w:name w:val="Основной текст 2 Знак"/>
    <w:basedOn w:val="a0"/>
    <w:link w:val="2"/>
    <w:uiPriority w:val="99"/>
    <w:semiHidden/>
    <w:rsid w:val="00514C3A"/>
    <w:rPr>
      <w:rFonts w:ascii="Times New Roman" w:eastAsia="Times New Roman" w:hAnsi="Times New Roman" w:cs="Times New Roman"/>
      <w:sz w:val="26"/>
      <w:szCs w:val="24"/>
      <w:lang w:eastAsia="ru-RU"/>
    </w:rPr>
  </w:style>
  <w:style w:type="paragraph" w:customStyle="1" w:styleId="ConsNormal">
    <w:name w:val="ConsNormal"/>
    <w:rsid w:val="00031199"/>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extended-textfull">
    <w:name w:val="extended-text__full"/>
    <w:basedOn w:val="a0"/>
    <w:rsid w:val="00B8261D"/>
  </w:style>
  <w:style w:type="paragraph" w:customStyle="1" w:styleId="21">
    <w:name w:val="Основной текст 21"/>
    <w:basedOn w:val="a"/>
    <w:link w:val="BodyText2"/>
    <w:rsid w:val="00E167E8"/>
    <w:pPr>
      <w:widowControl/>
      <w:suppressAutoHyphens w:val="0"/>
      <w:jc w:val="both"/>
    </w:pPr>
    <w:rPr>
      <w:rFonts w:eastAsia="Times New Roman" w:cs="Times New Roman"/>
      <w:kern w:val="0"/>
      <w:szCs w:val="20"/>
      <w:lang w:eastAsia="ru-RU" w:bidi="ar-SA"/>
    </w:rPr>
  </w:style>
  <w:style w:type="character" w:customStyle="1" w:styleId="BodyText2">
    <w:name w:val="Body Text 2 Знак"/>
    <w:link w:val="21"/>
    <w:rsid w:val="00E167E8"/>
    <w:rPr>
      <w:rFonts w:ascii="Times New Roman" w:eastAsia="Times New Roman" w:hAnsi="Times New Roman" w:cs="Times New Roman"/>
      <w:sz w:val="24"/>
      <w:szCs w:val="20"/>
      <w:lang w:eastAsia="ru-RU"/>
    </w:rPr>
  </w:style>
  <w:style w:type="paragraph" w:customStyle="1" w:styleId="paragraph">
    <w:name w:val="paragraph"/>
    <w:basedOn w:val="a"/>
    <w:rsid w:val="00A00CC9"/>
    <w:pPr>
      <w:widowControl/>
      <w:suppressAutoHyphens w:val="0"/>
      <w:spacing w:before="100" w:beforeAutospacing="1" w:after="100" w:afterAutospacing="1"/>
    </w:pPr>
    <w:rPr>
      <w:rFonts w:eastAsia="Times New Roman" w:cs="Times New Roman"/>
      <w:kern w:val="0"/>
      <w:lang w:eastAsia="ru-RU" w:bidi="ar-SA"/>
    </w:rPr>
  </w:style>
  <w:style w:type="paragraph" w:styleId="af">
    <w:name w:val="No Spacing"/>
    <w:uiPriority w:val="1"/>
    <w:qFormat/>
    <w:rsid w:val="00925E8F"/>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paragraph" w:styleId="3">
    <w:name w:val="heading 3"/>
    <w:basedOn w:val="a"/>
    <w:next w:val="a"/>
    <w:link w:val="30"/>
    <w:uiPriority w:val="9"/>
    <w:semiHidden/>
    <w:unhideWhenUsed/>
    <w:qFormat/>
    <w:rsid w:val="00F32D65"/>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uiPriority w:val="9"/>
    <w:semiHidden/>
    <w:unhideWhenUsed/>
    <w:qFormat/>
    <w:rsid w:val="00093E92"/>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character" w:customStyle="1" w:styleId="30">
    <w:name w:val="Заголовок 3 Знак"/>
    <w:basedOn w:val="a0"/>
    <w:link w:val="3"/>
    <w:uiPriority w:val="9"/>
    <w:semiHidden/>
    <w:rsid w:val="00F32D65"/>
    <w:rPr>
      <w:rFonts w:asciiTheme="majorHAnsi" w:eastAsiaTheme="majorEastAsia" w:hAnsiTheme="majorHAnsi" w:cs="Mangal"/>
      <w:b/>
      <w:bCs/>
      <w:color w:val="4F81BD" w:themeColor="accent1"/>
      <w:kern w:val="1"/>
      <w:sz w:val="24"/>
      <w:szCs w:val="21"/>
      <w:lang w:eastAsia="hi-IN" w:bidi="hi-IN"/>
    </w:rPr>
  </w:style>
  <w:style w:type="paragraph" w:customStyle="1" w:styleId="ogl">
    <w:name w:val="ogl"/>
    <w:basedOn w:val="a"/>
    <w:rsid w:val="00A61F34"/>
    <w:pPr>
      <w:widowControl/>
      <w:suppressAutoHyphens w:val="0"/>
      <w:spacing w:before="100" w:beforeAutospacing="1" w:after="100" w:afterAutospacing="1"/>
    </w:pPr>
    <w:rPr>
      <w:rFonts w:eastAsia="Times New Roman" w:cs="Times New Roman"/>
      <w:kern w:val="0"/>
      <w:lang w:eastAsia="ru-RU" w:bidi="ar-SA"/>
    </w:rPr>
  </w:style>
  <w:style w:type="character" w:customStyle="1" w:styleId="40">
    <w:name w:val="Заголовок 4 Знак"/>
    <w:basedOn w:val="a0"/>
    <w:link w:val="4"/>
    <w:uiPriority w:val="9"/>
    <w:semiHidden/>
    <w:rsid w:val="00093E92"/>
    <w:rPr>
      <w:rFonts w:asciiTheme="majorHAnsi" w:eastAsiaTheme="majorEastAsia" w:hAnsiTheme="majorHAnsi" w:cs="Mangal"/>
      <w:b/>
      <w:bCs/>
      <w:i/>
      <w:iCs/>
      <w:color w:val="4F81BD" w:themeColor="accent1"/>
      <w:kern w:val="1"/>
      <w:sz w:val="24"/>
      <w:szCs w:val="21"/>
      <w:lang w:eastAsia="hi-IN" w:bidi="hi-IN"/>
    </w:rPr>
  </w:style>
  <w:style w:type="paragraph" w:customStyle="1" w:styleId="Default">
    <w:name w:val="Default"/>
    <w:rsid w:val="00747A96"/>
    <w:pPr>
      <w:autoSpaceDE w:val="0"/>
      <w:autoSpaceDN w:val="0"/>
      <w:adjustRightInd w:val="0"/>
      <w:spacing w:after="0" w:line="240" w:lineRule="auto"/>
    </w:pPr>
    <w:rPr>
      <w:rFonts w:ascii="Segoe UI" w:hAnsi="Segoe UI" w:cs="Segoe UI"/>
      <w:color w:val="000000"/>
      <w:sz w:val="24"/>
      <w:szCs w:val="24"/>
    </w:rPr>
  </w:style>
  <w:style w:type="paragraph" w:styleId="2">
    <w:name w:val="Body Text 2"/>
    <w:basedOn w:val="a"/>
    <w:link w:val="20"/>
    <w:uiPriority w:val="99"/>
    <w:semiHidden/>
    <w:unhideWhenUsed/>
    <w:rsid w:val="00514C3A"/>
    <w:pPr>
      <w:widowControl/>
      <w:suppressAutoHyphens w:val="0"/>
      <w:jc w:val="center"/>
    </w:pPr>
    <w:rPr>
      <w:rFonts w:eastAsia="Times New Roman" w:cs="Times New Roman"/>
      <w:kern w:val="0"/>
      <w:sz w:val="26"/>
      <w:lang w:eastAsia="ru-RU" w:bidi="ar-SA"/>
    </w:rPr>
  </w:style>
  <w:style w:type="character" w:customStyle="1" w:styleId="20">
    <w:name w:val="Основной текст 2 Знак"/>
    <w:basedOn w:val="a0"/>
    <w:link w:val="2"/>
    <w:uiPriority w:val="99"/>
    <w:semiHidden/>
    <w:rsid w:val="00514C3A"/>
    <w:rPr>
      <w:rFonts w:ascii="Times New Roman" w:eastAsia="Times New Roman" w:hAnsi="Times New Roman" w:cs="Times New Roman"/>
      <w:sz w:val="26"/>
      <w:szCs w:val="24"/>
      <w:lang w:eastAsia="ru-RU"/>
    </w:rPr>
  </w:style>
  <w:style w:type="paragraph" w:customStyle="1" w:styleId="ConsNormal">
    <w:name w:val="ConsNormal"/>
    <w:rsid w:val="00031199"/>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extended-textfull">
    <w:name w:val="extended-text__full"/>
    <w:basedOn w:val="a0"/>
    <w:rsid w:val="00B8261D"/>
  </w:style>
  <w:style w:type="paragraph" w:customStyle="1" w:styleId="21">
    <w:name w:val="Основной текст 21"/>
    <w:basedOn w:val="a"/>
    <w:link w:val="BodyText2"/>
    <w:rsid w:val="00E167E8"/>
    <w:pPr>
      <w:widowControl/>
      <w:suppressAutoHyphens w:val="0"/>
      <w:jc w:val="both"/>
    </w:pPr>
    <w:rPr>
      <w:rFonts w:eastAsia="Times New Roman" w:cs="Times New Roman"/>
      <w:kern w:val="0"/>
      <w:szCs w:val="20"/>
      <w:lang w:eastAsia="ru-RU" w:bidi="ar-SA"/>
    </w:rPr>
  </w:style>
  <w:style w:type="character" w:customStyle="1" w:styleId="BodyText2">
    <w:name w:val="Body Text 2 Знак"/>
    <w:link w:val="21"/>
    <w:rsid w:val="00E167E8"/>
    <w:rPr>
      <w:rFonts w:ascii="Times New Roman" w:eastAsia="Times New Roman" w:hAnsi="Times New Roman" w:cs="Times New Roman"/>
      <w:sz w:val="24"/>
      <w:szCs w:val="20"/>
      <w:lang w:eastAsia="ru-RU"/>
    </w:rPr>
  </w:style>
  <w:style w:type="paragraph" w:customStyle="1" w:styleId="paragraph">
    <w:name w:val="paragraph"/>
    <w:basedOn w:val="a"/>
    <w:rsid w:val="00A00CC9"/>
    <w:pPr>
      <w:widowControl/>
      <w:suppressAutoHyphens w:val="0"/>
      <w:spacing w:before="100" w:beforeAutospacing="1" w:after="100" w:afterAutospacing="1"/>
    </w:pPr>
    <w:rPr>
      <w:rFonts w:eastAsia="Times New Roman" w:cs="Times New Roman"/>
      <w:kern w:val="0"/>
      <w:lang w:eastAsia="ru-RU" w:bidi="ar-SA"/>
    </w:rPr>
  </w:style>
  <w:style w:type="paragraph" w:styleId="af">
    <w:name w:val="No Spacing"/>
    <w:uiPriority w:val="1"/>
    <w:qFormat/>
    <w:rsid w:val="00925E8F"/>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09015847">
      <w:bodyDiv w:val="1"/>
      <w:marLeft w:val="0"/>
      <w:marRight w:val="0"/>
      <w:marTop w:val="0"/>
      <w:marBottom w:val="0"/>
      <w:divBdr>
        <w:top w:val="none" w:sz="0" w:space="0" w:color="auto"/>
        <w:left w:val="none" w:sz="0" w:space="0" w:color="auto"/>
        <w:bottom w:val="none" w:sz="0" w:space="0" w:color="auto"/>
        <w:right w:val="none" w:sz="0" w:space="0" w:color="auto"/>
      </w:divBdr>
    </w:div>
    <w:div w:id="178079613">
      <w:bodyDiv w:val="1"/>
      <w:marLeft w:val="0"/>
      <w:marRight w:val="0"/>
      <w:marTop w:val="0"/>
      <w:marBottom w:val="0"/>
      <w:divBdr>
        <w:top w:val="none" w:sz="0" w:space="0" w:color="auto"/>
        <w:left w:val="none" w:sz="0" w:space="0" w:color="auto"/>
        <w:bottom w:val="none" w:sz="0" w:space="0" w:color="auto"/>
        <w:right w:val="none" w:sz="0" w:space="0" w:color="auto"/>
      </w:divBdr>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291375482">
      <w:bodyDiv w:val="1"/>
      <w:marLeft w:val="0"/>
      <w:marRight w:val="0"/>
      <w:marTop w:val="0"/>
      <w:marBottom w:val="0"/>
      <w:divBdr>
        <w:top w:val="none" w:sz="0" w:space="0" w:color="auto"/>
        <w:left w:val="none" w:sz="0" w:space="0" w:color="auto"/>
        <w:bottom w:val="none" w:sz="0" w:space="0" w:color="auto"/>
        <w:right w:val="none" w:sz="0" w:space="0" w:color="auto"/>
      </w:divBdr>
    </w:div>
    <w:div w:id="467473020">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531917339">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693657292">
      <w:bodyDiv w:val="1"/>
      <w:marLeft w:val="0"/>
      <w:marRight w:val="0"/>
      <w:marTop w:val="0"/>
      <w:marBottom w:val="0"/>
      <w:divBdr>
        <w:top w:val="none" w:sz="0" w:space="0" w:color="auto"/>
        <w:left w:val="none" w:sz="0" w:space="0" w:color="auto"/>
        <w:bottom w:val="none" w:sz="0" w:space="0" w:color="auto"/>
        <w:right w:val="none" w:sz="0" w:space="0" w:color="auto"/>
      </w:divBdr>
    </w:div>
    <w:div w:id="694379619">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23991214">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14835702">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863059959">
      <w:bodyDiv w:val="1"/>
      <w:marLeft w:val="0"/>
      <w:marRight w:val="0"/>
      <w:marTop w:val="0"/>
      <w:marBottom w:val="0"/>
      <w:divBdr>
        <w:top w:val="none" w:sz="0" w:space="0" w:color="auto"/>
        <w:left w:val="none" w:sz="0" w:space="0" w:color="auto"/>
        <w:bottom w:val="none" w:sz="0" w:space="0" w:color="auto"/>
        <w:right w:val="none" w:sz="0" w:space="0" w:color="auto"/>
      </w:divBdr>
    </w:div>
    <w:div w:id="926157117">
      <w:bodyDiv w:val="1"/>
      <w:marLeft w:val="0"/>
      <w:marRight w:val="0"/>
      <w:marTop w:val="0"/>
      <w:marBottom w:val="0"/>
      <w:divBdr>
        <w:top w:val="none" w:sz="0" w:space="0" w:color="auto"/>
        <w:left w:val="none" w:sz="0" w:space="0" w:color="auto"/>
        <w:bottom w:val="none" w:sz="0" w:space="0" w:color="auto"/>
        <w:right w:val="none" w:sz="0" w:space="0" w:color="auto"/>
      </w:divBdr>
      <w:divsChild>
        <w:div w:id="34817257">
          <w:marLeft w:val="0"/>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959531921">
      <w:bodyDiv w:val="1"/>
      <w:marLeft w:val="0"/>
      <w:marRight w:val="0"/>
      <w:marTop w:val="0"/>
      <w:marBottom w:val="0"/>
      <w:divBdr>
        <w:top w:val="none" w:sz="0" w:space="0" w:color="auto"/>
        <w:left w:val="none" w:sz="0" w:space="0" w:color="auto"/>
        <w:bottom w:val="none" w:sz="0" w:space="0" w:color="auto"/>
        <w:right w:val="none" w:sz="0" w:space="0" w:color="auto"/>
      </w:divBdr>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68986097">
      <w:bodyDiv w:val="1"/>
      <w:marLeft w:val="0"/>
      <w:marRight w:val="0"/>
      <w:marTop w:val="0"/>
      <w:marBottom w:val="0"/>
      <w:divBdr>
        <w:top w:val="none" w:sz="0" w:space="0" w:color="auto"/>
        <w:left w:val="none" w:sz="0" w:space="0" w:color="auto"/>
        <w:bottom w:val="none" w:sz="0" w:space="0" w:color="auto"/>
        <w:right w:val="none" w:sz="0" w:space="0" w:color="auto"/>
      </w:divBdr>
    </w:div>
    <w:div w:id="1175388487">
      <w:bodyDiv w:val="1"/>
      <w:marLeft w:val="0"/>
      <w:marRight w:val="0"/>
      <w:marTop w:val="0"/>
      <w:marBottom w:val="0"/>
      <w:divBdr>
        <w:top w:val="none" w:sz="0" w:space="0" w:color="auto"/>
        <w:left w:val="none" w:sz="0" w:space="0" w:color="auto"/>
        <w:bottom w:val="none" w:sz="0" w:space="0" w:color="auto"/>
        <w:right w:val="none" w:sz="0" w:space="0" w:color="auto"/>
      </w:divBdr>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211527604">
      <w:bodyDiv w:val="1"/>
      <w:marLeft w:val="0"/>
      <w:marRight w:val="0"/>
      <w:marTop w:val="0"/>
      <w:marBottom w:val="0"/>
      <w:divBdr>
        <w:top w:val="none" w:sz="0" w:space="0" w:color="auto"/>
        <w:left w:val="none" w:sz="0" w:space="0" w:color="auto"/>
        <w:bottom w:val="none" w:sz="0" w:space="0" w:color="auto"/>
        <w:right w:val="none" w:sz="0" w:space="0" w:color="auto"/>
      </w:divBdr>
    </w:div>
    <w:div w:id="1314529220">
      <w:bodyDiv w:val="1"/>
      <w:marLeft w:val="0"/>
      <w:marRight w:val="0"/>
      <w:marTop w:val="0"/>
      <w:marBottom w:val="0"/>
      <w:divBdr>
        <w:top w:val="none" w:sz="0" w:space="0" w:color="auto"/>
        <w:left w:val="none" w:sz="0" w:space="0" w:color="auto"/>
        <w:bottom w:val="none" w:sz="0" w:space="0" w:color="auto"/>
        <w:right w:val="none" w:sz="0" w:space="0" w:color="auto"/>
      </w:divBdr>
    </w:div>
    <w:div w:id="1414429881">
      <w:bodyDiv w:val="1"/>
      <w:marLeft w:val="0"/>
      <w:marRight w:val="0"/>
      <w:marTop w:val="0"/>
      <w:marBottom w:val="0"/>
      <w:divBdr>
        <w:top w:val="none" w:sz="0" w:space="0" w:color="auto"/>
        <w:left w:val="none" w:sz="0" w:space="0" w:color="auto"/>
        <w:bottom w:val="none" w:sz="0" w:space="0" w:color="auto"/>
        <w:right w:val="none" w:sz="0" w:space="0" w:color="auto"/>
      </w:divBdr>
    </w:div>
    <w:div w:id="1430009354">
      <w:bodyDiv w:val="1"/>
      <w:marLeft w:val="0"/>
      <w:marRight w:val="0"/>
      <w:marTop w:val="0"/>
      <w:marBottom w:val="0"/>
      <w:divBdr>
        <w:top w:val="none" w:sz="0" w:space="0" w:color="auto"/>
        <w:left w:val="none" w:sz="0" w:space="0" w:color="auto"/>
        <w:bottom w:val="none" w:sz="0" w:space="0" w:color="auto"/>
        <w:right w:val="none" w:sz="0" w:space="0" w:color="auto"/>
      </w:divBdr>
    </w:div>
    <w:div w:id="1442529578">
      <w:bodyDiv w:val="1"/>
      <w:marLeft w:val="0"/>
      <w:marRight w:val="0"/>
      <w:marTop w:val="0"/>
      <w:marBottom w:val="0"/>
      <w:divBdr>
        <w:top w:val="none" w:sz="0" w:space="0" w:color="auto"/>
        <w:left w:val="none" w:sz="0" w:space="0" w:color="auto"/>
        <w:bottom w:val="none" w:sz="0" w:space="0" w:color="auto"/>
        <w:right w:val="none" w:sz="0" w:space="0" w:color="auto"/>
      </w:divBdr>
    </w:div>
    <w:div w:id="1574854375">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05582679">
      <w:bodyDiv w:val="1"/>
      <w:marLeft w:val="0"/>
      <w:marRight w:val="0"/>
      <w:marTop w:val="0"/>
      <w:marBottom w:val="0"/>
      <w:divBdr>
        <w:top w:val="none" w:sz="0" w:space="0" w:color="auto"/>
        <w:left w:val="none" w:sz="0" w:space="0" w:color="auto"/>
        <w:bottom w:val="none" w:sz="0" w:space="0" w:color="auto"/>
        <w:right w:val="none" w:sz="0" w:space="0" w:color="auto"/>
      </w:divBdr>
    </w:div>
    <w:div w:id="1822186214">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018727178">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osreestr.gov.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D8F52-7FD1-4474-8549-986580BC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 Светлана Николаевна</dc:creator>
  <cp:lastModifiedBy>Федорова Наталья Юрьевна</cp:lastModifiedBy>
  <cp:revision>18</cp:revision>
  <cp:lastPrinted>2021-08-30T12:52:00Z</cp:lastPrinted>
  <dcterms:created xsi:type="dcterms:W3CDTF">2021-06-15T08:58:00Z</dcterms:created>
  <dcterms:modified xsi:type="dcterms:W3CDTF">2021-08-30T12:58:00Z</dcterms:modified>
</cp:coreProperties>
</file>