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25" w:rsidRPr="00D26076" w:rsidRDefault="002B3EBE" w:rsidP="003C566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66" w:rsidRPr="00D26076" w:rsidRDefault="003F6B66" w:rsidP="003C56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7CC0" w:rsidRPr="00D26076" w:rsidRDefault="00B17CC0" w:rsidP="003C56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86D25" w:rsidRPr="00D26076" w:rsidRDefault="00EA2884" w:rsidP="003C5667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ПРЕСС-</w:t>
      </w:r>
      <w:r w:rsidR="003F6B66" w:rsidRPr="00D2607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РЕЛИЗ</w:t>
      </w:r>
    </w:p>
    <w:p w:rsidR="003C5667" w:rsidRDefault="003C5667" w:rsidP="00886D25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886D25" w:rsidRDefault="008234A4" w:rsidP="00886D25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8234A4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Кадастровая палата проконсультировала жителей Владимирской области</w:t>
      </w:r>
    </w:p>
    <w:p w:rsidR="00A02675" w:rsidRPr="003F6B66" w:rsidRDefault="00A02675" w:rsidP="00886D25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22 мая 2018 года Кадастровая палата по Владимирской области провела горячую телефонную линию по вопросам предоставления консультационных услуг и услуг по составлению договоров имущественной сделки.</w:t>
      </w:r>
      <w:r w:rsidR="00603EEB" w:rsidRPr="00603EEB">
        <w:rPr>
          <w:rFonts w:ascii="Segoe UI" w:hAnsi="Segoe UI" w:cs="Segoe UI"/>
        </w:rPr>
        <w:t xml:space="preserve"> </w:t>
      </w: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Начальник отдела обработки документов и обеспечения учетных действий Ольга Ермилова сообщила, что при планировании каких-либо сделок с недвижимостью помимо сведений из ЕГРН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</w:t>
      </w: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Ольга Ермилова уточнила, что Кадастровая палата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 В частности, договоры купли-продажи, дарения недвижимого имущества, договоры аренды недвижимости.</w:t>
      </w: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Для получения данных видов услуг необходимо обратиться в любой офис Кадастровой палаты с документами, требующимися для составления договора имущественной сделки, и оплатить работу специалиста. Готовый договор можно будет забрать в офисе в назначенное время.</w:t>
      </w: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Начальник отдела Кадастровой палаты сообщила, что стоимость услуги по подготовке договора имущественной сделки между физическими лицами в простой письменной форме составляет 400 рублей, между физическим и юридическим лицом – 550 рублей, между юридическими лицами – 650 рублей. Консультация по необходимому набору документов обойдется в 300 рублей.</w:t>
      </w:r>
    </w:p>
    <w:p w:rsidR="00603EEB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Все договоры, подготовленные в учреждении, проходят предварительное согласование со специалистами юридического отдела.</w:t>
      </w:r>
    </w:p>
    <w:p w:rsidR="00E241F6" w:rsidRPr="00603EEB" w:rsidRDefault="008234A4" w:rsidP="00603EE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03EEB">
        <w:rPr>
          <w:rFonts w:ascii="Segoe UI" w:hAnsi="Segoe UI" w:cs="Segoe UI"/>
        </w:rPr>
        <w:t>Задать вопросы о предоставляемых Кадастровой палатой услугах можно по телефону 8 (4922) 40-48-48.</w:t>
      </w:r>
    </w:p>
    <w:sectPr w:rsidR="00E241F6" w:rsidRPr="00603EEB" w:rsidSect="00603E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4515"/>
    <w:rsid w:val="000510EC"/>
    <w:rsid w:val="00070E50"/>
    <w:rsid w:val="00093959"/>
    <w:rsid w:val="000E0C2B"/>
    <w:rsid w:val="000F5F81"/>
    <w:rsid w:val="0017151A"/>
    <w:rsid w:val="00187CE8"/>
    <w:rsid w:val="001F0DAF"/>
    <w:rsid w:val="002068E7"/>
    <w:rsid w:val="00213180"/>
    <w:rsid w:val="002241A7"/>
    <w:rsid w:val="00234C94"/>
    <w:rsid w:val="002770A8"/>
    <w:rsid w:val="0029725F"/>
    <w:rsid w:val="00297398"/>
    <w:rsid w:val="002B3EBE"/>
    <w:rsid w:val="002E4B69"/>
    <w:rsid w:val="00343346"/>
    <w:rsid w:val="00355C81"/>
    <w:rsid w:val="003A0BDB"/>
    <w:rsid w:val="003C5667"/>
    <w:rsid w:val="003F4B95"/>
    <w:rsid w:val="003F6B66"/>
    <w:rsid w:val="003F7B06"/>
    <w:rsid w:val="00451E5B"/>
    <w:rsid w:val="00483E4A"/>
    <w:rsid w:val="004C6D51"/>
    <w:rsid w:val="004D38E0"/>
    <w:rsid w:val="004E3FED"/>
    <w:rsid w:val="005004A1"/>
    <w:rsid w:val="00526DA5"/>
    <w:rsid w:val="00530606"/>
    <w:rsid w:val="005475C0"/>
    <w:rsid w:val="00560F69"/>
    <w:rsid w:val="0057431F"/>
    <w:rsid w:val="005B6A40"/>
    <w:rsid w:val="005C6ED3"/>
    <w:rsid w:val="005E2AEB"/>
    <w:rsid w:val="00603463"/>
    <w:rsid w:val="00603EEB"/>
    <w:rsid w:val="00653103"/>
    <w:rsid w:val="007366D5"/>
    <w:rsid w:val="00746BD1"/>
    <w:rsid w:val="00762C55"/>
    <w:rsid w:val="007B38E8"/>
    <w:rsid w:val="007D00D5"/>
    <w:rsid w:val="007F06D7"/>
    <w:rsid w:val="007F5C13"/>
    <w:rsid w:val="008234A4"/>
    <w:rsid w:val="008404B1"/>
    <w:rsid w:val="00842B12"/>
    <w:rsid w:val="00847EBD"/>
    <w:rsid w:val="008761E9"/>
    <w:rsid w:val="00886D25"/>
    <w:rsid w:val="008D0803"/>
    <w:rsid w:val="008D2F22"/>
    <w:rsid w:val="008E1546"/>
    <w:rsid w:val="008E5EC9"/>
    <w:rsid w:val="0090366C"/>
    <w:rsid w:val="0093082C"/>
    <w:rsid w:val="00982857"/>
    <w:rsid w:val="009A6E71"/>
    <w:rsid w:val="009D1042"/>
    <w:rsid w:val="00A02675"/>
    <w:rsid w:val="00A12479"/>
    <w:rsid w:val="00A25B64"/>
    <w:rsid w:val="00A37288"/>
    <w:rsid w:val="00AA11EC"/>
    <w:rsid w:val="00AB639F"/>
    <w:rsid w:val="00AD1FF0"/>
    <w:rsid w:val="00AF0EE7"/>
    <w:rsid w:val="00B17CC0"/>
    <w:rsid w:val="00B24894"/>
    <w:rsid w:val="00B2529A"/>
    <w:rsid w:val="00B36E24"/>
    <w:rsid w:val="00C15F31"/>
    <w:rsid w:val="00C35C1B"/>
    <w:rsid w:val="00C81BEA"/>
    <w:rsid w:val="00C84CD0"/>
    <w:rsid w:val="00CE2CA6"/>
    <w:rsid w:val="00D2222F"/>
    <w:rsid w:val="00D23BA1"/>
    <w:rsid w:val="00D26076"/>
    <w:rsid w:val="00D72800"/>
    <w:rsid w:val="00D91CAD"/>
    <w:rsid w:val="00DA3AF1"/>
    <w:rsid w:val="00E225CC"/>
    <w:rsid w:val="00E241F6"/>
    <w:rsid w:val="00E274F9"/>
    <w:rsid w:val="00E36697"/>
    <w:rsid w:val="00E44BCA"/>
    <w:rsid w:val="00EA2884"/>
    <w:rsid w:val="00EB0099"/>
    <w:rsid w:val="00ED31AD"/>
    <w:rsid w:val="00EF1A9D"/>
    <w:rsid w:val="00F05257"/>
    <w:rsid w:val="00F15698"/>
    <w:rsid w:val="00F93D00"/>
    <w:rsid w:val="00FC58D7"/>
    <w:rsid w:val="00FD21D2"/>
    <w:rsid w:val="00F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naguchevamarina</cp:lastModifiedBy>
  <cp:revision>64</cp:revision>
  <cp:lastPrinted>2018-04-02T07:31:00Z</cp:lastPrinted>
  <dcterms:created xsi:type="dcterms:W3CDTF">2018-03-29T11:37:00Z</dcterms:created>
  <dcterms:modified xsi:type="dcterms:W3CDTF">2018-05-24T11:15:00Z</dcterms:modified>
</cp:coreProperties>
</file>