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4" w:rsidRPr="00496086" w:rsidRDefault="00A74964" w:rsidP="00A7496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64" w:rsidRPr="00496086" w:rsidRDefault="00A74964" w:rsidP="00A7496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A74964" w:rsidRPr="00496086" w:rsidRDefault="00A74964" w:rsidP="00A7496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A74964" w:rsidRPr="007C09DE" w:rsidRDefault="00A74964" w:rsidP="00A74964">
      <w:pPr>
        <w:widowControl w:val="0"/>
        <w:autoSpaceDE w:val="0"/>
        <w:autoSpaceDN w:val="0"/>
        <w:jc w:val="center"/>
        <w:rPr>
          <w:b/>
        </w:rPr>
      </w:pPr>
    </w:p>
    <w:p w:rsidR="00A74964" w:rsidRPr="007C09DE" w:rsidRDefault="00A74964" w:rsidP="00A74964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A74964" w:rsidRPr="00496086" w:rsidRDefault="00A74964" w:rsidP="00A74964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A74964" w:rsidRDefault="00A74964" w:rsidP="00A74964">
      <w:pPr>
        <w:jc w:val="center"/>
        <w:rPr>
          <w:b/>
        </w:rPr>
      </w:pPr>
    </w:p>
    <w:p w:rsidR="00A74964" w:rsidRPr="00A74964" w:rsidRDefault="00A74964" w:rsidP="00A74964">
      <w:r>
        <w:rPr>
          <w:sz w:val="28"/>
        </w:rPr>
        <w:t xml:space="preserve"> ______________                    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</w:t>
      </w:r>
    </w:p>
    <w:p w:rsidR="00A74964" w:rsidRDefault="00A74964" w:rsidP="00A749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A74964" w:rsidTr="00AC52BB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74964" w:rsidRPr="00496086" w:rsidRDefault="00A74964" w:rsidP="00A7496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 обеспечении первичных средств пожарной безопасности в городе Киржач Киржачского района Владимирской области</w:t>
            </w:r>
          </w:p>
        </w:tc>
      </w:tr>
    </w:tbl>
    <w:p w:rsidR="00A74964" w:rsidRPr="00C35484" w:rsidRDefault="00A74964" w:rsidP="00A74964">
      <w:pPr>
        <w:ind w:firstLine="709"/>
        <w:jc w:val="both"/>
        <w:rPr>
          <w:sz w:val="26"/>
          <w:szCs w:val="26"/>
        </w:rPr>
      </w:pPr>
      <w:r w:rsidRPr="009A5FBD">
        <w:rPr>
          <w:sz w:val="26"/>
          <w:szCs w:val="26"/>
        </w:rPr>
        <w:t xml:space="preserve"> </w:t>
      </w:r>
      <w:r w:rsidRPr="00C35484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</w:t>
      </w:r>
      <w:r w:rsidRPr="00C35484">
        <w:rPr>
          <w:color w:val="000000"/>
          <w:sz w:val="26"/>
          <w:szCs w:val="26"/>
        </w:rPr>
        <w:t>от 21.12.1994 №69-ФЗ «О пожарной безопасности»,</w:t>
      </w:r>
      <w:r w:rsidR="00987686" w:rsidRPr="00C35484">
        <w:rPr>
          <w:color w:val="000000"/>
          <w:sz w:val="26"/>
          <w:szCs w:val="26"/>
        </w:rPr>
        <w:t xml:space="preserve"> от 22.07.2008 №123-ФЗ «Технический регламент о требованиях пожарной безопасности»</w:t>
      </w:r>
    </w:p>
    <w:p w:rsidR="00987686" w:rsidRPr="00C35484" w:rsidRDefault="00A74964" w:rsidP="00C35484">
      <w:pPr>
        <w:ind w:firstLine="709"/>
        <w:jc w:val="center"/>
        <w:rPr>
          <w:b/>
          <w:sz w:val="26"/>
          <w:szCs w:val="26"/>
        </w:rPr>
      </w:pPr>
      <w:proofErr w:type="gramStart"/>
      <w:r w:rsidRPr="00C35484">
        <w:rPr>
          <w:b/>
          <w:sz w:val="26"/>
          <w:szCs w:val="26"/>
        </w:rPr>
        <w:t>П</w:t>
      </w:r>
      <w:proofErr w:type="gramEnd"/>
      <w:r w:rsidRPr="00C35484">
        <w:rPr>
          <w:b/>
          <w:sz w:val="26"/>
          <w:szCs w:val="26"/>
        </w:rPr>
        <w:t xml:space="preserve"> О С Т А Н О В Л Я Ю:</w:t>
      </w:r>
    </w:p>
    <w:p w:rsidR="00987686" w:rsidRPr="00C35484" w:rsidRDefault="00987686" w:rsidP="00AE38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484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Pr="00C35484">
        <w:rPr>
          <w:rFonts w:ascii="Times New Roman" w:hAnsi="Times New Roman" w:cs="Times New Roman"/>
          <w:sz w:val="26"/>
          <w:szCs w:val="26"/>
          <w:lang w:eastAsia="ru-RU"/>
        </w:rPr>
        <w:t>об обеспечении первичных мер пожарной безопасности на территории города Киржач Киржачского района Владимирской области согласно приложению №1.</w:t>
      </w:r>
    </w:p>
    <w:p w:rsidR="00987686" w:rsidRPr="00C35484" w:rsidRDefault="00987686" w:rsidP="00AE38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484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Pr="00C35484">
        <w:rPr>
          <w:rFonts w:ascii="Times New Roman" w:hAnsi="Times New Roman" w:cs="Times New Roman"/>
          <w:sz w:val="26"/>
          <w:szCs w:val="26"/>
          <w:lang w:eastAsia="ru-RU"/>
        </w:rPr>
        <w:t>о содержании, учете и проверке наружного противопожарного водоснабжения на территории города Киржач Киржачского района Владимирской области согласно приложению №2.</w:t>
      </w:r>
    </w:p>
    <w:p w:rsidR="00987686" w:rsidRPr="00C35484" w:rsidRDefault="00987686" w:rsidP="00AE38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35484">
        <w:rPr>
          <w:rFonts w:ascii="Times New Roman" w:hAnsi="Times New Roman" w:cs="Times New Roman"/>
          <w:sz w:val="26"/>
          <w:szCs w:val="26"/>
          <w:lang w:eastAsia="ru-RU"/>
        </w:rPr>
        <w:t>3. Утвердить</w:t>
      </w:r>
      <w:r w:rsidR="00530B1C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 w:rsidRPr="00C35484">
        <w:rPr>
          <w:sz w:val="26"/>
          <w:szCs w:val="26"/>
          <w:bdr w:val="none" w:sz="0" w:space="0" w:color="auto" w:frame="1"/>
        </w:rPr>
        <w:t xml:space="preserve"> </w:t>
      </w:r>
      <w:r w:rsidRPr="00C35484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организации обучения мерам пожарной безопасности населения города Киржач Киржачского района Владимирской области согласно приложению №3.</w:t>
      </w:r>
    </w:p>
    <w:p w:rsidR="00987686" w:rsidRPr="00C35484" w:rsidRDefault="00987686" w:rsidP="00AE38C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35484">
        <w:rPr>
          <w:sz w:val="26"/>
          <w:szCs w:val="26"/>
          <w:bdr w:val="none" w:sz="0" w:space="0" w:color="auto" w:frame="1"/>
        </w:rPr>
        <w:t>4. Утвердить</w:t>
      </w:r>
      <w:r w:rsidRPr="00C35484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C35484">
        <w:rPr>
          <w:color w:val="2D2D2D"/>
          <w:spacing w:val="2"/>
          <w:sz w:val="26"/>
          <w:szCs w:val="26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 согласно приложению №4.</w:t>
      </w:r>
    </w:p>
    <w:p w:rsidR="00987686" w:rsidRPr="00C35484" w:rsidRDefault="00987686" w:rsidP="00AE38C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C35484">
        <w:rPr>
          <w:color w:val="2D2D2D"/>
          <w:spacing w:val="2"/>
          <w:sz w:val="26"/>
          <w:szCs w:val="26"/>
        </w:rPr>
        <w:t>5. 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строений, за счет собственных средств.</w:t>
      </w:r>
    </w:p>
    <w:p w:rsidR="00AE38CB" w:rsidRPr="00C35484" w:rsidRDefault="00987686" w:rsidP="00AE38C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C35484">
        <w:rPr>
          <w:color w:val="2D2D2D"/>
          <w:spacing w:val="2"/>
          <w:sz w:val="26"/>
          <w:szCs w:val="26"/>
        </w:rPr>
        <w:t>6. Постановление</w:t>
      </w:r>
      <w:r w:rsidR="00AE38CB" w:rsidRPr="00C35484">
        <w:rPr>
          <w:color w:val="2D2D2D"/>
          <w:spacing w:val="2"/>
          <w:sz w:val="26"/>
          <w:szCs w:val="26"/>
        </w:rPr>
        <w:t xml:space="preserve"> главы городского поселения </w:t>
      </w:r>
      <w:proofErr w:type="gramStart"/>
      <w:r w:rsidR="00AE38CB" w:rsidRPr="00C35484">
        <w:rPr>
          <w:color w:val="2D2D2D"/>
          <w:spacing w:val="2"/>
          <w:sz w:val="26"/>
          <w:szCs w:val="26"/>
        </w:rPr>
        <w:t>г</w:t>
      </w:r>
      <w:proofErr w:type="gramEnd"/>
      <w:r w:rsidR="00AE38CB" w:rsidRPr="00C35484">
        <w:rPr>
          <w:color w:val="2D2D2D"/>
          <w:spacing w:val="2"/>
          <w:sz w:val="26"/>
          <w:szCs w:val="26"/>
        </w:rPr>
        <w:t>. Киржач от 14.09.2010 «</w:t>
      </w:r>
      <w:r w:rsidR="00AE38CB" w:rsidRPr="00C35484">
        <w:rPr>
          <w:i/>
          <w:sz w:val="26"/>
          <w:szCs w:val="26"/>
        </w:rPr>
        <w:t xml:space="preserve"> </w:t>
      </w:r>
      <w:r w:rsidR="00AE38CB" w:rsidRPr="00C35484">
        <w:rPr>
          <w:sz w:val="26"/>
          <w:szCs w:val="26"/>
        </w:rPr>
        <w:t>Об утверждении Положения об обеспечении первичных мер пожарной безопасности  в городском поселении г. Киржач» считать утратившим силу.</w:t>
      </w:r>
    </w:p>
    <w:p w:rsidR="00AE38CB" w:rsidRPr="00C35484" w:rsidRDefault="00AE38CB" w:rsidP="00AE38CB">
      <w:pPr>
        <w:ind w:firstLine="708"/>
        <w:jc w:val="both"/>
        <w:rPr>
          <w:sz w:val="26"/>
          <w:szCs w:val="26"/>
        </w:rPr>
      </w:pPr>
      <w:r w:rsidRPr="00C35484">
        <w:rPr>
          <w:sz w:val="26"/>
          <w:szCs w:val="26"/>
        </w:rPr>
        <w:t xml:space="preserve">7. Постановление главы городского поселения </w:t>
      </w:r>
      <w:proofErr w:type="gramStart"/>
      <w:r w:rsidRPr="00C35484">
        <w:rPr>
          <w:sz w:val="26"/>
          <w:szCs w:val="26"/>
        </w:rPr>
        <w:t>г</w:t>
      </w:r>
      <w:proofErr w:type="gramEnd"/>
      <w:r w:rsidRPr="00C35484">
        <w:rPr>
          <w:sz w:val="26"/>
          <w:szCs w:val="26"/>
        </w:rPr>
        <w:t>. Киржач от 17.03.2008 №110 «О порядке обучения мерам пожарной безопасности населения  городского поселения г. Киржач»</w:t>
      </w:r>
      <w:r w:rsidRPr="00C35484">
        <w:rPr>
          <w:i/>
          <w:sz w:val="26"/>
          <w:szCs w:val="26"/>
        </w:rPr>
        <w:t xml:space="preserve"> </w:t>
      </w:r>
      <w:r w:rsidRPr="00C35484">
        <w:rPr>
          <w:sz w:val="26"/>
          <w:szCs w:val="26"/>
        </w:rPr>
        <w:t>считать утратившим силу.</w:t>
      </w:r>
    </w:p>
    <w:p w:rsidR="00AE38CB" w:rsidRPr="00C35484" w:rsidRDefault="00AE38CB" w:rsidP="00AE38CB">
      <w:pPr>
        <w:pStyle w:val="a5"/>
        <w:ind w:left="0" w:firstLine="708"/>
        <w:jc w:val="both"/>
        <w:rPr>
          <w:sz w:val="26"/>
          <w:szCs w:val="26"/>
        </w:rPr>
      </w:pPr>
      <w:r w:rsidRPr="00C35484">
        <w:rPr>
          <w:sz w:val="26"/>
          <w:szCs w:val="26"/>
        </w:rPr>
        <w:t xml:space="preserve">8. </w:t>
      </w:r>
      <w:proofErr w:type="gramStart"/>
      <w:r w:rsidRPr="00C35484">
        <w:rPr>
          <w:sz w:val="26"/>
          <w:szCs w:val="26"/>
        </w:rPr>
        <w:t>Контроль за</w:t>
      </w:r>
      <w:proofErr w:type="gramEnd"/>
      <w:r w:rsidRPr="00C3548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AE38CB" w:rsidRPr="00C35484" w:rsidRDefault="00AE38CB" w:rsidP="00C35484">
      <w:pPr>
        <w:pStyle w:val="a5"/>
        <w:ind w:left="0" w:firstLine="708"/>
        <w:jc w:val="both"/>
        <w:rPr>
          <w:sz w:val="26"/>
          <w:szCs w:val="26"/>
        </w:rPr>
      </w:pPr>
      <w:r w:rsidRPr="00C35484">
        <w:rPr>
          <w:sz w:val="26"/>
          <w:szCs w:val="26"/>
        </w:rPr>
        <w:t>9. Настоящее постановление вступает в силу после официального опубликования (обнародования).</w:t>
      </w:r>
    </w:p>
    <w:p w:rsidR="00AE38CB" w:rsidRPr="00C35484" w:rsidRDefault="00AE38CB" w:rsidP="00AE38CB">
      <w:pPr>
        <w:jc w:val="both"/>
        <w:rPr>
          <w:sz w:val="26"/>
          <w:szCs w:val="26"/>
        </w:rPr>
      </w:pPr>
    </w:p>
    <w:p w:rsidR="00AE38CB" w:rsidRPr="00C35484" w:rsidRDefault="00AE38CB" w:rsidP="00AE38CB">
      <w:pPr>
        <w:jc w:val="both"/>
        <w:rPr>
          <w:sz w:val="26"/>
          <w:szCs w:val="26"/>
        </w:rPr>
      </w:pPr>
      <w:r w:rsidRPr="00C35484">
        <w:rPr>
          <w:sz w:val="26"/>
          <w:szCs w:val="26"/>
        </w:rPr>
        <w:t xml:space="preserve">Глава администрации                                                   </w:t>
      </w:r>
      <w:r w:rsidR="00C35484">
        <w:rPr>
          <w:sz w:val="26"/>
          <w:szCs w:val="26"/>
        </w:rPr>
        <w:t xml:space="preserve">                       </w:t>
      </w:r>
      <w:r w:rsidRPr="00C35484">
        <w:rPr>
          <w:sz w:val="26"/>
          <w:szCs w:val="26"/>
        </w:rPr>
        <w:t>Н.В. Скороспелова</w:t>
      </w:r>
    </w:p>
    <w:p w:rsidR="00AE38CB" w:rsidRDefault="00C35484" w:rsidP="00C35484">
      <w:pPr>
        <w:jc w:val="center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="00AE38CB">
        <w:rPr>
          <w:sz w:val="24"/>
          <w:szCs w:val="24"/>
        </w:rPr>
        <w:t>Приложение №1</w:t>
      </w:r>
    </w:p>
    <w:p w:rsidR="00AE38CB" w:rsidRPr="00AE38CB" w:rsidRDefault="00AE38CB" w:rsidP="0098768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354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</w:t>
      </w:r>
      <w:r w:rsidR="00C35484">
        <w:rPr>
          <w:rFonts w:ascii="Times New Roman" w:hAnsi="Times New Roman" w:cs="Times New Roman"/>
          <w:sz w:val="24"/>
          <w:szCs w:val="24"/>
          <w:lang w:eastAsia="ru-RU"/>
        </w:rPr>
        <w:t xml:space="preserve">ию </w:t>
      </w:r>
      <w:proofErr w:type="gramStart"/>
      <w:r w:rsidR="00C3548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35484">
        <w:rPr>
          <w:rFonts w:ascii="Times New Roman" w:hAnsi="Times New Roman" w:cs="Times New Roman"/>
          <w:sz w:val="24"/>
          <w:szCs w:val="24"/>
          <w:lang w:eastAsia="ru-RU"/>
        </w:rPr>
        <w:t>____________№________</w:t>
      </w:r>
    </w:p>
    <w:p w:rsidR="00AE38CB" w:rsidRDefault="00AE38CB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8CB" w:rsidRDefault="00AE38CB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87686" w:rsidRPr="00DE34A4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б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территории города Киржач Киржачского района Владимирской области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24C">
        <w:rPr>
          <w:lang w:eastAsia="ru-RU"/>
        </w:rPr>
        <w:br/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Киржач Киржачского района Владимирской области (далее – города).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1.3. Правовое регулирование отношений в сфере обеспечения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Pr="00B7716F">
        <w:rPr>
          <w:rFonts w:ascii="Times New Roman" w:hAnsi="Times New Roman" w:cs="Times New Roman"/>
          <w:sz w:val="28"/>
          <w:szCs w:val="28"/>
          <w:lang w:eastAsia="ru-RU"/>
        </w:rPr>
        <w:t>с </w:t>
      </w:r>
      <w:hyperlink r:id="rId6" w:history="1">
        <w:r w:rsidRPr="00B7716F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B7716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B7716F">
          <w:rPr>
            <w:rFonts w:ascii="Times New Roman" w:hAnsi="Times New Roman" w:cs="Times New Roman"/>
            <w:sz w:val="28"/>
            <w:szCs w:val="28"/>
            <w:lang w:eastAsia="ru-RU"/>
          </w:rPr>
          <w:t>от 21.12.1994№ 69-ФЗ "О пожарной безопасности"</w:t>
        </w:r>
      </w:hyperlink>
      <w:r w:rsidRPr="00B7716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B7716F">
          <w:rPr>
            <w:rFonts w:ascii="Times New Roman" w:hAnsi="Times New Roman" w:cs="Times New Roman"/>
            <w:sz w:val="28"/>
            <w:szCs w:val="28"/>
            <w:lang w:eastAsia="ru-RU"/>
          </w:rPr>
          <w:t>от 22.07.2008 № 123-ФЗ "Технический регламент о требованиях пожарной безопасности"</w:t>
        </w:r>
      </w:hyperlink>
      <w:r w:rsidRPr="00B7716F">
        <w:rPr>
          <w:rFonts w:ascii="Times New Roman" w:hAnsi="Times New Roman" w:cs="Times New Roman"/>
          <w:sz w:val="28"/>
          <w:szCs w:val="28"/>
          <w:lang w:eastAsia="ru-RU"/>
        </w:rPr>
        <w:t>, 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 Перечень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города.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границах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проведение следующих мероприятий: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2.1.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2.3. Разработка и организация выполнения муниципальных целевых программ по вопросам обеспечения пожарной безопасности.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2.4. Разработка плана привлечения сил и сре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Обеспечение беспрепятственного проезда пожарной техники к месту пожара.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2.7. Обеспечение связи и оповещения населения о пожаре.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2.8.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3. Основные задачи обеспечения первичных 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в городе.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органов местного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самоуправления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Киржач Киржачского района Владимирской области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пожароопасный период года, проведение опашек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а, обеспечение проездов к любому объекту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, обеспечение водоисточниками и наружным водоснабжением, содержание и контроль за содержанием в исправном состоянии средств обеспечения пожарной безопасности жилых и общественных зданий, находящихся в муниципальной собственности).</w:t>
      </w:r>
      <w:proofErr w:type="gramEnd"/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3.2. Закл</w:t>
      </w:r>
      <w:r>
        <w:rPr>
          <w:rFonts w:ascii="Times New Roman" w:hAnsi="Times New Roman" w:cs="Times New Roman"/>
          <w:sz w:val="28"/>
          <w:szCs w:val="28"/>
          <w:lang w:eastAsia="ru-RU"/>
        </w:rPr>
        <w:t>ючение соглашений (договоров) на тушение возгораний травы в весенне-летний период,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созданию подразделений пожарной охраны, финансируемых из средств бюджета, а также размещению на территории города объектов и сооружений государственной (ведомственной) противопожарной службы.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3.3. Оказание помощи пожарной охране при выполнении возложенных на нее задач.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3.4. Создание условий для привлечения населения к работам по предупреждению и тушению пожаров, а также для деятельности добровольной пожарной охраны.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3.5. Организация проведения противопожарной пропаганды и обучение населения мерам пожарной безопасности на подведомственной территории.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4. Полномочия органов местного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Киржач Киржачского района Владимирской области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в области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4.1. Полномочия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Киржач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утверждение целевых программных документов, касающихся вопросов обеспечения первичных мер пожарной безопасности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городе;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утверждение расходных обязат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ельств бюджета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финансированию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в границах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осуществление передачи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иные полномочия, установленные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Владимирской области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4.2.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лномочия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Киржач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установление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 и дополнительных требований пожарной безопасности в случае повышения пожарной опасности, согласованных с противопожарной службой МЧС России;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создании и утверждение состава городской комиссии по предупреждению и ликвидации чрезвычайных ситуаций и обеспечению пожарной безопасност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разработка целей, задач и порядка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профилактика пожарной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в городе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включение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установление порядка привлечения сил и сре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информирование населения и оказание содействия органам 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сударственной власти Владимирской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области в информировании населения о принятых решениях по обеспечению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разработка и осуществление мероприятий по обеспечению пожарной безопасности (обеспечение надлежащего состояния источников и системы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создание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дежурно-диспетчерской службы;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формирование и размещение муниципальных заказов, связанных с обеспечением первичных мер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Владимирской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5. Проведение противопожарной пропаганды в 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обучение населения мерам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Противопожарн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пропаганда в городе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обучение населения мерам пожарной безопасности является одной из форм профилактики пожаров и недопущения гибели людей.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Противопожарная пропаганда и обучение мерам пожарной безопасности по месту жительства осуществляется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тематические выставки и конкурсы;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средства печати - выпуск листовок, памяток; публикации в СМИ;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телевидение;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устную агитацию - доклады, лекции, беседы;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средства наглядной агитации;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собрания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учащихся средних общеобразовательных школ и воспитанников дошкольных учреждений мерам пожарной безопасности осуществляется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преподавание в рамках уроков ОБЖ;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спортивные мероприятия по пожарно-прикладному спорту среди школьников;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экскурсии в пожарно-спасательные подразделения с показом техники и открытые уроки ОБЖ;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оформление уголков пожарной безопасности.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города является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и исполнителем мероприятий по противопожарной пропаганде и обучению населения мерам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Противопожарная пропаганда и обучение населения мерам пожарной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 постоянной основе.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7. Права и обязанности граждан 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в сфере обеспечения пожарной безопасности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защиту их жизни, здоровья и имущества в случае пожара;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возмещение ущерба, причиненного пожаром, в порядке, установленном действующим законодательством;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участие в установлении причин пожара, нанесшего ущерб их здоровью и имуществу;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 </w:t>
      </w:r>
      <w:hyperlink r:id="rId9" w:history="1">
        <w:r w:rsidRPr="00DE34A4">
          <w:rPr>
            <w:rFonts w:ascii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правилами пожарной безопасности</w:t>
        </w:r>
      </w:hyperlink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сжигать мусор, траву, сухие деревья в не установленных для этих целей местах;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своих помещений и строений, находящихся в их собственности (пользовании), в целях пожарного контроля.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8. Права и обязанности 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обеспечения пожарной безопасности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организаций,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учреждений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создавать, реорганизовывать и ликвидировать в установленном порядке пожарные формирования, которые они содержат за счет собственных средств;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вносить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обеспечению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проводить работы по установлению причин и обстоятельств пожаров, происшедших на предприятиях;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организаций,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учреждений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безопасности, а также выполнять предписания, постановления и иные законодательные требования должностных лиц государственного пожарного надзора и пожарной охраны;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разрабатывать и осуществлять меры по обеспечению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включать в коллективный договор (соглашение) вопросы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представлять руководителю тушения пожара в установленном порядке при тушении пожара на территории предприятия необходимые силы и средства;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иные объекты предприятий;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производимой ими продукции, а также о происшедших на их территориях пожарах и их последствиях;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отивопожарной защиты, об изменении состояния дорог и проездов.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организаций, предприятий и учреждений в пределах своей компетенции осуществляют руководство системой пожарной безопасности на подведомственных объектах и несут персональную ответственность за соблюдение требований пожарной безопасности.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9. Финансирование мер по реализации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города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границах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расходным обязатель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ством города Киржач Киржачского района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, а также учреждений и организаций, объекты которых расположены на территории городского округа.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Финансирование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границах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пределах средств, предусмотренных на указанные цели в местном бюджете и в бюджетах учреждений и организаций, осуществляющих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За счет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 бюджета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расходы, связанные с реализацией полномочий </w:t>
      </w:r>
      <w:proofErr w:type="gramStart"/>
      <w:r w:rsidRPr="00DE34A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34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проведение противопожарной пропаганды и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населения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мерам пожарной безопасности;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населения о принятых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решениях по обеспечению пожарной безопасности и содействие распространению пожарно-технических знаний;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обучение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предупреждения и ликвидации чрезвычайных ситуаций;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проведение учений и трениров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ок в масштабах города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- иные расходы, предусмотренные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и Владимирской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4A4">
        <w:rPr>
          <w:rFonts w:ascii="Times New Roman" w:hAnsi="Times New Roman" w:cs="Times New Roman"/>
          <w:sz w:val="28"/>
          <w:szCs w:val="28"/>
          <w:lang w:eastAsia="ru-RU"/>
        </w:rPr>
        <w:t>За счет средств учреждений и организаций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DE34A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мероприятия первичной пожарной безопасности на объектах, принадлежащих (подведомственных) этим учреждениям и организациям.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484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№2</w:t>
      </w:r>
    </w:p>
    <w:p w:rsidR="00C35484" w:rsidRPr="00AE38CB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____________№________</w:t>
      </w:r>
    </w:p>
    <w:p w:rsidR="00987686" w:rsidRDefault="00987686" w:rsidP="00C3548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 </w:t>
      </w: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содержании, учете и проверке наружного противопожарного водоснабжения на территории города Киржач Киржачского района Владимирской области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86" w:rsidRPr="00DE34A4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987686" w:rsidRPr="00BF23E0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23E0">
        <w:rPr>
          <w:rFonts w:ascii="Times New Roman" w:hAnsi="Times New Roman" w:cs="Times New Roman"/>
          <w:sz w:val="28"/>
          <w:szCs w:val="28"/>
        </w:rPr>
        <w:t>1.1. Настоящее Положение действует на в</w:t>
      </w:r>
      <w:r>
        <w:rPr>
          <w:rFonts w:ascii="Times New Roman" w:hAnsi="Times New Roman" w:cs="Times New Roman"/>
          <w:sz w:val="28"/>
          <w:szCs w:val="28"/>
        </w:rPr>
        <w:t>сей территории города Киржач Киржачского района Владимирской области (далее – город)</w:t>
      </w:r>
      <w:r w:rsidRPr="00BF23E0">
        <w:rPr>
          <w:rFonts w:ascii="Times New Roman" w:hAnsi="Times New Roman" w:cs="Times New Roman"/>
          <w:sz w:val="28"/>
          <w:szCs w:val="28"/>
        </w:rPr>
        <w:t xml:space="preserve"> и обязательно для исполнения организациями, осуществляющими поставку коммунальных услуг по водоснабжению, обслуживающ</w:t>
      </w:r>
      <w:r>
        <w:rPr>
          <w:rFonts w:ascii="Times New Roman" w:hAnsi="Times New Roman" w:cs="Times New Roman"/>
          <w:sz w:val="28"/>
          <w:szCs w:val="28"/>
        </w:rPr>
        <w:t>ими город</w:t>
      </w:r>
      <w:r w:rsidRPr="00BF23E0">
        <w:rPr>
          <w:rFonts w:ascii="Times New Roman" w:hAnsi="Times New Roman" w:cs="Times New Roman"/>
          <w:sz w:val="28"/>
          <w:szCs w:val="28"/>
        </w:rPr>
        <w:t xml:space="preserve"> (далее - организация), а также всеми абонентами, имеющими источники противопожарного водоснабжения независимо от их ведомственной принадлежности и организационно - правовой формы.</w:t>
      </w:r>
    </w:p>
    <w:p w:rsidR="00987686" w:rsidRPr="00BF23E0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23E0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это хозяйственно - питьевой водопровод с расположенными на нём пожарными гидрантами, пожарные водоёмы, водонапорные башни, а также другие естественные и искусственные источники воды, вода из которых используется для пожаротушения, независимо от их ведомственной принадлежности и организационно - правовой формы.</w:t>
      </w:r>
    </w:p>
    <w:p w:rsidR="00987686" w:rsidRPr="00BF23E0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23E0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или абонент, в ведении которого они находятся.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F23E0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7686" w:rsidRDefault="00987686" w:rsidP="00987686">
      <w:pPr>
        <w:pStyle w:val="a6"/>
        <w:jc w:val="both"/>
        <w:rPr>
          <w:rFonts w:ascii="Arial" w:hAnsi="Arial" w:cs="Arial"/>
          <w:b/>
          <w:bCs/>
          <w:color w:val="4C4C4C"/>
          <w:sz w:val="38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  <w:r>
        <w:rPr>
          <w:rFonts w:ascii="Arial" w:hAnsi="Arial" w:cs="Arial"/>
          <w:b/>
          <w:bCs/>
          <w:color w:val="4C4C4C"/>
          <w:sz w:val="38"/>
          <w:szCs w:val="38"/>
        </w:rPr>
        <w:t xml:space="preserve"> 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- точным учётом всех источников противопожарного водоснабжения;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 xml:space="preserve">- систематическим </w:t>
      </w:r>
      <w:proofErr w:type="gramStart"/>
      <w:r w:rsidRPr="00BF23E0">
        <w:rPr>
          <w:color w:val="2D2D2D"/>
          <w:sz w:val="28"/>
          <w:szCs w:val="28"/>
        </w:rPr>
        <w:t>контролем за</w:t>
      </w:r>
      <w:proofErr w:type="gramEnd"/>
      <w:r w:rsidRPr="00BF23E0">
        <w:rPr>
          <w:color w:val="2D2D2D"/>
          <w:sz w:val="28"/>
          <w:szCs w:val="28"/>
        </w:rPr>
        <w:t xml:space="preserve"> состоянием источников воды;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lastRenderedPageBreak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BF23E0">
        <w:rPr>
          <w:color w:val="2D2D2D"/>
          <w:sz w:val="28"/>
          <w:szCs w:val="28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2.4</w:t>
      </w:r>
      <w:r w:rsidRPr="00BF23E0">
        <w:rPr>
          <w:color w:val="2D2D2D"/>
          <w:sz w:val="28"/>
          <w:szCs w:val="28"/>
        </w:rPr>
        <w:t>. Водонапорные башни должны быть оборудованы патрубком с пожарной полугайкой (диаметром 77мм) для забора воды пожарной техникой и иметь подъе</w:t>
      </w:r>
      <w:proofErr w:type="gramStart"/>
      <w:r w:rsidRPr="00BF23E0">
        <w:rPr>
          <w:color w:val="2D2D2D"/>
          <w:sz w:val="28"/>
          <w:szCs w:val="28"/>
        </w:rPr>
        <w:t>зд с тв</w:t>
      </w:r>
      <w:proofErr w:type="gramEnd"/>
      <w:r w:rsidRPr="00BF23E0">
        <w:rPr>
          <w:color w:val="2D2D2D"/>
          <w:sz w:val="28"/>
          <w:szCs w:val="28"/>
        </w:rPr>
        <w:t>ердым покрытием шириной не менее 3,5м.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2.5</w:t>
      </w:r>
      <w:r w:rsidRPr="00BF23E0">
        <w:rPr>
          <w:color w:val="2D2D2D"/>
          <w:sz w:val="28"/>
          <w:szCs w:val="28"/>
        </w:rPr>
        <w:t xml:space="preserve">. Пирсы должны иметь прочное боковое ограждение высотой 0,7 - 0,8м. Со стороны источника воды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 w:rsidRPr="00BF23E0">
        <w:rPr>
          <w:color w:val="2D2D2D"/>
          <w:sz w:val="28"/>
          <w:szCs w:val="28"/>
        </w:rPr>
        <w:t>Для разворота их перед пирсом устраивают площадку с твердым покрытием размером 12x12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1x1 м, а пирс очищается от снега и льда.</w:t>
      </w:r>
      <w:proofErr w:type="gramEnd"/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2.6</w:t>
      </w:r>
      <w:r w:rsidRPr="00BF23E0">
        <w:rPr>
          <w:color w:val="2D2D2D"/>
          <w:sz w:val="28"/>
          <w:szCs w:val="28"/>
        </w:rPr>
        <w:t>. В помещениях насосных станций объекта вывешивается общая схема противопожарного водоснабжения и схема обвязки насосов. Порядок включения насосов - повысителей должен определяться инструкцией.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2.7</w:t>
      </w:r>
      <w:r w:rsidRPr="00BF23E0">
        <w:rPr>
          <w:color w:val="2D2D2D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987686" w:rsidRPr="00BF23E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2.8</w:t>
      </w:r>
      <w:r w:rsidRPr="00BF23E0">
        <w:rPr>
          <w:color w:val="2D2D2D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2.9</w:t>
      </w:r>
      <w:r w:rsidRPr="00BF23E0">
        <w:rPr>
          <w:color w:val="2D2D2D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4C4C4C"/>
          <w:sz w:val="38"/>
          <w:szCs w:val="38"/>
        </w:rPr>
      </w:pPr>
      <w:r>
        <w:rPr>
          <w:color w:val="2D2D2D"/>
          <w:sz w:val="28"/>
          <w:szCs w:val="28"/>
        </w:rPr>
        <w:t>3. Учет и порядок проверки противопожарного водоснабжения.</w:t>
      </w:r>
      <w:r>
        <w:rPr>
          <w:rFonts w:ascii="Arial" w:hAnsi="Arial" w:cs="Arial"/>
          <w:b/>
          <w:bCs/>
          <w:color w:val="4C4C4C"/>
          <w:sz w:val="38"/>
          <w:szCs w:val="38"/>
        </w:rPr>
        <w:t xml:space="preserve"> 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1"/>
          <w:szCs w:val="21"/>
        </w:rPr>
        <w:t>3</w:t>
      </w:r>
      <w:r w:rsidRPr="00725588">
        <w:rPr>
          <w:color w:val="2D2D2D"/>
          <w:sz w:val="28"/>
          <w:szCs w:val="28"/>
        </w:rPr>
        <w:t>.1. Руководители организаций, а также абоненты обязаны вести строгий учет и проводить плановые совместные с подразделениями Федеральной противопожарной службы проверки имеющихся в их ведении источников противопожарного водоснабжения.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3.2. С целью учета всех источников воды, которые могут быть использованы для тушения пожара, организации и абоненты совместно с Федеральной противопожарной службой не реже одного раза в пять лет проводят инвентаризацию противопожарного водоснабжения.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 xml:space="preserve">3.3. Проверка противопожарного водоснабжения производится 2 раза в год: в весенне - летний (с 15 апреля по 15 мая) и </w:t>
      </w:r>
      <w:proofErr w:type="gramStart"/>
      <w:r w:rsidRPr="00725588">
        <w:rPr>
          <w:color w:val="2D2D2D"/>
          <w:sz w:val="28"/>
          <w:szCs w:val="28"/>
        </w:rPr>
        <w:t>осенне – зимний</w:t>
      </w:r>
      <w:proofErr w:type="gramEnd"/>
      <w:r w:rsidRPr="00725588">
        <w:rPr>
          <w:color w:val="2D2D2D"/>
          <w:sz w:val="28"/>
          <w:szCs w:val="28"/>
        </w:rPr>
        <w:t xml:space="preserve"> (с15 с</w:t>
      </w:r>
      <w:r>
        <w:rPr>
          <w:color w:val="2D2D2D"/>
          <w:sz w:val="28"/>
          <w:szCs w:val="28"/>
        </w:rPr>
        <w:t>ентября по 15 октября) периоды.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3.4. При проверке пожарного гидранта устанавливается: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на видном месте указателя установленного образца;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возможность беспрепятственного подъезда к пожарному гидранту;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lastRenderedPageBreak/>
        <w:t>- состояние колодца и люка пожарного гидранта, производится очистка его от грязи, льда и снега;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герметичность и смазка резьбового соединения и стояка;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работоспособность сливного устройства;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крышки гидранта.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3.5. При проверке пожарного водоема устанавливается: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на видном месте указателя установленного образца;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возможность беспрепятственного подъезда к пожарному водоему;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степень заполнения водой и возможность его пополнения;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площадки перед водоемом для забора воды;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герметичность задвижек (при их наличии);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3.6. При проверке пожарного пирса устанавливается: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на видном месте указателя установленного образца;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возможность беспрепятственного подъезда к пожарному пирсу;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площадки перед пирсом для разворота пожарной техники;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3.7. При проверке других приспособленных для целей пожаротушения источников водоснабжения устанавливается наличие подъезда и возможность забора воды в любое время года.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4. Инвентаризация противопожарного водоснабжения.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4.2. Инвентаризация проводится с целью учета всех источников воды, которые могут быть использованы для тушения пожаров и выявления их состояния и характеристик.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 xml:space="preserve">4.3. Для проведения инвентаризации водоснабжения распоряжением администрации </w:t>
      </w:r>
      <w:r>
        <w:rPr>
          <w:color w:val="2D2D2D"/>
          <w:sz w:val="28"/>
          <w:szCs w:val="28"/>
        </w:rPr>
        <w:t>города</w:t>
      </w:r>
      <w:r w:rsidRPr="00725588">
        <w:rPr>
          <w:color w:val="2D2D2D"/>
          <w:sz w:val="28"/>
          <w:szCs w:val="28"/>
        </w:rPr>
        <w:t xml:space="preserve"> создается межведомственная комиссия, в состав которой входят: представители </w:t>
      </w:r>
      <w:r>
        <w:rPr>
          <w:color w:val="2D2D2D"/>
          <w:sz w:val="28"/>
          <w:szCs w:val="28"/>
        </w:rPr>
        <w:t>отдела</w:t>
      </w:r>
      <w:r w:rsidRPr="00725588">
        <w:rPr>
          <w:color w:val="2D2D2D"/>
          <w:sz w:val="28"/>
          <w:szCs w:val="28"/>
        </w:rPr>
        <w:t xml:space="preserve"> ЖКХ</w:t>
      </w:r>
      <w:r>
        <w:rPr>
          <w:color w:val="2D2D2D"/>
          <w:sz w:val="28"/>
          <w:szCs w:val="28"/>
        </w:rPr>
        <w:t xml:space="preserve"> МКУ «Управление городским хозяйством»,  отдела по ГО и ЧС администрации города,  </w:t>
      </w:r>
      <w:r w:rsidRPr="00725588">
        <w:rPr>
          <w:color w:val="2D2D2D"/>
          <w:sz w:val="28"/>
          <w:szCs w:val="28"/>
        </w:rPr>
        <w:t xml:space="preserve"> федеральной пожарной охраны, органа гос</w:t>
      </w:r>
      <w:r>
        <w:rPr>
          <w:color w:val="2D2D2D"/>
          <w:sz w:val="28"/>
          <w:szCs w:val="28"/>
        </w:rPr>
        <w:t>ударственного пожарного надзора.</w:t>
      </w:r>
      <w:r w:rsidRPr="00725588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4.4. Комиссия путем детальной проверки каждого источника воды уточняет: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причины сокращения количества источников воды;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наличие насосов - повысителей, их состояние;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выполнение планов замены пожарных гидрантов (пожарных кранов),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- строительства новых водоемов, пирсов, колодцев.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lastRenderedPageBreak/>
        <w:t>4.5. Все гидранты проверяются на водоотдачу.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4.6. По результатам инвентаризации составляется акт инвентаризации и ведомость учета состояния источников воды.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4C4C4C"/>
          <w:sz w:val="38"/>
          <w:szCs w:val="38"/>
        </w:rPr>
      </w:pPr>
      <w:r>
        <w:rPr>
          <w:color w:val="2D2D2D"/>
          <w:sz w:val="28"/>
          <w:szCs w:val="28"/>
        </w:rPr>
        <w:t>5. Ремонт и реконструкция противопожарного водоснабжения.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5.1. Организации,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источника воды. В случае проведения капитального ремонта или замены источника воды сроки согласовываются с федеральной противопожарной службой.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725588">
        <w:rPr>
          <w:color w:val="2D2D2D"/>
          <w:sz w:val="28"/>
          <w:szCs w:val="28"/>
        </w:rPr>
        <w:t>предусмотренных</w:t>
      </w:r>
      <w:proofErr w:type="gramEnd"/>
      <w:r w:rsidRPr="00725588">
        <w:rPr>
          <w:color w:val="2D2D2D"/>
          <w:sz w:val="28"/>
          <w:szCs w:val="28"/>
        </w:rPr>
        <w:t xml:space="preserve"> ранее.</w:t>
      </w: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 xml:space="preserve">5.4. </w:t>
      </w:r>
      <w:proofErr w:type="gramStart"/>
      <w:r w:rsidRPr="00725588">
        <w:rPr>
          <w:color w:val="2D2D2D"/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а в случае технологической аварии немедленно, руководители организаций или абоненты, в ведении которых они находятся, обязаны в установленном порядке уведомит</w:t>
      </w:r>
      <w:r>
        <w:rPr>
          <w:color w:val="2D2D2D"/>
          <w:sz w:val="28"/>
          <w:szCs w:val="28"/>
        </w:rPr>
        <w:t>ь администрацию города</w:t>
      </w:r>
      <w:r w:rsidRPr="00725588">
        <w:rPr>
          <w:color w:val="2D2D2D"/>
          <w:sz w:val="28"/>
          <w:szCs w:val="28"/>
        </w:rPr>
        <w:t xml:space="preserve">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</w:t>
      </w:r>
      <w:proofErr w:type="gramEnd"/>
      <w:r w:rsidRPr="00725588">
        <w:rPr>
          <w:color w:val="2D2D2D"/>
          <w:sz w:val="28"/>
          <w:szCs w:val="28"/>
        </w:rPr>
        <w:t xml:space="preserve"> недостаток воды на отключенных участках.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725588">
        <w:rPr>
          <w:color w:val="2D2D2D"/>
          <w:sz w:val="28"/>
          <w:szCs w:val="28"/>
        </w:rPr>
        <w:t>5.5. После реконструкции водопровода производится его приёмка комиссией и испытание на водоотдачу.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p w:rsidR="00987686" w:rsidRPr="00725588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987686" w:rsidRPr="00E73DD5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E73DD5">
        <w:rPr>
          <w:color w:val="2D2D2D"/>
          <w:sz w:val="28"/>
          <w:szCs w:val="28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987686" w:rsidRPr="00E73DD5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E73DD5">
        <w:rPr>
          <w:color w:val="2D2D2D"/>
          <w:sz w:val="28"/>
          <w:szCs w:val="28"/>
        </w:rPr>
        <w:t>- произвести откачку воды из колодцев и гидрантов;</w:t>
      </w:r>
    </w:p>
    <w:p w:rsidR="00987686" w:rsidRPr="00E73DD5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E73DD5">
        <w:rPr>
          <w:color w:val="2D2D2D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987686" w:rsidRPr="00E73DD5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E73DD5">
        <w:rPr>
          <w:color w:val="2D2D2D"/>
          <w:sz w:val="28"/>
          <w:szCs w:val="28"/>
        </w:rPr>
        <w:t>- произвести очистку от снега и льда подъездов к пожарным источника воды;</w:t>
      </w:r>
    </w:p>
    <w:p w:rsidR="00987686" w:rsidRPr="00E73DD5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E73DD5">
        <w:rPr>
          <w:color w:val="2D2D2D"/>
          <w:sz w:val="28"/>
          <w:szCs w:val="28"/>
        </w:rPr>
        <w:t>- осуществить смазку стояков пожарных гидрантов.</w:t>
      </w:r>
    </w:p>
    <w:p w:rsidR="00987686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1"/>
          <w:szCs w:val="21"/>
        </w:rPr>
      </w:pPr>
      <w:r w:rsidRPr="00E73DD5">
        <w:rPr>
          <w:color w:val="2D2D2D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</w:t>
      </w:r>
      <w:r>
        <w:rPr>
          <w:color w:val="2D2D2D"/>
          <w:sz w:val="21"/>
          <w:szCs w:val="21"/>
        </w:rPr>
        <w:t>.</w:t>
      </w:r>
    </w:p>
    <w:p w:rsidR="00987686" w:rsidRPr="0065424C" w:rsidRDefault="00C914A4" w:rsidP="00987686">
      <w:pPr>
        <w:spacing w:line="420" w:lineRule="atLeast"/>
        <w:textAlignment w:val="baseline"/>
        <w:rPr>
          <w:rFonts w:ascii="Verdana" w:hAnsi="Verdana" w:cs="Tahoma"/>
          <w:b/>
          <w:bCs/>
          <w:color w:val="666666"/>
          <w:sz w:val="18"/>
          <w:szCs w:val="18"/>
        </w:rPr>
      </w:pPr>
      <w:hyperlink r:id="rId10" w:tooltip="Наука, образование, педагогика" w:history="1">
        <w:r w:rsidR="00987686" w:rsidRPr="0065424C">
          <w:rPr>
            <w:rFonts w:ascii="Tahoma" w:hAnsi="Tahoma" w:cs="Tahoma"/>
            <w:b/>
            <w:bCs/>
            <w:caps/>
            <w:color w:val="FFFFFF"/>
            <w:spacing w:val="15"/>
            <w:sz w:val="18"/>
            <w:u w:val="single"/>
          </w:rPr>
          <w:t>БРАЗОВАНИЕ</w:t>
        </w:r>
      </w:hyperlink>
    </w:p>
    <w:p w:rsidR="00987686" w:rsidRDefault="00987686" w:rsidP="00987686">
      <w:pPr>
        <w:spacing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987686" w:rsidRDefault="00987686" w:rsidP="00987686">
      <w:pPr>
        <w:spacing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987686" w:rsidRDefault="00987686" w:rsidP="00987686">
      <w:pPr>
        <w:spacing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C35484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№3</w:t>
      </w:r>
    </w:p>
    <w:p w:rsidR="00C35484" w:rsidRPr="00AE38CB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____________№________</w:t>
      </w:r>
    </w:p>
    <w:p w:rsidR="00987686" w:rsidRDefault="00987686" w:rsidP="00C35484">
      <w:pPr>
        <w:spacing w:line="336" w:lineRule="atLeast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987686" w:rsidRPr="0065424C" w:rsidRDefault="00987686" w:rsidP="00987686">
      <w:pPr>
        <w:spacing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организации обучения мерам пожарной безопасности населения города Киржач Киржачского района Владимирской области.</w:t>
      </w:r>
    </w:p>
    <w:p w:rsidR="00987686" w:rsidRDefault="00987686" w:rsidP="00987686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Pr="009610E6" w:rsidRDefault="00987686" w:rsidP="009876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AD5D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положения.</w:t>
      </w:r>
      <w:proofErr w:type="gramEnd"/>
    </w:p>
    <w:p w:rsidR="00987686" w:rsidRDefault="00987686" w:rsidP="009876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Настоящее Положение разработано в соответствии с </w:t>
      </w:r>
      <w:hyperlink r:id="rId11" w:tooltip="Конституция Российской Федерации" w:history="1">
        <w:r w:rsidRPr="009610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Федеральным законом от 01.01.2001 «О пожарной безопасности», Правилами пожарной безопасности в Российской Федерации (ППБ-01-03), утвержденными приказом МЧС России</w:t>
      </w:r>
      <w:proofErr w:type="gramStart"/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нормами пожарной безопасности «Обучение мерам пожарной безопасности работников организаций», утвержденными приказом МЧС России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иными нормативными </w:t>
      </w:r>
      <w:hyperlink r:id="rId12" w:tooltip="Правовые акты" w:history="1">
        <w:r w:rsidRPr="009610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правовыми актами</w:t>
        </w:r>
      </w:hyperlink>
      <w:r w:rsidRPr="009610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регулирующими отношения в области пожарной безопасности.</w:t>
      </w:r>
    </w:p>
    <w:p w:rsidR="00987686" w:rsidRDefault="00987686" w:rsidP="009876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7686" w:rsidRPr="009610E6" w:rsidRDefault="00987686" w:rsidP="0098768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961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устанавливает единые требования к организации обучения населения города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987686" w:rsidRPr="009610E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987686" w:rsidRPr="009610E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t>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фонде, в гаражных, дачных и иных специализированных потребительских кооперативах и товариществах, устанавливается муниципальными правовыми актами в соответствии с настоящим Положением.</w:t>
      </w:r>
    </w:p>
    <w:p w:rsidR="00987686" w:rsidRPr="009610E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t xml:space="preserve">5. Ответственность за организацию и своевременность обучения мерам пожарной безопасности и проверку </w:t>
      </w:r>
      <w:proofErr w:type="gramStart"/>
      <w:r w:rsidRPr="009610E6">
        <w:rPr>
          <w:color w:val="000000"/>
          <w:sz w:val="28"/>
          <w:szCs w:val="28"/>
          <w:bdr w:val="none" w:sz="0" w:space="0" w:color="auto" w:frame="1"/>
        </w:rPr>
        <w:t>знаний требований пожарной безопасности работников организаций</w:t>
      </w:r>
      <w:proofErr w:type="gramEnd"/>
      <w:r w:rsidRPr="009610E6">
        <w:rPr>
          <w:color w:val="000000"/>
          <w:sz w:val="28"/>
          <w:szCs w:val="28"/>
          <w:bdr w:val="none" w:sz="0" w:space="0" w:color="auto" w:frame="1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987686" w:rsidRPr="009610E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6. </w:t>
      </w:r>
      <w:proofErr w:type="gramStart"/>
      <w:r w:rsidRPr="009610E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9610E6">
        <w:rPr>
          <w:color w:val="000000"/>
          <w:sz w:val="28"/>
          <w:szCs w:val="28"/>
          <w:bdr w:val="none" w:sz="0" w:space="0" w:color="auto" w:frame="1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987686" w:rsidRPr="009610E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t>7.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бюджете города на очередной финансовый год, организаций - за счет собственных средств.</w:t>
      </w:r>
    </w:p>
    <w:p w:rsidR="00987686" w:rsidRPr="0098768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610E6">
        <w:rPr>
          <w:color w:val="000000"/>
          <w:sz w:val="28"/>
          <w:szCs w:val="28"/>
          <w:bdr w:val="none" w:sz="0" w:space="0" w:color="auto" w:frame="1"/>
        </w:rPr>
        <w:t>8. Настоящее Положение не отменяет установленных соответствующими 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987686" w:rsidRDefault="00987686" w:rsidP="00987686">
      <w:pPr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9610E6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Цели, задачи и формы обучения мерам пожарной безопасности.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Основными целями и задачами обучения населения мерам пожарной безопасности являются: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и выполнение гражданами требований пожарной безопасности в различных сферах деятельности;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снижение числа пожаров и степени тяжести последствий от них;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системы обучения населения города мерам пожарной безопасности на основе единства принципов, форм и методов обучения;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мерам пожарной безопасности, совершенствование механизмов распространения успешного </w:t>
      </w:r>
      <w:r w:rsidRPr="009610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опыта </w:t>
      </w:r>
      <w:hyperlink r:id="rId13" w:tooltip="Государственное управление" w:history="1">
        <w:r w:rsidRPr="009610E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государственного управления</w:t>
        </w:r>
      </w:hyperlink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указанной сфере;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города;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форм и методов противопожарной пропаганды.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Обучение мерам пожарной безопасности проходят: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совершеннолетние граждане, состоящие в трудовых отношениях (далее - работающее население);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совершеннолетние граждане, не состоящие в трудовых отношениях (далее - неработающее население), за исключением лиц, находящихся в местах 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лишения свободы, в специализированных стационарных учреждениях здравоохранения или социального обслуживания;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 обучающиеся в образовательных учреждениях (далее - обучающиеся).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Обучение мерам пожарной безопасности проводится в форме: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обучения мерам пожарной безопасности по специальным программам;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противопожарной пропаганды;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противопожарных инструктажей;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учений и тренировок по отработке практических действий при пожарах;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gramStart"/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 </w:t>
      </w:r>
      <w:hyperlink r:id="rId14" w:tooltip="Гражданская оборона" w:history="1">
        <w:r w:rsidRPr="009610E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гражданской обороне</w:t>
        </w:r>
      </w:hyperlink>
      <w:r w:rsidRPr="009610E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Противопожарную пропаганду проводят органы местного самоуправления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службы МЧС России 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организации.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Противопожарная пропаганда осуществляется через </w:t>
      </w:r>
      <w:hyperlink r:id="rId15" w:tooltip="Средства массовой информации" w:history="1">
        <w:r w:rsidRPr="009610E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средства массовой информации</w:t>
        </w:r>
      </w:hyperlink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 информирования населения.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987686" w:rsidRPr="00DE3A84" w:rsidRDefault="00987686" w:rsidP="0098768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Противопожарный инструктаж граждан при всех видах трудовой и </w:t>
      </w:r>
      <w:hyperlink r:id="rId16" w:tooltip="Образовательная деятельность" w:history="1">
        <w:r w:rsidRPr="00DE3A8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учебной деятельности</w:t>
        </w:r>
      </w:hyperlink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 </w:t>
      </w:r>
      <w:hyperlink r:id="rId17" w:tooltip="Охрана труда" w:history="1">
        <w:r w:rsidRPr="00DE3A8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охране труда</w:t>
        </w:r>
      </w:hyperlink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 </w:t>
      </w:r>
      <w:hyperlink r:id="rId18" w:tooltip="Техника безопасности" w:history="1">
        <w:r w:rsidRPr="00DE3A8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технике безопасности</w:t>
        </w:r>
      </w:hyperlink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помещений по договорам социального найма, найма специализированного жилого помещения.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 Обучение граждан мерам пожарной безопасности в форме противопожарного инструктажа проводят: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месту жительства, месту пребывания - работники управляющих организаций </w:t>
      </w:r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 </w:t>
      </w:r>
      <w:hyperlink r:id="rId19" w:tooltip="Многоквартирные дома" w:history="1">
        <w:r w:rsidRPr="00DE3A8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многоквартирных домах</w:t>
        </w:r>
      </w:hyperlink>
      <w:r w:rsidRPr="00DE3A84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минимуму;</w:t>
      </w:r>
    </w:p>
    <w:p w:rsidR="00987686" w:rsidRPr="009610E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садоводческих обществах - члены садоводческих обществ, прошедшие обучение пожарно-техническому минимуму.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0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Организация обучения мерам пожарной безопасности.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Обучение работающего населения предусматривает: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лекций, бесед, просмотр учебных фильмов на противопожарные темы;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на учения и тренировки в организациях и по месту проживания;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gramStart"/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требований норм пожарной безопасности «Обучение мерам пожарной безопасности работников организаций», утвержденных приказом МЧС России, а также с учетом отраслевой (межотраслевой) нормативно-технической документации, исходя из характера профессии, вида и специфики работ.</w:t>
      </w:r>
      <w:proofErr w:type="gramEnd"/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 п.).</w:t>
      </w:r>
      <w:proofErr w:type="gramEnd"/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прохождении обучения </w:t>
      </w: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делается запись в личной карточке работника, проведение инструктажа регистрируется в журнале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987686" w:rsidRP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Организация обучения мерам пожарной безопасности нераотающего населения.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 Обучение неработающего населения предусматривает: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не реже одного раза </w:t>
      </w:r>
      <w:proofErr w:type="gramStart"/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год противопожарного инструктажа по месту проживания с регистрацией в журнале учета проведения инструкт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ажа по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обязательной подписью инструктируемого и инструктирующего, а также проставлением даты проведения инструктажа;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лекций, бесед на противопожарные темы;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на учения и тренировки по месту проживания;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самостоятельное изучение пособий, памяток, листовок и </w:t>
      </w:r>
      <w:hyperlink r:id="rId20" w:tooltip="Буклет" w:history="1">
        <w:r w:rsidRPr="00E2297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буклетов</w:t>
        </w:r>
      </w:hyperlink>
      <w:r w:rsidRPr="00E229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прослушивание радиопередач и просмотр телепрограмм по вопросам пожарной безопасности.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21. Обучение в образовательных учреждениях предусматривает: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занятий в рамках общеобразовательных и </w:t>
      </w:r>
      <w:r w:rsidRPr="00E229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профессиональных </w:t>
      </w:r>
      <w:hyperlink r:id="rId21" w:tooltip="Образовательные программы" w:history="1">
        <w:r w:rsidRPr="00E2297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образовательных программ</w:t>
        </w:r>
      </w:hyperlink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обеспечении первичных мер пожарной безопасности;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дружинах юных пожарных;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лекций, бесед, просмотр учебных фильмов на противопожарные темы;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29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987686" w:rsidRPr="00E22978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5484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Приложение №4</w:t>
      </w:r>
    </w:p>
    <w:p w:rsidR="00C35484" w:rsidRPr="00AE38CB" w:rsidRDefault="00C35484" w:rsidP="00C3548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____________№________</w:t>
      </w:r>
    </w:p>
    <w:p w:rsidR="00987686" w:rsidRDefault="00987686" w:rsidP="00C35484">
      <w:pPr>
        <w:pStyle w:val="a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686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24C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987686" w:rsidRPr="00543910" w:rsidRDefault="00987686" w:rsidP="0098768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987686" w:rsidRPr="0065424C" w:rsidRDefault="00987686" w:rsidP="0098768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6653"/>
        <w:gridCol w:w="1663"/>
      </w:tblGrid>
      <w:tr w:rsidR="00987686" w:rsidRPr="0065424C" w:rsidTr="00AC52BB">
        <w:trPr>
          <w:trHeight w:val="15"/>
        </w:trPr>
        <w:tc>
          <w:tcPr>
            <w:tcW w:w="554" w:type="dxa"/>
            <w:hideMark/>
          </w:tcPr>
          <w:p w:rsidR="00987686" w:rsidRPr="0065424C" w:rsidRDefault="00987686" w:rsidP="00AC52BB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87686" w:rsidRPr="0065424C" w:rsidRDefault="00987686" w:rsidP="00AC52B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7686" w:rsidRPr="0065424C" w:rsidRDefault="00987686" w:rsidP="00AC52BB">
            <w:pPr>
              <w:rPr>
                <w:sz w:val="2"/>
                <w:szCs w:val="24"/>
              </w:rPr>
            </w:pP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  <w:r w:rsidRPr="00543910">
              <w:rPr>
                <w:color w:val="2D2D2D"/>
                <w:sz w:val="28"/>
                <w:szCs w:val="28"/>
              </w:rPr>
              <w:t xml:space="preserve"> </w:t>
            </w:r>
            <w:proofErr w:type="gramStart"/>
            <w:r w:rsidRPr="00543910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543910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Наименования первичных средств тушения и противопожарного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количество</w:t>
            </w:r>
          </w:p>
        </w:tc>
      </w:tr>
      <w:tr w:rsidR="00987686" w:rsidRPr="00543910" w:rsidTr="00AC52BB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Для квартиры многоэтажного жилого дома (комнаты в общежитии)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Огнетушитель углекислый или порошковый объемом не менее 2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Для индивидуального жилого дома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Емкость с водой объемом 200 литров (в летнее время)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2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Топор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Лопата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Лестница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Для индивидуального гаража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Лопата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Топор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  <w:tr w:rsidR="00987686" w:rsidRPr="00543910" w:rsidTr="00AC52B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Ящик с песком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686" w:rsidRPr="00543910" w:rsidRDefault="00987686" w:rsidP="00AC52BB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543910">
              <w:rPr>
                <w:color w:val="2D2D2D"/>
                <w:sz w:val="28"/>
                <w:szCs w:val="28"/>
              </w:rPr>
              <w:t>1 шт.</w:t>
            </w:r>
          </w:p>
        </w:tc>
      </w:tr>
    </w:tbl>
    <w:p w:rsidR="00987686" w:rsidRPr="00543910" w:rsidRDefault="00987686" w:rsidP="009876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</w:p>
    <w:p w:rsidR="00987686" w:rsidRDefault="00987686" w:rsidP="00987686">
      <w:pPr>
        <w:textAlignment w:val="baseline"/>
        <w:rPr>
          <w:rFonts w:ascii="Arial" w:hAnsi="Arial" w:cs="Arial"/>
          <w:color w:val="777777"/>
          <w:spacing w:val="2"/>
          <w:shd w:val="clear" w:color="auto" w:fill="F1F1F1"/>
        </w:rPr>
      </w:pPr>
      <w:r>
        <w:rPr>
          <w:rFonts w:ascii="Arial" w:hAnsi="Arial" w:cs="Arial"/>
          <w:color w:val="777777"/>
          <w:spacing w:val="2"/>
          <w:shd w:val="clear" w:color="auto" w:fill="F1F1F1"/>
        </w:rPr>
        <w:t> </w:t>
      </w:r>
    </w:p>
    <w:p w:rsidR="00987686" w:rsidRDefault="00987686" w:rsidP="00987686">
      <w:pPr>
        <w:textAlignment w:val="baseline"/>
        <w:rPr>
          <w:rFonts w:ascii="Arial" w:hAnsi="Arial" w:cs="Arial"/>
          <w:color w:val="777777"/>
          <w:spacing w:val="2"/>
          <w:shd w:val="clear" w:color="auto" w:fill="F1F1F1"/>
        </w:rPr>
      </w:pPr>
    </w:p>
    <w:sectPr w:rsidR="00987686" w:rsidSect="001D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291"/>
    <w:multiLevelType w:val="hybridMultilevel"/>
    <w:tmpl w:val="FFA0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64"/>
    <w:rsid w:val="0019090C"/>
    <w:rsid w:val="001D5F85"/>
    <w:rsid w:val="004E1FEE"/>
    <w:rsid w:val="00530B1C"/>
    <w:rsid w:val="005D64DF"/>
    <w:rsid w:val="00987686"/>
    <w:rsid w:val="00A74964"/>
    <w:rsid w:val="00AE38CB"/>
    <w:rsid w:val="00C35484"/>
    <w:rsid w:val="00C9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7686"/>
    <w:pPr>
      <w:ind w:left="720"/>
      <w:contextualSpacing/>
    </w:pPr>
  </w:style>
  <w:style w:type="paragraph" w:styleId="a6">
    <w:name w:val="No Spacing"/>
    <w:uiPriority w:val="1"/>
    <w:qFormat/>
    <w:rsid w:val="00987686"/>
    <w:pPr>
      <w:spacing w:after="0" w:line="240" w:lineRule="auto"/>
    </w:pPr>
  </w:style>
  <w:style w:type="paragraph" w:customStyle="1" w:styleId="formattext">
    <w:name w:val="formattext"/>
    <w:basedOn w:val="a"/>
    <w:rsid w:val="009876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hyperlink" Target="https://pandia.ru/text/category/gosudarstvennoe_upravlenie/" TargetMode="External"/><Relationship Id="rId18" Type="http://schemas.openxmlformats.org/officeDocument/2006/relationships/hyperlink" Target="https://pandia.ru/text/category/tehnika_bezopas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obrazovatelmznie_programmi/" TargetMode="Externa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yperlink" Target="https://pandia.ru/text/category/ohrana_tru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razovatelmznaya_deyatelmznostmz/" TargetMode="External"/><Relationship Id="rId20" Type="http://schemas.openxmlformats.org/officeDocument/2006/relationships/hyperlink" Target="https://pandia.ru/text/category/bukl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sredstva_massovoj_informatc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tema/study/" TargetMode="External"/><Relationship Id="rId19" Type="http://schemas.openxmlformats.org/officeDocument/2006/relationships/hyperlink" Target="https://pandia.ru/text/category/mnogokvartirnie_do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s://pandia.ru/text/category/grazhdanskaya_oboron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2019-07-08T09:04:00Z</cp:lastPrinted>
  <dcterms:created xsi:type="dcterms:W3CDTF">2019-07-08T09:37:00Z</dcterms:created>
  <dcterms:modified xsi:type="dcterms:W3CDTF">2019-07-08T09:37:00Z</dcterms:modified>
</cp:coreProperties>
</file>