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8F" w:rsidRDefault="001D548F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8F" w:rsidRDefault="001D548F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1D548F" w:rsidRDefault="001D548F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1D548F" w:rsidRDefault="001D548F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548F" w:rsidRDefault="001D548F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D548F" w:rsidRDefault="001D548F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48F" w:rsidRDefault="00A746A3" w:rsidP="001D5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55E3" w:rsidRDefault="00A746A3" w:rsidP="001D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6A3">
        <w:rPr>
          <w:rFonts w:ascii="Times New Roman" w:hAnsi="Times New Roman" w:cs="Times New Roman"/>
          <w:sz w:val="28"/>
          <w:szCs w:val="28"/>
          <w:u w:val="single"/>
        </w:rPr>
        <w:t>15.02.2021</w:t>
      </w:r>
      <w:r w:rsidR="001D548F" w:rsidRPr="00A7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548F" w:rsidRPr="004B5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548F" w:rsidRPr="004B58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548F">
        <w:rPr>
          <w:rFonts w:ascii="Times New Roman" w:hAnsi="Times New Roman" w:cs="Times New Roman"/>
          <w:sz w:val="28"/>
          <w:szCs w:val="28"/>
        </w:rPr>
        <w:t xml:space="preserve">     </w:t>
      </w:r>
      <w:r w:rsidR="001D548F" w:rsidRPr="004B5800">
        <w:rPr>
          <w:rFonts w:ascii="Times New Roman" w:hAnsi="Times New Roman" w:cs="Times New Roman"/>
          <w:sz w:val="28"/>
          <w:szCs w:val="28"/>
        </w:rPr>
        <w:t xml:space="preserve">   </w:t>
      </w:r>
      <w:r w:rsidR="001D548F">
        <w:rPr>
          <w:rFonts w:ascii="Times New Roman" w:hAnsi="Times New Roman" w:cs="Times New Roman"/>
          <w:sz w:val="28"/>
          <w:szCs w:val="28"/>
        </w:rPr>
        <w:t xml:space="preserve">№   </w:t>
      </w:r>
      <w:r w:rsidRPr="00A746A3">
        <w:rPr>
          <w:rFonts w:ascii="Times New Roman" w:hAnsi="Times New Roman" w:cs="Times New Roman"/>
          <w:sz w:val="28"/>
          <w:szCs w:val="28"/>
          <w:u w:val="single"/>
        </w:rPr>
        <w:t>103</w:t>
      </w:r>
      <w:r w:rsidR="001D548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4"/>
      </w:tblGrid>
      <w:tr w:rsidR="00A65AE0" w:rsidTr="006F41DF">
        <w:trPr>
          <w:trHeight w:val="1891"/>
        </w:trPr>
        <w:tc>
          <w:tcPr>
            <w:tcW w:w="7194" w:type="dxa"/>
          </w:tcPr>
          <w:p w:rsidR="006F41DF" w:rsidRDefault="006F41DF" w:rsidP="001D5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57DE" w:rsidRPr="00F21FD0" w:rsidRDefault="00A65AE0" w:rsidP="001D54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21FD0">
              <w:rPr>
                <w:rFonts w:ascii="Times New Roman" w:hAnsi="Times New Roman" w:cs="Times New Roman"/>
                <w:i/>
              </w:rPr>
              <w:t>О</w:t>
            </w:r>
            <w:r w:rsidR="002644BC" w:rsidRPr="00F21FD0">
              <w:rPr>
                <w:rFonts w:ascii="Times New Roman" w:hAnsi="Times New Roman" w:cs="Times New Roman"/>
                <w:i/>
              </w:rPr>
              <w:t xml:space="preserve"> создании </w:t>
            </w:r>
            <w:r w:rsidR="006641BB" w:rsidRPr="00F21FD0">
              <w:rPr>
                <w:rFonts w:ascii="Times New Roman" w:hAnsi="Times New Roman" w:cs="Times New Roman"/>
                <w:i/>
              </w:rPr>
              <w:t xml:space="preserve">рабочей группы по </w:t>
            </w:r>
            <w:r w:rsidR="008157DE" w:rsidRPr="00F21FD0">
              <w:rPr>
                <w:rFonts w:ascii="Times New Roman" w:hAnsi="Times New Roman" w:cs="Times New Roman"/>
                <w:i/>
              </w:rPr>
              <w:t xml:space="preserve">организации проведения </w:t>
            </w:r>
          </w:p>
          <w:p w:rsidR="00A65AE0" w:rsidRPr="00A25129" w:rsidRDefault="008157DE" w:rsidP="001D54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1FD0">
              <w:rPr>
                <w:rFonts w:ascii="Times New Roman" w:hAnsi="Times New Roman" w:cs="Times New Roman"/>
                <w:i/>
              </w:rPr>
              <w:t xml:space="preserve">на территории </w:t>
            </w:r>
            <w:r w:rsidR="001D548F" w:rsidRPr="00F21FD0">
              <w:rPr>
                <w:rFonts w:ascii="Times New Roman" w:hAnsi="Times New Roman" w:cs="Times New Roman"/>
                <w:i/>
              </w:rPr>
              <w:t xml:space="preserve">города Киржач Киржачского района </w:t>
            </w:r>
            <w:r w:rsidRPr="00F21FD0">
              <w:rPr>
                <w:rFonts w:ascii="Times New Roman" w:hAnsi="Times New Roman" w:cs="Times New Roman"/>
                <w:i/>
              </w:rPr>
              <w:t>Владимирской области голосования по отбору общественных территорий муниципальн</w:t>
            </w:r>
            <w:r w:rsidR="006F41DF" w:rsidRPr="00F21FD0">
              <w:rPr>
                <w:rFonts w:ascii="Times New Roman" w:hAnsi="Times New Roman" w:cs="Times New Roman"/>
                <w:i/>
              </w:rPr>
              <w:t>ого</w:t>
            </w:r>
            <w:r w:rsidRPr="00F21FD0">
              <w:rPr>
                <w:rFonts w:ascii="Times New Roman" w:hAnsi="Times New Roman" w:cs="Times New Roman"/>
                <w:i/>
              </w:rPr>
              <w:t xml:space="preserve"> образовани</w:t>
            </w:r>
            <w:r w:rsidR="006F41DF" w:rsidRPr="00F21FD0">
              <w:rPr>
                <w:rFonts w:ascii="Times New Roman" w:hAnsi="Times New Roman" w:cs="Times New Roman"/>
                <w:i/>
              </w:rPr>
              <w:t>я</w:t>
            </w:r>
            <w:r w:rsidRPr="00F21FD0">
              <w:rPr>
                <w:rFonts w:ascii="Times New Roman" w:hAnsi="Times New Roman" w:cs="Times New Roman"/>
                <w:i/>
              </w:rPr>
              <w:t xml:space="preserve">, подлежащих благоустройству в рамках федерального проекта «Формирование комфортной городской среды», </w:t>
            </w:r>
            <w:r w:rsidR="000A5FA9" w:rsidRPr="00F21FD0">
              <w:rPr>
                <w:rFonts w:ascii="Times New Roman" w:hAnsi="Times New Roman" w:cs="Times New Roman"/>
                <w:i/>
              </w:rPr>
              <w:t>в электронной форме в информационно-телекоммуникационной сети «Интернет»</w:t>
            </w:r>
          </w:p>
        </w:tc>
      </w:tr>
    </w:tbl>
    <w:p w:rsidR="006F41DF" w:rsidRDefault="006F41DF" w:rsidP="0026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A0" w:rsidRPr="00F21FD0" w:rsidRDefault="008157DE" w:rsidP="0026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FD0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28598C" w:rsidRPr="00F21FD0">
        <w:rPr>
          <w:rFonts w:ascii="Times New Roman" w:hAnsi="Times New Roman" w:cs="Times New Roman"/>
          <w:sz w:val="26"/>
          <w:szCs w:val="26"/>
        </w:rPr>
        <w:t>п. 7</w:t>
      </w:r>
      <w:r w:rsidR="002644BC" w:rsidRPr="00F21FD0">
        <w:rPr>
          <w:rFonts w:ascii="Times New Roman" w:hAnsi="Times New Roman" w:cs="Times New Roman"/>
          <w:sz w:val="26"/>
          <w:szCs w:val="26"/>
        </w:rPr>
        <w:t xml:space="preserve"> Правил предоставления и распределения субсидий </w:t>
      </w:r>
      <w:r w:rsidR="002644BC" w:rsidRPr="00F21FD0">
        <w:rPr>
          <w:rFonts w:ascii="Times New Roman" w:hAnsi="Times New Roman" w:cs="Times New Roman"/>
          <w:sz w:val="26"/>
          <w:szCs w:val="26"/>
        </w:rPr>
        <w:br/>
        <w:t xml:space="preserve">из федерального бюджета бюджетам субъектов Российской Федерации </w:t>
      </w:r>
      <w:r w:rsidR="002644BC" w:rsidRPr="00F21FD0">
        <w:rPr>
          <w:rFonts w:ascii="Times New Roman" w:hAnsi="Times New Roman" w:cs="Times New Roman"/>
          <w:sz w:val="26"/>
          <w:szCs w:val="26"/>
        </w:rPr>
        <w:br/>
        <w:t xml:space="preserve">на поддержку государственных программ субъектов Российской Федерации </w:t>
      </w:r>
      <w:r w:rsidR="002644BC" w:rsidRPr="00F21FD0">
        <w:rPr>
          <w:rFonts w:ascii="Times New Roman" w:hAnsi="Times New Roman" w:cs="Times New Roman"/>
          <w:sz w:val="26"/>
          <w:szCs w:val="26"/>
        </w:rPr>
        <w:br/>
        <w:t xml:space="preserve">и муниципальных программ формирования современной городской среды, </w:t>
      </w:r>
      <w:proofErr w:type="gramStart"/>
      <w:r w:rsidR="002644BC" w:rsidRPr="00F21FD0">
        <w:rPr>
          <w:rFonts w:ascii="Times New Roman" w:hAnsi="Times New Roman" w:cs="Times New Roman"/>
          <w:sz w:val="26"/>
          <w:szCs w:val="26"/>
        </w:rPr>
        <w:t>утвержденных</w:t>
      </w:r>
      <w:r w:rsidR="0028598C" w:rsidRPr="00F21FD0">
        <w:rPr>
          <w:rFonts w:ascii="Times New Roman" w:hAnsi="Times New Roman" w:cs="Times New Roman"/>
          <w:sz w:val="26"/>
          <w:szCs w:val="26"/>
        </w:rPr>
        <w:t xml:space="preserve"> </w:t>
      </w:r>
      <w:r w:rsidR="00865624">
        <w:rPr>
          <w:rFonts w:ascii="Times New Roman" w:hAnsi="Times New Roman" w:cs="Times New Roman"/>
          <w:sz w:val="26"/>
          <w:szCs w:val="26"/>
        </w:rPr>
        <w:t>П</w:t>
      </w:r>
      <w:r w:rsidR="0028598C" w:rsidRPr="00F21FD0">
        <w:rPr>
          <w:rFonts w:ascii="Times New Roman" w:hAnsi="Times New Roman" w:cs="Times New Roman"/>
          <w:sz w:val="26"/>
          <w:szCs w:val="26"/>
        </w:rPr>
        <w:t>остановлени</w:t>
      </w:r>
      <w:r w:rsidR="002644BC" w:rsidRPr="00F21FD0">
        <w:rPr>
          <w:rFonts w:ascii="Times New Roman" w:hAnsi="Times New Roman" w:cs="Times New Roman"/>
          <w:sz w:val="26"/>
          <w:szCs w:val="26"/>
        </w:rPr>
        <w:t>ем</w:t>
      </w:r>
      <w:r w:rsidR="0028598C" w:rsidRPr="00F21FD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2644BC" w:rsidRPr="00F21FD0">
        <w:rPr>
          <w:rFonts w:ascii="Times New Roman" w:hAnsi="Times New Roman" w:cs="Times New Roman"/>
          <w:sz w:val="26"/>
          <w:szCs w:val="26"/>
        </w:rPr>
        <w:br/>
      </w:r>
      <w:r w:rsidR="0028598C" w:rsidRPr="00F21FD0">
        <w:rPr>
          <w:rFonts w:ascii="Times New Roman" w:hAnsi="Times New Roman" w:cs="Times New Roman"/>
          <w:sz w:val="26"/>
          <w:szCs w:val="26"/>
        </w:rPr>
        <w:t>от 30.12.2017 № 1710</w:t>
      </w:r>
      <w:r w:rsidR="002644BC" w:rsidRPr="00F21FD0">
        <w:rPr>
          <w:rFonts w:ascii="Times New Roman" w:hAnsi="Times New Roman" w:cs="Times New Roman"/>
          <w:sz w:val="26"/>
          <w:szCs w:val="26"/>
        </w:rPr>
        <w:t xml:space="preserve"> «Об утверждении государственной программы Российской Федерации «Обеспечение доступным и комфортным жильем </w:t>
      </w:r>
      <w:r w:rsidR="002644BC" w:rsidRPr="00F21FD0">
        <w:rPr>
          <w:rFonts w:ascii="Times New Roman" w:hAnsi="Times New Roman" w:cs="Times New Roman"/>
          <w:sz w:val="26"/>
          <w:szCs w:val="26"/>
        </w:rPr>
        <w:br/>
        <w:t>и коммунальными услугами граждан Российской Федерации»,</w:t>
      </w:r>
      <w:r w:rsidR="0028598C" w:rsidRPr="00F21FD0">
        <w:rPr>
          <w:rFonts w:ascii="Times New Roman" w:hAnsi="Times New Roman" w:cs="Times New Roman"/>
          <w:sz w:val="26"/>
          <w:szCs w:val="26"/>
        </w:rPr>
        <w:t xml:space="preserve"> в целях организации проведения</w:t>
      </w:r>
      <w:r w:rsidR="000A5FA9" w:rsidRPr="00F21FD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6F41DF" w:rsidRPr="00F21FD0">
        <w:rPr>
          <w:rFonts w:ascii="Times New Roman" w:hAnsi="Times New Roman" w:cs="Times New Roman"/>
          <w:sz w:val="26"/>
          <w:szCs w:val="26"/>
        </w:rPr>
        <w:t xml:space="preserve">города Киржач Киржачского района </w:t>
      </w:r>
      <w:r w:rsidR="000A5FA9" w:rsidRPr="00F21FD0">
        <w:rPr>
          <w:rFonts w:ascii="Times New Roman" w:hAnsi="Times New Roman" w:cs="Times New Roman"/>
          <w:sz w:val="26"/>
          <w:szCs w:val="26"/>
        </w:rPr>
        <w:t>Владимирской</w:t>
      </w:r>
      <w:r w:rsidR="006F41DF" w:rsidRPr="00F21FD0">
        <w:rPr>
          <w:rFonts w:ascii="Times New Roman" w:hAnsi="Times New Roman" w:cs="Times New Roman"/>
          <w:sz w:val="26"/>
          <w:szCs w:val="26"/>
        </w:rPr>
        <w:t xml:space="preserve"> </w:t>
      </w:r>
      <w:r w:rsidR="000A5FA9" w:rsidRPr="00F21FD0">
        <w:rPr>
          <w:rFonts w:ascii="Times New Roman" w:hAnsi="Times New Roman" w:cs="Times New Roman"/>
          <w:sz w:val="26"/>
          <w:szCs w:val="26"/>
        </w:rPr>
        <w:t>области</w:t>
      </w:r>
      <w:r w:rsidR="0028598C" w:rsidRPr="00F21FD0">
        <w:rPr>
          <w:rFonts w:ascii="Times New Roman" w:hAnsi="Times New Roman" w:cs="Times New Roman"/>
          <w:sz w:val="26"/>
          <w:szCs w:val="26"/>
        </w:rPr>
        <w:t xml:space="preserve"> голосования по отбору общественных территорий муниципальн</w:t>
      </w:r>
      <w:r w:rsidR="006F41DF" w:rsidRPr="00F21FD0">
        <w:rPr>
          <w:rFonts w:ascii="Times New Roman" w:hAnsi="Times New Roman" w:cs="Times New Roman"/>
          <w:sz w:val="26"/>
          <w:szCs w:val="26"/>
        </w:rPr>
        <w:t>ого</w:t>
      </w:r>
      <w:r w:rsidR="0028598C" w:rsidRPr="00F21F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F41DF" w:rsidRPr="00F21FD0">
        <w:rPr>
          <w:rFonts w:ascii="Times New Roman" w:hAnsi="Times New Roman" w:cs="Times New Roman"/>
          <w:sz w:val="26"/>
          <w:szCs w:val="26"/>
        </w:rPr>
        <w:t>я</w:t>
      </w:r>
      <w:r w:rsidR="0028598C" w:rsidRPr="00F21FD0">
        <w:rPr>
          <w:rFonts w:ascii="Times New Roman" w:hAnsi="Times New Roman" w:cs="Times New Roman"/>
          <w:sz w:val="26"/>
          <w:szCs w:val="26"/>
        </w:rPr>
        <w:t>, подлежащих благоустройству в рамках федерального проекта «Формирование комфортной городской среды»,</w:t>
      </w:r>
      <w:r w:rsidR="000A5FA9" w:rsidRPr="00F21FD0">
        <w:rPr>
          <w:rFonts w:ascii="Times New Roman" w:hAnsi="Times New Roman" w:cs="Times New Roman"/>
          <w:sz w:val="26"/>
          <w:szCs w:val="26"/>
        </w:rPr>
        <w:t xml:space="preserve"> </w:t>
      </w:r>
      <w:r w:rsidR="0028598C" w:rsidRPr="00F21FD0">
        <w:rPr>
          <w:rFonts w:ascii="Times New Roman" w:hAnsi="Times New Roman" w:cs="Times New Roman"/>
          <w:sz w:val="26"/>
          <w:szCs w:val="26"/>
        </w:rPr>
        <w:t>в электронной форме в информационно-телекоммуникационной сети</w:t>
      </w:r>
      <w:proofErr w:type="gramEnd"/>
      <w:r w:rsidR="0028598C" w:rsidRPr="00F21FD0">
        <w:rPr>
          <w:rFonts w:ascii="Times New Roman" w:hAnsi="Times New Roman" w:cs="Times New Roman"/>
          <w:sz w:val="26"/>
          <w:szCs w:val="26"/>
        </w:rPr>
        <w:t xml:space="preserve"> «Интернет», в том числе </w:t>
      </w:r>
      <w:r w:rsidR="00355D6E" w:rsidRPr="00F21FD0">
        <w:rPr>
          <w:rFonts w:ascii="Times New Roman" w:hAnsi="Times New Roman" w:cs="Times New Roman"/>
          <w:sz w:val="26"/>
          <w:szCs w:val="26"/>
        </w:rPr>
        <w:t>с использованием</w:t>
      </w:r>
      <w:r w:rsidR="00993068" w:rsidRPr="00F21FD0">
        <w:rPr>
          <w:rFonts w:ascii="Times New Roman" w:hAnsi="Times New Roman" w:cs="Times New Roman"/>
          <w:sz w:val="26"/>
          <w:szCs w:val="26"/>
        </w:rPr>
        <w:t xml:space="preserve"> </w:t>
      </w:r>
      <w:r w:rsidR="00295692" w:rsidRPr="00F21FD0">
        <w:rPr>
          <w:rFonts w:ascii="Times New Roman" w:hAnsi="Times New Roman" w:cs="Times New Roman"/>
          <w:sz w:val="26"/>
          <w:szCs w:val="26"/>
        </w:rPr>
        <w:t>цифров</w:t>
      </w:r>
      <w:r w:rsidR="00FA6982" w:rsidRPr="00F21FD0">
        <w:rPr>
          <w:rFonts w:ascii="Times New Roman" w:hAnsi="Times New Roman" w:cs="Times New Roman"/>
          <w:sz w:val="26"/>
          <w:szCs w:val="26"/>
        </w:rPr>
        <w:t>ой платформы вовлечения граждан в решение вопросов развития городской среды</w:t>
      </w:r>
      <w:r w:rsidR="006C61A0" w:rsidRPr="00F21FD0">
        <w:rPr>
          <w:rFonts w:ascii="Times New Roman" w:hAnsi="Times New Roman" w:cs="Times New Roman"/>
          <w:sz w:val="26"/>
          <w:szCs w:val="26"/>
        </w:rPr>
        <w:t>:</w:t>
      </w:r>
      <w:r w:rsidR="00355D6E" w:rsidRPr="00F21F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FD0" w:rsidRPr="00F21FD0" w:rsidRDefault="00F21FD0" w:rsidP="0026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FD0" w:rsidRPr="00F21FD0" w:rsidRDefault="00F21FD0" w:rsidP="00F21F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D0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C17CD3">
        <w:rPr>
          <w:rFonts w:ascii="Times New Roman" w:hAnsi="Times New Roman" w:cs="Times New Roman"/>
          <w:b/>
          <w:sz w:val="26"/>
          <w:szCs w:val="26"/>
        </w:rPr>
        <w:t>:</w:t>
      </w:r>
    </w:p>
    <w:p w:rsidR="00F21FD0" w:rsidRPr="00F21FD0" w:rsidRDefault="00F21FD0" w:rsidP="00F21F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44BC" w:rsidRPr="00F21FD0" w:rsidRDefault="002644BC" w:rsidP="0026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FD0">
        <w:rPr>
          <w:rFonts w:ascii="Times New Roman" w:hAnsi="Times New Roman" w:cs="Times New Roman"/>
          <w:sz w:val="26"/>
          <w:szCs w:val="26"/>
        </w:rPr>
        <w:t xml:space="preserve">1. Создать рабочую группу по организации проведения </w:t>
      </w:r>
      <w:r w:rsidRPr="00F21FD0">
        <w:rPr>
          <w:rFonts w:ascii="Times New Roman" w:hAnsi="Times New Roman" w:cs="Times New Roman"/>
          <w:sz w:val="26"/>
          <w:szCs w:val="26"/>
        </w:rPr>
        <w:br/>
        <w:t xml:space="preserve">на территории </w:t>
      </w:r>
      <w:r w:rsidR="006F41DF" w:rsidRPr="00F21FD0">
        <w:rPr>
          <w:rFonts w:ascii="Times New Roman" w:hAnsi="Times New Roman" w:cs="Times New Roman"/>
          <w:sz w:val="26"/>
          <w:szCs w:val="26"/>
        </w:rPr>
        <w:t xml:space="preserve">города Киржач Киржачского района </w:t>
      </w:r>
      <w:r w:rsidRPr="00F21FD0">
        <w:rPr>
          <w:rFonts w:ascii="Times New Roman" w:hAnsi="Times New Roman" w:cs="Times New Roman"/>
          <w:sz w:val="26"/>
          <w:szCs w:val="26"/>
        </w:rPr>
        <w:t>Владимирской области голосования по отбору общественных территорий муниципальн</w:t>
      </w:r>
      <w:r w:rsidR="006F41DF" w:rsidRPr="00F21FD0">
        <w:rPr>
          <w:rFonts w:ascii="Times New Roman" w:hAnsi="Times New Roman" w:cs="Times New Roman"/>
          <w:sz w:val="26"/>
          <w:szCs w:val="26"/>
        </w:rPr>
        <w:t>ого</w:t>
      </w:r>
      <w:r w:rsidRPr="00F21F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F41DF" w:rsidRPr="00F21FD0">
        <w:rPr>
          <w:rFonts w:ascii="Times New Roman" w:hAnsi="Times New Roman" w:cs="Times New Roman"/>
          <w:sz w:val="26"/>
          <w:szCs w:val="26"/>
        </w:rPr>
        <w:t>я</w:t>
      </w:r>
      <w:r w:rsidRPr="00F21FD0">
        <w:rPr>
          <w:rFonts w:ascii="Times New Roman" w:hAnsi="Times New Roman" w:cs="Times New Roman"/>
          <w:sz w:val="26"/>
          <w:szCs w:val="26"/>
        </w:rPr>
        <w:t>,</w:t>
      </w:r>
      <w:r w:rsidR="006F41DF" w:rsidRPr="00F21FD0">
        <w:rPr>
          <w:rFonts w:ascii="Times New Roman" w:hAnsi="Times New Roman" w:cs="Times New Roman"/>
          <w:sz w:val="26"/>
          <w:szCs w:val="26"/>
        </w:rPr>
        <w:t xml:space="preserve"> </w:t>
      </w:r>
      <w:r w:rsidRPr="00F21FD0">
        <w:rPr>
          <w:rFonts w:ascii="Times New Roman" w:hAnsi="Times New Roman" w:cs="Times New Roman"/>
          <w:sz w:val="26"/>
          <w:szCs w:val="26"/>
        </w:rPr>
        <w:t>подлежащих благоустройству в рамках федерального проекта «Формирование комфортной городской среды», в электронной форме в информационно-телекоммуникационной сети «Интернет» в составе согласно приложению № 1.</w:t>
      </w:r>
    </w:p>
    <w:p w:rsidR="00BE355F" w:rsidRPr="00F21FD0" w:rsidRDefault="002644BC" w:rsidP="0026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1FD0">
        <w:rPr>
          <w:rFonts w:ascii="Times New Roman" w:hAnsi="Times New Roman" w:cs="Times New Roman"/>
          <w:sz w:val="26"/>
          <w:szCs w:val="26"/>
        </w:rPr>
        <w:t>2</w:t>
      </w:r>
      <w:r w:rsidR="00BE355F" w:rsidRPr="00F21FD0">
        <w:rPr>
          <w:rFonts w:ascii="Times New Roman" w:hAnsi="Times New Roman" w:cs="Times New Roman"/>
          <w:sz w:val="26"/>
          <w:szCs w:val="26"/>
        </w:rPr>
        <w:t xml:space="preserve">. Утвердить Положение о рабочей группе </w:t>
      </w:r>
      <w:r w:rsidR="000A5FA9" w:rsidRPr="00F21FD0">
        <w:rPr>
          <w:rFonts w:ascii="Times New Roman" w:hAnsi="Times New Roman" w:cs="Times New Roman"/>
          <w:sz w:val="26"/>
          <w:szCs w:val="26"/>
        </w:rPr>
        <w:t xml:space="preserve">по организации проведения </w:t>
      </w:r>
      <w:r w:rsidR="000A5FA9" w:rsidRPr="00F21FD0">
        <w:rPr>
          <w:rFonts w:ascii="Times New Roman" w:hAnsi="Times New Roman" w:cs="Times New Roman"/>
          <w:sz w:val="26"/>
          <w:szCs w:val="26"/>
        </w:rPr>
        <w:br/>
        <w:t>на территории</w:t>
      </w:r>
      <w:r w:rsidR="00033533" w:rsidRPr="00F21FD0">
        <w:rPr>
          <w:rFonts w:ascii="Times New Roman" w:hAnsi="Times New Roman" w:cs="Times New Roman"/>
          <w:sz w:val="26"/>
          <w:szCs w:val="26"/>
        </w:rPr>
        <w:t xml:space="preserve"> города Киржач Киржачского района</w:t>
      </w:r>
      <w:r w:rsidR="000A5FA9" w:rsidRPr="00F21FD0">
        <w:rPr>
          <w:rFonts w:ascii="Times New Roman" w:hAnsi="Times New Roman" w:cs="Times New Roman"/>
          <w:sz w:val="26"/>
          <w:szCs w:val="26"/>
        </w:rPr>
        <w:t xml:space="preserve"> Владимирской области голосования по отбору общественных территорий муниципальн</w:t>
      </w:r>
      <w:r w:rsidR="00033533" w:rsidRPr="00F21FD0">
        <w:rPr>
          <w:rFonts w:ascii="Times New Roman" w:hAnsi="Times New Roman" w:cs="Times New Roman"/>
          <w:sz w:val="26"/>
          <w:szCs w:val="26"/>
        </w:rPr>
        <w:t>ого</w:t>
      </w:r>
      <w:r w:rsidR="000A5FA9" w:rsidRPr="00F21F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33533" w:rsidRPr="00F21FD0">
        <w:rPr>
          <w:rFonts w:ascii="Times New Roman" w:hAnsi="Times New Roman" w:cs="Times New Roman"/>
          <w:sz w:val="26"/>
          <w:szCs w:val="26"/>
        </w:rPr>
        <w:t>я</w:t>
      </w:r>
      <w:r w:rsidR="000A5FA9" w:rsidRPr="00F21FD0">
        <w:rPr>
          <w:rFonts w:ascii="Times New Roman" w:hAnsi="Times New Roman" w:cs="Times New Roman"/>
          <w:sz w:val="26"/>
          <w:szCs w:val="26"/>
        </w:rPr>
        <w:t>, подлежащих благоустройству в рамках федерального проекта «Формирование комфортной городской среды», в электронной форме в инф</w:t>
      </w:r>
      <w:r w:rsidR="00033533" w:rsidRPr="00F21FD0">
        <w:rPr>
          <w:rFonts w:ascii="Times New Roman" w:hAnsi="Times New Roman" w:cs="Times New Roman"/>
          <w:sz w:val="26"/>
          <w:szCs w:val="26"/>
        </w:rPr>
        <w:t xml:space="preserve">ормационно-телекоммуникационной </w:t>
      </w:r>
      <w:r w:rsidR="000A5FA9" w:rsidRPr="00F21FD0">
        <w:rPr>
          <w:rFonts w:ascii="Times New Roman" w:hAnsi="Times New Roman" w:cs="Times New Roman"/>
          <w:sz w:val="26"/>
          <w:szCs w:val="26"/>
        </w:rPr>
        <w:t xml:space="preserve">сети «Интернет» </w:t>
      </w:r>
      <w:r w:rsidR="00BE355F" w:rsidRPr="00F21FD0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Pr="00F21FD0">
        <w:rPr>
          <w:rFonts w:ascii="Times New Roman" w:hAnsi="Times New Roman" w:cs="Times New Roman"/>
          <w:sz w:val="26"/>
          <w:szCs w:val="26"/>
        </w:rPr>
        <w:t>2.</w:t>
      </w:r>
    </w:p>
    <w:p w:rsidR="00146B26" w:rsidRPr="00F21FD0" w:rsidRDefault="006C61A0" w:rsidP="00F21F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21FD0">
        <w:rPr>
          <w:rFonts w:ascii="Times New Roman" w:hAnsi="Times New Roman" w:cs="Times New Roman"/>
          <w:sz w:val="26"/>
          <w:szCs w:val="26"/>
        </w:rPr>
        <w:t>3</w:t>
      </w:r>
      <w:r w:rsidR="004A1BEE" w:rsidRPr="00F21F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33533" w:rsidRPr="00F21FD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86562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865624">
        <w:rPr>
          <w:rFonts w:ascii="Times New Roman" w:hAnsi="Times New Roman" w:cs="Times New Roman"/>
          <w:sz w:val="26"/>
          <w:szCs w:val="26"/>
        </w:rPr>
        <w:t xml:space="preserve"> </w:t>
      </w:r>
      <w:r w:rsidR="00033533" w:rsidRPr="00F21FD0">
        <w:rPr>
          <w:rFonts w:ascii="Times New Roman" w:hAnsi="Times New Roman" w:cs="Times New Roman"/>
          <w:sz w:val="26"/>
          <w:szCs w:val="26"/>
        </w:rPr>
        <w:t>исполнением настоящего постановления возложить на заместителя главы администрации по вопросам жизнеобеспечения.</w:t>
      </w:r>
    </w:p>
    <w:p w:rsidR="00146B26" w:rsidRDefault="00C17CD3" w:rsidP="00F21F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7CD3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BA7" w:rsidRDefault="00B13BA7" w:rsidP="00F21F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21FD0" w:rsidRDefault="00F21FD0" w:rsidP="00F21F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655F3" w:rsidRPr="00F21FD0" w:rsidRDefault="00033533" w:rsidP="00F21FD0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1FD0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6E0BE4" w:rsidRPr="00F21FD0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A55E3" w:rsidRPr="00F21FD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E0BE4" w:rsidRPr="00F21FD0">
        <w:rPr>
          <w:rFonts w:ascii="Times New Roman" w:hAnsi="Times New Roman" w:cs="Times New Roman"/>
          <w:sz w:val="26"/>
          <w:szCs w:val="26"/>
        </w:rPr>
        <w:t xml:space="preserve">   </w:t>
      </w:r>
      <w:r w:rsidRPr="00F21FD0">
        <w:rPr>
          <w:rFonts w:ascii="Times New Roman" w:hAnsi="Times New Roman" w:cs="Times New Roman"/>
          <w:sz w:val="26"/>
          <w:szCs w:val="26"/>
        </w:rPr>
        <w:t xml:space="preserve">    </w:t>
      </w:r>
      <w:r w:rsidR="00A65AE0" w:rsidRPr="00F21FD0">
        <w:rPr>
          <w:rFonts w:ascii="Times New Roman" w:hAnsi="Times New Roman" w:cs="Times New Roman"/>
          <w:sz w:val="26"/>
          <w:szCs w:val="26"/>
        </w:rPr>
        <w:t xml:space="preserve"> </w:t>
      </w:r>
      <w:r w:rsidR="00F21FD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65AE0" w:rsidRPr="00F21FD0">
        <w:rPr>
          <w:rFonts w:ascii="Times New Roman" w:hAnsi="Times New Roman" w:cs="Times New Roman"/>
          <w:sz w:val="26"/>
          <w:szCs w:val="26"/>
        </w:rPr>
        <w:t xml:space="preserve">  </w:t>
      </w:r>
      <w:r w:rsidRPr="00F21FD0">
        <w:rPr>
          <w:rFonts w:ascii="Times New Roman" w:hAnsi="Times New Roman" w:cs="Times New Roman"/>
          <w:sz w:val="26"/>
          <w:szCs w:val="26"/>
        </w:rPr>
        <w:t>Н.В. Скороспелова</w:t>
      </w:r>
    </w:p>
    <w:p w:rsidR="00F21FD0" w:rsidRDefault="00F21FD0" w:rsidP="00F21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F21FD0" w:rsidRDefault="00F21FD0" w:rsidP="00F21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главы администрации</w:t>
      </w:r>
    </w:p>
    <w:p w:rsidR="00F21FD0" w:rsidRDefault="00F21FD0" w:rsidP="00F21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E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06C" w:rsidRPr="00DE40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15.02.2021</w:t>
      </w:r>
      <w:r w:rsidR="00DE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E4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406C" w:rsidRPr="00DE40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103</w:t>
      </w:r>
    </w:p>
    <w:p w:rsidR="00F21FD0" w:rsidRPr="00083B52" w:rsidRDefault="00F21FD0" w:rsidP="00F21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FD0" w:rsidRPr="00F21FD0" w:rsidRDefault="00F21FD0" w:rsidP="00F6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F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F21FD0" w:rsidRPr="00F21FD0" w:rsidRDefault="00F21FD0" w:rsidP="00F6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FD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группы по отбору общественных территорий муниципального образования, подлежащих благоустройству в рамках Федерального проекта «Формирование комфортной городской среды», в электронной форме в информационно-телекоммуникационной сети «Интернет»</w:t>
      </w:r>
    </w:p>
    <w:p w:rsidR="00F655F3" w:rsidRPr="00033533" w:rsidRDefault="00F655F3" w:rsidP="00F6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F655F3" w:rsidRDefault="00F655F3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6630"/>
      </w:tblGrid>
      <w:tr w:rsidR="00F21FD0" w:rsidRPr="00F21FD0" w:rsidTr="00F21FD0">
        <w:trPr>
          <w:trHeight w:val="681"/>
        </w:trPr>
        <w:tc>
          <w:tcPr>
            <w:tcW w:w="3319" w:type="dxa"/>
          </w:tcPr>
          <w:p w:rsidR="00F21FD0" w:rsidRPr="00F21FD0" w:rsidRDefault="00F21FD0" w:rsidP="00F21FD0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F21FD0">
              <w:rPr>
                <w:rFonts w:ascii="Times New Roman" w:hAnsi="Times New Roman" w:cs="Times New Roman"/>
                <w:b w:val="0"/>
              </w:rPr>
              <w:t>Абрамова Марина Геннадьевна</w:t>
            </w:r>
          </w:p>
        </w:tc>
        <w:tc>
          <w:tcPr>
            <w:tcW w:w="6630" w:type="dxa"/>
          </w:tcPr>
          <w:p w:rsidR="00F21FD0" w:rsidRPr="00F21FD0" w:rsidRDefault="00F21FD0" w:rsidP="00A14E8B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 w:val="0"/>
              </w:rPr>
            </w:pPr>
            <w:r w:rsidRPr="00F21FD0">
              <w:rPr>
                <w:rFonts w:ascii="Times New Roman" w:hAnsi="Times New Roman" w:cs="Times New Roman"/>
                <w:b w:val="0"/>
              </w:rPr>
              <w:t xml:space="preserve">председатель районного отделения «Союз женщин России» - председатель </w:t>
            </w:r>
            <w:r w:rsidR="00A14E8B">
              <w:rPr>
                <w:rFonts w:ascii="Times New Roman" w:hAnsi="Times New Roman" w:cs="Times New Roman"/>
                <w:b w:val="0"/>
              </w:rPr>
              <w:t>рабочей группы</w:t>
            </w:r>
          </w:p>
        </w:tc>
      </w:tr>
      <w:tr w:rsidR="00F21FD0" w:rsidRPr="00F21FD0" w:rsidTr="00F21FD0">
        <w:trPr>
          <w:trHeight w:val="754"/>
        </w:trPr>
        <w:tc>
          <w:tcPr>
            <w:tcW w:w="3319" w:type="dxa"/>
          </w:tcPr>
          <w:p w:rsidR="00C17CD3" w:rsidRDefault="00C17CD3" w:rsidP="00F21FD0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F21FD0" w:rsidRPr="00F21FD0" w:rsidRDefault="00F21FD0" w:rsidP="00F21FD0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F21FD0">
              <w:rPr>
                <w:rFonts w:ascii="Times New Roman" w:hAnsi="Times New Roman" w:cs="Times New Roman"/>
                <w:b w:val="0"/>
              </w:rPr>
              <w:t>Мошкова Марина Николаевна</w:t>
            </w:r>
          </w:p>
        </w:tc>
        <w:tc>
          <w:tcPr>
            <w:tcW w:w="6630" w:type="dxa"/>
          </w:tcPr>
          <w:p w:rsidR="00C17CD3" w:rsidRDefault="00C17CD3" w:rsidP="00C17CD3">
            <w:pPr>
              <w:pStyle w:val="20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21FD0" w:rsidRPr="00F21FD0" w:rsidRDefault="00F21FD0" w:rsidP="00A14E8B">
            <w:pPr>
              <w:pStyle w:val="20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 w:val="0"/>
              </w:rPr>
            </w:pPr>
            <w:r w:rsidRPr="00F21FD0">
              <w:rPr>
                <w:rFonts w:ascii="Times New Roman" w:hAnsi="Times New Roman" w:cs="Times New Roman"/>
                <w:b w:val="0"/>
              </w:rPr>
              <w:t>Заместитель главы</w:t>
            </w:r>
            <w:r w:rsidR="00C17CD3">
              <w:rPr>
                <w:rFonts w:ascii="Times New Roman" w:hAnsi="Times New Roman" w:cs="Times New Roman"/>
                <w:b w:val="0"/>
              </w:rPr>
              <w:t xml:space="preserve"> администрации по вопросам жизнеобеспечения</w:t>
            </w:r>
            <w:r w:rsidRPr="00F21FD0">
              <w:rPr>
                <w:rFonts w:ascii="Times New Roman" w:hAnsi="Times New Roman" w:cs="Times New Roman"/>
                <w:b w:val="0"/>
              </w:rPr>
              <w:t xml:space="preserve"> – заместитель</w:t>
            </w:r>
            <w:r w:rsidR="00C17CD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21FD0">
              <w:rPr>
                <w:rFonts w:ascii="Times New Roman" w:hAnsi="Times New Roman" w:cs="Times New Roman"/>
                <w:b w:val="0"/>
              </w:rPr>
              <w:t xml:space="preserve">председателя  </w:t>
            </w:r>
            <w:r w:rsidR="00A14E8B">
              <w:rPr>
                <w:rFonts w:ascii="Times New Roman" w:hAnsi="Times New Roman" w:cs="Times New Roman"/>
                <w:b w:val="0"/>
              </w:rPr>
              <w:t>рабочей группы</w:t>
            </w:r>
          </w:p>
        </w:tc>
      </w:tr>
      <w:tr w:rsidR="00F21FD0" w:rsidRPr="00F21FD0" w:rsidTr="00F21FD0">
        <w:trPr>
          <w:trHeight w:val="499"/>
        </w:trPr>
        <w:tc>
          <w:tcPr>
            <w:tcW w:w="3319" w:type="dxa"/>
          </w:tcPr>
          <w:p w:rsidR="00C17CD3" w:rsidRDefault="00C17CD3" w:rsidP="00F21FD0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F21FD0" w:rsidRPr="00F21FD0" w:rsidRDefault="00F21FD0" w:rsidP="00F21FD0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</w:rPr>
            </w:pPr>
            <w:r w:rsidRPr="00F21FD0">
              <w:rPr>
                <w:rFonts w:ascii="Times New Roman" w:hAnsi="Times New Roman" w:cs="Times New Roman"/>
                <w:b w:val="0"/>
              </w:rPr>
              <w:t>Григорьева Ольга Михайловна</w:t>
            </w:r>
          </w:p>
        </w:tc>
        <w:tc>
          <w:tcPr>
            <w:tcW w:w="6630" w:type="dxa"/>
          </w:tcPr>
          <w:p w:rsidR="00C17CD3" w:rsidRDefault="00C17CD3" w:rsidP="00C17CD3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21FD0" w:rsidRPr="00F21FD0" w:rsidRDefault="00F21FD0" w:rsidP="00A14E8B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 w:val="0"/>
              </w:rPr>
            </w:pPr>
            <w:r w:rsidRPr="00F21FD0">
              <w:rPr>
                <w:rFonts w:ascii="Times New Roman" w:hAnsi="Times New Roman" w:cs="Times New Roman"/>
                <w:b w:val="0"/>
              </w:rPr>
              <w:t xml:space="preserve">Заведующий ОЖКХ - секретарь </w:t>
            </w:r>
            <w:r w:rsidR="00A14E8B">
              <w:rPr>
                <w:rFonts w:ascii="Times New Roman" w:hAnsi="Times New Roman" w:cs="Times New Roman"/>
                <w:b w:val="0"/>
              </w:rPr>
              <w:t>рабочей группы</w:t>
            </w:r>
          </w:p>
        </w:tc>
      </w:tr>
    </w:tbl>
    <w:p w:rsidR="00F21FD0" w:rsidRPr="00F21FD0" w:rsidRDefault="00F21FD0" w:rsidP="00F21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FD0" w:rsidRPr="00F21FD0" w:rsidRDefault="00F21FD0" w:rsidP="00F21FD0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</w:rPr>
      </w:pPr>
      <w:r w:rsidRPr="00F21FD0">
        <w:rPr>
          <w:bCs/>
          <w:sz w:val="24"/>
          <w:szCs w:val="24"/>
        </w:rPr>
        <w:tab/>
      </w:r>
      <w:r w:rsidRPr="00F21FD0">
        <w:rPr>
          <w:color w:val="000000"/>
        </w:rPr>
        <w:t xml:space="preserve">Члены </w:t>
      </w:r>
      <w:r w:rsidR="00A14E8B">
        <w:rPr>
          <w:color w:val="000000"/>
        </w:rPr>
        <w:t>рабочей группы</w:t>
      </w:r>
      <w:r w:rsidRPr="00F21FD0">
        <w:rPr>
          <w:color w:val="000000"/>
        </w:rPr>
        <w:t>:</w:t>
      </w:r>
    </w:p>
    <w:p w:rsidR="00F21FD0" w:rsidRPr="00F21FD0" w:rsidRDefault="00F21FD0" w:rsidP="00F21FD0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6542"/>
      </w:tblGrid>
      <w:tr w:rsidR="00F21FD0" w:rsidRPr="00F21FD0" w:rsidTr="00F21FD0">
        <w:trPr>
          <w:trHeight w:val="905"/>
        </w:trPr>
        <w:tc>
          <w:tcPr>
            <w:tcW w:w="3275" w:type="dxa"/>
          </w:tcPr>
          <w:p w:rsidR="00C17CD3" w:rsidRDefault="00F21FD0" w:rsidP="00F21FD0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 xml:space="preserve">Меркулова Александра </w:t>
            </w:r>
          </w:p>
          <w:p w:rsidR="00F21FD0" w:rsidRPr="00F21FD0" w:rsidRDefault="00F21FD0" w:rsidP="00F21FD0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>Ильинична</w:t>
            </w:r>
          </w:p>
        </w:tc>
        <w:tc>
          <w:tcPr>
            <w:tcW w:w="6542" w:type="dxa"/>
          </w:tcPr>
          <w:p w:rsidR="00F21FD0" w:rsidRPr="00F21FD0" w:rsidRDefault="00F21FD0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председатель районного отделения общероссийской общественной организации  «Союз пенсионеров России»</w:t>
            </w:r>
          </w:p>
        </w:tc>
      </w:tr>
      <w:tr w:rsidR="00F21FD0" w:rsidRPr="00F21FD0" w:rsidTr="00F21FD0">
        <w:trPr>
          <w:trHeight w:val="706"/>
        </w:trPr>
        <w:tc>
          <w:tcPr>
            <w:tcW w:w="3275" w:type="dxa"/>
          </w:tcPr>
          <w:p w:rsidR="00917121" w:rsidRDefault="00917121" w:rsidP="00F21FD0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</w:rPr>
            </w:pPr>
          </w:p>
          <w:p w:rsidR="00F21FD0" w:rsidRPr="00F21FD0" w:rsidRDefault="00F21FD0" w:rsidP="00F21FD0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>Никитина Нина Константиновна</w:t>
            </w:r>
          </w:p>
        </w:tc>
        <w:tc>
          <w:tcPr>
            <w:tcW w:w="6542" w:type="dxa"/>
          </w:tcPr>
          <w:p w:rsidR="00917121" w:rsidRDefault="00917121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</w:p>
          <w:p w:rsidR="00F21FD0" w:rsidRPr="00F21FD0" w:rsidRDefault="00F21FD0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F21FD0" w:rsidRPr="00F21FD0" w:rsidTr="00F21FD0">
        <w:trPr>
          <w:trHeight w:val="692"/>
        </w:trPr>
        <w:tc>
          <w:tcPr>
            <w:tcW w:w="3275" w:type="dxa"/>
          </w:tcPr>
          <w:p w:rsidR="00C17CD3" w:rsidRDefault="00C17CD3" w:rsidP="00F21FD0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</w:rPr>
            </w:pPr>
          </w:p>
          <w:p w:rsidR="00F21FD0" w:rsidRPr="00F21FD0" w:rsidRDefault="00F21FD0" w:rsidP="00F21FD0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>Ларионова Марина Юрьевна</w:t>
            </w:r>
          </w:p>
        </w:tc>
        <w:tc>
          <w:tcPr>
            <w:tcW w:w="6542" w:type="dxa"/>
          </w:tcPr>
          <w:p w:rsidR="00C17CD3" w:rsidRDefault="00C17CD3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</w:p>
          <w:p w:rsidR="00F21FD0" w:rsidRPr="00F21FD0" w:rsidRDefault="00F21FD0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Депутат  Совета народных депутатов города  Киржач</w:t>
            </w:r>
          </w:p>
        </w:tc>
      </w:tr>
      <w:tr w:rsidR="00F21FD0" w:rsidRPr="00F21FD0" w:rsidTr="00F21FD0">
        <w:trPr>
          <w:trHeight w:val="700"/>
        </w:trPr>
        <w:tc>
          <w:tcPr>
            <w:tcW w:w="3275" w:type="dxa"/>
          </w:tcPr>
          <w:p w:rsidR="00C17CD3" w:rsidRDefault="00C17CD3" w:rsidP="00F21FD0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</w:p>
          <w:p w:rsidR="00F21FD0" w:rsidRPr="00F21FD0" w:rsidRDefault="00F21FD0" w:rsidP="00F21FD0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>Васильев Сергей Анатольевич</w:t>
            </w:r>
          </w:p>
        </w:tc>
        <w:tc>
          <w:tcPr>
            <w:tcW w:w="6542" w:type="dxa"/>
          </w:tcPr>
          <w:p w:rsidR="00C17CD3" w:rsidRDefault="00C17CD3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</w:pPr>
          </w:p>
          <w:p w:rsidR="00F21FD0" w:rsidRPr="00F21FD0" w:rsidRDefault="00F21FD0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</w:pPr>
            <w:r w:rsidRPr="00F21FD0">
              <w:t xml:space="preserve">Директор </w:t>
            </w:r>
            <w:hyperlink r:id="rId9" w:history="1">
              <w:r w:rsidRPr="00F21FD0">
                <w:rPr>
                  <w:rStyle w:val="ad"/>
                  <w:color w:val="auto"/>
                  <w:u w:val="none"/>
                  <w:shd w:val="clear" w:color="auto" w:fill="FFFFFF"/>
                </w:rPr>
                <w:t>МБУ «Спортивно</w:t>
              </w:r>
              <w:r w:rsidR="00C17CD3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F21FD0">
                <w:rPr>
                  <w:rStyle w:val="ad"/>
                  <w:color w:val="auto"/>
                  <w:u w:val="none"/>
                  <w:shd w:val="clear" w:color="auto" w:fill="FFFFFF"/>
                </w:rPr>
                <w:t>-</w:t>
              </w:r>
              <w:r w:rsidR="00C17CD3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21FD0">
                <w:rPr>
                  <w:rStyle w:val="ad"/>
                  <w:color w:val="auto"/>
                  <w:u w:val="none"/>
                  <w:shd w:val="clear" w:color="auto" w:fill="FFFFFF"/>
                </w:rPr>
                <w:t>досуговый</w:t>
              </w:r>
              <w:proofErr w:type="spellEnd"/>
              <w:r w:rsidRPr="00F21FD0">
                <w:rPr>
                  <w:rStyle w:val="ad"/>
                  <w:color w:val="auto"/>
                  <w:u w:val="none"/>
                  <w:shd w:val="clear" w:color="auto" w:fill="FFFFFF"/>
                </w:rPr>
                <w:t xml:space="preserve"> центр «Торпедо</w:t>
              </w:r>
            </w:hyperlink>
            <w:r w:rsidRPr="00F21FD0">
              <w:t>»</w:t>
            </w:r>
          </w:p>
        </w:tc>
      </w:tr>
      <w:tr w:rsidR="00F21FD0" w:rsidRPr="00F21FD0" w:rsidTr="00F21FD0">
        <w:trPr>
          <w:trHeight w:val="700"/>
        </w:trPr>
        <w:tc>
          <w:tcPr>
            <w:tcW w:w="3275" w:type="dxa"/>
          </w:tcPr>
          <w:p w:rsidR="00C17CD3" w:rsidRDefault="00C17CD3" w:rsidP="00F21FD0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</w:p>
          <w:p w:rsidR="00F21FD0" w:rsidRPr="00F21FD0" w:rsidRDefault="00F21FD0" w:rsidP="00F21FD0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  <w:proofErr w:type="spellStart"/>
            <w:r w:rsidRPr="00F21FD0">
              <w:rPr>
                <w:color w:val="000000"/>
              </w:rPr>
              <w:t>Моренова</w:t>
            </w:r>
            <w:proofErr w:type="spellEnd"/>
            <w:r w:rsidRPr="00F21FD0">
              <w:rPr>
                <w:color w:val="000000"/>
              </w:rPr>
              <w:t xml:space="preserve"> Любовь Викторовна</w:t>
            </w:r>
          </w:p>
        </w:tc>
        <w:tc>
          <w:tcPr>
            <w:tcW w:w="6542" w:type="dxa"/>
          </w:tcPr>
          <w:p w:rsidR="00C17CD3" w:rsidRDefault="00C17CD3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</w:rPr>
            </w:pPr>
          </w:p>
          <w:p w:rsidR="00F21FD0" w:rsidRPr="00F21FD0" w:rsidRDefault="00F21FD0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Консультант отдела по социальной и молодежной политике</w:t>
            </w:r>
          </w:p>
          <w:p w:rsidR="00F21FD0" w:rsidRPr="00F21FD0" w:rsidRDefault="00F21FD0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</w:p>
        </w:tc>
      </w:tr>
      <w:tr w:rsidR="00F21FD0" w:rsidRPr="00F21FD0" w:rsidTr="00F21FD0">
        <w:trPr>
          <w:trHeight w:val="944"/>
        </w:trPr>
        <w:tc>
          <w:tcPr>
            <w:tcW w:w="3275" w:type="dxa"/>
          </w:tcPr>
          <w:p w:rsidR="00F21FD0" w:rsidRPr="00F21FD0" w:rsidRDefault="00F21FD0" w:rsidP="00F21FD0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>Ловушкина  Валентина  Ивановна</w:t>
            </w:r>
          </w:p>
        </w:tc>
        <w:tc>
          <w:tcPr>
            <w:tcW w:w="6542" w:type="dxa"/>
          </w:tcPr>
          <w:p w:rsidR="00F21FD0" w:rsidRPr="00F21FD0" w:rsidRDefault="00F21FD0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Консультант отдела по социальной и молодежной политике</w:t>
            </w:r>
          </w:p>
          <w:p w:rsidR="00F21FD0" w:rsidRPr="00F21FD0" w:rsidRDefault="00F21FD0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</w:p>
        </w:tc>
      </w:tr>
      <w:tr w:rsidR="00F21FD0" w:rsidRPr="00F21FD0" w:rsidTr="00F21FD0">
        <w:trPr>
          <w:trHeight w:val="687"/>
        </w:trPr>
        <w:tc>
          <w:tcPr>
            <w:tcW w:w="3275" w:type="dxa"/>
          </w:tcPr>
          <w:p w:rsidR="00F21FD0" w:rsidRPr="00F21FD0" w:rsidRDefault="00F21FD0" w:rsidP="00F21FD0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rPr>
                <w:color w:val="000000"/>
              </w:rPr>
              <w:t xml:space="preserve">Фомина Татьяна </w:t>
            </w:r>
            <w:r w:rsidRPr="00F21FD0">
              <w:t>Алексеевна</w:t>
            </w:r>
          </w:p>
        </w:tc>
        <w:tc>
          <w:tcPr>
            <w:tcW w:w="6542" w:type="dxa"/>
          </w:tcPr>
          <w:p w:rsidR="00F21FD0" w:rsidRPr="00F21FD0" w:rsidRDefault="00F21FD0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Консультант отдела по социальной и молодежной политике</w:t>
            </w:r>
          </w:p>
          <w:p w:rsidR="00F21FD0" w:rsidRPr="00F21FD0" w:rsidRDefault="00F21FD0" w:rsidP="00C17CD3">
            <w:pPr>
              <w:pStyle w:val="12"/>
              <w:shd w:val="clear" w:color="auto" w:fill="auto"/>
              <w:spacing w:before="0" w:line="240" w:lineRule="auto"/>
              <w:ind w:right="540"/>
              <w:rPr>
                <w:color w:val="000000"/>
              </w:rPr>
            </w:pPr>
          </w:p>
        </w:tc>
      </w:tr>
      <w:tr w:rsidR="00F21FD0" w:rsidRPr="00F21FD0" w:rsidTr="00F21FD0">
        <w:trPr>
          <w:trHeight w:val="458"/>
        </w:trPr>
        <w:tc>
          <w:tcPr>
            <w:tcW w:w="3275" w:type="dxa"/>
          </w:tcPr>
          <w:p w:rsidR="00F21FD0" w:rsidRPr="00F21FD0" w:rsidRDefault="00F21FD0" w:rsidP="00F21FD0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</w:rPr>
            </w:pPr>
            <w:r w:rsidRPr="00F21FD0">
              <w:t>Частова Наталья Владимировна</w:t>
            </w:r>
          </w:p>
        </w:tc>
        <w:tc>
          <w:tcPr>
            <w:tcW w:w="6542" w:type="dxa"/>
          </w:tcPr>
          <w:p w:rsidR="00F21FD0" w:rsidRPr="00F21FD0" w:rsidRDefault="00F21FD0" w:rsidP="00C17CD3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</w:rPr>
            </w:pPr>
            <w:r w:rsidRPr="00F21FD0">
              <w:rPr>
                <w:color w:val="000000"/>
              </w:rPr>
              <w:t>Консультант отдела по социальной и молодежной политике</w:t>
            </w:r>
          </w:p>
          <w:p w:rsidR="00F21FD0" w:rsidRPr="00F21FD0" w:rsidRDefault="00F21FD0" w:rsidP="00C17CD3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rPr>
                <w:color w:val="000000"/>
              </w:rPr>
            </w:pPr>
          </w:p>
        </w:tc>
      </w:tr>
    </w:tbl>
    <w:p w:rsidR="00DE406C" w:rsidRDefault="00DE406C" w:rsidP="00F21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406C" w:rsidRDefault="00DE406C" w:rsidP="00F21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1FD0" w:rsidRPr="00083B52" w:rsidRDefault="00F21FD0" w:rsidP="00F21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3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2</w:t>
      </w:r>
    </w:p>
    <w:p w:rsidR="00F21FD0" w:rsidRPr="00083B52" w:rsidRDefault="00F21FD0" w:rsidP="00F21F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3B5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главы администрации</w:t>
      </w:r>
    </w:p>
    <w:p w:rsidR="00DE406C" w:rsidRDefault="00DE406C" w:rsidP="00DE40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DE40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15.02.2021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DE406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103</w:t>
      </w:r>
    </w:p>
    <w:p w:rsidR="00F21FD0" w:rsidRDefault="00F21FD0" w:rsidP="00F6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3533" w:rsidRPr="00F21FD0" w:rsidRDefault="00033533" w:rsidP="00F6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F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33533" w:rsidRPr="00F21FD0" w:rsidRDefault="00033533" w:rsidP="00F6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FD0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рабочей группе по отбору общественных территорий муниципального образования, подлежащих благоустройству в рамках Федерального проекта «Формирование комфортной городской среды», в электронной форме в информационно-телекоммуникационной сети «Интернет»</w:t>
      </w:r>
    </w:p>
    <w:p w:rsidR="00F655F3" w:rsidRPr="00E86309" w:rsidRDefault="00F655F3" w:rsidP="00F6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5F3" w:rsidRPr="00E86309" w:rsidRDefault="00F655F3" w:rsidP="00F655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655F3" w:rsidRPr="00E86309" w:rsidRDefault="00F655F3" w:rsidP="00F65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55F3" w:rsidRPr="00E86309" w:rsidRDefault="00F655F3" w:rsidP="00F655F3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0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E86309">
        <w:rPr>
          <w:rFonts w:ascii="Times New Roman" w:eastAsia="Calibri" w:hAnsi="Times New Roman" w:cs="Times New Roman"/>
          <w:sz w:val="28"/>
          <w:szCs w:val="28"/>
        </w:rPr>
        <w:t xml:space="preserve">Рабочая группа 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по организации проведения на территории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533" w:rsidRPr="00033533">
        <w:rPr>
          <w:rFonts w:ascii="Times New Roman" w:hAnsi="Times New Roman" w:cs="Times New Roman"/>
          <w:sz w:val="27"/>
          <w:szCs w:val="27"/>
        </w:rPr>
        <w:t>города Киржач Киржачского района Владимирской области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по отбору общественных территорий муниципальн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, подлежащих благоустройству в рамках федерального проекта «Формирование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городской среды», 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в электронной форме в информационно-телекоммуникационной сети «Интернет»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рабочая группа) является</w:t>
      </w:r>
      <w:r w:rsidRPr="00E8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коллегиальным органом, созданным во исполнение </w:t>
      </w:r>
      <w:r w:rsidRPr="00B2024D">
        <w:rPr>
          <w:rFonts w:ascii="Times New Roman" w:eastAsia="Times New Roman" w:hAnsi="Times New Roman" w:cs="Times New Roman"/>
          <w:sz w:val="28"/>
          <w:szCs w:val="28"/>
        </w:rPr>
        <w:t>п. 7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B20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024D">
        <w:rPr>
          <w:rFonts w:ascii="Times New Roman" w:eastAsia="Times New Roman" w:hAnsi="Times New Roman" w:cs="Times New Roman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B2024D">
        <w:rPr>
          <w:rFonts w:ascii="Times New Roman" w:eastAsia="Times New Roman" w:hAnsi="Times New Roman" w:cs="Times New Roman"/>
          <w:sz w:val="28"/>
          <w:szCs w:val="28"/>
        </w:rPr>
        <w:t xml:space="preserve">от 30.12.2017 № 1710 «Об утверждении государственной программы Российской Федерации «Обеспечение доступным и комфортным жильем </w:t>
      </w:r>
      <w:r w:rsidRPr="00B2024D">
        <w:rPr>
          <w:rFonts w:ascii="Times New Roman" w:eastAsia="Times New Roman" w:hAnsi="Times New Roman" w:cs="Times New Roman"/>
          <w:sz w:val="28"/>
          <w:szCs w:val="28"/>
        </w:rPr>
        <w:br/>
        <w:t>и коммунальными услугами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контроля и координации деятельности по организации проведения на территории </w:t>
      </w:r>
      <w:r w:rsidR="00033533" w:rsidRPr="00033533">
        <w:rPr>
          <w:rFonts w:ascii="Times New Roman" w:hAnsi="Times New Roman" w:cs="Times New Roman"/>
          <w:sz w:val="27"/>
          <w:szCs w:val="27"/>
        </w:rPr>
        <w:t>города Киржач Киржачского района Владимирской области</w:t>
      </w:r>
      <w:r w:rsidR="00033533" w:rsidRPr="00E86309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по отбору</w:t>
      </w:r>
      <w:proofErr w:type="gramEnd"/>
      <w:r w:rsidR="00033533" w:rsidRPr="00E86309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территорий муниципальн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3533" w:rsidRPr="00E86309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форме 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«Интернет», 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с использованием цифровой платформы вовлечения граждан в решение вопросов развития городской среды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достижения значений показателей федерального проекта «Формирование комфортной городской среды» 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реализуем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033533" w:rsidRPr="00033533">
        <w:rPr>
          <w:rFonts w:ascii="Times New Roman" w:hAnsi="Times New Roman" w:cs="Times New Roman"/>
          <w:sz w:val="27"/>
          <w:szCs w:val="27"/>
        </w:rPr>
        <w:t>города Киржач Киржачского района Владимирской области</w:t>
      </w:r>
      <w:r w:rsidR="00033533" w:rsidRPr="00E8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Федеральный проект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655F3" w:rsidRPr="00E86309" w:rsidRDefault="00F655F3" w:rsidP="00F655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Владимирской области 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иными правовыми актами Владимирской области, а также настоящим Положением.</w:t>
      </w:r>
    </w:p>
    <w:p w:rsidR="00F655F3" w:rsidRPr="00E86309" w:rsidRDefault="00F655F3" w:rsidP="00F655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Состав рабочей группы утверждается 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86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533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E86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5F3" w:rsidRPr="00E86309" w:rsidRDefault="00F655F3" w:rsidP="00F655F3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>2. Основные функции рабочей группы</w:t>
      </w:r>
    </w:p>
    <w:p w:rsidR="00F655F3" w:rsidRPr="00E86309" w:rsidRDefault="00F655F3" w:rsidP="00F655F3">
      <w:pPr>
        <w:autoSpaceDE w:val="0"/>
        <w:autoSpaceDN w:val="0"/>
        <w:adjustRightInd w:val="0"/>
        <w:spacing w:before="240"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>Рабочая группа исполняет следующие функции:</w:t>
      </w:r>
    </w:p>
    <w:p w:rsidR="00F655F3" w:rsidRPr="00E86309" w:rsidRDefault="00F655F3" w:rsidP="00F65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Осуществляет </w:t>
      </w:r>
      <w:proofErr w:type="gramStart"/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достижением 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Федерального 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55F3" w:rsidRPr="00E86309" w:rsidRDefault="00F655F3" w:rsidP="00F65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>, на территори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проект по созданию комфортной городской среды, </w:t>
      </w:r>
      <w:r w:rsidR="00865624">
        <w:rPr>
          <w:rFonts w:ascii="Times New Roman" w:eastAsia="Times New Roman" w:hAnsi="Times New Roman" w:cs="Times New Roman"/>
          <w:color w:val="000000"/>
          <w:sz w:val="28"/>
          <w:szCs w:val="28"/>
        </w:rPr>
        <w:t>% соотношении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установленного паспортом Федерального проекта;</w:t>
      </w:r>
    </w:p>
    <w:p w:rsidR="00F655F3" w:rsidRPr="00033533" w:rsidRDefault="00F655F3" w:rsidP="00F65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533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033533">
        <w:rPr>
          <w:rFonts w:ascii="Times New Roman" w:eastAsia="Times New Roman" w:hAnsi="Times New Roman" w:cs="Times New Roman"/>
          <w:sz w:val="28"/>
          <w:szCs w:val="28"/>
        </w:rPr>
        <w:t xml:space="preserve">Выявляет и изучает проблемы реализации мероприятий </w:t>
      </w:r>
      <w:r w:rsidRPr="00033533">
        <w:rPr>
          <w:rFonts w:ascii="Times New Roman" w:eastAsia="Times New Roman" w:hAnsi="Times New Roman" w:cs="Times New Roman"/>
          <w:sz w:val="28"/>
          <w:szCs w:val="28"/>
        </w:rPr>
        <w:br/>
        <w:t>по организации на территории</w:t>
      </w:r>
      <w:r w:rsidR="00033533" w:rsidRPr="00033533">
        <w:rPr>
          <w:rFonts w:ascii="Times New Roman" w:eastAsia="Times New Roman" w:hAnsi="Times New Roman" w:cs="Times New Roman"/>
          <w:sz w:val="28"/>
          <w:szCs w:val="28"/>
        </w:rPr>
        <w:t xml:space="preserve"> города Киржач Киржачского района</w:t>
      </w:r>
      <w:r w:rsidRPr="00033533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 работы по вовлечению жителей в возрасте от 14 лет в решение воп</w:t>
      </w:r>
      <w:r w:rsidR="00033533" w:rsidRPr="00033533">
        <w:rPr>
          <w:rFonts w:ascii="Times New Roman" w:eastAsia="Times New Roman" w:hAnsi="Times New Roman" w:cs="Times New Roman"/>
          <w:sz w:val="28"/>
          <w:szCs w:val="28"/>
        </w:rPr>
        <w:t xml:space="preserve">росов развития городской среды </w:t>
      </w:r>
      <w:r w:rsidRPr="00033533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в информационно-телекоммуникационной сети «Интернет», в том числе с использованием цифровой платформы вовлечения граждан в решение вопросов развития </w:t>
      </w:r>
      <w:r w:rsidR="00033533" w:rsidRPr="00033533">
        <w:rPr>
          <w:rFonts w:ascii="Times New Roman" w:eastAsia="Times New Roman" w:hAnsi="Times New Roman" w:cs="Times New Roman"/>
          <w:sz w:val="28"/>
          <w:szCs w:val="28"/>
        </w:rPr>
        <w:t xml:space="preserve">городской среды, рассматривает </w:t>
      </w:r>
      <w:r w:rsidRPr="00033533">
        <w:rPr>
          <w:rFonts w:ascii="Times New Roman" w:eastAsia="Times New Roman" w:hAnsi="Times New Roman" w:cs="Times New Roman"/>
          <w:sz w:val="28"/>
          <w:szCs w:val="28"/>
        </w:rPr>
        <w:t>и вырабатывает (участвует в выработке) предложения</w:t>
      </w:r>
      <w:proofErr w:type="gramEnd"/>
      <w:r w:rsidRPr="00033533">
        <w:rPr>
          <w:rFonts w:ascii="Times New Roman" w:eastAsia="Times New Roman" w:hAnsi="Times New Roman" w:cs="Times New Roman"/>
          <w:sz w:val="28"/>
          <w:szCs w:val="28"/>
        </w:rPr>
        <w:t xml:space="preserve"> по их реализации.</w:t>
      </w:r>
    </w:p>
    <w:p w:rsidR="00F655F3" w:rsidRPr="00E86309" w:rsidRDefault="00F655F3" w:rsidP="00F655F3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>3. Организация деятельности рабочей группы</w:t>
      </w:r>
    </w:p>
    <w:p w:rsidR="00F655F3" w:rsidRPr="00E86309" w:rsidRDefault="00F655F3" w:rsidP="00F655F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3.1. Руководство деятельностью рабочей группы осуществляет </w:t>
      </w:r>
      <w:r w:rsidR="00917121">
        <w:rPr>
          <w:rFonts w:ascii="Times New Roman" w:eastAsia="Times New Roman" w:hAnsi="Times New Roman" w:cs="Times New Roman"/>
          <w:sz w:val="28"/>
          <w:szCs w:val="28"/>
        </w:rPr>
        <w:t>председатель районного отделения «Союз женщин России».</w:t>
      </w:r>
    </w:p>
    <w:p w:rsidR="00F655F3" w:rsidRPr="00E86309" w:rsidRDefault="00F655F3" w:rsidP="00F6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3.2. В состав рабочей группы включаются представители 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депутаты, представители политических партий, общественности.</w:t>
      </w:r>
    </w:p>
    <w:p w:rsidR="00F655F3" w:rsidRPr="00E86309" w:rsidRDefault="00F655F3" w:rsidP="00F6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3.3. Заседания </w:t>
      </w:r>
      <w:r w:rsidR="00A14E8B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председателем </w:t>
      </w:r>
      <w:r w:rsidR="00A14E8B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br/>
        <w:t xml:space="preserve">а в его отсутствие - заместителем председателя </w:t>
      </w:r>
      <w:r w:rsidR="00A14E8B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F3" w:rsidRPr="00E86309" w:rsidRDefault="00F655F3" w:rsidP="00F655F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Для выполнения возложенных задач заседания 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E86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по мере нео</w:t>
      </w:r>
      <w:r w:rsidR="00033533"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бходимости.</w:t>
      </w:r>
    </w:p>
    <w:p w:rsidR="00F655F3" w:rsidRDefault="00F655F3" w:rsidP="00F6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309">
        <w:rPr>
          <w:rFonts w:ascii="Times New Roman" w:eastAsia="Times New Roman" w:hAnsi="Times New Roman" w:cs="Times New Roman"/>
          <w:sz w:val="28"/>
          <w:szCs w:val="28"/>
        </w:rPr>
        <w:t>3.5. Повестка дня заседания рабочей группы формируется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секретарем рабочей группы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 xml:space="preserve">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ствии </w:t>
      </w:r>
      <w:r w:rsidRPr="00E86309">
        <w:rPr>
          <w:rFonts w:ascii="Times New Roman" w:eastAsia="Times New Roman" w:hAnsi="Times New Roman" w:cs="Times New Roman"/>
          <w:sz w:val="28"/>
          <w:szCs w:val="28"/>
        </w:rPr>
        <w:t>с предложениями членов рабоче</w:t>
      </w:r>
      <w:r w:rsidR="00033533">
        <w:rPr>
          <w:rFonts w:ascii="Times New Roman" w:eastAsia="Times New Roman" w:hAnsi="Times New Roman" w:cs="Times New Roman"/>
          <w:sz w:val="28"/>
          <w:szCs w:val="28"/>
        </w:rPr>
        <w:t>й группы.</w:t>
      </w:r>
    </w:p>
    <w:p w:rsidR="00F655F3" w:rsidRPr="00E86309" w:rsidRDefault="00F655F3" w:rsidP="00F65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C8">
        <w:rPr>
          <w:rFonts w:ascii="Times New Roman" w:eastAsia="Times New Roman" w:hAnsi="Times New Roman" w:cs="Times New Roman"/>
          <w:sz w:val="28"/>
          <w:szCs w:val="28"/>
        </w:rPr>
        <w:t xml:space="preserve">3.6. Повестка дня заседания </w:t>
      </w:r>
      <w:r w:rsidR="00A14E8B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D508C8">
        <w:rPr>
          <w:rFonts w:ascii="Times New Roman" w:eastAsia="Times New Roman" w:hAnsi="Times New Roman" w:cs="Times New Roman"/>
          <w:sz w:val="28"/>
          <w:szCs w:val="28"/>
        </w:rPr>
        <w:t xml:space="preserve"> рассылается секретарем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</w:t>
      </w:r>
      <w:r w:rsidRPr="00D508C8">
        <w:rPr>
          <w:rFonts w:ascii="Times New Roman" w:eastAsia="Times New Roman" w:hAnsi="Times New Roman" w:cs="Times New Roman"/>
          <w:sz w:val="28"/>
          <w:szCs w:val="28"/>
        </w:rPr>
        <w:t xml:space="preserve">членам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D508C8">
        <w:rPr>
          <w:rFonts w:ascii="Times New Roman" w:eastAsia="Times New Roman" w:hAnsi="Times New Roman" w:cs="Times New Roman"/>
          <w:sz w:val="28"/>
          <w:szCs w:val="28"/>
        </w:rPr>
        <w:t xml:space="preserve"> не позднее, чем за один рабочий день до дня заседания </w:t>
      </w:r>
      <w:r w:rsidR="00A14E8B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Pr="00D508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F3" w:rsidRPr="00033533" w:rsidRDefault="00033533" w:rsidP="00033533">
      <w:pPr>
        <w:pStyle w:val="12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655F3" w:rsidRPr="00E86309">
        <w:rPr>
          <w:sz w:val="28"/>
          <w:szCs w:val="28"/>
        </w:rPr>
        <w:t>3.</w:t>
      </w:r>
      <w:r w:rsidR="00F655F3">
        <w:rPr>
          <w:sz w:val="28"/>
          <w:szCs w:val="28"/>
        </w:rPr>
        <w:t>7</w:t>
      </w:r>
      <w:r w:rsidR="00F655F3" w:rsidRPr="00E86309">
        <w:rPr>
          <w:sz w:val="28"/>
          <w:szCs w:val="28"/>
        </w:rPr>
        <w:t xml:space="preserve">. Решения рабочей группы оформляются протоколами, которые подписываются председателем </w:t>
      </w:r>
      <w:r w:rsidR="00A14E8B">
        <w:rPr>
          <w:sz w:val="28"/>
          <w:szCs w:val="28"/>
        </w:rPr>
        <w:t>рабочей группы</w:t>
      </w:r>
      <w:r w:rsidR="00F655F3" w:rsidRPr="00E86309">
        <w:rPr>
          <w:sz w:val="28"/>
          <w:szCs w:val="28"/>
        </w:rPr>
        <w:t>,</w:t>
      </w:r>
      <w:r w:rsidR="00F655F3" w:rsidRPr="00E86309">
        <w:rPr>
          <w:rFonts w:ascii="Calibri" w:hAnsi="Calibri"/>
        </w:rPr>
        <w:t xml:space="preserve"> </w:t>
      </w:r>
      <w:r w:rsidR="00F655F3" w:rsidRPr="00E86309">
        <w:rPr>
          <w:sz w:val="28"/>
          <w:szCs w:val="28"/>
        </w:rPr>
        <w:t xml:space="preserve">в случае отсутствия председателя </w:t>
      </w:r>
      <w:r w:rsidR="00A14E8B">
        <w:rPr>
          <w:sz w:val="28"/>
          <w:szCs w:val="28"/>
        </w:rPr>
        <w:t>рабочей группы</w:t>
      </w:r>
      <w:r w:rsidR="00F655F3" w:rsidRPr="00E86309">
        <w:rPr>
          <w:sz w:val="28"/>
          <w:szCs w:val="28"/>
        </w:rPr>
        <w:t xml:space="preserve"> - заместителем председателя </w:t>
      </w:r>
      <w:r w:rsidR="00A14E8B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, </w:t>
      </w:r>
      <w:r w:rsidRPr="00F21C23">
        <w:rPr>
          <w:color w:val="000000"/>
          <w:sz w:val="28"/>
          <w:szCs w:val="28"/>
        </w:rPr>
        <w:t xml:space="preserve">секретарем </w:t>
      </w:r>
      <w:r w:rsidR="00A14E8B">
        <w:rPr>
          <w:color w:val="000000"/>
          <w:sz w:val="28"/>
          <w:szCs w:val="28"/>
        </w:rPr>
        <w:t>рабочей группы</w:t>
      </w:r>
      <w:r w:rsidRPr="00F21C23">
        <w:rPr>
          <w:color w:val="000000"/>
          <w:sz w:val="28"/>
          <w:szCs w:val="28"/>
        </w:rPr>
        <w:t xml:space="preserve">, а так же членами </w:t>
      </w:r>
      <w:r w:rsidR="00A14E8B">
        <w:rPr>
          <w:color w:val="000000"/>
          <w:sz w:val="28"/>
          <w:szCs w:val="28"/>
        </w:rPr>
        <w:t>рабочей группы</w:t>
      </w:r>
      <w:r w:rsidRPr="00F21C23">
        <w:rPr>
          <w:color w:val="000000"/>
          <w:sz w:val="28"/>
          <w:szCs w:val="28"/>
        </w:rPr>
        <w:t>.</w:t>
      </w:r>
    </w:p>
    <w:p w:rsidR="003300D1" w:rsidRDefault="003300D1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D1" w:rsidRDefault="003300D1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D1" w:rsidRDefault="003300D1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D1" w:rsidRDefault="003300D1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D1" w:rsidRDefault="003300D1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D1" w:rsidRDefault="003300D1" w:rsidP="001A55E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5E3" w:rsidRDefault="001A55E3" w:rsidP="001A55E3">
      <w:pPr>
        <w:tabs>
          <w:tab w:val="left" w:pos="425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5E3" w:rsidSect="00DE406C">
      <w:headerReference w:type="default" r:id="rId10"/>
      <w:pgSz w:w="11906" w:h="16838" w:code="9"/>
      <w:pgMar w:top="284" w:right="567" w:bottom="284" w:left="1418" w:header="28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96" w:rsidRDefault="00866496">
      <w:pPr>
        <w:spacing w:after="0" w:line="240" w:lineRule="auto"/>
      </w:pPr>
      <w:r>
        <w:separator/>
      </w:r>
    </w:p>
  </w:endnote>
  <w:endnote w:type="continuationSeparator" w:id="0">
    <w:p w:rsidR="00866496" w:rsidRDefault="0086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96" w:rsidRDefault="00866496">
      <w:pPr>
        <w:spacing w:after="0" w:line="240" w:lineRule="auto"/>
      </w:pPr>
      <w:r>
        <w:separator/>
      </w:r>
    </w:p>
  </w:footnote>
  <w:footnote w:type="continuationSeparator" w:id="0">
    <w:p w:rsidR="00866496" w:rsidRDefault="0086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8F8" w:rsidRDefault="00866496">
    <w:pPr>
      <w:pStyle w:val="ab"/>
      <w:jc w:val="center"/>
    </w:pPr>
  </w:p>
  <w:p w:rsidR="002F28F8" w:rsidRDefault="00DE406C" w:rsidP="00DE406C">
    <w:pPr>
      <w:pStyle w:val="ab"/>
      <w:tabs>
        <w:tab w:val="clear" w:pos="9355"/>
        <w:tab w:val="left" w:pos="4956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5A"/>
    <w:multiLevelType w:val="hybridMultilevel"/>
    <w:tmpl w:val="1D349546"/>
    <w:lvl w:ilvl="0" w:tplc="482E6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BEE"/>
    <w:rsid w:val="000150C4"/>
    <w:rsid w:val="00023131"/>
    <w:rsid w:val="00032289"/>
    <w:rsid w:val="00033533"/>
    <w:rsid w:val="00075684"/>
    <w:rsid w:val="00083B52"/>
    <w:rsid w:val="000929ED"/>
    <w:rsid w:val="000A5FA9"/>
    <w:rsid w:val="000B26B4"/>
    <w:rsid w:val="001245CB"/>
    <w:rsid w:val="00133122"/>
    <w:rsid w:val="00146B26"/>
    <w:rsid w:val="00154DAB"/>
    <w:rsid w:val="00167F96"/>
    <w:rsid w:val="001834D9"/>
    <w:rsid w:val="001A55E3"/>
    <w:rsid w:val="001D548F"/>
    <w:rsid w:val="001E6D38"/>
    <w:rsid w:val="00244ABC"/>
    <w:rsid w:val="002644BC"/>
    <w:rsid w:val="00267679"/>
    <w:rsid w:val="00282A1A"/>
    <w:rsid w:val="0028598C"/>
    <w:rsid w:val="00295692"/>
    <w:rsid w:val="002A17C0"/>
    <w:rsid w:val="002A2404"/>
    <w:rsid w:val="002A2494"/>
    <w:rsid w:val="002A2D0D"/>
    <w:rsid w:val="002B2C75"/>
    <w:rsid w:val="003144BD"/>
    <w:rsid w:val="003300D1"/>
    <w:rsid w:val="003525B3"/>
    <w:rsid w:val="00355D6E"/>
    <w:rsid w:val="00360B57"/>
    <w:rsid w:val="00387249"/>
    <w:rsid w:val="003910C9"/>
    <w:rsid w:val="00391222"/>
    <w:rsid w:val="003A05E3"/>
    <w:rsid w:val="003A07BE"/>
    <w:rsid w:val="003C28DB"/>
    <w:rsid w:val="0044397A"/>
    <w:rsid w:val="00450FFE"/>
    <w:rsid w:val="00482385"/>
    <w:rsid w:val="004A1BEE"/>
    <w:rsid w:val="004B3028"/>
    <w:rsid w:val="00500A4A"/>
    <w:rsid w:val="005072A8"/>
    <w:rsid w:val="00527E29"/>
    <w:rsid w:val="00556EDF"/>
    <w:rsid w:val="00570177"/>
    <w:rsid w:val="005A65BC"/>
    <w:rsid w:val="00663F2A"/>
    <w:rsid w:val="006641BB"/>
    <w:rsid w:val="006840EB"/>
    <w:rsid w:val="006C61A0"/>
    <w:rsid w:val="006D4049"/>
    <w:rsid w:val="006E0BE4"/>
    <w:rsid w:val="006F41DF"/>
    <w:rsid w:val="006F4DFE"/>
    <w:rsid w:val="0073578C"/>
    <w:rsid w:val="007411BC"/>
    <w:rsid w:val="007A422D"/>
    <w:rsid w:val="007C130A"/>
    <w:rsid w:val="0080477E"/>
    <w:rsid w:val="00806B08"/>
    <w:rsid w:val="008157DE"/>
    <w:rsid w:val="00855EFB"/>
    <w:rsid w:val="00860420"/>
    <w:rsid w:val="00865624"/>
    <w:rsid w:val="00866496"/>
    <w:rsid w:val="00866A9E"/>
    <w:rsid w:val="00884D93"/>
    <w:rsid w:val="00900D9C"/>
    <w:rsid w:val="00917121"/>
    <w:rsid w:val="00984AD8"/>
    <w:rsid w:val="00992AE5"/>
    <w:rsid w:val="00993068"/>
    <w:rsid w:val="009F6E4C"/>
    <w:rsid w:val="00A14E8B"/>
    <w:rsid w:val="00A25129"/>
    <w:rsid w:val="00A374B0"/>
    <w:rsid w:val="00A65AE0"/>
    <w:rsid w:val="00A67967"/>
    <w:rsid w:val="00A746A3"/>
    <w:rsid w:val="00A9002A"/>
    <w:rsid w:val="00AA4D4E"/>
    <w:rsid w:val="00B042F6"/>
    <w:rsid w:val="00B13BA7"/>
    <w:rsid w:val="00B8293A"/>
    <w:rsid w:val="00B8332C"/>
    <w:rsid w:val="00BE355F"/>
    <w:rsid w:val="00BE4C6A"/>
    <w:rsid w:val="00C17CD3"/>
    <w:rsid w:val="00C62F19"/>
    <w:rsid w:val="00C758F9"/>
    <w:rsid w:val="00CC4874"/>
    <w:rsid w:val="00CF1E7E"/>
    <w:rsid w:val="00D35333"/>
    <w:rsid w:val="00D54F66"/>
    <w:rsid w:val="00D56280"/>
    <w:rsid w:val="00D7293F"/>
    <w:rsid w:val="00DA0118"/>
    <w:rsid w:val="00DC370D"/>
    <w:rsid w:val="00DD6212"/>
    <w:rsid w:val="00DE406C"/>
    <w:rsid w:val="00DE52BD"/>
    <w:rsid w:val="00DE56C8"/>
    <w:rsid w:val="00E124E8"/>
    <w:rsid w:val="00E3227B"/>
    <w:rsid w:val="00E34905"/>
    <w:rsid w:val="00E524B5"/>
    <w:rsid w:val="00E6491A"/>
    <w:rsid w:val="00EB0390"/>
    <w:rsid w:val="00EC2280"/>
    <w:rsid w:val="00F13F34"/>
    <w:rsid w:val="00F21FD0"/>
    <w:rsid w:val="00F655F3"/>
    <w:rsid w:val="00F65E32"/>
    <w:rsid w:val="00F96E4D"/>
    <w:rsid w:val="00FA6982"/>
    <w:rsid w:val="00FD18C4"/>
    <w:rsid w:val="00FE5660"/>
    <w:rsid w:val="00FE7162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2"/>
  </w:style>
  <w:style w:type="paragraph" w:styleId="1">
    <w:name w:val="heading 1"/>
    <w:basedOn w:val="a"/>
    <w:next w:val="a"/>
    <w:link w:val="10"/>
    <w:qFormat/>
    <w:rsid w:val="00F21FD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EE"/>
    <w:pPr>
      <w:ind w:left="720"/>
      <w:contextualSpacing/>
    </w:pPr>
  </w:style>
  <w:style w:type="paragraph" w:customStyle="1" w:styleId="ConsPlusTitle">
    <w:name w:val="ConsPlusTitle"/>
    <w:rsid w:val="0052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527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7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27E2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527E2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11">
    <w:name w:val="Обычный1"/>
    <w:rsid w:val="009F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7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083B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83B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сновной текст1"/>
    <w:basedOn w:val="a"/>
    <w:rsid w:val="00033533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F21FD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FD0"/>
    <w:pPr>
      <w:widowControl w:val="0"/>
      <w:shd w:val="clear" w:color="auto" w:fill="FFFFFF"/>
      <w:spacing w:after="720" w:line="0" w:lineRule="atLeast"/>
      <w:jc w:val="center"/>
    </w:pPr>
    <w:rPr>
      <w:rFonts w:eastAsia="Times New Roman"/>
      <w:b/>
      <w:bCs/>
      <w:sz w:val="27"/>
      <w:szCs w:val="27"/>
    </w:rPr>
  </w:style>
  <w:style w:type="character" w:customStyle="1" w:styleId="35pt">
    <w:name w:val="Основной текст (3) + Интервал 5 pt"/>
    <w:basedOn w:val="a0"/>
    <w:rsid w:val="00F21F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1 Знак"/>
    <w:basedOn w:val="a0"/>
    <w:link w:val="1"/>
    <w:rsid w:val="00F21FD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11pt">
    <w:name w:val="Основной текст + 11 pt"/>
    <w:basedOn w:val="a0"/>
    <w:rsid w:val="00F21FD0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d">
    <w:name w:val="Hyperlink"/>
    <w:basedOn w:val="a0"/>
    <w:uiPriority w:val="99"/>
    <w:semiHidden/>
    <w:unhideWhenUsed/>
    <w:rsid w:val="00F2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EE"/>
    <w:pPr>
      <w:ind w:left="720"/>
      <w:contextualSpacing/>
    </w:pPr>
  </w:style>
  <w:style w:type="paragraph" w:customStyle="1" w:styleId="ConsPlusTitle">
    <w:name w:val="ConsPlusTitle"/>
    <w:rsid w:val="0052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527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7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27E29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527E2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1">
    <w:name w:val="Обычный1"/>
    <w:rsid w:val="009F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7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/municipal/sports_compl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DE1D-816B-463C-AA85-FCBDB4C4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Eruntsova</dc:creator>
  <cp:lastModifiedBy>PRO</cp:lastModifiedBy>
  <cp:revision>40</cp:revision>
  <cp:lastPrinted>2021-03-02T13:44:00Z</cp:lastPrinted>
  <dcterms:created xsi:type="dcterms:W3CDTF">2020-11-27T11:05:00Z</dcterms:created>
  <dcterms:modified xsi:type="dcterms:W3CDTF">2021-03-02T13:44:00Z</dcterms:modified>
</cp:coreProperties>
</file>