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10D7E" w14:textId="46DF090F" w:rsidR="0070525C" w:rsidRPr="00204488" w:rsidRDefault="0070525C" w:rsidP="0070525C">
      <w:pPr>
        <w:spacing w:after="60"/>
        <w:jc w:val="right"/>
        <w:rPr>
          <w:b/>
          <w:i/>
          <w:sz w:val="26"/>
          <w:szCs w:val="26"/>
        </w:rPr>
      </w:pPr>
      <w:r w:rsidRPr="00204488">
        <w:rPr>
          <w:b/>
          <w:i/>
          <w:sz w:val="26"/>
          <w:szCs w:val="26"/>
        </w:rPr>
        <w:t>Приложение</w:t>
      </w:r>
      <w:r w:rsidR="000F54B0">
        <w:rPr>
          <w:b/>
          <w:i/>
          <w:sz w:val="26"/>
          <w:szCs w:val="26"/>
        </w:rPr>
        <w:t xml:space="preserve"> </w:t>
      </w:r>
    </w:p>
    <w:p w14:paraId="3F8F7F41" w14:textId="77777777" w:rsidR="0070525C" w:rsidRPr="00204488" w:rsidRDefault="0070525C" w:rsidP="0070525C">
      <w:pPr>
        <w:spacing w:after="60"/>
        <w:jc w:val="right"/>
        <w:rPr>
          <w:i/>
          <w:sz w:val="26"/>
          <w:szCs w:val="26"/>
        </w:rPr>
      </w:pPr>
    </w:p>
    <w:p w14:paraId="7F11AA57" w14:textId="77777777" w:rsidR="0070525C" w:rsidRPr="00204488" w:rsidRDefault="0070525C" w:rsidP="0070525C">
      <w:pPr>
        <w:spacing w:after="60"/>
        <w:jc w:val="center"/>
        <w:rPr>
          <w:b/>
          <w:sz w:val="26"/>
          <w:szCs w:val="26"/>
        </w:rPr>
      </w:pPr>
      <w:r w:rsidRPr="00204488">
        <w:rPr>
          <w:b/>
          <w:sz w:val="26"/>
          <w:szCs w:val="26"/>
        </w:rPr>
        <w:t>ВСЕРОССИЙСКАЯ ПОЛИТИЧЕСКАЯ ПАРТИЯ «ЕДИНАЯ РОССИЯ»</w:t>
      </w:r>
    </w:p>
    <w:p w14:paraId="4654D1D5" w14:textId="77777777" w:rsidR="00560A96" w:rsidRPr="00204488" w:rsidRDefault="00560A96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387" w:firstLine="709"/>
        <w:jc w:val="right"/>
        <w:rPr>
          <w:sz w:val="26"/>
          <w:szCs w:val="26"/>
        </w:rPr>
      </w:pPr>
    </w:p>
    <w:p w14:paraId="3F02C241" w14:textId="77777777" w:rsidR="00560A96" w:rsidRPr="00204488" w:rsidRDefault="00560A96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387" w:firstLine="709"/>
        <w:jc w:val="right"/>
        <w:rPr>
          <w:sz w:val="26"/>
          <w:szCs w:val="26"/>
        </w:rPr>
      </w:pPr>
    </w:p>
    <w:p w14:paraId="0B2A5773" w14:textId="77777777" w:rsidR="00560A96" w:rsidRPr="00204488" w:rsidRDefault="00560A96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387" w:firstLine="709"/>
        <w:jc w:val="right"/>
        <w:rPr>
          <w:sz w:val="26"/>
          <w:szCs w:val="26"/>
        </w:rPr>
      </w:pPr>
    </w:p>
    <w:p w14:paraId="56CA9E55" w14:textId="2D7051D9" w:rsidR="003F09C9" w:rsidRPr="00204488" w:rsidRDefault="003F09C9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sz w:val="26"/>
          <w:szCs w:val="26"/>
        </w:rPr>
      </w:pPr>
    </w:p>
    <w:p w14:paraId="4900C155" w14:textId="1C72C227" w:rsidR="0070525C" w:rsidRPr="00204488" w:rsidRDefault="0070525C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sz w:val="26"/>
          <w:szCs w:val="26"/>
        </w:rPr>
      </w:pPr>
    </w:p>
    <w:p w14:paraId="798F16B9" w14:textId="2D74A004" w:rsidR="0070525C" w:rsidRPr="00204488" w:rsidRDefault="0070525C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sz w:val="26"/>
          <w:szCs w:val="26"/>
        </w:rPr>
      </w:pPr>
    </w:p>
    <w:p w14:paraId="6E2B74DE" w14:textId="31B0092A" w:rsidR="0070525C" w:rsidRPr="00204488" w:rsidRDefault="0070525C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sz w:val="26"/>
          <w:szCs w:val="26"/>
        </w:rPr>
      </w:pPr>
    </w:p>
    <w:p w14:paraId="495C6FA4" w14:textId="77A84B1D" w:rsidR="0070525C" w:rsidRPr="00204488" w:rsidRDefault="0070525C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sz w:val="26"/>
          <w:szCs w:val="26"/>
        </w:rPr>
      </w:pPr>
    </w:p>
    <w:p w14:paraId="0E569053" w14:textId="5784ADAD" w:rsidR="0070525C" w:rsidRPr="00204488" w:rsidRDefault="0070525C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sz w:val="26"/>
          <w:szCs w:val="26"/>
        </w:rPr>
      </w:pPr>
    </w:p>
    <w:p w14:paraId="1807A888" w14:textId="02F6A4EF" w:rsidR="0070525C" w:rsidRPr="00204488" w:rsidRDefault="0070525C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sz w:val="26"/>
          <w:szCs w:val="26"/>
        </w:rPr>
      </w:pPr>
    </w:p>
    <w:p w14:paraId="4B22293C" w14:textId="77777777" w:rsidR="0070525C" w:rsidRPr="00204488" w:rsidRDefault="0070525C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sz w:val="26"/>
          <w:szCs w:val="26"/>
        </w:rPr>
      </w:pPr>
    </w:p>
    <w:p w14:paraId="377E14F8" w14:textId="77777777" w:rsidR="0070525C" w:rsidRPr="00204488" w:rsidRDefault="0070525C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sz w:val="26"/>
          <w:szCs w:val="26"/>
        </w:rPr>
      </w:pPr>
    </w:p>
    <w:p w14:paraId="511E8808" w14:textId="4E64DCF2" w:rsidR="0070525C" w:rsidRPr="00204488" w:rsidRDefault="00B66651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rFonts w:eastAsiaTheme="minorEastAsia"/>
          <w:sz w:val="26"/>
          <w:szCs w:val="26"/>
        </w:rPr>
      </w:pPr>
      <w:r w:rsidRPr="00204488">
        <w:rPr>
          <w:rFonts w:eastAsiaTheme="minorEastAsia"/>
          <w:noProof/>
          <w:sz w:val="26"/>
          <w:szCs w:val="26"/>
        </w:rPr>
      </w:r>
      <w:r w:rsidR="00B66651" w:rsidRPr="00204488">
        <w:rPr>
          <w:rFonts w:eastAsiaTheme="minorEastAsia"/>
          <w:noProof/>
          <w:sz w:val="26"/>
          <w:szCs w:val="26"/>
        </w:rPr>
        <w:object w:dxaOrig="2190" w:dyaOrig="2730" w14:anchorId="45EC6DDF">
          <v:rect id="rectole0000000000" o:spid="_x0000_i1025" style="width:110.45pt;height:136.3pt" o:ole="" o:preferrelative="t" stroked="f">
            <v:imagedata r:id="rId8" o:title=""/>
          </v:rect>
          <o:OLEObject Type="Embed" ProgID="StaticMetafile" ShapeID="rectole0000000000" DrawAspect="Content" ObjectID="_1718457888" r:id="rId9"/>
        </w:object>
      </w:r>
    </w:p>
    <w:p w14:paraId="0E7D039D" w14:textId="7EEFB90D" w:rsidR="0070525C" w:rsidRPr="00204488" w:rsidRDefault="0070525C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rFonts w:eastAsiaTheme="minorEastAsia"/>
          <w:sz w:val="26"/>
          <w:szCs w:val="26"/>
        </w:rPr>
      </w:pPr>
    </w:p>
    <w:p w14:paraId="4D9B3137" w14:textId="76418DCC" w:rsidR="0070525C" w:rsidRPr="00204488" w:rsidRDefault="0070525C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rFonts w:eastAsiaTheme="minorEastAsia"/>
          <w:sz w:val="26"/>
          <w:szCs w:val="26"/>
        </w:rPr>
      </w:pPr>
    </w:p>
    <w:p w14:paraId="4BE9BE80" w14:textId="77777777" w:rsidR="0070525C" w:rsidRPr="00204488" w:rsidRDefault="0070525C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sz w:val="26"/>
          <w:szCs w:val="26"/>
        </w:rPr>
      </w:pPr>
    </w:p>
    <w:p w14:paraId="362910BA" w14:textId="77777777" w:rsidR="00794E67" w:rsidRPr="00204488" w:rsidRDefault="00794E67" w:rsidP="0070525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outlineLvl w:val="0"/>
        <w:rPr>
          <w:sz w:val="26"/>
          <w:szCs w:val="26"/>
        </w:rPr>
      </w:pPr>
      <w:r w:rsidRPr="00204488">
        <w:rPr>
          <w:b/>
          <w:sz w:val="26"/>
          <w:szCs w:val="26"/>
        </w:rPr>
        <w:t>ПОЛОЖЕНИЕ</w:t>
      </w:r>
    </w:p>
    <w:p w14:paraId="60736DFC" w14:textId="77777777" w:rsidR="00794E67" w:rsidRPr="00204488" w:rsidRDefault="00794E67" w:rsidP="0070525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6"/>
          <w:szCs w:val="26"/>
        </w:rPr>
      </w:pPr>
      <w:r w:rsidRPr="00204488">
        <w:rPr>
          <w:b/>
          <w:sz w:val="26"/>
          <w:szCs w:val="26"/>
        </w:rPr>
        <w:t>о проведении Всероссийского Конкурса</w:t>
      </w:r>
    </w:p>
    <w:p w14:paraId="474F4226" w14:textId="77777777" w:rsidR="00794E67" w:rsidRPr="00204488" w:rsidRDefault="00794E67" w:rsidP="0070525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6"/>
          <w:szCs w:val="26"/>
        </w:rPr>
      </w:pPr>
      <w:r w:rsidRPr="00204488">
        <w:rPr>
          <w:b/>
          <w:sz w:val="26"/>
          <w:szCs w:val="26"/>
        </w:rPr>
        <w:t xml:space="preserve">лучших практик управления многоквартирными домами </w:t>
      </w:r>
    </w:p>
    <w:p w14:paraId="46A99155" w14:textId="7C7E7F44" w:rsidR="00794E67" w:rsidRPr="00204488" w:rsidRDefault="00794E67" w:rsidP="0070525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6"/>
          <w:szCs w:val="26"/>
        </w:rPr>
      </w:pPr>
      <w:r w:rsidRPr="00204488">
        <w:rPr>
          <w:b/>
          <w:sz w:val="26"/>
          <w:szCs w:val="26"/>
        </w:rPr>
        <w:t>«</w:t>
      </w:r>
      <w:r w:rsidR="00517BB4">
        <w:rPr>
          <w:b/>
          <w:sz w:val="26"/>
          <w:szCs w:val="26"/>
        </w:rPr>
        <w:t>Лучший дом. Лучший двор</w:t>
      </w:r>
      <w:r w:rsidR="007950A6" w:rsidRPr="00204488">
        <w:rPr>
          <w:b/>
          <w:sz w:val="26"/>
          <w:szCs w:val="26"/>
        </w:rPr>
        <w:t>»</w:t>
      </w:r>
    </w:p>
    <w:p w14:paraId="72394870" w14:textId="77777777" w:rsidR="00794E67" w:rsidRPr="00204488" w:rsidRDefault="00794E67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b/>
          <w:sz w:val="26"/>
          <w:szCs w:val="26"/>
        </w:rPr>
      </w:pPr>
    </w:p>
    <w:p w14:paraId="1A9CD35F" w14:textId="77777777" w:rsidR="003F09C9" w:rsidRPr="00204488" w:rsidRDefault="003F09C9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b/>
          <w:sz w:val="26"/>
          <w:szCs w:val="26"/>
        </w:rPr>
      </w:pPr>
    </w:p>
    <w:p w14:paraId="0D659F88" w14:textId="77777777" w:rsidR="003F09C9" w:rsidRPr="00204488" w:rsidRDefault="003F09C9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b/>
          <w:sz w:val="26"/>
          <w:szCs w:val="26"/>
        </w:rPr>
      </w:pPr>
    </w:p>
    <w:p w14:paraId="568C28E9" w14:textId="612BE758" w:rsidR="0070525C" w:rsidRPr="00204488" w:rsidRDefault="0070525C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b/>
          <w:sz w:val="26"/>
          <w:szCs w:val="26"/>
        </w:rPr>
      </w:pPr>
    </w:p>
    <w:p w14:paraId="6C570524" w14:textId="77777777" w:rsidR="0070525C" w:rsidRPr="00204488" w:rsidRDefault="0070525C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b/>
          <w:sz w:val="26"/>
          <w:szCs w:val="26"/>
        </w:rPr>
      </w:pPr>
    </w:p>
    <w:p w14:paraId="163E1B9E" w14:textId="6E243DB2" w:rsidR="0070525C" w:rsidRPr="00204488" w:rsidRDefault="0070525C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b/>
          <w:sz w:val="26"/>
          <w:szCs w:val="26"/>
        </w:rPr>
      </w:pPr>
    </w:p>
    <w:p w14:paraId="7F5FC0E2" w14:textId="623FC8F3" w:rsidR="0070525C" w:rsidRPr="00204488" w:rsidRDefault="0070525C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b/>
          <w:sz w:val="26"/>
          <w:szCs w:val="26"/>
        </w:rPr>
      </w:pPr>
    </w:p>
    <w:p w14:paraId="440CF555" w14:textId="79CB573A" w:rsidR="0070525C" w:rsidRPr="00204488" w:rsidRDefault="0070525C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b/>
          <w:sz w:val="26"/>
          <w:szCs w:val="26"/>
        </w:rPr>
      </w:pPr>
    </w:p>
    <w:p w14:paraId="08DE48E8" w14:textId="77777777" w:rsidR="0070525C" w:rsidRPr="00204488" w:rsidRDefault="0070525C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b/>
          <w:sz w:val="26"/>
          <w:szCs w:val="26"/>
        </w:rPr>
      </w:pPr>
    </w:p>
    <w:p w14:paraId="0025BE4D" w14:textId="77777777" w:rsidR="00794E67" w:rsidRPr="00204488" w:rsidRDefault="00794E67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b/>
          <w:sz w:val="26"/>
          <w:szCs w:val="26"/>
          <w:shd w:val="clear" w:color="auto" w:fill="FFFFFF"/>
        </w:rPr>
      </w:pPr>
      <w:r w:rsidRPr="00204488">
        <w:rPr>
          <w:b/>
          <w:sz w:val="26"/>
          <w:szCs w:val="26"/>
        </w:rPr>
        <w:t xml:space="preserve">Москва </w:t>
      </w:r>
    </w:p>
    <w:p w14:paraId="64C66646" w14:textId="77777777" w:rsidR="00204488" w:rsidRDefault="00794E67" w:rsidP="007052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outlineLvl w:val="0"/>
        <w:rPr>
          <w:b/>
          <w:sz w:val="26"/>
          <w:szCs w:val="26"/>
        </w:rPr>
      </w:pPr>
      <w:r w:rsidRPr="00204488">
        <w:rPr>
          <w:b/>
          <w:sz w:val="26"/>
          <w:szCs w:val="26"/>
        </w:rPr>
        <w:t>202</w:t>
      </w:r>
      <w:r w:rsidR="00A730EC" w:rsidRPr="00204488">
        <w:rPr>
          <w:b/>
          <w:sz w:val="26"/>
          <w:szCs w:val="26"/>
        </w:rPr>
        <w:t>2</w:t>
      </w:r>
      <w:r w:rsidRPr="00204488">
        <w:rPr>
          <w:b/>
          <w:sz w:val="26"/>
          <w:szCs w:val="26"/>
        </w:rPr>
        <w:t xml:space="preserve"> год</w:t>
      </w:r>
    </w:p>
    <w:p w14:paraId="20754CDD" w14:textId="77777777" w:rsidR="00204488" w:rsidRDefault="00204488">
      <w:pPr>
        <w:spacing w:after="160" w:line="259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7EC644C5" w14:textId="2A4E7F45" w:rsidR="00835A6D" w:rsidRPr="00204488" w:rsidRDefault="00835A6D" w:rsidP="007052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outlineLvl w:val="0"/>
        <w:rPr>
          <w:b/>
          <w:sz w:val="26"/>
          <w:szCs w:val="26"/>
        </w:rPr>
      </w:pPr>
      <w:r w:rsidRPr="00204488">
        <w:rPr>
          <w:b/>
          <w:sz w:val="26"/>
          <w:szCs w:val="26"/>
        </w:rPr>
        <w:lastRenderedPageBreak/>
        <w:t>1. ОБЩИЕ ПОЛОЖЕНИЯ</w:t>
      </w:r>
    </w:p>
    <w:p w14:paraId="174928C3" w14:textId="10D344AA" w:rsidR="00794E67" w:rsidRPr="00204488" w:rsidRDefault="00794E67" w:rsidP="00586C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6"/>
          <w:szCs w:val="26"/>
        </w:rPr>
      </w:pPr>
      <w:r w:rsidRPr="00204488">
        <w:rPr>
          <w:sz w:val="26"/>
          <w:szCs w:val="26"/>
        </w:rPr>
        <w:t>1.1. Настоящее Положение определяет цели</w:t>
      </w:r>
      <w:r w:rsidR="0051417E" w:rsidRPr="00204488">
        <w:rPr>
          <w:sz w:val="26"/>
          <w:szCs w:val="26"/>
        </w:rPr>
        <w:t>,</w:t>
      </w:r>
      <w:r w:rsidRPr="00204488">
        <w:rPr>
          <w:sz w:val="26"/>
          <w:szCs w:val="26"/>
        </w:rPr>
        <w:t xml:space="preserve"> задачи, порядок организации проведения, требования к участникам, содержание</w:t>
      </w:r>
      <w:r w:rsidR="0051417E" w:rsidRPr="00204488">
        <w:rPr>
          <w:sz w:val="26"/>
          <w:szCs w:val="26"/>
        </w:rPr>
        <w:t xml:space="preserve"> и</w:t>
      </w:r>
      <w:r w:rsidRPr="00204488">
        <w:rPr>
          <w:sz w:val="26"/>
          <w:szCs w:val="26"/>
        </w:rPr>
        <w:t xml:space="preserve"> порядок определения победителей Всероссийского Конкурса </w:t>
      </w:r>
      <w:r w:rsidR="00AF3E51" w:rsidRPr="00204488">
        <w:rPr>
          <w:sz w:val="26"/>
          <w:szCs w:val="26"/>
        </w:rPr>
        <w:t>«</w:t>
      </w:r>
      <w:r w:rsidR="00FF57D5" w:rsidRPr="00FF57D5">
        <w:rPr>
          <w:b/>
          <w:sz w:val="26"/>
          <w:szCs w:val="26"/>
        </w:rPr>
        <w:t>Лучший дом. Лучший двор</w:t>
      </w:r>
      <w:r w:rsidR="00AF3E51" w:rsidRPr="00204488">
        <w:rPr>
          <w:b/>
          <w:sz w:val="26"/>
          <w:szCs w:val="26"/>
        </w:rPr>
        <w:t xml:space="preserve">» </w:t>
      </w:r>
      <w:r w:rsidR="00A067BA" w:rsidRPr="00204488">
        <w:rPr>
          <w:sz w:val="26"/>
          <w:szCs w:val="26"/>
        </w:rPr>
        <w:t>(</w:t>
      </w:r>
      <w:r w:rsidRPr="00204488">
        <w:rPr>
          <w:sz w:val="26"/>
          <w:szCs w:val="26"/>
        </w:rPr>
        <w:t xml:space="preserve">далее – Конкурс), </w:t>
      </w:r>
      <w:r w:rsidRPr="00204488">
        <w:rPr>
          <w:b/>
          <w:sz w:val="26"/>
          <w:szCs w:val="26"/>
        </w:rPr>
        <w:t xml:space="preserve">направленного на развитие </w:t>
      </w:r>
      <w:r w:rsidR="003A67B0" w:rsidRPr="00204488">
        <w:rPr>
          <w:b/>
          <w:sz w:val="26"/>
          <w:szCs w:val="26"/>
        </w:rPr>
        <w:t>институтов управления</w:t>
      </w:r>
      <w:r w:rsidRPr="00204488">
        <w:rPr>
          <w:b/>
          <w:sz w:val="26"/>
          <w:szCs w:val="26"/>
        </w:rPr>
        <w:t xml:space="preserve"> в сфере жилищно-коммунального хозяйства </w:t>
      </w:r>
      <w:r w:rsidRPr="00204488">
        <w:rPr>
          <w:sz w:val="26"/>
          <w:szCs w:val="26"/>
        </w:rPr>
        <w:t xml:space="preserve">среди граждан </w:t>
      </w:r>
      <w:r w:rsidR="00805F10" w:rsidRPr="00204488">
        <w:rPr>
          <w:sz w:val="26"/>
          <w:szCs w:val="26"/>
        </w:rPr>
        <w:t xml:space="preserve">и юридических лиц </w:t>
      </w:r>
      <w:r w:rsidRPr="00204488">
        <w:rPr>
          <w:sz w:val="26"/>
          <w:szCs w:val="26"/>
        </w:rPr>
        <w:t>Российской Федерации.</w:t>
      </w:r>
    </w:p>
    <w:p w14:paraId="6BE7D982" w14:textId="6C4312DE" w:rsidR="00A730EC" w:rsidRPr="00204488" w:rsidRDefault="00794E67" w:rsidP="00586C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6"/>
          <w:szCs w:val="26"/>
        </w:rPr>
      </w:pPr>
      <w:r w:rsidRPr="00204488">
        <w:rPr>
          <w:sz w:val="26"/>
          <w:szCs w:val="26"/>
        </w:rPr>
        <w:t xml:space="preserve">1.2. </w:t>
      </w:r>
      <w:r w:rsidR="00A730EC" w:rsidRPr="00204488">
        <w:rPr>
          <w:sz w:val="26"/>
          <w:szCs w:val="26"/>
        </w:rPr>
        <w:t>Конкурс проводится в рамках</w:t>
      </w:r>
      <w:r w:rsidR="00655B26" w:rsidRPr="00204488">
        <w:rPr>
          <w:sz w:val="26"/>
          <w:szCs w:val="26"/>
        </w:rPr>
        <w:t xml:space="preserve"> реализации</w:t>
      </w:r>
      <w:r w:rsidR="00A730EC" w:rsidRPr="00204488">
        <w:rPr>
          <w:sz w:val="26"/>
          <w:szCs w:val="26"/>
        </w:rPr>
        <w:t xml:space="preserve"> мобилизационного </w:t>
      </w:r>
      <w:r w:rsidR="00655B26" w:rsidRPr="00204488">
        <w:rPr>
          <w:sz w:val="26"/>
          <w:szCs w:val="26"/>
        </w:rPr>
        <w:t xml:space="preserve">партийного </w:t>
      </w:r>
      <w:r w:rsidR="00A730EC" w:rsidRPr="00204488">
        <w:rPr>
          <w:sz w:val="26"/>
          <w:szCs w:val="26"/>
        </w:rPr>
        <w:t>«Жители МКД»</w:t>
      </w:r>
      <w:r w:rsidR="00655B26" w:rsidRPr="00204488">
        <w:rPr>
          <w:sz w:val="26"/>
          <w:szCs w:val="26"/>
        </w:rPr>
        <w:t>.</w:t>
      </w:r>
    </w:p>
    <w:p w14:paraId="6CAD8998" w14:textId="792EBE0C" w:rsidR="00794E67" w:rsidRPr="00204488" w:rsidRDefault="00A730EC" w:rsidP="00586C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6"/>
          <w:szCs w:val="26"/>
        </w:rPr>
      </w:pPr>
      <w:r w:rsidRPr="00204488">
        <w:rPr>
          <w:sz w:val="26"/>
          <w:szCs w:val="26"/>
        </w:rPr>
        <w:t xml:space="preserve">1.3. </w:t>
      </w:r>
      <w:r w:rsidR="00264DBA" w:rsidRPr="00204488">
        <w:rPr>
          <w:sz w:val="26"/>
          <w:szCs w:val="26"/>
        </w:rPr>
        <w:t>О</w:t>
      </w:r>
      <w:r w:rsidR="00794E67" w:rsidRPr="00204488">
        <w:rPr>
          <w:sz w:val="26"/>
          <w:szCs w:val="26"/>
        </w:rPr>
        <w:t>рганизатор</w:t>
      </w:r>
      <w:r w:rsidR="00264DBA" w:rsidRPr="00204488">
        <w:rPr>
          <w:sz w:val="26"/>
          <w:szCs w:val="26"/>
        </w:rPr>
        <w:t>ом</w:t>
      </w:r>
      <w:r w:rsidR="00794E67" w:rsidRPr="00204488">
        <w:rPr>
          <w:sz w:val="26"/>
          <w:szCs w:val="26"/>
        </w:rPr>
        <w:t xml:space="preserve"> </w:t>
      </w:r>
      <w:r w:rsidR="00264DBA" w:rsidRPr="00204488">
        <w:rPr>
          <w:sz w:val="26"/>
          <w:szCs w:val="26"/>
        </w:rPr>
        <w:t xml:space="preserve">конкурса </w:t>
      </w:r>
      <w:r w:rsidR="00794E67" w:rsidRPr="00204488">
        <w:rPr>
          <w:sz w:val="26"/>
          <w:szCs w:val="26"/>
        </w:rPr>
        <w:t>выступа</w:t>
      </w:r>
      <w:r w:rsidR="00264DBA" w:rsidRPr="00204488">
        <w:rPr>
          <w:sz w:val="26"/>
          <w:szCs w:val="26"/>
        </w:rPr>
        <w:t>е</w:t>
      </w:r>
      <w:r w:rsidR="00794E67" w:rsidRPr="00204488">
        <w:rPr>
          <w:sz w:val="26"/>
          <w:szCs w:val="26"/>
        </w:rPr>
        <w:t>т</w:t>
      </w:r>
      <w:r w:rsidRPr="00204488">
        <w:rPr>
          <w:sz w:val="26"/>
          <w:szCs w:val="26"/>
        </w:rPr>
        <w:t xml:space="preserve"> </w:t>
      </w:r>
      <w:r w:rsidR="00655B26" w:rsidRPr="00204488">
        <w:rPr>
          <w:sz w:val="26"/>
          <w:szCs w:val="26"/>
        </w:rPr>
        <w:t>Всероссийская политическая партия</w:t>
      </w:r>
      <w:r w:rsidR="00AF3E51" w:rsidRPr="00204488">
        <w:rPr>
          <w:sz w:val="26"/>
          <w:szCs w:val="26"/>
        </w:rPr>
        <w:t xml:space="preserve"> </w:t>
      </w:r>
      <w:r w:rsidR="00AF3E51" w:rsidRPr="00204488">
        <w:rPr>
          <w:sz w:val="26"/>
          <w:szCs w:val="26"/>
        </w:rPr>
        <w:br/>
      </w:r>
      <w:r w:rsidR="00655B26" w:rsidRPr="00204488">
        <w:rPr>
          <w:b/>
          <w:sz w:val="26"/>
          <w:szCs w:val="26"/>
        </w:rPr>
        <w:t>«ЕДИНАЯ РОССИЯ»</w:t>
      </w:r>
      <w:r w:rsidR="00655B26" w:rsidRPr="00204488">
        <w:rPr>
          <w:sz w:val="26"/>
          <w:szCs w:val="26"/>
        </w:rPr>
        <w:t xml:space="preserve"> </w:t>
      </w:r>
      <w:r w:rsidR="00BD7643">
        <w:rPr>
          <w:sz w:val="26"/>
          <w:szCs w:val="26"/>
        </w:rPr>
        <w:t>(далее – Партия) во взаимодействии с</w:t>
      </w:r>
      <w:r w:rsidRPr="00204488">
        <w:rPr>
          <w:sz w:val="26"/>
          <w:szCs w:val="26"/>
        </w:rPr>
        <w:t xml:space="preserve"> </w:t>
      </w:r>
      <w:r w:rsidR="00BD7643">
        <w:rPr>
          <w:sz w:val="26"/>
          <w:szCs w:val="26"/>
        </w:rPr>
        <w:t>Министерством</w:t>
      </w:r>
      <w:r w:rsidR="00353409" w:rsidRPr="00353409">
        <w:rPr>
          <w:sz w:val="26"/>
          <w:szCs w:val="26"/>
        </w:rPr>
        <w:t xml:space="preserve"> строительства и жилищно-коммунального хозяйства Российской Федерации, </w:t>
      </w:r>
      <w:r w:rsidR="00721D8B" w:rsidRPr="00204488">
        <w:rPr>
          <w:sz w:val="26"/>
          <w:szCs w:val="26"/>
        </w:rPr>
        <w:t>публично-правов</w:t>
      </w:r>
      <w:r w:rsidR="00BD7643">
        <w:rPr>
          <w:sz w:val="26"/>
          <w:szCs w:val="26"/>
        </w:rPr>
        <w:t>ой компанией</w:t>
      </w:r>
      <w:r w:rsidRPr="00204488">
        <w:rPr>
          <w:sz w:val="26"/>
          <w:szCs w:val="26"/>
        </w:rPr>
        <w:t xml:space="preserve"> «Фонд развития территорий», </w:t>
      </w:r>
      <w:r w:rsidR="0020525C" w:rsidRPr="00204488">
        <w:rPr>
          <w:sz w:val="26"/>
          <w:szCs w:val="26"/>
        </w:rPr>
        <w:t>н</w:t>
      </w:r>
      <w:r w:rsidR="00BD7643">
        <w:rPr>
          <w:sz w:val="26"/>
          <w:szCs w:val="26"/>
          <w:shd w:val="clear" w:color="auto" w:fill="FFFFFF"/>
        </w:rPr>
        <w:t>екоммерческим</w:t>
      </w:r>
      <w:r w:rsidR="00794E67" w:rsidRPr="00204488">
        <w:rPr>
          <w:sz w:val="26"/>
          <w:szCs w:val="26"/>
          <w:shd w:val="clear" w:color="auto" w:fill="FFFFFF"/>
        </w:rPr>
        <w:t xml:space="preserve"> партнерств</w:t>
      </w:r>
      <w:r w:rsidR="00BD7643">
        <w:rPr>
          <w:sz w:val="26"/>
          <w:szCs w:val="26"/>
          <w:shd w:val="clear" w:color="auto" w:fill="FFFFFF"/>
        </w:rPr>
        <w:t>ом</w:t>
      </w:r>
      <w:r w:rsidR="00794E67" w:rsidRPr="00204488">
        <w:rPr>
          <w:sz w:val="26"/>
          <w:szCs w:val="26"/>
          <w:shd w:val="clear" w:color="auto" w:fill="FFFFFF"/>
        </w:rPr>
        <w:t xml:space="preserve"> «Национальный центр </w:t>
      </w:r>
      <w:r w:rsidR="00794E67" w:rsidRPr="00204488">
        <w:rPr>
          <w:bCs/>
          <w:sz w:val="26"/>
          <w:szCs w:val="26"/>
          <w:shd w:val="clear" w:color="auto" w:fill="FFFFFF"/>
        </w:rPr>
        <w:t>общественного</w:t>
      </w:r>
      <w:r w:rsidR="00794E67" w:rsidRPr="00204488">
        <w:rPr>
          <w:sz w:val="26"/>
          <w:szCs w:val="26"/>
          <w:shd w:val="clear" w:color="auto" w:fill="FFFFFF"/>
        </w:rPr>
        <w:t> контроля в сфере жилищно-коммуна</w:t>
      </w:r>
      <w:r w:rsidR="000466C6" w:rsidRPr="00204488">
        <w:rPr>
          <w:sz w:val="26"/>
          <w:szCs w:val="26"/>
          <w:shd w:val="clear" w:color="auto" w:fill="FFFFFF"/>
        </w:rPr>
        <w:t>льного хозяйства «ЖКХ Контроль»</w:t>
      </w:r>
      <w:r w:rsidR="00655B26" w:rsidRPr="00204488">
        <w:rPr>
          <w:sz w:val="26"/>
          <w:szCs w:val="26"/>
        </w:rPr>
        <w:t>.</w:t>
      </w:r>
      <w:r w:rsidR="000466C6" w:rsidRPr="00204488">
        <w:rPr>
          <w:sz w:val="26"/>
          <w:szCs w:val="26"/>
        </w:rPr>
        <w:t xml:space="preserve"> </w:t>
      </w:r>
    </w:p>
    <w:p w14:paraId="5884745E" w14:textId="4D134537" w:rsidR="00794E67" w:rsidRPr="00204488" w:rsidRDefault="008D2C57" w:rsidP="00586C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1.4</w:t>
      </w:r>
      <w:r w:rsidR="00794E67" w:rsidRPr="00204488">
        <w:rPr>
          <w:sz w:val="26"/>
          <w:szCs w:val="26"/>
        </w:rPr>
        <w:t xml:space="preserve">. Рабочим языком Конкурса является русский язык – государственный язык Российской Федерации. </w:t>
      </w:r>
    </w:p>
    <w:p w14:paraId="6C712691" w14:textId="77777777" w:rsidR="00794E67" w:rsidRPr="00204488" w:rsidRDefault="00794E67" w:rsidP="00586C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1.5. Участие в Конкурсе добровольное и бесплатное.</w:t>
      </w:r>
    </w:p>
    <w:p w14:paraId="4BE18282" w14:textId="77777777" w:rsidR="00794E67" w:rsidRPr="00204488" w:rsidRDefault="00794E67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outlineLvl w:val="0"/>
        <w:rPr>
          <w:sz w:val="26"/>
          <w:szCs w:val="26"/>
        </w:rPr>
      </w:pPr>
      <w:r w:rsidRPr="00204488">
        <w:rPr>
          <w:b/>
          <w:sz w:val="26"/>
          <w:szCs w:val="26"/>
        </w:rPr>
        <w:t xml:space="preserve">2. ЦЕЛИ И ЗАДАЧИ КОНКУРСА </w:t>
      </w:r>
    </w:p>
    <w:p w14:paraId="25589C8E" w14:textId="1FBDB272" w:rsidR="00794E67" w:rsidRPr="00204488" w:rsidRDefault="00794E67" w:rsidP="00A067B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204488">
        <w:rPr>
          <w:sz w:val="26"/>
          <w:szCs w:val="26"/>
          <w:shd w:val="clear" w:color="auto" w:fill="FFFFFF"/>
        </w:rPr>
        <w:t xml:space="preserve">2.1. </w:t>
      </w:r>
      <w:r w:rsidRPr="00204488">
        <w:rPr>
          <w:sz w:val="26"/>
          <w:szCs w:val="26"/>
        </w:rPr>
        <w:t>Конкурс проводится в целях</w:t>
      </w:r>
      <w:r w:rsidR="00721D8B" w:rsidRPr="00204488">
        <w:rPr>
          <w:sz w:val="26"/>
          <w:szCs w:val="26"/>
        </w:rPr>
        <w:t xml:space="preserve"> повышения</w:t>
      </w:r>
      <w:r w:rsidRPr="00204488">
        <w:rPr>
          <w:sz w:val="26"/>
          <w:szCs w:val="26"/>
        </w:rPr>
        <w:t xml:space="preserve">:  </w:t>
      </w:r>
    </w:p>
    <w:p w14:paraId="537AB991" w14:textId="77F047F8" w:rsidR="00794E67" w:rsidRPr="00204488" w:rsidRDefault="00794E67" w:rsidP="00520F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t xml:space="preserve">качества управления </w:t>
      </w:r>
      <w:r w:rsidR="008B6FC5" w:rsidRPr="00204488">
        <w:rPr>
          <w:sz w:val="26"/>
          <w:szCs w:val="26"/>
        </w:rPr>
        <w:t>многоквартирными домами (далее – МКД)</w:t>
      </w:r>
      <w:r w:rsidRPr="00204488">
        <w:rPr>
          <w:sz w:val="26"/>
          <w:szCs w:val="26"/>
        </w:rPr>
        <w:t>, удовлетворенности потребителей жилищными услугами</w:t>
      </w:r>
      <w:r w:rsidR="005D4A48" w:rsidRPr="00204488">
        <w:rPr>
          <w:sz w:val="26"/>
          <w:szCs w:val="26"/>
        </w:rPr>
        <w:t>;</w:t>
      </w:r>
      <w:r w:rsidRPr="00204488">
        <w:rPr>
          <w:sz w:val="26"/>
          <w:szCs w:val="26"/>
        </w:rPr>
        <w:t xml:space="preserve"> </w:t>
      </w:r>
    </w:p>
    <w:p w14:paraId="262DE28B" w14:textId="70981F2B" w:rsidR="00794E67" w:rsidRPr="00204488" w:rsidRDefault="00794E67" w:rsidP="00520F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эффективности работы управляющих организаций;</w:t>
      </w:r>
    </w:p>
    <w:p w14:paraId="4958B36E" w14:textId="4F7A69F5" w:rsidR="00794E67" w:rsidRPr="00204488" w:rsidRDefault="00794E67" w:rsidP="00520F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t xml:space="preserve">активности и ответственности собственников жилых помещений в процессе </w:t>
      </w:r>
      <w:r w:rsidR="00721D8B" w:rsidRPr="00204488">
        <w:rPr>
          <w:sz w:val="26"/>
          <w:szCs w:val="26"/>
        </w:rPr>
        <w:t>содержания общего имущества МКД;</w:t>
      </w:r>
    </w:p>
    <w:p w14:paraId="6AE860FE" w14:textId="5CE06A99" w:rsidR="00794E67" w:rsidRPr="00204488" w:rsidRDefault="00794E67" w:rsidP="00520F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активности граждан в принятии решений и реализации проектов по формированию комфортной городской среды;</w:t>
      </w:r>
    </w:p>
    <w:p w14:paraId="6FDDEEE6" w14:textId="785DBBF1" w:rsidR="00794E67" w:rsidRPr="00204488" w:rsidRDefault="00794E67" w:rsidP="00520FE4">
      <w:pPr>
        <w:pStyle w:val="a6"/>
        <w:numPr>
          <w:ilvl w:val="0"/>
          <w:numId w:val="5"/>
        </w:numPr>
        <w:spacing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информированно</w:t>
      </w:r>
      <w:r w:rsidR="005D4A48" w:rsidRPr="00204488">
        <w:rPr>
          <w:sz w:val="26"/>
          <w:szCs w:val="26"/>
        </w:rPr>
        <w:t>сти</w:t>
      </w:r>
      <w:r w:rsidRPr="00204488">
        <w:rPr>
          <w:sz w:val="26"/>
          <w:szCs w:val="26"/>
        </w:rPr>
        <w:t xml:space="preserve"> граждан об их правах, обязанностях и возможностях в сфере управления многоквартирными домами</w:t>
      </w:r>
      <w:r w:rsidR="00A13395" w:rsidRPr="00204488">
        <w:rPr>
          <w:sz w:val="26"/>
          <w:szCs w:val="26"/>
        </w:rPr>
        <w:t>;</w:t>
      </w:r>
    </w:p>
    <w:p w14:paraId="3022ECDC" w14:textId="731ED989" w:rsidR="005D4A48" w:rsidRPr="00204488" w:rsidRDefault="005D4A48" w:rsidP="005F65F2">
      <w:pPr>
        <w:pStyle w:val="a6"/>
        <w:numPr>
          <w:ilvl w:val="0"/>
          <w:numId w:val="5"/>
        </w:numPr>
        <w:spacing w:after="0" w:afterAutospacing="0"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информированности граждан по вопросам энергосбережения и энергетической эффективност</w:t>
      </w:r>
      <w:r w:rsidR="00A13395" w:rsidRPr="00204488">
        <w:rPr>
          <w:sz w:val="26"/>
          <w:szCs w:val="26"/>
        </w:rPr>
        <w:t>и многоквартирного дома (домов).</w:t>
      </w:r>
    </w:p>
    <w:p w14:paraId="46E57EC6" w14:textId="77777777" w:rsidR="00794E67" w:rsidRPr="00204488" w:rsidRDefault="00794E67" w:rsidP="00586C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2.2. Задачи Конкурса:</w:t>
      </w:r>
    </w:p>
    <w:p w14:paraId="6D3D5D60" w14:textId="62231755" w:rsidR="00794E67" w:rsidRPr="00204488" w:rsidRDefault="00617D30" w:rsidP="00520F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в</w:t>
      </w:r>
      <w:r w:rsidR="00794E67" w:rsidRPr="00204488">
        <w:rPr>
          <w:sz w:val="26"/>
          <w:szCs w:val="26"/>
        </w:rPr>
        <w:t>ыявить и обнародовать наиболее интересн</w:t>
      </w:r>
      <w:r w:rsidR="008B6FC5" w:rsidRPr="00204488">
        <w:rPr>
          <w:sz w:val="26"/>
          <w:szCs w:val="26"/>
        </w:rPr>
        <w:t>ую и актуальную практику</w:t>
      </w:r>
      <w:r w:rsidR="00794E67" w:rsidRPr="00204488">
        <w:rPr>
          <w:sz w:val="26"/>
          <w:szCs w:val="26"/>
        </w:rPr>
        <w:t xml:space="preserve"> </w:t>
      </w:r>
      <w:r w:rsidR="003F09C9" w:rsidRPr="00204488">
        <w:rPr>
          <w:sz w:val="26"/>
          <w:szCs w:val="26"/>
        </w:rPr>
        <w:t xml:space="preserve">по </w:t>
      </w:r>
      <w:r w:rsidR="00794E67" w:rsidRPr="00204488">
        <w:rPr>
          <w:sz w:val="26"/>
          <w:szCs w:val="26"/>
        </w:rPr>
        <w:t>управлению многоквартирными домами;</w:t>
      </w:r>
    </w:p>
    <w:p w14:paraId="663417D8" w14:textId="50CDD9C6" w:rsidR="00794E67" w:rsidRPr="00204488" w:rsidRDefault="00617D30" w:rsidP="00520F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в</w:t>
      </w:r>
      <w:r w:rsidR="00794E67" w:rsidRPr="00204488">
        <w:rPr>
          <w:sz w:val="26"/>
          <w:szCs w:val="26"/>
        </w:rPr>
        <w:t>ыявить и обнародовать лучш</w:t>
      </w:r>
      <w:r w:rsidR="008B6FC5" w:rsidRPr="00204488">
        <w:rPr>
          <w:sz w:val="26"/>
          <w:szCs w:val="26"/>
        </w:rPr>
        <w:t>ую практику</w:t>
      </w:r>
      <w:r w:rsidR="00794E67" w:rsidRPr="00204488">
        <w:rPr>
          <w:sz w:val="26"/>
          <w:szCs w:val="26"/>
        </w:rPr>
        <w:t xml:space="preserve"> самоорганизации граждан для реализации программ по благоустройству и формированию комфортной городской среды;</w:t>
      </w:r>
    </w:p>
    <w:p w14:paraId="7783AFED" w14:textId="21FCCB69" w:rsidR="00794E67" w:rsidRPr="00204488" w:rsidRDefault="00617D30" w:rsidP="00520F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в</w:t>
      </w:r>
      <w:r w:rsidR="00794E67" w:rsidRPr="00204488">
        <w:rPr>
          <w:sz w:val="26"/>
          <w:szCs w:val="26"/>
        </w:rPr>
        <w:t>ыявить и обнародовать лучш</w:t>
      </w:r>
      <w:r w:rsidR="008B6FC5" w:rsidRPr="00204488">
        <w:rPr>
          <w:sz w:val="26"/>
          <w:szCs w:val="26"/>
        </w:rPr>
        <w:t>ую практику</w:t>
      </w:r>
      <w:r w:rsidR="00794E67" w:rsidRPr="00204488">
        <w:rPr>
          <w:sz w:val="26"/>
          <w:szCs w:val="26"/>
        </w:rPr>
        <w:t xml:space="preserve"> по организации взаимодействия органов местного самоуправления, субъектов бизнеса и граждан в решении задач формирования комфортной городской среды, повышени</w:t>
      </w:r>
      <w:r w:rsidR="008B6FC5" w:rsidRPr="00204488">
        <w:rPr>
          <w:sz w:val="26"/>
          <w:szCs w:val="26"/>
        </w:rPr>
        <w:t>я</w:t>
      </w:r>
      <w:r w:rsidR="00794E67" w:rsidRPr="00204488">
        <w:rPr>
          <w:sz w:val="26"/>
          <w:szCs w:val="26"/>
        </w:rPr>
        <w:t xml:space="preserve"> качества управления и технических характеристик МКД;</w:t>
      </w:r>
    </w:p>
    <w:p w14:paraId="12011DF9" w14:textId="479CAFBD" w:rsidR="00794E67" w:rsidRPr="00204488" w:rsidRDefault="00617D30" w:rsidP="00520F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в</w:t>
      </w:r>
      <w:r w:rsidR="00794E67" w:rsidRPr="00204488">
        <w:rPr>
          <w:sz w:val="26"/>
          <w:szCs w:val="26"/>
        </w:rPr>
        <w:t>ыявить и обнародовать лучш</w:t>
      </w:r>
      <w:r w:rsidR="008B6FC5" w:rsidRPr="00204488">
        <w:rPr>
          <w:sz w:val="26"/>
          <w:szCs w:val="26"/>
        </w:rPr>
        <w:t>ую</w:t>
      </w:r>
      <w:r w:rsidR="00794E67" w:rsidRPr="00204488">
        <w:rPr>
          <w:sz w:val="26"/>
          <w:szCs w:val="26"/>
        </w:rPr>
        <w:t xml:space="preserve"> практик</w:t>
      </w:r>
      <w:r w:rsidR="008B6FC5" w:rsidRPr="00204488">
        <w:rPr>
          <w:sz w:val="26"/>
          <w:szCs w:val="26"/>
        </w:rPr>
        <w:t>у</w:t>
      </w:r>
      <w:r w:rsidR="00794E67" w:rsidRPr="00204488">
        <w:rPr>
          <w:sz w:val="26"/>
          <w:szCs w:val="26"/>
        </w:rPr>
        <w:t xml:space="preserve"> </w:t>
      </w:r>
      <w:r w:rsidR="008B6FC5" w:rsidRPr="00204488">
        <w:rPr>
          <w:sz w:val="26"/>
          <w:szCs w:val="26"/>
        </w:rPr>
        <w:t>повышения</w:t>
      </w:r>
      <w:r w:rsidR="00794E67" w:rsidRPr="00204488">
        <w:rPr>
          <w:sz w:val="26"/>
          <w:szCs w:val="26"/>
        </w:rPr>
        <w:t xml:space="preserve"> </w:t>
      </w:r>
      <w:proofErr w:type="spellStart"/>
      <w:r w:rsidR="00794E67" w:rsidRPr="00204488">
        <w:rPr>
          <w:sz w:val="26"/>
          <w:szCs w:val="26"/>
        </w:rPr>
        <w:t>энергоэффективности</w:t>
      </w:r>
      <w:proofErr w:type="spellEnd"/>
      <w:r w:rsidR="00794E67" w:rsidRPr="00204488">
        <w:rPr>
          <w:sz w:val="26"/>
          <w:szCs w:val="26"/>
        </w:rPr>
        <w:t xml:space="preserve"> МКД;</w:t>
      </w:r>
    </w:p>
    <w:p w14:paraId="4FE78B22" w14:textId="5E366E68" w:rsidR="00835A6D" w:rsidRPr="00204488" w:rsidRDefault="00617D30" w:rsidP="00520F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lastRenderedPageBreak/>
        <w:t>п</w:t>
      </w:r>
      <w:r w:rsidR="00794E67" w:rsidRPr="00204488">
        <w:rPr>
          <w:sz w:val="26"/>
          <w:szCs w:val="26"/>
        </w:rPr>
        <w:t>ривлечь внимание СМИ к качественным изменениям в области управления жилой недвижимостью, стимулировать всестороннее и объек</w:t>
      </w:r>
      <w:r w:rsidR="00A067BA" w:rsidRPr="00204488">
        <w:rPr>
          <w:sz w:val="26"/>
          <w:szCs w:val="26"/>
        </w:rPr>
        <w:t>тивное освещение этих изменений;</w:t>
      </w:r>
    </w:p>
    <w:p w14:paraId="00D1819B" w14:textId="174124D5" w:rsidR="00794E67" w:rsidRPr="00204488" w:rsidRDefault="00617D30" w:rsidP="00520F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п</w:t>
      </w:r>
      <w:r w:rsidR="00794E67" w:rsidRPr="00204488">
        <w:rPr>
          <w:sz w:val="26"/>
          <w:szCs w:val="26"/>
        </w:rPr>
        <w:t>оощрить качественно работающие управляющие организации и объединения собственников</w:t>
      </w:r>
      <w:r w:rsidR="005D4A48" w:rsidRPr="00204488">
        <w:rPr>
          <w:sz w:val="26"/>
          <w:szCs w:val="26"/>
        </w:rPr>
        <w:t>.</w:t>
      </w:r>
    </w:p>
    <w:p w14:paraId="0065BA28" w14:textId="77777777" w:rsidR="00794E67" w:rsidRPr="00204488" w:rsidRDefault="00794E67" w:rsidP="00A067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6"/>
          <w:szCs w:val="26"/>
        </w:rPr>
      </w:pPr>
    </w:p>
    <w:p w14:paraId="11C37017" w14:textId="11AFDF0D" w:rsidR="00721D8B" w:rsidRPr="00204488" w:rsidRDefault="00794E67" w:rsidP="00721D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outlineLvl w:val="0"/>
        <w:rPr>
          <w:b/>
          <w:sz w:val="26"/>
          <w:szCs w:val="26"/>
        </w:rPr>
      </w:pPr>
      <w:r w:rsidRPr="00204488">
        <w:rPr>
          <w:b/>
          <w:sz w:val="26"/>
          <w:szCs w:val="26"/>
        </w:rPr>
        <w:t>3. ОРГАНИЗАЦИОННЫЙ КОМИТЕТ И ЖЮРИ КОНКУРСА</w:t>
      </w:r>
    </w:p>
    <w:p w14:paraId="645E6176" w14:textId="2C40352C" w:rsidR="00794E67" w:rsidRPr="00204488" w:rsidRDefault="00794E67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3.1. Организатор Конкурса формиру</w:t>
      </w:r>
      <w:r w:rsidR="00F76988" w:rsidRPr="00204488">
        <w:rPr>
          <w:sz w:val="26"/>
          <w:szCs w:val="26"/>
        </w:rPr>
        <w:t>е</w:t>
      </w:r>
      <w:r w:rsidRPr="00204488">
        <w:rPr>
          <w:sz w:val="26"/>
          <w:szCs w:val="26"/>
        </w:rPr>
        <w:t>т организационный комитет (далее – Оргкомитет) Конкурса и утвержда</w:t>
      </w:r>
      <w:r w:rsidR="0020525C" w:rsidRPr="00204488">
        <w:rPr>
          <w:sz w:val="26"/>
          <w:szCs w:val="26"/>
        </w:rPr>
        <w:t>е</w:t>
      </w:r>
      <w:r w:rsidRPr="00204488">
        <w:rPr>
          <w:sz w:val="26"/>
          <w:szCs w:val="26"/>
        </w:rPr>
        <w:t xml:space="preserve">т его состав. </w:t>
      </w:r>
    </w:p>
    <w:p w14:paraId="13CDD48C" w14:textId="556D3444" w:rsidR="00794E67" w:rsidRPr="00204488" w:rsidRDefault="00794E67" w:rsidP="009651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3.2. Общее руководство по подготовке и проведению Конкурса осуществляет Оргкомитет</w:t>
      </w:r>
      <w:r w:rsidR="0051417E" w:rsidRPr="00204488">
        <w:rPr>
          <w:sz w:val="26"/>
          <w:szCs w:val="26"/>
        </w:rPr>
        <w:t>, в том числе</w:t>
      </w:r>
      <w:r w:rsidRPr="00204488">
        <w:rPr>
          <w:sz w:val="26"/>
          <w:szCs w:val="26"/>
        </w:rPr>
        <w:t xml:space="preserve">: </w:t>
      </w:r>
    </w:p>
    <w:p w14:paraId="5A5FA8D1" w14:textId="06E57473" w:rsidR="00794E67" w:rsidRPr="00204488" w:rsidRDefault="00CC5529" w:rsidP="00520F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формирует</w:t>
      </w:r>
      <w:r w:rsidR="00794E67" w:rsidRPr="00204488">
        <w:rPr>
          <w:sz w:val="26"/>
          <w:szCs w:val="26"/>
        </w:rPr>
        <w:t xml:space="preserve"> жюри Конкурса;</w:t>
      </w:r>
    </w:p>
    <w:p w14:paraId="22DC4F57" w14:textId="77777777" w:rsidR="00794E67" w:rsidRPr="00204488" w:rsidRDefault="00794E67" w:rsidP="00520F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осуществляет информационное сопровождение проведения Конкурса;</w:t>
      </w:r>
    </w:p>
    <w:p w14:paraId="78DC8848" w14:textId="35697C0E" w:rsidR="00794E67" w:rsidRPr="00204488" w:rsidRDefault="00794E67" w:rsidP="00520F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организует прием конкурсных материалов, проведение регионального (заочного) и федерального (очного) этапов Конкурса</w:t>
      </w:r>
      <w:r w:rsidR="0051417E" w:rsidRPr="00204488">
        <w:rPr>
          <w:sz w:val="26"/>
          <w:szCs w:val="26"/>
        </w:rPr>
        <w:t xml:space="preserve"> и передачу материалов в жюри Конкурса</w:t>
      </w:r>
      <w:r w:rsidRPr="00204488">
        <w:rPr>
          <w:sz w:val="26"/>
          <w:szCs w:val="26"/>
        </w:rPr>
        <w:t>;</w:t>
      </w:r>
    </w:p>
    <w:p w14:paraId="3F651D87" w14:textId="77777777" w:rsidR="00794E67" w:rsidRPr="00204488" w:rsidRDefault="00794E67" w:rsidP="00520F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решает спорные вопросы, возникшие в ходе проведения конкурса;</w:t>
      </w:r>
    </w:p>
    <w:p w14:paraId="252AA920" w14:textId="77777777" w:rsidR="00CA7C84" w:rsidRPr="00204488" w:rsidRDefault="00794E67" w:rsidP="00520F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заслушивает отчеты жюри;</w:t>
      </w:r>
    </w:p>
    <w:p w14:paraId="70A6E55F" w14:textId="77777777" w:rsidR="00C93C96" w:rsidRPr="00204488" w:rsidRDefault="00C93C96" w:rsidP="00520F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привлекает спонсоров для учреждения призов в дополнительных номинациях конкурса.</w:t>
      </w:r>
    </w:p>
    <w:p w14:paraId="4DBA68EB" w14:textId="77777777" w:rsidR="00794E67" w:rsidRPr="00204488" w:rsidRDefault="00794E67" w:rsidP="009651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6"/>
          <w:szCs w:val="26"/>
        </w:rPr>
      </w:pPr>
      <w:r w:rsidRPr="00204488">
        <w:rPr>
          <w:sz w:val="26"/>
          <w:szCs w:val="26"/>
        </w:rPr>
        <w:t xml:space="preserve">3.3. Жюри Конкурса: </w:t>
      </w:r>
    </w:p>
    <w:p w14:paraId="0357DF82" w14:textId="5CEE268B" w:rsidR="00794E67" w:rsidRPr="00204488" w:rsidRDefault="00794E67" w:rsidP="00520F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оценивает представленные на Конкурс материалы;</w:t>
      </w:r>
    </w:p>
    <w:p w14:paraId="37498A1F" w14:textId="303D034F" w:rsidR="00F76988" w:rsidRPr="00204488" w:rsidRDefault="00F76988" w:rsidP="00520F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t xml:space="preserve">при необходимости вносит предложения по дополнению перечня номинаций, и/или дополнительного поощрения конкурсантов; </w:t>
      </w:r>
    </w:p>
    <w:p w14:paraId="5D26336D" w14:textId="77777777" w:rsidR="00C93C96" w:rsidRPr="00204488" w:rsidRDefault="00794E67" w:rsidP="00520F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t xml:space="preserve">определяет победителей Конкурса. </w:t>
      </w:r>
    </w:p>
    <w:p w14:paraId="1D8FB517" w14:textId="230CAE25" w:rsidR="00794E67" w:rsidRPr="00204488" w:rsidRDefault="00794E67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6"/>
          <w:szCs w:val="26"/>
        </w:rPr>
      </w:pPr>
    </w:p>
    <w:p w14:paraId="31F808C8" w14:textId="77777777" w:rsidR="00794E67" w:rsidRPr="00204488" w:rsidRDefault="00794E67" w:rsidP="00204488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567" w:hanging="567"/>
        <w:jc w:val="both"/>
        <w:textAlignment w:val="baseline"/>
        <w:outlineLvl w:val="0"/>
        <w:rPr>
          <w:b/>
          <w:sz w:val="26"/>
          <w:szCs w:val="26"/>
        </w:rPr>
      </w:pPr>
      <w:r w:rsidRPr="00204488">
        <w:rPr>
          <w:b/>
          <w:sz w:val="26"/>
          <w:szCs w:val="26"/>
        </w:rPr>
        <w:t>ПО</w:t>
      </w:r>
      <w:r w:rsidR="00493225" w:rsidRPr="00204488">
        <w:rPr>
          <w:b/>
          <w:sz w:val="26"/>
          <w:szCs w:val="26"/>
        </w:rPr>
        <w:t>РЯДОК ПРОВЕДЕНИЯ</w:t>
      </w:r>
      <w:r w:rsidRPr="00204488">
        <w:rPr>
          <w:b/>
          <w:sz w:val="26"/>
          <w:szCs w:val="26"/>
        </w:rPr>
        <w:t xml:space="preserve"> КОНКУРСА</w:t>
      </w:r>
    </w:p>
    <w:p w14:paraId="1375A824" w14:textId="13D64C6A" w:rsidR="008F600D" w:rsidRPr="00204488" w:rsidRDefault="00794E67" w:rsidP="00B9135B">
      <w:pPr>
        <w:pStyle w:val="a5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sz w:val="26"/>
          <w:szCs w:val="26"/>
        </w:rPr>
      </w:pPr>
      <w:r w:rsidRPr="00204488">
        <w:rPr>
          <w:sz w:val="26"/>
          <w:szCs w:val="26"/>
        </w:rPr>
        <w:t xml:space="preserve">1 этап – </w:t>
      </w:r>
      <w:r w:rsidR="008F600D" w:rsidRPr="00204488">
        <w:rPr>
          <w:sz w:val="26"/>
          <w:szCs w:val="26"/>
        </w:rPr>
        <w:t>прием заявок</w:t>
      </w:r>
      <w:r w:rsidRPr="00204488">
        <w:rPr>
          <w:sz w:val="26"/>
          <w:szCs w:val="26"/>
        </w:rPr>
        <w:t xml:space="preserve"> с </w:t>
      </w:r>
      <w:r w:rsidR="00BE6B01" w:rsidRPr="00204488">
        <w:rPr>
          <w:sz w:val="26"/>
          <w:szCs w:val="26"/>
        </w:rPr>
        <w:t>1 июля</w:t>
      </w:r>
      <w:r w:rsidRPr="00204488">
        <w:rPr>
          <w:sz w:val="26"/>
          <w:szCs w:val="26"/>
        </w:rPr>
        <w:t xml:space="preserve"> 202</w:t>
      </w:r>
      <w:r w:rsidR="0020525C" w:rsidRPr="00204488">
        <w:rPr>
          <w:sz w:val="26"/>
          <w:szCs w:val="26"/>
        </w:rPr>
        <w:t>2</w:t>
      </w:r>
      <w:r w:rsidRPr="00204488">
        <w:rPr>
          <w:sz w:val="26"/>
          <w:szCs w:val="26"/>
        </w:rPr>
        <w:t xml:space="preserve"> года по </w:t>
      </w:r>
      <w:r w:rsidR="00BE6B01" w:rsidRPr="00204488">
        <w:rPr>
          <w:sz w:val="26"/>
          <w:szCs w:val="26"/>
        </w:rPr>
        <w:t>1</w:t>
      </w:r>
      <w:r w:rsidR="0020525C" w:rsidRPr="00204488">
        <w:rPr>
          <w:sz w:val="26"/>
          <w:szCs w:val="26"/>
        </w:rPr>
        <w:t>5 августа</w:t>
      </w:r>
      <w:r w:rsidRPr="00204488">
        <w:rPr>
          <w:sz w:val="26"/>
          <w:szCs w:val="26"/>
        </w:rPr>
        <w:t xml:space="preserve"> </w:t>
      </w:r>
      <w:r w:rsidR="00BE6B01" w:rsidRPr="00204488">
        <w:rPr>
          <w:sz w:val="26"/>
          <w:szCs w:val="26"/>
        </w:rPr>
        <w:t>202</w:t>
      </w:r>
      <w:r w:rsidR="00721D8B" w:rsidRPr="00204488">
        <w:rPr>
          <w:sz w:val="26"/>
          <w:szCs w:val="26"/>
        </w:rPr>
        <w:t>2</w:t>
      </w:r>
      <w:r w:rsidRPr="00204488">
        <w:rPr>
          <w:sz w:val="26"/>
          <w:szCs w:val="26"/>
        </w:rPr>
        <w:t xml:space="preserve"> года</w:t>
      </w:r>
      <w:r w:rsidR="008F600D" w:rsidRPr="00204488">
        <w:rPr>
          <w:sz w:val="26"/>
          <w:szCs w:val="26"/>
        </w:rPr>
        <w:t xml:space="preserve">. </w:t>
      </w:r>
      <w:r w:rsidR="0020525C" w:rsidRPr="00204488">
        <w:rPr>
          <w:sz w:val="26"/>
          <w:szCs w:val="26"/>
        </w:rPr>
        <w:t xml:space="preserve">Все поступившие заявки, соответствующие формальным требованиями, публикуются на сайте (в </w:t>
      </w:r>
      <w:r w:rsidR="0044356C" w:rsidRPr="00204488">
        <w:rPr>
          <w:sz w:val="26"/>
          <w:szCs w:val="26"/>
        </w:rPr>
        <w:t>аккаунтах</w:t>
      </w:r>
      <w:r w:rsidR="0020525C" w:rsidRPr="00204488">
        <w:rPr>
          <w:sz w:val="26"/>
          <w:szCs w:val="26"/>
        </w:rPr>
        <w:t>)</w:t>
      </w:r>
      <w:r w:rsidR="0044356C" w:rsidRPr="00204488">
        <w:rPr>
          <w:sz w:val="26"/>
          <w:szCs w:val="26"/>
        </w:rPr>
        <w:t xml:space="preserve"> проекта</w:t>
      </w:r>
      <w:r w:rsidR="00721D8B" w:rsidRPr="00204488">
        <w:rPr>
          <w:sz w:val="26"/>
          <w:szCs w:val="26"/>
        </w:rPr>
        <w:t xml:space="preserve"> https://moydom.er.ru.</w:t>
      </w:r>
    </w:p>
    <w:p w14:paraId="08084BB2" w14:textId="65E56040" w:rsidR="0044356C" w:rsidRPr="00204488" w:rsidRDefault="005D4A48" w:rsidP="00B9135B">
      <w:pPr>
        <w:pStyle w:val="a5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sz w:val="26"/>
          <w:szCs w:val="26"/>
        </w:rPr>
      </w:pPr>
      <w:r w:rsidRPr="00204488">
        <w:rPr>
          <w:sz w:val="26"/>
          <w:szCs w:val="26"/>
        </w:rPr>
        <w:t xml:space="preserve">2 </w:t>
      </w:r>
      <w:r w:rsidR="00794E67" w:rsidRPr="00204488">
        <w:rPr>
          <w:sz w:val="26"/>
          <w:szCs w:val="26"/>
        </w:rPr>
        <w:t xml:space="preserve">этап – </w:t>
      </w:r>
      <w:r w:rsidR="008F600D" w:rsidRPr="00204488">
        <w:rPr>
          <w:sz w:val="26"/>
          <w:szCs w:val="26"/>
        </w:rPr>
        <w:t>рассмотрение представле</w:t>
      </w:r>
      <w:r w:rsidR="00985629" w:rsidRPr="00204488">
        <w:rPr>
          <w:sz w:val="26"/>
          <w:szCs w:val="26"/>
        </w:rPr>
        <w:t>нных заявок жюри</w:t>
      </w:r>
      <w:r w:rsidR="008F600D" w:rsidRPr="00204488">
        <w:rPr>
          <w:sz w:val="26"/>
          <w:szCs w:val="26"/>
        </w:rPr>
        <w:t xml:space="preserve"> </w:t>
      </w:r>
      <w:r w:rsidR="00794E67" w:rsidRPr="00204488">
        <w:rPr>
          <w:sz w:val="26"/>
          <w:szCs w:val="26"/>
        </w:rPr>
        <w:t xml:space="preserve">проходит с </w:t>
      </w:r>
      <w:r w:rsidR="008F600D" w:rsidRPr="00204488">
        <w:rPr>
          <w:sz w:val="26"/>
          <w:szCs w:val="26"/>
        </w:rPr>
        <w:t>1</w:t>
      </w:r>
      <w:r w:rsidR="0020525C" w:rsidRPr="00204488">
        <w:rPr>
          <w:sz w:val="26"/>
          <w:szCs w:val="26"/>
        </w:rPr>
        <w:t xml:space="preserve">5 </w:t>
      </w:r>
      <w:r w:rsidR="0044356C" w:rsidRPr="00204488">
        <w:rPr>
          <w:sz w:val="26"/>
          <w:szCs w:val="26"/>
        </w:rPr>
        <w:t xml:space="preserve">августа </w:t>
      </w:r>
      <w:r w:rsidR="008F600D" w:rsidRPr="00204488">
        <w:rPr>
          <w:sz w:val="26"/>
          <w:szCs w:val="26"/>
        </w:rPr>
        <w:t xml:space="preserve">по 5 </w:t>
      </w:r>
      <w:r w:rsidR="0044356C" w:rsidRPr="00204488">
        <w:rPr>
          <w:sz w:val="26"/>
          <w:szCs w:val="26"/>
        </w:rPr>
        <w:t>сентября</w:t>
      </w:r>
      <w:r w:rsidR="00794E67" w:rsidRPr="00204488">
        <w:rPr>
          <w:sz w:val="26"/>
          <w:szCs w:val="26"/>
        </w:rPr>
        <w:t xml:space="preserve"> </w:t>
      </w:r>
      <w:r w:rsidR="00721D8B" w:rsidRPr="00204488">
        <w:rPr>
          <w:sz w:val="26"/>
          <w:szCs w:val="26"/>
        </w:rPr>
        <w:t xml:space="preserve">2022 </w:t>
      </w:r>
      <w:r w:rsidR="00794E67" w:rsidRPr="00204488">
        <w:rPr>
          <w:sz w:val="26"/>
          <w:szCs w:val="26"/>
        </w:rPr>
        <w:t>года;</w:t>
      </w:r>
      <w:r w:rsidR="0044356C" w:rsidRPr="00204488">
        <w:rPr>
          <w:sz w:val="26"/>
          <w:szCs w:val="26"/>
        </w:rPr>
        <w:t xml:space="preserve"> Параллельно на сайте проекта (в аккаунтах проекта) осуществляется «народное голосование</w:t>
      </w:r>
      <w:r w:rsidR="004141F8" w:rsidRPr="00204488">
        <w:rPr>
          <w:sz w:val="26"/>
          <w:szCs w:val="26"/>
        </w:rPr>
        <w:t>»</w:t>
      </w:r>
      <w:r w:rsidR="0044356C" w:rsidRPr="00204488">
        <w:rPr>
          <w:sz w:val="26"/>
          <w:szCs w:val="26"/>
        </w:rPr>
        <w:t xml:space="preserve"> за проект. </w:t>
      </w:r>
    </w:p>
    <w:p w14:paraId="704126F0" w14:textId="6CF0BBB9" w:rsidR="00AA1093" w:rsidRPr="00204488" w:rsidRDefault="008F600D" w:rsidP="00B9135B">
      <w:pPr>
        <w:pStyle w:val="a5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3 этап – подведение итогов, награждение</w:t>
      </w:r>
      <w:r w:rsidR="0044356C" w:rsidRPr="00204488">
        <w:rPr>
          <w:sz w:val="26"/>
          <w:szCs w:val="26"/>
        </w:rPr>
        <w:t xml:space="preserve"> осуществляется в сентябре 2022 года, не</w:t>
      </w:r>
      <w:r w:rsidR="00721D8B" w:rsidRPr="00204488">
        <w:rPr>
          <w:sz w:val="26"/>
          <w:szCs w:val="26"/>
        </w:rPr>
        <w:t xml:space="preserve"> позднее 11 сентября 2022 года</w:t>
      </w:r>
      <w:r w:rsidR="0044356C" w:rsidRPr="00204488">
        <w:rPr>
          <w:sz w:val="26"/>
          <w:szCs w:val="26"/>
        </w:rPr>
        <w:t xml:space="preserve">. </w:t>
      </w:r>
      <w:r w:rsidRPr="00204488">
        <w:rPr>
          <w:sz w:val="26"/>
          <w:szCs w:val="26"/>
        </w:rPr>
        <w:t xml:space="preserve"> </w:t>
      </w:r>
      <w:r w:rsidR="00AA1093" w:rsidRPr="00204488">
        <w:rPr>
          <w:sz w:val="26"/>
          <w:szCs w:val="26"/>
        </w:rPr>
        <w:t>Награждение победителей и номинантов осуществляется на баз</w:t>
      </w:r>
      <w:r w:rsidR="006127DD" w:rsidRPr="00204488">
        <w:rPr>
          <w:sz w:val="26"/>
          <w:szCs w:val="26"/>
        </w:rPr>
        <w:t>е региональных отделений</w:t>
      </w:r>
      <w:r w:rsidR="00A13395" w:rsidRPr="00204488">
        <w:rPr>
          <w:sz w:val="26"/>
          <w:szCs w:val="26"/>
        </w:rPr>
        <w:t xml:space="preserve"> Партии</w:t>
      </w:r>
      <w:r w:rsidR="00721D8B" w:rsidRPr="00204488">
        <w:rPr>
          <w:sz w:val="26"/>
          <w:szCs w:val="26"/>
        </w:rPr>
        <w:t xml:space="preserve"> с участием региональных представителей</w:t>
      </w:r>
      <w:r w:rsidR="007E4FE5" w:rsidRPr="00204488">
        <w:rPr>
          <w:sz w:val="26"/>
          <w:szCs w:val="26"/>
        </w:rPr>
        <w:t xml:space="preserve"> </w:t>
      </w:r>
      <w:r w:rsidR="00721D8B" w:rsidRPr="00204488">
        <w:rPr>
          <w:sz w:val="26"/>
          <w:szCs w:val="26"/>
        </w:rPr>
        <w:t>органов</w:t>
      </w:r>
      <w:r w:rsidR="007E4FE5" w:rsidRPr="00204488">
        <w:rPr>
          <w:sz w:val="26"/>
          <w:szCs w:val="26"/>
        </w:rPr>
        <w:t xml:space="preserve"> власти</w:t>
      </w:r>
      <w:r w:rsidR="00AA1093" w:rsidRPr="00204488">
        <w:rPr>
          <w:sz w:val="26"/>
          <w:szCs w:val="26"/>
        </w:rPr>
        <w:t xml:space="preserve">. </w:t>
      </w:r>
    </w:p>
    <w:p w14:paraId="33D15667" w14:textId="0BD2630E" w:rsidR="00794E67" w:rsidRPr="00204488" w:rsidRDefault="00794E67" w:rsidP="00B9135B">
      <w:pPr>
        <w:pStyle w:val="a5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sz w:val="26"/>
          <w:szCs w:val="26"/>
        </w:rPr>
      </w:pPr>
      <w:r w:rsidRPr="00204488">
        <w:rPr>
          <w:sz w:val="26"/>
          <w:szCs w:val="26"/>
        </w:rPr>
        <w:t xml:space="preserve">Список победителей Конкурса публикуется на </w:t>
      </w:r>
      <w:r w:rsidR="00AA1093" w:rsidRPr="00204488">
        <w:rPr>
          <w:sz w:val="26"/>
          <w:szCs w:val="26"/>
        </w:rPr>
        <w:t xml:space="preserve">официальном </w:t>
      </w:r>
      <w:r w:rsidRPr="00204488">
        <w:rPr>
          <w:sz w:val="26"/>
          <w:szCs w:val="26"/>
        </w:rPr>
        <w:t>сайте</w:t>
      </w:r>
      <w:r w:rsidR="00AA1093" w:rsidRPr="00204488">
        <w:rPr>
          <w:sz w:val="26"/>
          <w:szCs w:val="26"/>
        </w:rPr>
        <w:t xml:space="preserve"> проекта</w:t>
      </w:r>
      <w:r w:rsidR="00721D8B" w:rsidRPr="00204488">
        <w:rPr>
          <w:sz w:val="26"/>
          <w:szCs w:val="26"/>
        </w:rPr>
        <w:t xml:space="preserve"> https://moydom.er.ru.</w:t>
      </w:r>
      <w:r w:rsidRPr="00204488">
        <w:rPr>
          <w:sz w:val="26"/>
          <w:szCs w:val="26"/>
        </w:rPr>
        <w:t xml:space="preserve"> </w:t>
      </w:r>
    </w:p>
    <w:p w14:paraId="6493B35A" w14:textId="55567038" w:rsidR="005F65F2" w:rsidRPr="00204488" w:rsidRDefault="005F65F2" w:rsidP="00A067BA">
      <w:pPr>
        <w:spacing w:line="276" w:lineRule="auto"/>
        <w:jc w:val="both"/>
        <w:rPr>
          <w:b/>
          <w:sz w:val="26"/>
          <w:szCs w:val="26"/>
        </w:rPr>
      </w:pPr>
    </w:p>
    <w:p w14:paraId="65CA74A8" w14:textId="6F165123" w:rsidR="007E4FE5" w:rsidRPr="00204488" w:rsidRDefault="00794E67" w:rsidP="00204488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567" w:hanging="567"/>
        <w:jc w:val="both"/>
        <w:textAlignment w:val="baseline"/>
        <w:outlineLvl w:val="0"/>
        <w:rPr>
          <w:b/>
          <w:sz w:val="26"/>
          <w:szCs w:val="26"/>
        </w:rPr>
      </w:pPr>
      <w:r w:rsidRPr="00204488">
        <w:rPr>
          <w:b/>
          <w:sz w:val="26"/>
          <w:szCs w:val="26"/>
        </w:rPr>
        <w:t>НОМИНАЦИИ КОНКУРСА</w:t>
      </w:r>
    </w:p>
    <w:p w14:paraId="686885F9" w14:textId="33AE8083" w:rsidR="00794E67" w:rsidRPr="00204488" w:rsidRDefault="00E2767C" w:rsidP="00B9135B">
      <w:pPr>
        <w:pStyle w:val="a5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5</w:t>
      </w:r>
      <w:r w:rsidR="00794E67" w:rsidRPr="00204488">
        <w:rPr>
          <w:sz w:val="26"/>
          <w:szCs w:val="26"/>
        </w:rPr>
        <w:t xml:space="preserve">.1. Конкурс проходит по </w:t>
      </w:r>
      <w:r w:rsidR="00721D8B" w:rsidRPr="00204488">
        <w:rPr>
          <w:sz w:val="26"/>
          <w:szCs w:val="26"/>
        </w:rPr>
        <w:t>следующим</w:t>
      </w:r>
      <w:r w:rsidR="00794E67" w:rsidRPr="00204488">
        <w:rPr>
          <w:sz w:val="26"/>
          <w:szCs w:val="26"/>
        </w:rPr>
        <w:t xml:space="preserve"> номинациям: </w:t>
      </w:r>
    </w:p>
    <w:p w14:paraId="0CE89A6F" w14:textId="722CAE90" w:rsidR="00794E67" w:rsidRPr="00204488" w:rsidRDefault="00794E67" w:rsidP="00520F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Лучш</w:t>
      </w:r>
      <w:r w:rsidR="000466C6" w:rsidRPr="00204488">
        <w:rPr>
          <w:sz w:val="26"/>
          <w:szCs w:val="26"/>
        </w:rPr>
        <w:t>ая</w:t>
      </w:r>
      <w:r w:rsidRPr="00204488">
        <w:rPr>
          <w:sz w:val="26"/>
          <w:szCs w:val="26"/>
        </w:rPr>
        <w:t xml:space="preserve"> практик</w:t>
      </w:r>
      <w:r w:rsidR="000466C6" w:rsidRPr="00204488">
        <w:rPr>
          <w:sz w:val="26"/>
          <w:szCs w:val="26"/>
        </w:rPr>
        <w:t>а</w:t>
      </w:r>
      <w:r w:rsidR="00610FDB" w:rsidRPr="00204488">
        <w:rPr>
          <w:sz w:val="26"/>
          <w:szCs w:val="26"/>
        </w:rPr>
        <w:t xml:space="preserve"> работы совета МКД.</w:t>
      </w:r>
    </w:p>
    <w:p w14:paraId="52793E95" w14:textId="60128B70" w:rsidR="00794E67" w:rsidRPr="00204488" w:rsidRDefault="00794E67" w:rsidP="00520F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lastRenderedPageBreak/>
        <w:t>Лучш</w:t>
      </w:r>
      <w:r w:rsidR="000466C6" w:rsidRPr="00204488">
        <w:rPr>
          <w:sz w:val="26"/>
          <w:szCs w:val="26"/>
        </w:rPr>
        <w:t>ая</w:t>
      </w:r>
      <w:r w:rsidRPr="00204488">
        <w:rPr>
          <w:sz w:val="26"/>
          <w:szCs w:val="26"/>
        </w:rPr>
        <w:t xml:space="preserve"> практик</w:t>
      </w:r>
      <w:r w:rsidR="000466C6" w:rsidRPr="00204488">
        <w:rPr>
          <w:sz w:val="26"/>
          <w:szCs w:val="26"/>
        </w:rPr>
        <w:t>а</w:t>
      </w:r>
      <w:r w:rsidRPr="00204488">
        <w:rPr>
          <w:sz w:val="26"/>
          <w:szCs w:val="26"/>
        </w:rPr>
        <w:t xml:space="preserve"> работы ТСЖ</w:t>
      </w:r>
      <w:r w:rsidR="00E2767C" w:rsidRPr="00204488">
        <w:rPr>
          <w:sz w:val="26"/>
          <w:szCs w:val="26"/>
        </w:rPr>
        <w:t>/ЖСК</w:t>
      </w:r>
      <w:r w:rsidR="00610FDB" w:rsidRPr="00204488">
        <w:rPr>
          <w:sz w:val="26"/>
          <w:szCs w:val="26"/>
        </w:rPr>
        <w:t>.</w:t>
      </w:r>
    </w:p>
    <w:p w14:paraId="1062C50E" w14:textId="2CB8B775" w:rsidR="00794E67" w:rsidRPr="00204488" w:rsidRDefault="00AA1093" w:rsidP="00520F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Самый дружный дом</w:t>
      </w:r>
      <w:r w:rsidR="00610FDB" w:rsidRPr="00204488">
        <w:rPr>
          <w:sz w:val="26"/>
          <w:szCs w:val="26"/>
        </w:rPr>
        <w:t>.</w:t>
      </w:r>
    </w:p>
    <w:p w14:paraId="642DED02" w14:textId="5ACB5371" w:rsidR="00AA1093" w:rsidRPr="00204488" w:rsidRDefault="00AA1093" w:rsidP="00520F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Лучшая практика проведения капитального ремонта</w:t>
      </w:r>
      <w:r w:rsidR="00610FDB" w:rsidRPr="00204488">
        <w:rPr>
          <w:sz w:val="26"/>
          <w:szCs w:val="26"/>
        </w:rPr>
        <w:t>.</w:t>
      </w:r>
    </w:p>
    <w:p w14:paraId="0CB2477F" w14:textId="340A076A" w:rsidR="00AA1093" w:rsidRPr="00204488" w:rsidRDefault="00AA1093" w:rsidP="00520F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Лучший подъезд</w:t>
      </w:r>
      <w:r w:rsidR="00610FDB" w:rsidRPr="00204488">
        <w:rPr>
          <w:sz w:val="26"/>
          <w:szCs w:val="26"/>
        </w:rPr>
        <w:t>.</w:t>
      </w:r>
    </w:p>
    <w:p w14:paraId="1FDA670F" w14:textId="363A9F00" w:rsidR="00AA1093" w:rsidRPr="00204488" w:rsidRDefault="00AA1093" w:rsidP="00520F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Лучший двор</w:t>
      </w:r>
      <w:r w:rsidR="00A13395" w:rsidRPr="00204488">
        <w:rPr>
          <w:sz w:val="26"/>
          <w:szCs w:val="26"/>
        </w:rPr>
        <w:t>.</w:t>
      </w:r>
    </w:p>
    <w:p w14:paraId="382E6548" w14:textId="04FE46CB" w:rsidR="00794E67" w:rsidRPr="00204488" w:rsidRDefault="00E2767C" w:rsidP="00B9135B">
      <w:pPr>
        <w:pStyle w:val="a6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5.2</w:t>
      </w:r>
      <w:r w:rsidR="00AA1093" w:rsidRPr="00204488">
        <w:rPr>
          <w:sz w:val="26"/>
          <w:szCs w:val="26"/>
        </w:rPr>
        <w:t xml:space="preserve">. Количество победителей в каждой номинации определяется решением организационного комитета. </w:t>
      </w:r>
    </w:p>
    <w:p w14:paraId="66F041A9" w14:textId="77777777" w:rsidR="00C93C96" w:rsidRPr="00204488" w:rsidRDefault="00F35DA2" w:rsidP="00B9135B">
      <w:pPr>
        <w:pStyle w:val="a6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5.3 Организационный комитет по предложению ж</w:t>
      </w:r>
      <w:r w:rsidR="00C93C96" w:rsidRPr="00204488">
        <w:rPr>
          <w:sz w:val="26"/>
          <w:szCs w:val="26"/>
        </w:rPr>
        <w:t xml:space="preserve">юри </w:t>
      </w:r>
      <w:r w:rsidRPr="00204488">
        <w:rPr>
          <w:sz w:val="26"/>
          <w:szCs w:val="26"/>
        </w:rPr>
        <w:t>К</w:t>
      </w:r>
      <w:r w:rsidR="00C93C96" w:rsidRPr="00204488">
        <w:rPr>
          <w:sz w:val="26"/>
          <w:szCs w:val="26"/>
        </w:rPr>
        <w:t xml:space="preserve">онкурса может учредить дополнительные номинации, которые позволят отметить выдающиеся заслуги участников, </w:t>
      </w:r>
      <w:r w:rsidRPr="00204488">
        <w:rPr>
          <w:sz w:val="26"/>
          <w:szCs w:val="26"/>
        </w:rPr>
        <w:t>выходящие за тематику номинаций Конкурса</w:t>
      </w:r>
      <w:r w:rsidR="00C93C96" w:rsidRPr="00204488">
        <w:rPr>
          <w:sz w:val="26"/>
          <w:szCs w:val="26"/>
        </w:rPr>
        <w:t>.</w:t>
      </w:r>
    </w:p>
    <w:p w14:paraId="2A13EDAD" w14:textId="77777777" w:rsidR="00835A6D" w:rsidRPr="00204488" w:rsidRDefault="00835A6D" w:rsidP="00A067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outlineLvl w:val="0"/>
        <w:rPr>
          <w:sz w:val="26"/>
          <w:szCs w:val="26"/>
        </w:rPr>
      </w:pPr>
    </w:p>
    <w:p w14:paraId="5991D44C" w14:textId="77777777" w:rsidR="004A34F3" w:rsidRPr="00204488" w:rsidRDefault="004A34F3" w:rsidP="00AF3E51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567" w:hanging="567"/>
        <w:jc w:val="both"/>
        <w:textAlignment w:val="baseline"/>
        <w:outlineLvl w:val="0"/>
        <w:rPr>
          <w:noProof/>
          <w:sz w:val="26"/>
          <w:szCs w:val="26"/>
        </w:rPr>
      </w:pPr>
      <w:r w:rsidRPr="00204488">
        <w:rPr>
          <w:b/>
          <w:sz w:val="26"/>
          <w:szCs w:val="26"/>
        </w:rPr>
        <w:t>МЕТОДИКА ПРОВЕДЕНИЯ КОН</w:t>
      </w:r>
      <w:r w:rsidR="00A067BA" w:rsidRPr="00204488">
        <w:rPr>
          <w:b/>
          <w:sz w:val="26"/>
          <w:szCs w:val="26"/>
        </w:rPr>
        <w:t>КУРСА</w:t>
      </w:r>
    </w:p>
    <w:p w14:paraId="71D674D2" w14:textId="40690875" w:rsidR="00CE0699" w:rsidRPr="00204488" w:rsidRDefault="00CE0699" w:rsidP="00CE0699">
      <w:pPr>
        <w:spacing w:line="276" w:lineRule="auto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6.1</w:t>
      </w:r>
      <w:r w:rsidR="005F65F2">
        <w:rPr>
          <w:sz w:val="26"/>
          <w:szCs w:val="26"/>
        </w:rPr>
        <w:t>.</w:t>
      </w:r>
      <w:r w:rsidRPr="00204488">
        <w:rPr>
          <w:sz w:val="26"/>
          <w:szCs w:val="26"/>
        </w:rPr>
        <w:t xml:space="preserve"> </w:t>
      </w:r>
      <w:r w:rsidR="00794E67" w:rsidRPr="00204488">
        <w:rPr>
          <w:sz w:val="26"/>
          <w:szCs w:val="26"/>
        </w:rPr>
        <w:t xml:space="preserve">Любой желающий – собственник </w:t>
      </w:r>
      <w:r w:rsidR="00ED4A20">
        <w:rPr>
          <w:sz w:val="26"/>
          <w:szCs w:val="26"/>
        </w:rPr>
        <w:t xml:space="preserve">или наниматель помещения </w:t>
      </w:r>
      <w:r w:rsidR="00794E67" w:rsidRPr="00204488">
        <w:rPr>
          <w:sz w:val="26"/>
          <w:szCs w:val="26"/>
        </w:rPr>
        <w:t xml:space="preserve">в многоквартирном доме, член совета многоквартирного дома, член ТСЖ или представитель управляющей организации может направить в адрес Организационного комитета </w:t>
      </w:r>
      <w:r w:rsidR="00612FB2" w:rsidRPr="00204488">
        <w:rPr>
          <w:sz w:val="26"/>
          <w:szCs w:val="26"/>
        </w:rPr>
        <w:t>заявку на конкурс.</w:t>
      </w:r>
    </w:p>
    <w:p w14:paraId="35887B38" w14:textId="3A46F76B" w:rsidR="000466C6" w:rsidRPr="00204488" w:rsidRDefault="00CE0699" w:rsidP="00CE0699">
      <w:pPr>
        <w:spacing w:line="276" w:lineRule="auto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6.2</w:t>
      </w:r>
      <w:r w:rsidR="005F65F2">
        <w:rPr>
          <w:sz w:val="26"/>
          <w:szCs w:val="26"/>
        </w:rPr>
        <w:t>.</w:t>
      </w:r>
      <w:r w:rsidRPr="00204488">
        <w:rPr>
          <w:sz w:val="26"/>
          <w:szCs w:val="26"/>
        </w:rPr>
        <w:t xml:space="preserve"> К</w:t>
      </w:r>
      <w:r w:rsidR="000466C6" w:rsidRPr="00204488">
        <w:rPr>
          <w:sz w:val="26"/>
          <w:szCs w:val="26"/>
        </w:rPr>
        <w:t>аждая конкурсная заявка будет расс</w:t>
      </w:r>
      <w:r w:rsidR="001B2BF2" w:rsidRPr="00204488">
        <w:rPr>
          <w:sz w:val="26"/>
          <w:szCs w:val="26"/>
        </w:rPr>
        <w:t>мотрена жюри</w:t>
      </w:r>
      <w:r w:rsidR="000466C6" w:rsidRPr="00204488">
        <w:rPr>
          <w:sz w:val="26"/>
          <w:szCs w:val="26"/>
        </w:rPr>
        <w:t xml:space="preserve"> на предмет соответствия требованиям и условиям конкурса. Кроме того, информация, изложенная в сообщении, может быть проверена на предмет достоверности изложенных фактов и наличия жалоб в </w:t>
      </w:r>
      <w:r w:rsidR="00F76988" w:rsidRPr="00204488">
        <w:rPr>
          <w:sz w:val="26"/>
          <w:szCs w:val="26"/>
        </w:rPr>
        <w:t>органах государственного и муниципального жилищного надзора</w:t>
      </w:r>
      <w:r w:rsidR="000466C6" w:rsidRPr="00204488">
        <w:rPr>
          <w:sz w:val="26"/>
          <w:szCs w:val="26"/>
        </w:rPr>
        <w:t>.</w:t>
      </w:r>
    </w:p>
    <w:p w14:paraId="4FEBDD4C" w14:textId="0013717D" w:rsidR="000466C6" w:rsidRPr="00204488" w:rsidRDefault="000466C6" w:rsidP="008A4890">
      <w:pPr>
        <w:spacing w:line="276" w:lineRule="auto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6.</w:t>
      </w:r>
      <w:r w:rsidR="00560A96" w:rsidRPr="00204488">
        <w:rPr>
          <w:sz w:val="26"/>
          <w:szCs w:val="26"/>
        </w:rPr>
        <w:t>3</w:t>
      </w:r>
      <w:r w:rsidR="005F65F2">
        <w:rPr>
          <w:sz w:val="26"/>
          <w:szCs w:val="26"/>
        </w:rPr>
        <w:t>.</w:t>
      </w:r>
      <w:r w:rsidRPr="00204488">
        <w:rPr>
          <w:sz w:val="26"/>
          <w:szCs w:val="26"/>
        </w:rPr>
        <w:t xml:space="preserve"> Участие в Конкурсе является добровольным и бесплатным. Возраст участников не ограничен.</w:t>
      </w:r>
    </w:p>
    <w:p w14:paraId="2695912A" w14:textId="5A97EF20" w:rsidR="000466C6" w:rsidRPr="00204488" w:rsidRDefault="000466C6" w:rsidP="008A4890">
      <w:pPr>
        <w:spacing w:line="276" w:lineRule="auto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6.</w:t>
      </w:r>
      <w:r w:rsidR="00560A96" w:rsidRPr="00204488">
        <w:rPr>
          <w:sz w:val="26"/>
          <w:szCs w:val="26"/>
        </w:rPr>
        <w:t>4</w:t>
      </w:r>
      <w:r w:rsidR="005F65F2">
        <w:rPr>
          <w:sz w:val="26"/>
          <w:szCs w:val="26"/>
        </w:rPr>
        <w:t>.</w:t>
      </w:r>
      <w:r w:rsidRPr="00204488">
        <w:rPr>
          <w:sz w:val="26"/>
          <w:szCs w:val="26"/>
        </w:rPr>
        <w:t xml:space="preserve"> К участию в Конкурсе не допускаются материалы, содержащие рекламу или представляющие собой только разъяснительные комментарии к нормативно-правовой базе.</w:t>
      </w:r>
    </w:p>
    <w:p w14:paraId="2DA02A88" w14:textId="17B5EEFB" w:rsidR="000466C6" w:rsidRPr="00204488" w:rsidRDefault="000466C6" w:rsidP="00612FB2">
      <w:pPr>
        <w:spacing w:line="276" w:lineRule="auto"/>
        <w:jc w:val="both"/>
        <w:rPr>
          <w:noProof/>
          <w:sz w:val="26"/>
          <w:szCs w:val="26"/>
        </w:rPr>
      </w:pPr>
    </w:p>
    <w:p w14:paraId="4D37A55A" w14:textId="77777777" w:rsidR="00794E67" w:rsidRPr="00204488" w:rsidRDefault="004A34F3" w:rsidP="00204488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567" w:hanging="567"/>
        <w:jc w:val="both"/>
        <w:textAlignment w:val="baseline"/>
        <w:outlineLvl w:val="0"/>
        <w:rPr>
          <w:b/>
          <w:sz w:val="26"/>
          <w:szCs w:val="26"/>
        </w:rPr>
      </w:pPr>
      <w:r w:rsidRPr="00204488">
        <w:rPr>
          <w:b/>
          <w:sz w:val="26"/>
          <w:szCs w:val="26"/>
        </w:rPr>
        <w:t>ТРЕБОВАНИЯ К ЗАЯВКЕ</w:t>
      </w:r>
    </w:p>
    <w:p w14:paraId="6ACF413D" w14:textId="1147A16D" w:rsidR="000466C6" w:rsidRPr="00204488" w:rsidRDefault="00C132AD" w:rsidP="00716398">
      <w:pPr>
        <w:spacing w:line="276" w:lineRule="auto"/>
        <w:jc w:val="both"/>
        <w:rPr>
          <w:noProof/>
          <w:sz w:val="26"/>
          <w:szCs w:val="26"/>
        </w:rPr>
      </w:pPr>
      <w:r w:rsidRPr="00204488">
        <w:rPr>
          <w:noProof/>
          <w:sz w:val="26"/>
          <w:szCs w:val="26"/>
        </w:rPr>
        <w:t>7</w:t>
      </w:r>
      <w:r w:rsidR="000466C6" w:rsidRPr="00204488">
        <w:rPr>
          <w:noProof/>
          <w:sz w:val="26"/>
          <w:szCs w:val="26"/>
        </w:rPr>
        <w:t>.</w:t>
      </w:r>
      <w:r w:rsidRPr="00204488">
        <w:rPr>
          <w:noProof/>
          <w:sz w:val="26"/>
          <w:szCs w:val="26"/>
        </w:rPr>
        <w:t>1</w:t>
      </w:r>
      <w:r w:rsidR="005F65F2">
        <w:rPr>
          <w:noProof/>
          <w:sz w:val="26"/>
          <w:szCs w:val="26"/>
        </w:rPr>
        <w:t>.</w:t>
      </w:r>
      <w:r w:rsidR="000466C6" w:rsidRPr="00204488">
        <w:rPr>
          <w:noProof/>
          <w:sz w:val="26"/>
          <w:szCs w:val="26"/>
        </w:rPr>
        <w:t xml:space="preserve"> </w:t>
      </w:r>
      <w:r w:rsidR="00283A51" w:rsidRPr="00204488">
        <w:rPr>
          <w:noProof/>
          <w:sz w:val="26"/>
          <w:szCs w:val="26"/>
        </w:rPr>
        <w:t>М</w:t>
      </w:r>
      <w:r w:rsidR="007E4FE5" w:rsidRPr="00204488">
        <w:rPr>
          <w:noProof/>
          <w:sz w:val="26"/>
          <w:szCs w:val="26"/>
        </w:rPr>
        <w:t xml:space="preserve">атериалы на Конкурс принимаются </w:t>
      </w:r>
      <w:r w:rsidR="00283A51" w:rsidRPr="00204488">
        <w:rPr>
          <w:noProof/>
          <w:sz w:val="26"/>
          <w:szCs w:val="26"/>
        </w:rPr>
        <w:t xml:space="preserve">в электронном виде путем </w:t>
      </w:r>
      <w:r w:rsidR="000466C6" w:rsidRPr="00204488">
        <w:rPr>
          <w:noProof/>
          <w:sz w:val="26"/>
          <w:szCs w:val="26"/>
        </w:rPr>
        <w:t>заполн</w:t>
      </w:r>
      <w:r w:rsidR="00283A51" w:rsidRPr="00204488">
        <w:rPr>
          <w:noProof/>
          <w:sz w:val="26"/>
          <w:szCs w:val="26"/>
        </w:rPr>
        <w:t xml:space="preserve">ения анкеты </w:t>
      </w:r>
      <w:r w:rsidR="000466C6" w:rsidRPr="00204488">
        <w:rPr>
          <w:noProof/>
          <w:sz w:val="26"/>
          <w:szCs w:val="26"/>
        </w:rPr>
        <w:t>на сайте</w:t>
      </w:r>
      <w:r w:rsidR="00F12A5A" w:rsidRPr="00204488">
        <w:rPr>
          <w:noProof/>
          <w:sz w:val="26"/>
          <w:szCs w:val="26"/>
        </w:rPr>
        <w:t xml:space="preserve"> </w:t>
      </w:r>
      <w:r w:rsidR="007E4FE5" w:rsidRPr="00204488">
        <w:rPr>
          <w:noProof/>
          <w:sz w:val="26"/>
          <w:szCs w:val="26"/>
        </w:rPr>
        <w:t xml:space="preserve">https://moydom.er.ru, </w:t>
      </w:r>
      <w:r w:rsidR="00F12A5A" w:rsidRPr="00204488">
        <w:rPr>
          <w:noProof/>
          <w:sz w:val="26"/>
          <w:szCs w:val="26"/>
        </w:rPr>
        <w:t xml:space="preserve"> </w:t>
      </w:r>
      <w:r w:rsidR="000466C6" w:rsidRPr="00204488">
        <w:rPr>
          <w:noProof/>
          <w:sz w:val="26"/>
          <w:szCs w:val="26"/>
        </w:rPr>
        <w:t>до 23</w:t>
      </w:r>
      <w:r w:rsidR="005F65F2">
        <w:rPr>
          <w:noProof/>
          <w:sz w:val="26"/>
          <w:szCs w:val="26"/>
        </w:rPr>
        <w:t>:</w:t>
      </w:r>
      <w:r w:rsidR="000466C6" w:rsidRPr="00204488">
        <w:rPr>
          <w:noProof/>
          <w:sz w:val="26"/>
          <w:szCs w:val="26"/>
        </w:rPr>
        <w:t>00</w:t>
      </w:r>
      <w:r w:rsidR="007E4FE5" w:rsidRPr="00204488">
        <w:rPr>
          <w:noProof/>
          <w:sz w:val="26"/>
          <w:szCs w:val="26"/>
        </w:rPr>
        <w:t xml:space="preserve"> (по московскому времени)</w:t>
      </w:r>
      <w:r w:rsidR="000466C6" w:rsidRPr="00204488">
        <w:rPr>
          <w:noProof/>
          <w:sz w:val="26"/>
          <w:szCs w:val="26"/>
        </w:rPr>
        <w:t xml:space="preserve"> 15 </w:t>
      </w:r>
      <w:r w:rsidR="00F12A5A" w:rsidRPr="00204488">
        <w:rPr>
          <w:noProof/>
          <w:sz w:val="26"/>
          <w:szCs w:val="26"/>
        </w:rPr>
        <w:t>августа</w:t>
      </w:r>
      <w:r w:rsidR="000466C6" w:rsidRPr="00204488">
        <w:rPr>
          <w:noProof/>
          <w:sz w:val="26"/>
          <w:szCs w:val="26"/>
        </w:rPr>
        <w:t xml:space="preserve"> 202</w:t>
      </w:r>
      <w:r w:rsidR="00F12A5A" w:rsidRPr="00204488">
        <w:rPr>
          <w:noProof/>
          <w:sz w:val="26"/>
          <w:szCs w:val="26"/>
        </w:rPr>
        <w:t>2</w:t>
      </w:r>
      <w:r w:rsidR="005F65F2">
        <w:rPr>
          <w:noProof/>
          <w:sz w:val="26"/>
          <w:szCs w:val="26"/>
        </w:rPr>
        <w:t> </w:t>
      </w:r>
      <w:r w:rsidR="000466C6" w:rsidRPr="00204488">
        <w:rPr>
          <w:noProof/>
          <w:sz w:val="26"/>
          <w:szCs w:val="26"/>
        </w:rPr>
        <w:t>г</w:t>
      </w:r>
      <w:r w:rsidR="001243FC">
        <w:rPr>
          <w:noProof/>
          <w:sz w:val="26"/>
          <w:szCs w:val="26"/>
        </w:rPr>
        <w:t>ода</w:t>
      </w:r>
      <w:r w:rsidR="000466C6" w:rsidRPr="00204488">
        <w:rPr>
          <w:noProof/>
          <w:sz w:val="26"/>
          <w:szCs w:val="26"/>
        </w:rPr>
        <w:t>. Заявки</w:t>
      </w:r>
      <w:r w:rsidR="005F65F2">
        <w:rPr>
          <w:noProof/>
          <w:sz w:val="26"/>
          <w:szCs w:val="26"/>
        </w:rPr>
        <w:t>, направленные после данной даты</w:t>
      </w:r>
      <w:r w:rsidR="00283A51" w:rsidRPr="00204488">
        <w:rPr>
          <w:noProof/>
          <w:sz w:val="26"/>
          <w:szCs w:val="26"/>
        </w:rPr>
        <w:t xml:space="preserve"> или</w:t>
      </w:r>
      <w:r w:rsidR="000466C6" w:rsidRPr="00204488">
        <w:rPr>
          <w:noProof/>
          <w:sz w:val="26"/>
          <w:szCs w:val="26"/>
        </w:rPr>
        <w:t xml:space="preserve"> </w:t>
      </w:r>
      <w:r w:rsidR="00283A51" w:rsidRPr="00204488">
        <w:rPr>
          <w:noProof/>
          <w:sz w:val="26"/>
          <w:szCs w:val="26"/>
        </w:rPr>
        <w:t xml:space="preserve">направленные иным другим способом, </w:t>
      </w:r>
      <w:r w:rsidR="000466C6" w:rsidRPr="00204488">
        <w:rPr>
          <w:noProof/>
          <w:sz w:val="26"/>
          <w:szCs w:val="26"/>
        </w:rPr>
        <w:t>к рассмотрению не принимаются</w:t>
      </w:r>
      <w:r w:rsidR="00283A51" w:rsidRPr="00204488">
        <w:rPr>
          <w:noProof/>
          <w:sz w:val="26"/>
          <w:szCs w:val="26"/>
        </w:rPr>
        <w:t xml:space="preserve">. </w:t>
      </w:r>
    </w:p>
    <w:p w14:paraId="17801DC7" w14:textId="75087537" w:rsidR="00794E67" w:rsidRPr="00204488" w:rsidRDefault="00C75AA1" w:rsidP="00716398">
      <w:pPr>
        <w:shd w:val="clear" w:color="auto" w:fill="FFFFFF"/>
        <w:spacing w:line="276" w:lineRule="auto"/>
        <w:jc w:val="both"/>
        <w:textAlignment w:val="baseline"/>
        <w:rPr>
          <w:noProof/>
          <w:sz w:val="26"/>
          <w:szCs w:val="26"/>
        </w:rPr>
      </w:pPr>
      <w:r w:rsidRPr="00204488">
        <w:rPr>
          <w:noProof/>
          <w:sz w:val="26"/>
          <w:szCs w:val="26"/>
        </w:rPr>
        <w:t>7.</w:t>
      </w:r>
      <w:r w:rsidR="00C132AD" w:rsidRPr="00204488">
        <w:rPr>
          <w:noProof/>
          <w:sz w:val="26"/>
          <w:szCs w:val="26"/>
        </w:rPr>
        <w:t>2</w:t>
      </w:r>
      <w:r w:rsidR="005F65F2">
        <w:rPr>
          <w:noProof/>
          <w:sz w:val="26"/>
          <w:szCs w:val="26"/>
        </w:rPr>
        <w:t>.</w:t>
      </w:r>
      <w:r w:rsidRPr="00204488">
        <w:rPr>
          <w:noProof/>
          <w:sz w:val="26"/>
          <w:szCs w:val="26"/>
        </w:rPr>
        <w:t xml:space="preserve"> </w:t>
      </w:r>
      <w:r w:rsidR="00794E67" w:rsidRPr="00204488">
        <w:rPr>
          <w:noProof/>
          <w:sz w:val="26"/>
          <w:szCs w:val="26"/>
        </w:rPr>
        <w:t xml:space="preserve">В заявке необходимо указать: </w:t>
      </w:r>
    </w:p>
    <w:p w14:paraId="290317FD" w14:textId="6926A786" w:rsidR="00794E67" w:rsidRPr="00204488" w:rsidRDefault="00794E67" w:rsidP="00520F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субъект Р</w:t>
      </w:r>
      <w:r w:rsidR="007E4FE5" w:rsidRPr="00204488">
        <w:rPr>
          <w:sz w:val="26"/>
          <w:szCs w:val="26"/>
        </w:rPr>
        <w:t>осс</w:t>
      </w:r>
      <w:r w:rsidR="00E643F2" w:rsidRPr="00204488">
        <w:rPr>
          <w:sz w:val="26"/>
          <w:szCs w:val="26"/>
        </w:rPr>
        <w:t>и</w:t>
      </w:r>
      <w:r w:rsidR="007E4FE5" w:rsidRPr="00204488">
        <w:rPr>
          <w:sz w:val="26"/>
          <w:szCs w:val="26"/>
        </w:rPr>
        <w:t xml:space="preserve">йской </w:t>
      </w:r>
      <w:r w:rsidRPr="00204488">
        <w:rPr>
          <w:sz w:val="26"/>
          <w:szCs w:val="26"/>
        </w:rPr>
        <w:t>Ф</w:t>
      </w:r>
      <w:r w:rsidR="007E4FE5" w:rsidRPr="00204488">
        <w:rPr>
          <w:sz w:val="26"/>
          <w:szCs w:val="26"/>
        </w:rPr>
        <w:t>едерации</w:t>
      </w:r>
      <w:r w:rsidRPr="00204488">
        <w:rPr>
          <w:sz w:val="26"/>
          <w:szCs w:val="26"/>
        </w:rPr>
        <w:t xml:space="preserve">; </w:t>
      </w:r>
    </w:p>
    <w:p w14:paraId="76BBFD54" w14:textId="77777777" w:rsidR="00794E67" w:rsidRPr="00204488" w:rsidRDefault="00794E67" w:rsidP="00520F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муниципальное образование и адрес многоквартирного дома, на примере которого демонстрируется эффективное управление;</w:t>
      </w:r>
    </w:p>
    <w:p w14:paraId="24F2771A" w14:textId="2E5CF7DC" w:rsidR="00794E67" w:rsidRPr="00204488" w:rsidRDefault="007E4FE5" w:rsidP="00520F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н</w:t>
      </w:r>
      <w:r w:rsidR="00794E67" w:rsidRPr="00204488">
        <w:rPr>
          <w:sz w:val="26"/>
          <w:szCs w:val="26"/>
        </w:rPr>
        <w:t xml:space="preserve">оминацию; </w:t>
      </w:r>
    </w:p>
    <w:p w14:paraId="392C1AEB" w14:textId="07524D57" w:rsidR="00794E67" w:rsidRPr="00204488" w:rsidRDefault="007E4FE5" w:rsidP="00520F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t xml:space="preserve">в </w:t>
      </w:r>
      <w:r w:rsidR="00794E67" w:rsidRPr="00204488">
        <w:rPr>
          <w:sz w:val="26"/>
          <w:szCs w:val="26"/>
        </w:rPr>
        <w:t>случае, если номинируется ТСЖ, ЖСК, Совет дома, – фамилию, имя, отчество председателя, контактное лицо, телефон и электронн</w:t>
      </w:r>
      <w:r w:rsidR="00E2767C" w:rsidRPr="00204488">
        <w:rPr>
          <w:sz w:val="26"/>
          <w:szCs w:val="26"/>
        </w:rPr>
        <w:t>ую</w:t>
      </w:r>
      <w:r w:rsidR="00794E67" w:rsidRPr="00204488">
        <w:rPr>
          <w:sz w:val="26"/>
          <w:szCs w:val="26"/>
        </w:rPr>
        <w:t xml:space="preserve"> почт</w:t>
      </w:r>
      <w:r w:rsidR="00E2767C" w:rsidRPr="00204488">
        <w:rPr>
          <w:sz w:val="26"/>
          <w:szCs w:val="26"/>
        </w:rPr>
        <w:t>у</w:t>
      </w:r>
      <w:r w:rsidR="00794E67" w:rsidRPr="00204488">
        <w:rPr>
          <w:sz w:val="26"/>
          <w:szCs w:val="26"/>
        </w:rPr>
        <w:t xml:space="preserve"> для обратной связи.</w:t>
      </w:r>
    </w:p>
    <w:p w14:paraId="6C1172E0" w14:textId="38FBD9B8" w:rsidR="000466C6" w:rsidRPr="00204488" w:rsidRDefault="000466C6" w:rsidP="00716398">
      <w:pPr>
        <w:shd w:val="clear" w:color="auto" w:fill="FFFFFF"/>
        <w:spacing w:line="276" w:lineRule="auto"/>
        <w:textAlignment w:val="baseline"/>
        <w:rPr>
          <w:noProof/>
          <w:sz w:val="26"/>
          <w:szCs w:val="26"/>
        </w:rPr>
      </w:pPr>
      <w:r w:rsidRPr="00204488">
        <w:rPr>
          <w:noProof/>
          <w:sz w:val="26"/>
          <w:szCs w:val="26"/>
        </w:rPr>
        <w:t>7.</w:t>
      </w:r>
      <w:r w:rsidR="00C132AD" w:rsidRPr="00204488">
        <w:rPr>
          <w:noProof/>
          <w:sz w:val="26"/>
          <w:szCs w:val="26"/>
        </w:rPr>
        <w:t>3</w:t>
      </w:r>
      <w:r w:rsidR="005F65F2">
        <w:rPr>
          <w:noProof/>
          <w:sz w:val="26"/>
          <w:szCs w:val="26"/>
        </w:rPr>
        <w:t>.</w:t>
      </w:r>
      <w:r w:rsidRPr="00204488">
        <w:rPr>
          <w:noProof/>
          <w:sz w:val="26"/>
          <w:szCs w:val="26"/>
        </w:rPr>
        <w:t xml:space="preserve"> Эссе заявки не должно превышать 8 тысяч печатных знаков с пробелами. В эссе в обязательном порядке должны содержаться:</w:t>
      </w:r>
    </w:p>
    <w:p w14:paraId="7470DC7B" w14:textId="2AB70AA7" w:rsidR="000466C6" w:rsidRPr="00204488" w:rsidRDefault="00237719" w:rsidP="00520F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lastRenderedPageBreak/>
        <w:t>и</w:t>
      </w:r>
      <w:r w:rsidR="000466C6" w:rsidRPr="00204488">
        <w:rPr>
          <w:sz w:val="26"/>
          <w:szCs w:val="26"/>
        </w:rPr>
        <w:t>нформация о проблемах, решаем</w:t>
      </w:r>
      <w:r w:rsidR="005F65F2">
        <w:rPr>
          <w:sz w:val="26"/>
          <w:szCs w:val="26"/>
        </w:rPr>
        <w:t>ых героем рассказа (УК, ТСЖ/ЖСК</w:t>
      </w:r>
      <w:r w:rsidR="000466C6" w:rsidRPr="00204488">
        <w:rPr>
          <w:sz w:val="26"/>
          <w:szCs w:val="26"/>
        </w:rPr>
        <w:t xml:space="preserve"> или Советом МКД);</w:t>
      </w:r>
    </w:p>
    <w:p w14:paraId="28C7441C" w14:textId="1FB4016E" w:rsidR="000466C6" w:rsidRPr="00204488" w:rsidRDefault="00237719" w:rsidP="00520F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и</w:t>
      </w:r>
      <w:r w:rsidR="000466C6" w:rsidRPr="00204488">
        <w:rPr>
          <w:sz w:val="26"/>
          <w:szCs w:val="26"/>
        </w:rPr>
        <w:t xml:space="preserve">нформация об используемых методах; </w:t>
      </w:r>
    </w:p>
    <w:p w14:paraId="7F8CAF86" w14:textId="5A067B48" w:rsidR="000466C6" w:rsidRPr="00204488" w:rsidRDefault="00237719" w:rsidP="00520F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и</w:t>
      </w:r>
      <w:r w:rsidR="000466C6" w:rsidRPr="00204488">
        <w:rPr>
          <w:sz w:val="26"/>
          <w:szCs w:val="26"/>
        </w:rPr>
        <w:t>нформация о результатах работы (представленная конкретными цифрами и исчисляемыми показателями).</w:t>
      </w:r>
    </w:p>
    <w:p w14:paraId="5336A136" w14:textId="2CB02ED0" w:rsidR="00C132AD" w:rsidRPr="00204488" w:rsidRDefault="00C132AD" w:rsidP="00854F5C">
      <w:pPr>
        <w:shd w:val="clear" w:color="auto" w:fill="FFFFFF"/>
        <w:spacing w:line="276" w:lineRule="auto"/>
        <w:jc w:val="both"/>
        <w:textAlignment w:val="baseline"/>
        <w:rPr>
          <w:sz w:val="26"/>
          <w:szCs w:val="26"/>
        </w:rPr>
      </w:pPr>
      <w:r w:rsidRPr="00204488">
        <w:rPr>
          <w:sz w:val="26"/>
          <w:szCs w:val="26"/>
        </w:rPr>
        <w:t>7.4</w:t>
      </w:r>
      <w:r w:rsidR="005F65F2">
        <w:rPr>
          <w:sz w:val="26"/>
          <w:szCs w:val="26"/>
        </w:rPr>
        <w:t>.</w:t>
      </w:r>
      <w:r w:rsidRPr="00204488">
        <w:rPr>
          <w:sz w:val="26"/>
          <w:szCs w:val="26"/>
        </w:rPr>
        <w:t xml:space="preserve"> При наличии видео или печатных материалов в СМИ, посвященных дому или работе управляющей организации, необходимо указать электронные ссылки или сканы газетных публикаций. Ссылка на видео должны быть размещена на канале соискателя в </w:t>
      </w:r>
      <w:proofErr w:type="spellStart"/>
      <w:r w:rsidRPr="00204488">
        <w:rPr>
          <w:sz w:val="26"/>
          <w:szCs w:val="26"/>
        </w:rPr>
        <w:t>YouTube</w:t>
      </w:r>
      <w:proofErr w:type="spellEnd"/>
      <w:r w:rsidRPr="00204488">
        <w:rPr>
          <w:sz w:val="26"/>
          <w:szCs w:val="26"/>
        </w:rPr>
        <w:t xml:space="preserve"> или на общедоступных облачных сервисах. </w:t>
      </w:r>
    </w:p>
    <w:p w14:paraId="795D76A0" w14:textId="0335687E" w:rsidR="009102C9" w:rsidRPr="00204488" w:rsidRDefault="00C132AD" w:rsidP="00854F5C">
      <w:pPr>
        <w:shd w:val="clear" w:color="auto" w:fill="FFFFFF"/>
        <w:spacing w:line="276" w:lineRule="auto"/>
        <w:jc w:val="both"/>
        <w:textAlignment w:val="baseline"/>
        <w:rPr>
          <w:sz w:val="26"/>
          <w:szCs w:val="26"/>
        </w:rPr>
      </w:pPr>
      <w:r w:rsidRPr="00204488">
        <w:rPr>
          <w:sz w:val="26"/>
          <w:szCs w:val="26"/>
        </w:rPr>
        <w:t>7.5</w:t>
      </w:r>
      <w:r w:rsidR="005F65F2">
        <w:rPr>
          <w:sz w:val="26"/>
          <w:szCs w:val="26"/>
        </w:rPr>
        <w:t>.</w:t>
      </w:r>
      <w:r w:rsidRPr="00204488">
        <w:rPr>
          <w:sz w:val="26"/>
          <w:szCs w:val="26"/>
        </w:rPr>
        <w:t xml:space="preserve"> К тексту необходимо прикрепить до 10 фото размером не менее 150 Кб каждое, иллюстрирующих проделанную работу (</w:t>
      </w:r>
      <w:r w:rsidR="00283A51" w:rsidRPr="00204488">
        <w:rPr>
          <w:sz w:val="26"/>
          <w:szCs w:val="26"/>
        </w:rPr>
        <w:t xml:space="preserve">при возможности, фото должны отражать процесс в </w:t>
      </w:r>
      <w:r w:rsidRPr="00204488">
        <w:rPr>
          <w:sz w:val="26"/>
          <w:szCs w:val="26"/>
        </w:rPr>
        <w:t>развитии</w:t>
      </w:r>
      <w:r w:rsidR="00283A51" w:rsidRPr="00204488">
        <w:rPr>
          <w:sz w:val="26"/>
          <w:szCs w:val="26"/>
        </w:rPr>
        <w:t>:</w:t>
      </w:r>
      <w:r w:rsidRPr="00204488">
        <w:rPr>
          <w:sz w:val="26"/>
          <w:szCs w:val="26"/>
        </w:rPr>
        <w:t xml:space="preserve"> как было и как стало). </w:t>
      </w:r>
    </w:p>
    <w:p w14:paraId="5AD926CA" w14:textId="18647537" w:rsidR="00C93C96" w:rsidRPr="00204488" w:rsidRDefault="00C93C96" w:rsidP="00716398">
      <w:pPr>
        <w:shd w:val="clear" w:color="auto" w:fill="FFFFFF"/>
        <w:spacing w:line="276" w:lineRule="auto"/>
        <w:textAlignment w:val="baseline"/>
        <w:rPr>
          <w:sz w:val="26"/>
          <w:szCs w:val="26"/>
        </w:rPr>
      </w:pPr>
      <w:r w:rsidRPr="00204488">
        <w:rPr>
          <w:sz w:val="26"/>
          <w:szCs w:val="26"/>
        </w:rPr>
        <w:t>7.6</w:t>
      </w:r>
      <w:r w:rsidR="005F65F2">
        <w:rPr>
          <w:sz w:val="26"/>
          <w:szCs w:val="26"/>
        </w:rPr>
        <w:t>.</w:t>
      </w:r>
      <w:r w:rsidRPr="00204488">
        <w:rPr>
          <w:sz w:val="26"/>
          <w:szCs w:val="26"/>
        </w:rPr>
        <w:t xml:space="preserve"> Конкурсные работы не возвращаются и не рецензируются.</w:t>
      </w:r>
    </w:p>
    <w:p w14:paraId="524553B5" w14:textId="77777777" w:rsidR="0051417E" w:rsidRPr="00204488" w:rsidRDefault="0051417E" w:rsidP="001243FC">
      <w:pPr>
        <w:shd w:val="clear" w:color="auto" w:fill="FFFFFF"/>
        <w:spacing w:line="276" w:lineRule="auto"/>
        <w:textAlignment w:val="baseline"/>
        <w:rPr>
          <w:sz w:val="26"/>
          <w:szCs w:val="26"/>
        </w:rPr>
      </w:pPr>
    </w:p>
    <w:p w14:paraId="6372CC83" w14:textId="77777777" w:rsidR="00794E67" w:rsidRPr="00204488" w:rsidRDefault="00794E67" w:rsidP="00204488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567" w:hanging="567"/>
        <w:jc w:val="both"/>
        <w:textAlignment w:val="baseline"/>
        <w:outlineLvl w:val="0"/>
        <w:rPr>
          <w:b/>
          <w:sz w:val="26"/>
          <w:szCs w:val="26"/>
        </w:rPr>
      </w:pPr>
      <w:r w:rsidRPr="00204488">
        <w:rPr>
          <w:b/>
          <w:sz w:val="26"/>
          <w:szCs w:val="26"/>
        </w:rPr>
        <w:t>ПОРЯДОК ОПРЕДЕЛЕНИЯ И НАГРАЖДЕНИЯ ПОБЕДИТЕЛЕЙ КОНКУРСА</w:t>
      </w:r>
    </w:p>
    <w:p w14:paraId="461C9914" w14:textId="6602EA8B" w:rsidR="00794E67" w:rsidRPr="00204488" w:rsidRDefault="00C93C96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8</w:t>
      </w:r>
      <w:r w:rsidR="00794E67" w:rsidRPr="00204488">
        <w:rPr>
          <w:sz w:val="26"/>
          <w:szCs w:val="26"/>
        </w:rPr>
        <w:t xml:space="preserve">.1. По итогам </w:t>
      </w:r>
      <w:r w:rsidR="00E2767C" w:rsidRPr="00204488">
        <w:rPr>
          <w:sz w:val="26"/>
          <w:szCs w:val="26"/>
        </w:rPr>
        <w:t>рассмотрения заявок</w:t>
      </w:r>
      <w:r w:rsidR="00794E67" w:rsidRPr="00204488">
        <w:rPr>
          <w:sz w:val="26"/>
          <w:szCs w:val="26"/>
        </w:rPr>
        <w:t xml:space="preserve">, жюри определяет </w:t>
      </w:r>
      <w:r w:rsidR="0051417E" w:rsidRPr="00204488">
        <w:rPr>
          <w:sz w:val="26"/>
          <w:szCs w:val="26"/>
        </w:rPr>
        <w:t>победителей и призеров</w:t>
      </w:r>
      <w:r w:rsidR="00794E67" w:rsidRPr="00204488">
        <w:rPr>
          <w:sz w:val="26"/>
          <w:szCs w:val="26"/>
        </w:rPr>
        <w:t xml:space="preserve"> в каждой из номинаци</w:t>
      </w:r>
      <w:r w:rsidR="00E643F2" w:rsidRPr="00204488">
        <w:rPr>
          <w:sz w:val="26"/>
          <w:szCs w:val="26"/>
        </w:rPr>
        <w:t>й</w:t>
      </w:r>
      <w:r w:rsidR="00794E67" w:rsidRPr="00204488">
        <w:rPr>
          <w:sz w:val="26"/>
          <w:szCs w:val="26"/>
        </w:rPr>
        <w:t xml:space="preserve">. </w:t>
      </w:r>
    </w:p>
    <w:p w14:paraId="522965C9" w14:textId="77777777" w:rsidR="00794E67" w:rsidRPr="00204488" w:rsidRDefault="00C93C96" w:rsidP="00547A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8</w:t>
      </w:r>
      <w:r w:rsidR="00794E67" w:rsidRPr="00204488">
        <w:rPr>
          <w:sz w:val="26"/>
          <w:szCs w:val="26"/>
        </w:rPr>
        <w:t>.2. Победителями признаются заявки, набравшие наибольшее количество баллов по следующим критериям:</w:t>
      </w:r>
    </w:p>
    <w:p w14:paraId="1932C1D7" w14:textId="0E478727" w:rsidR="00C93C96" w:rsidRPr="00204488" w:rsidRDefault="00735B32" w:rsidP="00520F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а</w:t>
      </w:r>
      <w:r w:rsidR="00C93C96" w:rsidRPr="00204488">
        <w:rPr>
          <w:sz w:val="26"/>
          <w:szCs w:val="26"/>
        </w:rPr>
        <w:t xml:space="preserve">ктуальность </w:t>
      </w:r>
      <w:r w:rsidR="00E643F2" w:rsidRPr="00204488">
        <w:rPr>
          <w:sz w:val="26"/>
          <w:szCs w:val="26"/>
        </w:rPr>
        <w:t>решаемой проблемы</w:t>
      </w:r>
      <w:r w:rsidRPr="00204488">
        <w:rPr>
          <w:sz w:val="26"/>
          <w:szCs w:val="26"/>
        </w:rPr>
        <w:t>;</w:t>
      </w:r>
    </w:p>
    <w:p w14:paraId="4B430536" w14:textId="4A1670C3" w:rsidR="00794E67" w:rsidRPr="00204488" w:rsidRDefault="00735B32" w:rsidP="00520F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н</w:t>
      </w:r>
      <w:r w:rsidR="00794E67" w:rsidRPr="00204488">
        <w:rPr>
          <w:sz w:val="26"/>
          <w:szCs w:val="26"/>
        </w:rPr>
        <w:t xml:space="preserve">овизна </w:t>
      </w:r>
      <w:r w:rsidR="00E643F2" w:rsidRPr="00204488">
        <w:rPr>
          <w:sz w:val="26"/>
          <w:szCs w:val="26"/>
        </w:rPr>
        <w:t>методов</w:t>
      </w:r>
      <w:r w:rsidR="00C93C96" w:rsidRPr="00204488">
        <w:rPr>
          <w:sz w:val="26"/>
          <w:szCs w:val="26"/>
        </w:rPr>
        <w:t>/</w:t>
      </w:r>
      <w:r w:rsidR="00794E67" w:rsidRPr="00204488">
        <w:rPr>
          <w:sz w:val="26"/>
          <w:szCs w:val="26"/>
        </w:rPr>
        <w:t>креативный подход</w:t>
      </w:r>
      <w:r w:rsidR="00C93C96" w:rsidRPr="00204488">
        <w:rPr>
          <w:sz w:val="26"/>
          <w:szCs w:val="26"/>
        </w:rPr>
        <w:t xml:space="preserve"> к поиску решения</w:t>
      </w:r>
      <w:r w:rsidRPr="00204488">
        <w:rPr>
          <w:sz w:val="26"/>
          <w:szCs w:val="26"/>
        </w:rPr>
        <w:t>;</w:t>
      </w:r>
    </w:p>
    <w:p w14:paraId="652BB39E" w14:textId="747EC489" w:rsidR="00794E67" w:rsidRPr="00204488" w:rsidRDefault="00735B32" w:rsidP="00520F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6"/>
          <w:szCs w:val="26"/>
        </w:rPr>
      </w:pPr>
      <w:proofErr w:type="spellStart"/>
      <w:r w:rsidRPr="00204488">
        <w:rPr>
          <w:sz w:val="26"/>
          <w:szCs w:val="26"/>
        </w:rPr>
        <w:t>т</w:t>
      </w:r>
      <w:r w:rsidR="00794E67" w:rsidRPr="00204488">
        <w:rPr>
          <w:sz w:val="26"/>
          <w:szCs w:val="26"/>
        </w:rPr>
        <w:t>иражируемость</w:t>
      </w:r>
      <w:proofErr w:type="spellEnd"/>
      <w:r w:rsidR="00794E67" w:rsidRPr="00204488">
        <w:rPr>
          <w:sz w:val="26"/>
          <w:szCs w:val="26"/>
        </w:rPr>
        <w:t xml:space="preserve"> </w:t>
      </w:r>
      <w:r w:rsidR="00E643F2" w:rsidRPr="00204488">
        <w:rPr>
          <w:sz w:val="26"/>
          <w:szCs w:val="26"/>
        </w:rPr>
        <w:t>методов</w:t>
      </w:r>
      <w:r w:rsidRPr="00204488">
        <w:rPr>
          <w:sz w:val="26"/>
          <w:szCs w:val="26"/>
        </w:rPr>
        <w:t>;</w:t>
      </w:r>
    </w:p>
    <w:p w14:paraId="5896ADC8" w14:textId="752DBDE4" w:rsidR="00794E67" w:rsidRPr="00204488" w:rsidRDefault="00735B32" w:rsidP="00520F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о</w:t>
      </w:r>
      <w:r w:rsidR="00794E67" w:rsidRPr="00204488">
        <w:rPr>
          <w:sz w:val="26"/>
          <w:szCs w:val="26"/>
        </w:rPr>
        <w:t>хват участников/</w:t>
      </w:r>
      <w:r w:rsidR="00E643F2" w:rsidRPr="00204488">
        <w:rPr>
          <w:sz w:val="26"/>
          <w:szCs w:val="26"/>
        </w:rPr>
        <w:t>бенефициаров</w:t>
      </w:r>
      <w:r w:rsidR="00794E67" w:rsidRPr="00204488">
        <w:rPr>
          <w:sz w:val="26"/>
          <w:szCs w:val="26"/>
        </w:rPr>
        <w:t xml:space="preserve"> </w:t>
      </w:r>
      <w:r w:rsidR="00E643F2" w:rsidRPr="00204488">
        <w:rPr>
          <w:sz w:val="26"/>
          <w:szCs w:val="26"/>
        </w:rPr>
        <w:t>примененного решения</w:t>
      </w:r>
      <w:r w:rsidRPr="00204488">
        <w:rPr>
          <w:sz w:val="26"/>
          <w:szCs w:val="26"/>
        </w:rPr>
        <w:t>;</w:t>
      </w:r>
    </w:p>
    <w:p w14:paraId="2795B563" w14:textId="0299301B" w:rsidR="00794E67" w:rsidRPr="00204488" w:rsidRDefault="00735B32" w:rsidP="00520F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п</w:t>
      </w:r>
      <w:r w:rsidR="00794E67" w:rsidRPr="00204488">
        <w:rPr>
          <w:sz w:val="26"/>
          <w:szCs w:val="26"/>
        </w:rPr>
        <w:t>ривлечение внебюджетных средств и</w:t>
      </w:r>
      <w:r w:rsidR="00E643F2" w:rsidRPr="00204488">
        <w:rPr>
          <w:sz w:val="26"/>
          <w:szCs w:val="26"/>
        </w:rPr>
        <w:t>/</w:t>
      </w:r>
      <w:r w:rsidR="00794E67" w:rsidRPr="00204488">
        <w:rPr>
          <w:sz w:val="26"/>
          <w:szCs w:val="26"/>
        </w:rPr>
        <w:t>или использование труда добровольцев.</w:t>
      </w:r>
    </w:p>
    <w:p w14:paraId="35049028" w14:textId="685FC304" w:rsidR="00794E67" w:rsidRPr="00204488" w:rsidRDefault="001A2632" w:rsidP="00520F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8</w:t>
      </w:r>
      <w:r w:rsidR="00CA7C84" w:rsidRPr="00204488">
        <w:rPr>
          <w:sz w:val="26"/>
          <w:szCs w:val="26"/>
        </w:rPr>
        <w:t>.3. Списки победителей Конкурса размещ</w:t>
      </w:r>
      <w:r w:rsidR="004C43D5" w:rsidRPr="00204488">
        <w:rPr>
          <w:sz w:val="26"/>
          <w:szCs w:val="26"/>
        </w:rPr>
        <w:t>аются</w:t>
      </w:r>
      <w:r w:rsidR="00CA7C84" w:rsidRPr="00204488">
        <w:rPr>
          <w:sz w:val="26"/>
          <w:szCs w:val="26"/>
        </w:rPr>
        <w:t xml:space="preserve"> на сайте </w:t>
      </w:r>
      <w:r w:rsidR="009831EF" w:rsidRPr="00204488">
        <w:rPr>
          <w:sz w:val="26"/>
          <w:szCs w:val="26"/>
        </w:rPr>
        <w:t>проекта</w:t>
      </w:r>
      <w:r w:rsidR="00E643F2" w:rsidRPr="00204488">
        <w:rPr>
          <w:sz w:val="26"/>
          <w:szCs w:val="26"/>
        </w:rPr>
        <w:t xml:space="preserve"> </w:t>
      </w:r>
      <w:r w:rsidR="00E643F2" w:rsidRPr="00204488">
        <w:rPr>
          <w:noProof/>
          <w:sz w:val="26"/>
          <w:szCs w:val="26"/>
        </w:rPr>
        <w:t>https://moydom.er.ru</w:t>
      </w:r>
      <w:r w:rsidR="00450D91" w:rsidRPr="00204488">
        <w:rPr>
          <w:sz w:val="26"/>
          <w:szCs w:val="26"/>
        </w:rPr>
        <w:t>.</w:t>
      </w:r>
    </w:p>
    <w:p w14:paraId="0B1B27D9" w14:textId="50BDF89C" w:rsidR="00794E67" w:rsidRPr="00204488" w:rsidRDefault="001A2632" w:rsidP="00520F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8</w:t>
      </w:r>
      <w:r w:rsidR="00CA7C84" w:rsidRPr="00204488">
        <w:rPr>
          <w:sz w:val="26"/>
          <w:szCs w:val="26"/>
        </w:rPr>
        <w:t>.4</w:t>
      </w:r>
      <w:r w:rsidR="00794E67" w:rsidRPr="00204488">
        <w:rPr>
          <w:sz w:val="26"/>
          <w:szCs w:val="26"/>
        </w:rPr>
        <w:t>. Победители и призеры награждаются Дипломами Конкурса</w:t>
      </w:r>
      <w:r w:rsidR="00CA7C84" w:rsidRPr="00204488">
        <w:rPr>
          <w:sz w:val="26"/>
          <w:szCs w:val="26"/>
        </w:rPr>
        <w:t xml:space="preserve"> и</w:t>
      </w:r>
      <w:r w:rsidR="007E4FE5" w:rsidRPr="00204488">
        <w:rPr>
          <w:sz w:val="26"/>
          <w:szCs w:val="26"/>
        </w:rPr>
        <w:t xml:space="preserve"> ценными призами</w:t>
      </w:r>
      <w:r w:rsidR="009831EF" w:rsidRPr="00204488">
        <w:rPr>
          <w:sz w:val="26"/>
          <w:szCs w:val="26"/>
        </w:rPr>
        <w:t xml:space="preserve"> </w:t>
      </w:r>
      <w:r w:rsidR="00E643F2" w:rsidRPr="00204488">
        <w:rPr>
          <w:sz w:val="26"/>
          <w:szCs w:val="26"/>
        </w:rPr>
        <w:t>по решению оргкомитета конкурса на основе предложе</w:t>
      </w:r>
      <w:r w:rsidR="00985629" w:rsidRPr="00204488">
        <w:rPr>
          <w:sz w:val="26"/>
          <w:szCs w:val="26"/>
        </w:rPr>
        <w:t>ний, данных жюри</w:t>
      </w:r>
      <w:r w:rsidR="009756EC">
        <w:rPr>
          <w:sz w:val="26"/>
          <w:szCs w:val="26"/>
        </w:rPr>
        <w:t xml:space="preserve"> </w:t>
      </w:r>
      <w:r w:rsidR="009756EC" w:rsidRPr="009756EC">
        <w:rPr>
          <w:sz w:val="26"/>
          <w:szCs w:val="26"/>
        </w:rPr>
        <w:t>(ценные призы приобретаются за счет денежных средств некоммерческих организаций, поддерживающих проведение Конкурса)</w:t>
      </w:r>
      <w:r w:rsidR="00794E67" w:rsidRPr="00204488">
        <w:rPr>
          <w:sz w:val="26"/>
          <w:szCs w:val="26"/>
        </w:rPr>
        <w:t>;</w:t>
      </w:r>
    </w:p>
    <w:p w14:paraId="2BD47717" w14:textId="7C206E96" w:rsidR="00794E67" w:rsidRPr="00204488" w:rsidRDefault="001A2632" w:rsidP="00520F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8</w:t>
      </w:r>
      <w:r w:rsidR="00CA7C84" w:rsidRPr="00204488">
        <w:rPr>
          <w:sz w:val="26"/>
          <w:szCs w:val="26"/>
        </w:rPr>
        <w:t>.5</w:t>
      </w:r>
      <w:r w:rsidR="00794E67" w:rsidRPr="00204488">
        <w:rPr>
          <w:sz w:val="26"/>
          <w:szCs w:val="26"/>
        </w:rPr>
        <w:t xml:space="preserve">. Материалы о победителях Конкурса и о лучших проектах </w:t>
      </w:r>
      <w:r w:rsidR="004C43D5" w:rsidRPr="00204488">
        <w:rPr>
          <w:sz w:val="26"/>
          <w:szCs w:val="26"/>
        </w:rPr>
        <w:t xml:space="preserve">публикуются </w:t>
      </w:r>
      <w:r w:rsidR="00794E67" w:rsidRPr="00204488">
        <w:rPr>
          <w:sz w:val="26"/>
          <w:szCs w:val="26"/>
        </w:rPr>
        <w:t>в средствах массовой информации</w:t>
      </w:r>
      <w:r w:rsidR="00E643F2" w:rsidRPr="00204488">
        <w:rPr>
          <w:sz w:val="26"/>
          <w:szCs w:val="26"/>
        </w:rPr>
        <w:t xml:space="preserve"> и в сети Интернет;</w:t>
      </w:r>
    </w:p>
    <w:p w14:paraId="10E97D3B" w14:textId="77777777" w:rsidR="004C43D5" w:rsidRPr="00204488" w:rsidRDefault="001A2632" w:rsidP="00547A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8</w:t>
      </w:r>
      <w:r w:rsidR="004C43D5" w:rsidRPr="00204488">
        <w:rPr>
          <w:sz w:val="26"/>
          <w:szCs w:val="26"/>
        </w:rPr>
        <w:t>.6. Каждому участнику Конкурса направляется благодарственное письмо от организаторов Конкурса.</w:t>
      </w:r>
    </w:p>
    <w:p w14:paraId="68760C09" w14:textId="77777777" w:rsidR="004C43D5" w:rsidRPr="00204488" w:rsidRDefault="004C43D5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6"/>
          <w:szCs w:val="26"/>
        </w:rPr>
      </w:pPr>
    </w:p>
    <w:p w14:paraId="2BEC449C" w14:textId="18C26C96" w:rsidR="00794E67" w:rsidRPr="00204488" w:rsidRDefault="00E643F2" w:rsidP="00204488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567" w:hanging="567"/>
        <w:jc w:val="both"/>
        <w:textAlignment w:val="baseline"/>
        <w:outlineLvl w:val="0"/>
        <w:rPr>
          <w:b/>
          <w:sz w:val="26"/>
          <w:szCs w:val="26"/>
        </w:rPr>
      </w:pPr>
      <w:r w:rsidRPr="00204488">
        <w:rPr>
          <w:b/>
          <w:sz w:val="26"/>
          <w:szCs w:val="26"/>
        </w:rPr>
        <w:t>ДОПОЛНИТЕЛЬНЫЕ ПОЛОЖЕНИЯ</w:t>
      </w:r>
    </w:p>
    <w:p w14:paraId="2210E872" w14:textId="55C6A08B" w:rsidR="00794E67" w:rsidRPr="00204488" w:rsidRDefault="001A2632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9</w:t>
      </w:r>
      <w:r w:rsidR="00794E67" w:rsidRPr="00204488">
        <w:rPr>
          <w:sz w:val="26"/>
          <w:szCs w:val="26"/>
        </w:rPr>
        <w:t>.1. Организаторы имеют право внести дополнения и изменения в условия и сроки проведения итоговых мероприятий Конкурса. Изменения, дополнения, информация о ходе проведения и итогах Конкурса</w:t>
      </w:r>
      <w:r w:rsidR="00CA7C84" w:rsidRPr="00204488">
        <w:rPr>
          <w:sz w:val="26"/>
          <w:szCs w:val="26"/>
        </w:rPr>
        <w:t xml:space="preserve"> публикуются на с</w:t>
      </w:r>
      <w:r w:rsidR="00F12A5A" w:rsidRPr="00204488">
        <w:rPr>
          <w:sz w:val="26"/>
          <w:szCs w:val="26"/>
        </w:rPr>
        <w:t>айте</w:t>
      </w:r>
      <w:r w:rsidR="007E4FE5" w:rsidRPr="00204488">
        <w:rPr>
          <w:sz w:val="26"/>
          <w:szCs w:val="26"/>
        </w:rPr>
        <w:t xml:space="preserve"> https://moydom.er.ru</w:t>
      </w:r>
      <w:r w:rsidR="00794E67" w:rsidRPr="00204488">
        <w:rPr>
          <w:rFonts w:eastAsia="Calibri"/>
          <w:sz w:val="26"/>
          <w:szCs w:val="26"/>
        </w:rPr>
        <w:t xml:space="preserve">, в СМИ. </w:t>
      </w:r>
    </w:p>
    <w:p w14:paraId="7DB213BC" w14:textId="5ACDE293" w:rsidR="00794E67" w:rsidRPr="00204488" w:rsidRDefault="001A2632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9</w:t>
      </w:r>
      <w:r w:rsidR="00794E67" w:rsidRPr="00204488">
        <w:rPr>
          <w:sz w:val="26"/>
          <w:szCs w:val="26"/>
        </w:rPr>
        <w:t>.2. Контактная информация Организационного комитета:</w:t>
      </w:r>
    </w:p>
    <w:p w14:paraId="277A13F8" w14:textId="339F4F67" w:rsidR="00E643F2" w:rsidRPr="00204488" w:rsidRDefault="00E643F2" w:rsidP="00F047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6"/>
          <w:szCs w:val="26"/>
        </w:rPr>
      </w:pPr>
      <w:r w:rsidRPr="00204488">
        <w:rPr>
          <w:sz w:val="26"/>
          <w:szCs w:val="26"/>
        </w:rPr>
        <w:lastRenderedPageBreak/>
        <w:t>Адрес электронной почты:</w:t>
      </w:r>
      <w:r w:rsidR="006D0898" w:rsidRPr="00204488">
        <w:rPr>
          <w:sz w:val="26"/>
          <w:szCs w:val="26"/>
        </w:rPr>
        <w:t xml:space="preserve"> </w:t>
      </w:r>
      <w:r w:rsidR="006D0898" w:rsidRPr="00204488">
        <w:rPr>
          <w:sz w:val="26"/>
          <w:szCs w:val="26"/>
          <w:lang w:val="en-US"/>
        </w:rPr>
        <w:t>SPMKD</w:t>
      </w:r>
      <w:r w:rsidR="00C44672" w:rsidRPr="00204488">
        <w:rPr>
          <w:sz w:val="26"/>
          <w:szCs w:val="26"/>
        </w:rPr>
        <w:t>2022</w:t>
      </w:r>
      <w:r w:rsidR="006D0898" w:rsidRPr="00204488">
        <w:rPr>
          <w:sz w:val="26"/>
          <w:szCs w:val="26"/>
        </w:rPr>
        <w:t>@</w:t>
      </w:r>
      <w:r w:rsidR="006D0898" w:rsidRPr="00204488">
        <w:rPr>
          <w:sz w:val="26"/>
          <w:szCs w:val="26"/>
          <w:lang w:val="en-US"/>
        </w:rPr>
        <w:t>gmail</w:t>
      </w:r>
      <w:r w:rsidR="006D0898" w:rsidRPr="00204488">
        <w:rPr>
          <w:sz w:val="26"/>
          <w:szCs w:val="26"/>
        </w:rPr>
        <w:t>.</w:t>
      </w:r>
      <w:r w:rsidR="006D0898" w:rsidRPr="00204488">
        <w:rPr>
          <w:sz w:val="26"/>
          <w:szCs w:val="26"/>
          <w:lang w:val="en-US"/>
        </w:rPr>
        <w:t>com</w:t>
      </w:r>
    </w:p>
    <w:p w14:paraId="1DC2F688" w14:textId="665A20FD" w:rsidR="00A067BA" w:rsidRPr="00204488" w:rsidRDefault="00E643F2" w:rsidP="00F047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6"/>
          <w:szCs w:val="26"/>
        </w:rPr>
      </w:pPr>
      <w:r w:rsidRPr="00204488">
        <w:rPr>
          <w:sz w:val="26"/>
          <w:szCs w:val="26"/>
        </w:rPr>
        <w:t>Телефон:</w:t>
      </w:r>
      <w:r w:rsidR="00B037EC" w:rsidRPr="00204488">
        <w:rPr>
          <w:sz w:val="26"/>
          <w:szCs w:val="26"/>
        </w:rPr>
        <w:t xml:space="preserve"> +7 (936) 529 97 99</w:t>
      </w:r>
    </w:p>
    <w:sectPr w:rsidR="00A067BA" w:rsidRPr="00204488" w:rsidSect="009102C9">
      <w:footerReference w:type="default" r:id="rId10"/>
      <w:type w:val="continuous"/>
      <w:pgSz w:w="11906" w:h="16838"/>
      <w:pgMar w:top="567" w:right="1134" w:bottom="142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4EDCD" w14:textId="77777777" w:rsidR="005F2CBD" w:rsidRDefault="005F2CBD">
      <w:r>
        <w:separator/>
      </w:r>
    </w:p>
  </w:endnote>
  <w:endnote w:type="continuationSeparator" w:id="0">
    <w:p w14:paraId="09CA8110" w14:textId="77777777" w:rsidR="005F2CBD" w:rsidRDefault="005F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6AB26" w14:textId="0E39F391" w:rsidR="00B82AEA" w:rsidRPr="00AF3E51" w:rsidRDefault="00493225" w:rsidP="00AF3E5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Liberation Serif"/>
        <w:color w:val="000000"/>
        <w:sz w:val="26"/>
        <w:szCs w:val="26"/>
      </w:rPr>
    </w:pPr>
    <w:r w:rsidRPr="00AF3E51">
      <w:rPr>
        <w:rFonts w:eastAsia="Liberation Serif"/>
        <w:color w:val="000000"/>
        <w:sz w:val="26"/>
        <w:szCs w:val="26"/>
      </w:rPr>
      <w:fldChar w:fldCharType="begin"/>
    </w:r>
    <w:r w:rsidRPr="00AF3E51">
      <w:rPr>
        <w:rFonts w:eastAsia="Liberation Serif"/>
        <w:color w:val="000000"/>
        <w:sz w:val="26"/>
        <w:szCs w:val="26"/>
      </w:rPr>
      <w:instrText>PAGE</w:instrText>
    </w:r>
    <w:r w:rsidRPr="00AF3E51">
      <w:rPr>
        <w:rFonts w:eastAsia="Liberation Serif"/>
        <w:color w:val="000000"/>
        <w:sz w:val="26"/>
        <w:szCs w:val="26"/>
      </w:rPr>
      <w:fldChar w:fldCharType="separate"/>
    </w:r>
    <w:r w:rsidR="000F54B0">
      <w:rPr>
        <w:rFonts w:eastAsia="Liberation Serif"/>
        <w:noProof/>
        <w:color w:val="000000"/>
        <w:sz w:val="26"/>
        <w:szCs w:val="26"/>
      </w:rPr>
      <w:t>5</w:t>
    </w:r>
    <w:r w:rsidRPr="00AF3E51">
      <w:rPr>
        <w:rFonts w:eastAsia="Liberation Serif"/>
        <w:color w:val="000000"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E93B7" w14:textId="77777777" w:rsidR="005F2CBD" w:rsidRDefault="005F2CBD">
      <w:r>
        <w:separator/>
      </w:r>
    </w:p>
  </w:footnote>
  <w:footnote w:type="continuationSeparator" w:id="0">
    <w:p w14:paraId="1C36EE76" w14:textId="77777777" w:rsidR="005F2CBD" w:rsidRDefault="005F2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86017"/>
    <w:multiLevelType w:val="hybridMultilevel"/>
    <w:tmpl w:val="27AA0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4242D"/>
    <w:multiLevelType w:val="hybridMultilevel"/>
    <w:tmpl w:val="A264678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A620D"/>
    <w:multiLevelType w:val="hybridMultilevel"/>
    <w:tmpl w:val="B288A9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CC7AE0"/>
    <w:multiLevelType w:val="hybridMultilevel"/>
    <w:tmpl w:val="E37CB75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853CF"/>
    <w:multiLevelType w:val="multilevel"/>
    <w:tmpl w:val="0D7824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22103D8"/>
    <w:multiLevelType w:val="hybridMultilevel"/>
    <w:tmpl w:val="3F400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050C6"/>
    <w:multiLevelType w:val="hybridMultilevel"/>
    <w:tmpl w:val="F830C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80C33"/>
    <w:multiLevelType w:val="hybridMultilevel"/>
    <w:tmpl w:val="92E85A56"/>
    <w:lvl w:ilvl="0" w:tplc="0419000F">
      <w:start w:val="6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5DF7538"/>
    <w:multiLevelType w:val="hybridMultilevel"/>
    <w:tmpl w:val="482081C0"/>
    <w:lvl w:ilvl="0" w:tplc="0E2C13F8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9CECF1C">
      <w:numFmt w:val="bullet"/>
      <w:lvlText w:val="•"/>
      <w:lvlJc w:val="left"/>
      <w:pPr>
        <w:ind w:left="1108" w:hanging="164"/>
      </w:pPr>
      <w:rPr>
        <w:rFonts w:hint="default"/>
        <w:lang w:val="ru-RU" w:eastAsia="ru-RU" w:bidi="ru-RU"/>
      </w:rPr>
    </w:lvl>
    <w:lvl w:ilvl="2" w:tplc="05FE1CF6">
      <w:numFmt w:val="bullet"/>
      <w:lvlText w:val="•"/>
      <w:lvlJc w:val="left"/>
      <w:pPr>
        <w:ind w:left="2097" w:hanging="164"/>
      </w:pPr>
      <w:rPr>
        <w:rFonts w:hint="default"/>
        <w:lang w:val="ru-RU" w:eastAsia="ru-RU" w:bidi="ru-RU"/>
      </w:rPr>
    </w:lvl>
    <w:lvl w:ilvl="3" w:tplc="67104AD8">
      <w:numFmt w:val="bullet"/>
      <w:lvlText w:val="•"/>
      <w:lvlJc w:val="left"/>
      <w:pPr>
        <w:ind w:left="3085" w:hanging="164"/>
      </w:pPr>
      <w:rPr>
        <w:rFonts w:hint="default"/>
        <w:lang w:val="ru-RU" w:eastAsia="ru-RU" w:bidi="ru-RU"/>
      </w:rPr>
    </w:lvl>
    <w:lvl w:ilvl="4" w:tplc="ACACEB00">
      <w:numFmt w:val="bullet"/>
      <w:lvlText w:val="•"/>
      <w:lvlJc w:val="left"/>
      <w:pPr>
        <w:ind w:left="4074" w:hanging="164"/>
      </w:pPr>
      <w:rPr>
        <w:rFonts w:hint="default"/>
        <w:lang w:val="ru-RU" w:eastAsia="ru-RU" w:bidi="ru-RU"/>
      </w:rPr>
    </w:lvl>
    <w:lvl w:ilvl="5" w:tplc="F6A2551C">
      <w:numFmt w:val="bullet"/>
      <w:lvlText w:val="•"/>
      <w:lvlJc w:val="left"/>
      <w:pPr>
        <w:ind w:left="5063" w:hanging="164"/>
      </w:pPr>
      <w:rPr>
        <w:rFonts w:hint="default"/>
        <w:lang w:val="ru-RU" w:eastAsia="ru-RU" w:bidi="ru-RU"/>
      </w:rPr>
    </w:lvl>
    <w:lvl w:ilvl="6" w:tplc="990609FE">
      <w:numFmt w:val="bullet"/>
      <w:lvlText w:val="•"/>
      <w:lvlJc w:val="left"/>
      <w:pPr>
        <w:ind w:left="6051" w:hanging="164"/>
      </w:pPr>
      <w:rPr>
        <w:rFonts w:hint="default"/>
        <w:lang w:val="ru-RU" w:eastAsia="ru-RU" w:bidi="ru-RU"/>
      </w:rPr>
    </w:lvl>
    <w:lvl w:ilvl="7" w:tplc="976C7CF0">
      <w:numFmt w:val="bullet"/>
      <w:lvlText w:val="•"/>
      <w:lvlJc w:val="left"/>
      <w:pPr>
        <w:ind w:left="7040" w:hanging="164"/>
      </w:pPr>
      <w:rPr>
        <w:rFonts w:hint="default"/>
        <w:lang w:val="ru-RU" w:eastAsia="ru-RU" w:bidi="ru-RU"/>
      </w:rPr>
    </w:lvl>
    <w:lvl w:ilvl="8" w:tplc="8722B4D2">
      <w:numFmt w:val="bullet"/>
      <w:lvlText w:val="•"/>
      <w:lvlJc w:val="left"/>
      <w:pPr>
        <w:ind w:left="8029" w:hanging="164"/>
      </w:pPr>
      <w:rPr>
        <w:rFonts w:hint="default"/>
        <w:lang w:val="ru-RU" w:eastAsia="ru-RU" w:bidi="ru-RU"/>
      </w:rPr>
    </w:lvl>
  </w:abstractNum>
  <w:abstractNum w:abstractNumId="9" w15:restartNumberingAfterBreak="0">
    <w:nsid w:val="364945D8"/>
    <w:multiLevelType w:val="multilevel"/>
    <w:tmpl w:val="6F52F5A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31C39"/>
    <w:multiLevelType w:val="hybridMultilevel"/>
    <w:tmpl w:val="F5DEF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06684"/>
    <w:multiLevelType w:val="multilevel"/>
    <w:tmpl w:val="2438F6F6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3E921E9A"/>
    <w:multiLevelType w:val="multilevel"/>
    <w:tmpl w:val="67549C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4F776DB"/>
    <w:multiLevelType w:val="multilevel"/>
    <w:tmpl w:val="FECC5B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5174F86"/>
    <w:multiLevelType w:val="multilevel"/>
    <w:tmpl w:val="2AC8BB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00" w:hanging="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AEB58FA"/>
    <w:multiLevelType w:val="hybridMultilevel"/>
    <w:tmpl w:val="9F089EC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11A9D"/>
    <w:multiLevelType w:val="multilevel"/>
    <w:tmpl w:val="FECC5B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F86201D"/>
    <w:multiLevelType w:val="hybridMultilevel"/>
    <w:tmpl w:val="8460F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94BA2"/>
    <w:multiLevelType w:val="hybridMultilevel"/>
    <w:tmpl w:val="9630419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27117"/>
    <w:multiLevelType w:val="hybridMultilevel"/>
    <w:tmpl w:val="76D8D3A0"/>
    <w:lvl w:ilvl="0" w:tplc="4BA8D6D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E4D51"/>
    <w:multiLevelType w:val="multilevel"/>
    <w:tmpl w:val="DC3462F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21" w15:restartNumberingAfterBreak="0">
    <w:nsid w:val="5D374170"/>
    <w:multiLevelType w:val="hybridMultilevel"/>
    <w:tmpl w:val="39B4F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2CD73D7"/>
    <w:multiLevelType w:val="hybridMultilevel"/>
    <w:tmpl w:val="BEDC8C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4E303A8"/>
    <w:multiLevelType w:val="hybridMultilevel"/>
    <w:tmpl w:val="FBCC61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66250AE"/>
    <w:multiLevelType w:val="multilevel"/>
    <w:tmpl w:val="F79843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BA8270D"/>
    <w:multiLevelType w:val="hybridMultilevel"/>
    <w:tmpl w:val="C33EC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5"/>
  </w:num>
  <w:num w:numId="4">
    <w:abstractNumId w:val="0"/>
  </w:num>
  <w:num w:numId="5">
    <w:abstractNumId w:val="21"/>
  </w:num>
  <w:num w:numId="6">
    <w:abstractNumId w:val="14"/>
  </w:num>
  <w:num w:numId="7">
    <w:abstractNumId w:val="23"/>
  </w:num>
  <w:num w:numId="8">
    <w:abstractNumId w:val="10"/>
  </w:num>
  <w:num w:numId="9">
    <w:abstractNumId w:val="6"/>
  </w:num>
  <w:num w:numId="10">
    <w:abstractNumId w:val="17"/>
  </w:num>
  <w:num w:numId="11">
    <w:abstractNumId w:val="12"/>
  </w:num>
  <w:num w:numId="12">
    <w:abstractNumId w:val="4"/>
  </w:num>
  <w:num w:numId="13">
    <w:abstractNumId w:val="5"/>
  </w:num>
  <w:num w:numId="14">
    <w:abstractNumId w:val="2"/>
  </w:num>
  <w:num w:numId="15">
    <w:abstractNumId w:val="19"/>
  </w:num>
  <w:num w:numId="16">
    <w:abstractNumId w:val="8"/>
  </w:num>
  <w:num w:numId="17">
    <w:abstractNumId w:val="20"/>
  </w:num>
  <w:num w:numId="18">
    <w:abstractNumId w:val="3"/>
  </w:num>
  <w:num w:numId="19">
    <w:abstractNumId w:val="1"/>
  </w:num>
  <w:num w:numId="20">
    <w:abstractNumId w:val="15"/>
  </w:num>
  <w:num w:numId="21">
    <w:abstractNumId w:val="18"/>
  </w:num>
  <w:num w:numId="22">
    <w:abstractNumId w:val="7"/>
  </w:num>
  <w:num w:numId="23">
    <w:abstractNumId w:val="22"/>
  </w:num>
  <w:num w:numId="24">
    <w:abstractNumId w:val="13"/>
  </w:num>
  <w:num w:numId="25">
    <w:abstractNumId w:val="1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E67"/>
    <w:rsid w:val="00027764"/>
    <w:rsid w:val="000466C6"/>
    <w:rsid w:val="00054F02"/>
    <w:rsid w:val="00092E34"/>
    <w:rsid w:val="000970BC"/>
    <w:rsid w:val="000C3DBD"/>
    <w:rsid w:val="000D7534"/>
    <w:rsid w:val="000F1D5E"/>
    <w:rsid w:val="000F32DD"/>
    <w:rsid w:val="000F54B0"/>
    <w:rsid w:val="001243FC"/>
    <w:rsid w:val="00141EA2"/>
    <w:rsid w:val="001A12E7"/>
    <w:rsid w:val="001A2632"/>
    <w:rsid w:val="001A78D9"/>
    <w:rsid w:val="001B0564"/>
    <w:rsid w:val="001B2BF2"/>
    <w:rsid w:val="001B5686"/>
    <w:rsid w:val="001C5CD8"/>
    <w:rsid w:val="001E327C"/>
    <w:rsid w:val="001E4625"/>
    <w:rsid w:val="00204488"/>
    <w:rsid w:val="0020525C"/>
    <w:rsid w:val="00234069"/>
    <w:rsid w:val="00237719"/>
    <w:rsid w:val="0024203E"/>
    <w:rsid w:val="00264DBA"/>
    <w:rsid w:val="0026701B"/>
    <w:rsid w:val="00273F2E"/>
    <w:rsid w:val="002751D4"/>
    <w:rsid w:val="00283A51"/>
    <w:rsid w:val="002A7CB2"/>
    <w:rsid w:val="003117A1"/>
    <w:rsid w:val="00331D0E"/>
    <w:rsid w:val="00353409"/>
    <w:rsid w:val="00355E82"/>
    <w:rsid w:val="00391D6C"/>
    <w:rsid w:val="003A67B0"/>
    <w:rsid w:val="003C5B9C"/>
    <w:rsid w:val="003C6E81"/>
    <w:rsid w:val="003F09C9"/>
    <w:rsid w:val="004141F8"/>
    <w:rsid w:val="004340B5"/>
    <w:rsid w:val="0044356C"/>
    <w:rsid w:val="00450D91"/>
    <w:rsid w:val="00493225"/>
    <w:rsid w:val="004A34F3"/>
    <w:rsid w:val="004B128A"/>
    <w:rsid w:val="004C43D5"/>
    <w:rsid w:val="004E4E23"/>
    <w:rsid w:val="00511549"/>
    <w:rsid w:val="0051417E"/>
    <w:rsid w:val="00517BB4"/>
    <w:rsid w:val="00520FE4"/>
    <w:rsid w:val="00530508"/>
    <w:rsid w:val="0054292A"/>
    <w:rsid w:val="00547A63"/>
    <w:rsid w:val="00560A96"/>
    <w:rsid w:val="00560C38"/>
    <w:rsid w:val="00586C8C"/>
    <w:rsid w:val="005D4A48"/>
    <w:rsid w:val="005E1EDD"/>
    <w:rsid w:val="005F2CBD"/>
    <w:rsid w:val="005F4658"/>
    <w:rsid w:val="005F65F2"/>
    <w:rsid w:val="00600D17"/>
    <w:rsid w:val="00610FDB"/>
    <w:rsid w:val="006127DD"/>
    <w:rsid w:val="00612FB2"/>
    <w:rsid w:val="00617D30"/>
    <w:rsid w:val="00622C8C"/>
    <w:rsid w:val="00636649"/>
    <w:rsid w:val="00655B26"/>
    <w:rsid w:val="00673BEB"/>
    <w:rsid w:val="006A1DEC"/>
    <w:rsid w:val="006C0B77"/>
    <w:rsid w:val="006D0898"/>
    <w:rsid w:val="006F5D58"/>
    <w:rsid w:val="0070525C"/>
    <w:rsid w:val="00715075"/>
    <w:rsid w:val="00716398"/>
    <w:rsid w:val="00721D8B"/>
    <w:rsid w:val="0072348E"/>
    <w:rsid w:val="007264DD"/>
    <w:rsid w:val="00735B32"/>
    <w:rsid w:val="00794E67"/>
    <w:rsid w:val="007950A6"/>
    <w:rsid w:val="007A5C76"/>
    <w:rsid w:val="007B253F"/>
    <w:rsid w:val="007E4FE5"/>
    <w:rsid w:val="00805F10"/>
    <w:rsid w:val="00822F3B"/>
    <w:rsid w:val="008242FF"/>
    <w:rsid w:val="00835A6D"/>
    <w:rsid w:val="0083666F"/>
    <w:rsid w:val="00846199"/>
    <w:rsid w:val="00854F5C"/>
    <w:rsid w:val="00870751"/>
    <w:rsid w:val="00872B3E"/>
    <w:rsid w:val="00884181"/>
    <w:rsid w:val="008A4890"/>
    <w:rsid w:val="008B6FC5"/>
    <w:rsid w:val="008D2C57"/>
    <w:rsid w:val="008D6333"/>
    <w:rsid w:val="008E7704"/>
    <w:rsid w:val="008F5815"/>
    <w:rsid w:val="008F600D"/>
    <w:rsid w:val="009102C9"/>
    <w:rsid w:val="00922C48"/>
    <w:rsid w:val="00957673"/>
    <w:rsid w:val="0096512A"/>
    <w:rsid w:val="009717FD"/>
    <w:rsid w:val="009756EC"/>
    <w:rsid w:val="009831EF"/>
    <w:rsid w:val="00985629"/>
    <w:rsid w:val="00986DF7"/>
    <w:rsid w:val="009B5CE5"/>
    <w:rsid w:val="009B663F"/>
    <w:rsid w:val="009C405B"/>
    <w:rsid w:val="00A067BA"/>
    <w:rsid w:val="00A13395"/>
    <w:rsid w:val="00A40696"/>
    <w:rsid w:val="00A60D7B"/>
    <w:rsid w:val="00A730EC"/>
    <w:rsid w:val="00A87651"/>
    <w:rsid w:val="00AA1093"/>
    <w:rsid w:val="00AC7D16"/>
    <w:rsid w:val="00AD7A07"/>
    <w:rsid w:val="00AF3E51"/>
    <w:rsid w:val="00B0253D"/>
    <w:rsid w:val="00B037EC"/>
    <w:rsid w:val="00B21464"/>
    <w:rsid w:val="00B34075"/>
    <w:rsid w:val="00B426D2"/>
    <w:rsid w:val="00B628BD"/>
    <w:rsid w:val="00B66651"/>
    <w:rsid w:val="00B775B3"/>
    <w:rsid w:val="00B9135B"/>
    <w:rsid w:val="00B915B7"/>
    <w:rsid w:val="00BA2061"/>
    <w:rsid w:val="00BD7643"/>
    <w:rsid w:val="00BE6B01"/>
    <w:rsid w:val="00BF0B64"/>
    <w:rsid w:val="00C132AD"/>
    <w:rsid w:val="00C44672"/>
    <w:rsid w:val="00C75AA1"/>
    <w:rsid w:val="00C849DC"/>
    <w:rsid w:val="00C93C96"/>
    <w:rsid w:val="00CA7C84"/>
    <w:rsid w:val="00CB055E"/>
    <w:rsid w:val="00CC5529"/>
    <w:rsid w:val="00CD0F4D"/>
    <w:rsid w:val="00CD4667"/>
    <w:rsid w:val="00CD6132"/>
    <w:rsid w:val="00CD6BE8"/>
    <w:rsid w:val="00CE0699"/>
    <w:rsid w:val="00D27422"/>
    <w:rsid w:val="00D52DED"/>
    <w:rsid w:val="00D574B1"/>
    <w:rsid w:val="00D741BA"/>
    <w:rsid w:val="00DB026B"/>
    <w:rsid w:val="00E071FD"/>
    <w:rsid w:val="00E122B8"/>
    <w:rsid w:val="00E2767C"/>
    <w:rsid w:val="00E643F2"/>
    <w:rsid w:val="00E72AF2"/>
    <w:rsid w:val="00EA59DF"/>
    <w:rsid w:val="00ED4A20"/>
    <w:rsid w:val="00ED7976"/>
    <w:rsid w:val="00EE0871"/>
    <w:rsid w:val="00EE4070"/>
    <w:rsid w:val="00F04782"/>
    <w:rsid w:val="00F12A5A"/>
    <w:rsid w:val="00F12C76"/>
    <w:rsid w:val="00F35DA2"/>
    <w:rsid w:val="00F6023C"/>
    <w:rsid w:val="00F7601F"/>
    <w:rsid w:val="00F76988"/>
    <w:rsid w:val="00F948C0"/>
    <w:rsid w:val="00FA45FC"/>
    <w:rsid w:val="00FC7302"/>
    <w:rsid w:val="00FD25B1"/>
    <w:rsid w:val="00FF05DF"/>
    <w:rsid w:val="00FF38C5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7E7C53"/>
  <w15:docId w15:val="{9209C511-3D98-4708-B80A-DDE5C63A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600D17"/>
    <w:pPr>
      <w:widowControl w:val="0"/>
      <w:autoSpaceDE w:val="0"/>
      <w:autoSpaceDN w:val="0"/>
      <w:ind w:left="2469"/>
      <w:outlineLvl w:val="0"/>
    </w:pPr>
    <w:rPr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3"/>
    <w:basedOn w:val="a1"/>
    <w:rsid w:val="00794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Ind w:w="0" w:type="nil"/>
    </w:tblPr>
  </w:style>
  <w:style w:type="table" w:customStyle="1" w:styleId="11">
    <w:name w:val="1"/>
    <w:basedOn w:val="a1"/>
    <w:rsid w:val="00794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Ind w:w="0" w:type="nil"/>
    </w:tblPr>
  </w:style>
  <w:style w:type="character" w:styleId="a3">
    <w:name w:val="Hyperlink"/>
    <w:basedOn w:val="a0"/>
    <w:uiPriority w:val="99"/>
    <w:unhideWhenUsed/>
    <w:rsid w:val="00794E67"/>
    <w:rPr>
      <w:color w:val="0563C1" w:themeColor="hyperlink"/>
      <w:u w:val="single"/>
    </w:rPr>
  </w:style>
  <w:style w:type="character" w:styleId="a4">
    <w:name w:val="Emphasis"/>
    <w:uiPriority w:val="20"/>
    <w:qFormat/>
    <w:rsid w:val="00794E67"/>
    <w:rPr>
      <w:i/>
      <w:iCs/>
    </w:rPr>
  </w:style>
  <w:style w:type="paragraph" w:styleId="a5">
    <w:name w:val="List Paragraph"/>
    <w:basedOn w:val="a"/>
    <w:uiPriority w:val="1"/>
    <w:qFormat/>
    <w:rsid w:val="00794E6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94E67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CA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600D17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8">
    <w:name w:val="Body Text"/>
    <w:basedOn w:val="a"/>
    <w:link w:val="a9"/>
    <w:uiPriority w:val="1"/>
    <w:qFormat/>
    <w:rsid w:val="00600D17"/>
    <w:pPr>
      <w:widowControl w:val="0"/>
      <w:autoSpaceDE w:val="0"/>
      <w:autoSpaceDN w:val="0"/>
      <w:ind w:left="117" w:firstLine="708"/>
    </w:pPr>
    <w:rPr>
      <w:sz w:val="28"/>
      <w:szCs w:val="28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600D1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a">
    <w:name w:val="FollowedHyperlink"/>
    <w:basedOn w:val="a0"/>
    <w:uiPriority w:val="99"/>
    <w:semiHidden/>
    <w:unhideWhenUsed/>
    <w:rsid w:val="005D4A48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AF3E5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F3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F3E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F3E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6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oleObject" Target="embeddings/oleObject1.bin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CC440-AB5D-4C4F-846B-27EFDF55567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 жирякова</cp:lastModifiedBy>
  <cp:revision>2</cp:revision>
  <cp:lastPrinted>2022-06-17T11:23:00Z</cp:lastPrinted>
  <dcterms:created xsi:type="dcterms:W3CDTF">2022-07-04T13:38:00Z</dcterms:created>
  <dcterms:modified xsi:type="dcterms:W3CDTF">2022-07-04T13:38:00Z</dcterms:modified>
</cp:coreProperties>
</file>