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4C" w:rsidRDefault="00140A4C" w:rsidP="00140A4C">
      <w:pPr>
        <w:jc w:val="center"/>
        <w:rPr>
          <w:sz w:val="28"/>
          <w:szCs w:val="28"/>
        </w:rPr>
      </w:pPr>
      <w:r w:rsidRPr="00140A4C">
        <w:rPr>
          <w:sz w:val="28"/>
          <w:szCs w:val="28"/>
        </w:rPr>
        <w:t xml:space="preserve">ПЕРЕЧЕНЬ ДОКУМЕНТОВ, ПРЕДСТАВЛЯЕМЫХ ДЛЯ ВКЛЮЧЕНИЯ В СПИСОК ГРАЖДАН, ИМЕЮЩИХ ПРАВО НА ПРИОБРЕТЕНИЕ ЖИЛЬЯ ЭКОНОМИЧЕСКОГО КЛАССА, В ТОМ ЧИСЛЕ В РАМКАХ ПРОГРАММЫ "ЖИЛЬЕ ДЛЯ РОССИЙСКОЙ СЕМЬИ" </w:t>
      </w:r>
    </w:p>
    <w:p w:rsidR="00140A4C" w:rsidRPr="00140A4C" w:rsidRDefault="00140A4C" w:rsidP="00140A4C">
      <w:pPr>
        <w:jc w:val="center"/>
        <w:rPr>
          <w:sz w:val="28"/>
          <w:szCs w:val="28"/>
        </w:rPr>
      </w:pP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1. Паспорт или иной документ, удостоверяющий личность гражданина-заявителя.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 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класса: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2.1. Документы, подтверждающие обеспеченность общей площадью жилых помещений менее норматива, установленного пунктом 2 Перечня категорий граждан, имеющих право на приобретение жилья экономического класса, а именно: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а) выписка из домовой книги (поквартирной карточки) или </w:t>
      </w:r>
      <w:proofErr w:type="spellStart"/>
      <w:r w:rsidRPr="00140A4C">
        <w:rPr>
          <w:sz w:val="28"/>
          <w:szCs w:val="28"/>
        </w:rPr>
        <w:t>похозяйственной</w:t>
      </w:r>
      <w:proofErr w:type="spellEnd"/>
      <w:r w:rsidRPr="00140A4C">
        <w:rPr>
          <w:sz w:val="28"/>
          <w:szCs w:val="28"/>
        </w:rPr>
        <w:t xml:space="preserve"> книги;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в) выписка из технического паспорта БТИ с поэтажным планом (при наличии) и экспликацией;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г)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>2.2. Документы, подтверждающие доходы гражданина и членов его семьи и стоимость имущества, принадлежащего гражданину и (или) членам его семьи: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 а) 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б) документы, подтверждающие право собственности гражданина и (или) членов его семьи на движимое и недвижимое имущество, подлежащее налогообложению; в)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2.3. Решение исполнительного органа местного </w:t>
      </w:r>
      <w:proofErr w:type="gramStart"/>
      <w:r w:rsidRPr="00140A4C">
        <w:rPr>
          <w:sz w:val="28"/>
          <w:szCs w:val="28"/>
        </w:rPr>
        <w:t>самоуправления</w:t>
      </w:r>
      <w:proofErr w:type="gramEnd"/>
      <w:r w:rsidRPr="00140A4C">
        <w:rPr>
          <w:sz w:val="28"/>
          <w:szCs w:val="28"/>
        </w:rPr>
        <w:t xml:space="preserve"> о признании занимаемого гражданином жилого помещения непригодным для проживания, многоквартирного дома, признанного аварийным и подлежащем сносу или реконструкции.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2.4. Государственный сертификат на материнский (семейный) капитал.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2.5. Документ, подтверждающий право гражданина на льготы, предусмотренные Федеральным законом от 12 января 1995 года N 5-ФЗ "О ветеранах".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lastRenderedPageBreak/>
        <w:t xml:space="preserve">2.6. Документы, подтверждающие отнесение гражданина к категориям граждан, предусмотренных постановлением Правительства Российской Федерации от 25.10.2012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2.7. Справка учреждения медико-социальной экспертизы об инвалидности.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2.8. Письменное ходатайство о включении гражданина в списки участников программы "Жилье для российской семьи", подписанное руководителем организации, в которой работает гражданин.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2.9. Документ, подтверждающий трудовую деятельность в бюджетной организации (справка с места работы либо заверенная копия трудовой книжки).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2.10. Документ, подтверждающий право гражданина на льготы, предусмотренные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 2.11. Удостоверение вынужденного переселенца.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2.12. Документы, подтверждающие проживание ранее гражданина в районах Крайнего Севера и приравненных к ним местностях.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2.13. Трудовой договор с гражданином, приглашенным из других регионов Российской Федерации на работу в организации, расположенные на территории Владимирской области.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3. </w:t>
      </w:r>
      <w:proofErr w:type="gramStart"/>
      <w:r w:rsidRPr="00140A4C">
        <w:rPr>
          <w:sz w:val="28"/>
          <w:szCs w:val="28"/>
        </w:rPr>
        <w:t>Документы или копии документов, содержащих сведения 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и место постоянного проживания таких членов семьи гражданина (свидетельство о заключении брака, решение об усыновлении (удочерении), судебное решение о признании членом семьи и</w:t>
      </w:r>
      <w:proofErr w:type="gramEnd"/>
      <w:r w:rsidRPr="00140A4C">
        <w:rPr>
          <w:sz w:val="28"/>
          <w:szCs w:val="28"/>
        </w:rPr>
        <w:t xml:space="preserve"> т.п.).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4. 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гражданину. </w:t>
      </w:r>
    </w:p>
    <w:p w:rsidR="00140A4C" w:rsidRPr="00140A4C" w:rsidRDefault="00140A4C" w:rsidP="00140A4C">
      <w:pPr>
        <w:ind w:firstLine="360"/>
        <w:jc w:val="both"/>
        <w:rPr>
          <w:sz w:val="28"/>
          <w:szCs w:val="28"/>
        </w:rPr>
      </w:pPr>
      <w:r w:rsidRPr="00140A4C">
        <w:rPr>
          <w:sz w:val="28"/>
          <w:szCs w:val="28"/>
        </w:rPr>
        <w:t xml:space="preserve">Граждане вправе не </w:t>
      </w:r>
      <w:proofErr w:type="gramStart"/>
      <w:r w:rsidRPr="00140A4C">
        <w:rPr>
          <w:sz w:val="28"/>
          <w:szCs w:val="28"/>
        </w:rPr>
        <w:t>предоставлять документы</w:t>
      </w:r>
      <w:proofErr w:type="gramEnd"/>
      <w:r w:rsidRPr="00140A4C">
        <w:rPr>
          <w:sz w:val="28"/>
          <w:szCs w:val="28"/>
        </w:rPr>
        <w:t>, указанные в пункте 2 настоящего примерного перечня, если такие документы находятся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140A4C" w:rsidRPr="00140A4C" w:rsidRDefault="00140A4C" w:rsidP="00140A4C">
      <w:pPr>
        <w:rPr>
          <w:sz w:val="28"/>
          <w:szCs w:val="28"/>
        </w:rPr>
      </w:pPr>
    </w:p>
    <w:p w:rsidR="00965FEA" w:rsidRPr="00140A4C" w:rsidRDefault="00965FEA">
      <w:pPr>
        <w:rPr>
          <w:sz w:val="28"/>
          <w:szCs w:val="28"/>
        </w:rPr>
      </w:pPr>
    </w:p>
    <w:sectPr w:rsidR="00965FEA" w:rsidRPr="0014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4C"/>
    <w:rsid w:val="00140A4C"/>
    <w:rsid w:val="00965FEA"/>
    <w:rsid w:val="00A44087"/>
    <w:rsid w:val="00A9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2016-07-15T12:26:00Z</dcterms:created>
  <dcterms:modified xsi:type="dcterms:W3CDTF">2016-07-15T12:27:00Z</dcterms:modified>
</cp:coreProperties>
</file>