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7" w:rsidRPr="001D5DA7" w:rsidRDefault="001D5DA7" w:rsidP="001D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A7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18,19 ноября 2016 года всероссийской Акции </w:t>
      </w:r>
    </w:p>
    <w:p w:rsidR="001D5DA7" w:rsidRPr="001D5DA7" w:rsidRDefault="001D5DA7" w:rsidP="001D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A7">
        <w:rPr>
          <w:rFonts w:ascii="Times New Roman" w:hAnsi="Times New Roman" w:cs="Times New Roman"/>
          <w:b/>
          <w:sz w:val="24"/>
          <w:szCs w:val="24"/>
        </w:rPr>
        <w:t xml:space="preserve">«Дни открытых дверей»  </w:t>
      </w:r>
      <w:r>
        <w:rPr>
          <w:rFonts w:ascii="Times New Roman" w:hAnsi="Times New Roman" w:cs="Times New Roman"/>
          <w:b/>
          <w:sz w:val="24"/>
          <w:szCs w:val="24"/>
        </w:rPr>
        <w:t>по имущественным налогам.</w:t>
      </w:r>
    </w:p>
    <w:p w:rsidR="000E226B" w:rsidRPr="001D5DA7" w:rsidRDefault="001D5DA7" w:rsidP="008E79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7D2">
        <w:rPr>
          <w:rFonts w:ascii="Times New Roman" w:hAnsi="Times New Roman" w:cs="Times New Roman"/>
          <w:sz w:val="26"/>
          <w:szCs w:val="26"/>
        </w:rPr>
        <w:t>18 и 19 ноября</w:t>
      </w:r>
      <w:bookmarkStart w:id="0" w:name="_GoBack"/>
      <w:bookmarkEnd w:id="0"/>
      <w:r w:rsidR="000E226B" w:rsidRPr="001D5DA7">
        <w:rPr>
          <w:rFonts w:ascii="Times New Roman" w:hAnsi="Times New Roman" w:cs="Times New Roman"/>
          <w:sz w:val="26"/>
          <w:szCs w:val="26"/>
        </w:rPr>
        <w:t xml:space="preserve"> 2016 года  налоговые инспекции области встречали граждан на Всероссийской Акции «Дни открытых дверей». Налоговики помогали гражданам сориентироваться в предлагаемых налоговой службой услугах. Для  налогоплательщиков в инспекциях были подготовлены информационные материалы, как по имущественным налогам, так и по электронным сервисам ФНС России.</w:t>
      </w:r>
    </w:p>
    <w:p w:rsidR="000E226B" w:rsidRPr="001D5DA7" w:rsidRDefault="001D5DA7" w:rsidP="008E79BA">
      <w:pPr>
        <w:jc w:val="both"/>
        <w:rPr>
          <w:rFonts w:ascii="Times New Roman" w:hAnsi="Times New Roman" w:cs="Times New Roman"/>
          <w:sz w:val="26"/>
          <w:szCs w:val="26"/>
        </w:rPr>
      </w:pPr>
      <w:r w:rsidRPr="001D5DA7">
        <w:rPr>
          <w:rFonts w:ascii="Times New Roman" w:hAnsi="Times New Roman" w:cs="Times New Roman"/>
          <w:sz w:val="26"/>
          <w:szCs w:val="26"/>
        </w:rPr>
        <w:t xml:space="preserve">   </w:t>
      </w:r>
      <w:r w:rsidR="000E226B" w:rsidRPr="001D5DA7">
        <w:rPr>
          <w:rFonts w:ascii="Times New Roman" w:hAnsi="Times New Roman" w:cs="Times New Roman"/>
          <w:sz w:val="26"/>
          <w:szCs w:val="26"/>
        </w:rPr>
        <w:t>В инспекции обратились граждане, желающие получить консультации по порядку расчета имущественных налогов, представления льгот,  а также за получением уведомлений и квитанций на уплату имущественных налогов. Всем налогоплательщикам разъяснили, что для получения льготы необходимо обратиться в любой налоговый орган с заявлением и представлением документов, подтверждающие право на льготы.</w:t>
      </w:r>
    </w:p>
    <w:p w:rsidR="000E226B" w:rsidRPr="001D5DA7" w:rsidRDefault="001D5DA7" w:rsidP="008E79BA">
      <w:pPr>
        <w:jc w:val="both"/>
        <w:rPr>
          <w:rFonts w:ascii="Times New Roman" w:hAnsi="Times New Roman" w:cs="Times New Roman"/>
          <w:sz w:val="26"/>
          <w:szCs w:val="26"/>
        </w:rPr>
      </w:pPr>
      <w:r w:rsidRPr="001D5DA7">
        <w:rPr>
          <w:rFonts w:ascii="Times New Roman" w:hAnsi="Times New Roman" w:cs="Times New Roman"/>
          <w:sz w:val="26"/>
          <w:szCs w:val="26"/>
        </w:rPr>
        <w:t xml:space="preserve">   </w:t>
      </w:r>
      <w:r w:rsidR="000E226B" w:rsidRPr="001D5DA7">
        <w:rPr>
          <w:rFonts w:ascii="Times New Roman" w:hAnsi="Times New Roman" w:cs="Times New Roman"/>
          <w:sz w:val="26"/>
          <w:szCs w:val="26"/>
        </w:rPr>
        <w:t>Пришедших интересовал новый порядок исчисления налога на имущество физических лиц, исходя из кадастровой стоимости объектов имущества.</w:t>
      </w:r>
    </w:p>
    <w:p w:rsidR="008E79BA" w:rsidRPr="001D5DA7" w:rsidRDefault="001D5DA7" w:rsidP="008E79BA">
      <w:pPr>
        <w:jc w:val="both"/>
        <w:rPr>
          <w:rFonts w:ascii="Times New Roman" w:hAnsi="Times New Roman" w:cs="Times New Roman"/>
          <w:sz w:val="26"/>
          <w:szCs w:val="26"/>
        </w:rPr>
      </w:pPr>
      <w:r w:rsidRPr="001D5DA7">
        <w:rPr>
          <w:rFonts w:ascii="Times New Roman" w:hAnsi="Times New Roman" w:cs="Times New Roman"/>
          <w:sz w:val="26"/>
          <w:szCs w:val="26"/>
        </w:rPr>
        <w:t xml:space="preserve">   </w:t>
      </w:r>
      <w:r w:rsidR="008E79BA" w:rsidRPr="001D5DA7">
        <w:rPr>
          <w:rFonts w:ascii="Times New Roman" w:hAnsi="Times New Roman" w:cs="Times New Roman"/>
          <w:sz w:val="26"/>
          <w:szCs w:val="26"/>
        </w:rPr>
        <w:t xml:space="preserve">Всех пришедших граждан уведомили об обязанности, появившейся у физических лиц. Начиная с 2015 года граждане, владельцы строений, земельных участков и транспортных средств обязаны, в случае </w:t>
      </w:r>
      <w:proofErr w:type="gramStart"/>
      <w:r w:rsidR="008E79BA" w:rsidRPr="001D5DA7">
        <w:rPr>
          <w:rFonts w:ascii="Times New Roman" w:hAnsi="Times New Roman" w:cs="Times New Roman"/>
          <w:sz w:val="26"/>
          <w:szCs w:val="26"/>
        </w:rPr>
        <w:t>не получения</w:t>
      </w:r>
      <w:proofErr w:type="gramEnd"/>
      <w:r w:rsidR="008E79BA" w:rsidRPr="001D5DA7">
        <w:rPr>
          <w:rFonts w:ascii="Times New Roman" w:hAnsi="Times New Roman" w:cs="Times New Roman"/>
          <w:sz w:val="26"/>
          <w:szCs w:val="26"/>
        </w:rPr>
        <w:t xml:space="preserve"> налоговых уведомлений на уплату соответствующих налогов (земельного, транспортного и налога на имущество), сообщать о наличии у них объектов недвижимого имущества и (или) транспортных средств в налоговый орган по месту жительства либо по месту нахождения объектов имущества.</w:t>
      </w:r>
    </w:p>
    <w:p w:rsidR="008E79BA" w:rsidRPr="001D5DA7" w:rsidRDefault="001D5DA7" w:rsidP="008E79BA">
      <w:pPr>
        <w:jc w:val="both"/>
        <w:rPr>
          <w:rFonts w:ascii="Times New Roman" w:hAnsi="Times New Roman" w:cs="Times New Roman"/>
          <w:sz w:val="26"/>
          <w:szCs w:val="26"/>
        </w:rPr>
      </w:pPr>
      <w:r w:rsidRPr="001D5DA7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8E79BA" w:rsidRPr="001D5DA7">
        <w:rPr>
          <w:rFonts w:ascii="Times New Roman" w:hAnsi="Times New Roman" w:cs="Times New Roman"/>
          <w:sz w:val="26"/>
          <w:szCs w:val="26"/>
        </w:rPr>
        <w:t>В ходе акции всех граждан известили о том, что в соответствии с Федеральным законом от 01.05.2016 №130-ФЗ «О внесении изменений в часть первую Налогового кодекса Российской Федерации», физические лица, получившие доступ к Личному  кабинету, получают от налогового органа уведомления исключительно в электронной форме через сервис Личный кабинет, а не на бумажном носителе по почте.</w:t>
      </w:r>
      <w:proofErr w:type="gramEnd"/>
    </w:p>
    <w:p w:rsidR="000E226B" w:rsidRPr="001D5DA7" w:rsidRDefault="001D5DA7" w:rsidP="008E79BA">
      <w:pPr>
        <w:jc w:val="both"/>
        <w:rPr>
          <w:rFonts w:ascii="Times New Roman" w:hAnsi="Times New Roman" w:cs="Times New Roman"/>
          <w:sz w:val="26"/>
          <w:szCs w:val="26"/>
        </w:rPr>
      </w:pPr>
      <w:r w:rsidRPr="001D5DA7">
        <w:rPr>
          <w:rFonts w:ascii="Times New Roman" w:hAnsi="Times New Roman" w:cs="Times New Roman"/>
          <w:sz w:val="26"/>
          <w:szCs w:val="26"/>
        </w:rPr>
        <w:t xml:space="preserve">   </w:t>
      </w:r>
      <w:r w:rsidR="008E79BA" w:rsidRPr="001D5DA7">
        <w:rPr>
          <w:rFonts w:ascii="Times New Roman" w:hAnsi="Times New Roman" w:cs="Times New Roman"/>
          <w:sz w:val="26"/>
          <w:szCs w:val="26"/>
        </w:rPr>
        <w:t xml:space="preserve">В дни открытых дверей Межрайонную ИФНС России № 11 по Владимирской области посетило 765 граждан, из них 67 подали заявление на подключение </w:t>
      </w:r>
      <w:proofErr w:type="gramStart"/>
      <w:r w:rsidR="008E79BA" w:rsidRPr="001D5DA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E79BA" w:rsidRPr="001D5D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79BA" w:rsidRPr="001D5DA7">
        <w:rPr>
          <w:rFonts w:ascii="Times New Roman" w:hAnsi="Times New Roman" w:cs="Times New Roman"/>
          <w:sz w:val="26"/>
          <w:szCs w:val="26"/>
        </w:rPr>
        <w:t>интернет</w:t>
      </w:r>
      <w:proofErr w:type="gramEnd"/>
      <w:r w:rsidR="008E79BA" w:rsidRPr="001D5DA7">
        <w:rPr>
          <w:rFonts w:ascii="Times New Roman" w:hAnsi="Times New Roman" w:cs="Times New Roman"/>
          <w:sz w:val="26"/>
          <w:szCs w:val="26"/>
        </w:rPr>
        <w:t xml:space="preserve"> сервису ФНС «Личный кабинет для налогоплательщиков физических лиц», возможности которого позволяют налогоплательщикам самостоятельно распечатать налоговое уведомление на уплату имущественных налогов либо произвести оплату налогов в режиме онлайн.</w:t>
      </w:r>
    </w:p>
    <w:p w:rsidR="008E79BA" w:rsidRPr="001D5DA7" w:rsidRDefault="001D5DA7" w:rsidP="008E79BA">
      <w:pPr>
        <w:jc w:val="both"/>
        <w:rPr>
          <w:rFonts w:ascii="Times New Roman" w:hAnsi="Times New Roman" w:cs="Times New Roman"/>
          <w:sz w:val="26"/>
          <w:szCs w:val="26"/>
        </w:rPr>
      </w:pPr>
      <w:r w:rsidRPr="001D5DA7">
        <w:rPr>
          <w:rFonts w:ascii="Times New Roman" w:hAnsi="Times New Roman" w:cs="Times New Roman"/>
          <w:sz w:val="26"/>
          <w:szCs w:val="26"/>
        </w:rPr>
        <w:t xml:space="preserve">   </w:t>
      </w:r>
      <w:r w:rsidR="000E226B" w:rsidRPr="001D5DA7">
        <w:rPr>
          <w:rFonts w:ascii="Times New Roman" w:hAnsi="Times New Roman" w:cs="Times New Roman"/>
          <w:sz w:val="26"/>
          <w:szCs w:val="26"/>
        </w:rPr>
        <w:t>Обращаем внимание, в случае, если общая сумма имущественных налогов, исчисленных налоговым органом, составляет менее 100 рублей, налоговое уведомление не направляется налогоплательщику. В обязательном порядке уведомление будет направляться один раз в три года, не зависимо от исчисленной суммы.</w:t>
      </w:r>
    </w:p>
    <w:sectPr w:rsidR="008E79BA" w:rsidRPr="001D5DA7" w:rsidSect="001D5D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390"/>
    <w:multiLevelType w:val="multilevel"/>
    <w:tmpl w:val="0F9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E44B9"/>
    <w:multiLevelType w:val="multilevel"/>
    <w:tmpl w:val="5E4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313D5"/>
    <w:multiLevelType w:val="multilevel"/>
    <w:tmpl w:val="F932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22"/>
    <w:rsid w:val="000D18C8"/>
    <w:rsid w:val="000E226B"/>
    <w:rsid w:val="001D5DA7"/>
    <w:rsid w:val="00316C06"/>
    <w:rsid w:val="006E6922"/>
    <w:rsid w:val="008E79BA"/>
    <w:rsid w:val="00B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1610">
                  <w:marLeft w:val="0"/>
                  <w:marRight w:val="0"/>
                  <w:marTop w:val="0"/>
                  <w:marBottom w:val="0"/>
                  <w:divBdr>
                    <w:top w:val="single" w:sz="2" w:space="0" w:color="CDE7F3"/>
                    <w:left w:val="single" w:sz="6" w:space="5" w:color="CDE7F3"/>
                    <w:bottom w:val="single" w:sz="2" w:space="0" w:color="CDE7F3"/>
                    <w:right w:val="single" w:sz="6" w:space="5" w:color="CDE7F3"/>
                  </w:divBdr>
                  <w:divsChild>
                    <w:div w:id="2032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35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78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194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3622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71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0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DE7F3"/>
                                        <w:left w:val="single" w:sz="6" w:space="5" w:color="CDE7F3"/>
                                        <w:bottom w:val="single" w:sz="2" w:space="0" w:color="CDE7F3"/>
                                        <w:right w:val="single" w:sz="6" w:space="5" w:color="CDE7F3"/>
                                      </w:divBdr>
                                      <w:divsChild>
                                        <w:div w:id="124796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2016-11-30T14:32:00Z</dcterms:created>
  <dcterms:modified xsi:type="dcterms:W3CDTF">2016-11-30T19:09:00Z</dcterms:modified>
</cp:coreProperties>
</file>