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47" w:rsidRDefault="00882947" w:rsidP="0088294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29BC164E" wp14:editId="2FB081E2">
            <wp:extent cx="2572850" cy="110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73A" w:rsidRDefault="004A36A7" w:rsidP="004A36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Осуществление приема документов </w:t>
      </w:r>
      <w:r w:rsidRPr="004A36A7">
        <w:rPr>
          <w:rFonts w:ascii="Times New Roman" w:hAnsi="Times New Roman" w:cs="Times New Roman"/>
          <w:b/>
          <w:sz w:val="28"/>
          <w:szCs w:val="28"/>
          <w:u w:val="single"/>
        </w:rPr>
        <w:t>для государственной регистрации прав и государственного кадастрового учета на объекты недвижимости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A36A7">
        <w:rPr>
          <w:rFonts w:ascii="Times New Roman" w:hAnsi="Times New Roman" w:cs="Times New Roman"/>
          <w:b/>
          <w:sz w:val="28"/>
          <w:szCs w:val="28"/>
          <w:u w:val="single"/>
        </w:rPr>
        <w:t>по экстерриториальному принципу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Киржачском районе.</w:t>
      </w:r>
    </w:p>
    <w:p w:rsidR="004A36A7" w:rsidRDefault="004A36A7" w:rsidP="004A36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36A7" w:rsidRPr="004A36A7" w:rsidRDefault="004A36A7" w:rsidP="004A36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36A7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4A36A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A36A7">
        <w:rPr>
          <w:rFonts w:ascii="Times New Roman" w:hAnsi="Times New Roman" w:cs="Times New Roman"/>
          <w:sz w:val="28"/>
          <w:szCs w:val="28"/>
        </w:rPr>
        <w:t xml:space="preserve"> по Владимирской области информирует о возможности подачи документов для государственной регистрации прав и государственного кадастрового учета на объекты недвижимости, расположенные в другом регионе РФ, по экстерриториальному принципу в офисе приема по адресу: </w:t>
      </w:r>
      <w:proofErr w:type="spellStart"/>
      <w:r w:rsidRPr="004A36A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A36A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A36A7">
        <w:rPr>
          <w:rFonts w:ascii="Times New Roman" w:hAnsi="Times New Roman" w:cs="Times New Roman"/>
          <w:sz w:val="28"/>
          <w:szCs w:val="28"/>
        </w:rPr>
        <w:t>иржач</w:t>
      </w:r>
      <w:proofErr w:type="spellEnd"/>
      <w:r w:rsidRPr="004A36A7">
        <w:rPr>
          <w:rFonts w:ascii="Times New Roman" w:hAnsi="Times New Roman" w:cs="Times New Roman"/>
          <w:sz w:val="28"/>
          <w:szCs w:val="28"/>
        </w:rPr>
        <w:t>, ул. Гагарина, д. 40, 1 этаж.</w:t>
      </w:r>
    </w:p>
    <w:sectPr w:rsidR="004A36A7" w:rsidRPr="004A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A7"/>
    <w:rsid w:val="0016273A"/>
    <w:rsid w:val="004A36A7"/>
    <w:rsid w:val="0088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Киржач</dc:creator>
  <cp:lastModifiedBy>Секретарь Киржач</cp:lastModifiedBy>
  <cp:revision>2</cp:revision>
  <dcterms:created xsi:type="dcterms:W3CDTF">2018-01-18T13:19:00Z</dcterms:created>
  <dcterms:modified xsi:type="dcterms:W3CDTF">2018-01-18T13:28:00Z</dcterms:modified>
</cp:coreProperties>
</file>