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9" w:rsidRDefault="003316FA" w:rsidP="0073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27" style="position:absolute;left:0;text-align:left;margin-left:424.95pt;margin-top:113.7pt;width:70.5pt;height:35.25pt;z-index:251662336" strokecolor="white [3212]"/>
        </w:pict>
      </w:r>
      <w:r w:rsidR="00CD01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КИРЖАЧ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  201</w:t>
      </w:r>
      <w:r w:rsidR="008A2AA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ПОЛНОМОЧИЙ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МЕСТНОГО ЗНАЧЕНИЯ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4277F">
        <w:rPr>
          <w:rFonts w:ascii="Times New Roman" w:hAnsi="Times New Roman" w:cs="Times New Roman"/>
          <w:b/>
          <w:sz w:val="28"/>
          <w:szCs w:val="28"/>
        </w:rPr>
        <w:t xml:space="preserve"> ДЕПУТАТЫ, </w:t>
      </w:r>
      <w:r w:rsidR="003471FF">
        <w:rPr>
          <w:rFonts w:ascii="Times New Roman" w:hAnsi="Times New Roman" w:cs="Times New Roman"/>
          <w:b/>
          <w:sz w:val="28"/>
          <w:szCs w:val="28"/>
        </w:rPr>
        <w:t>ЖИТЕЛИ ГОРОДА</w:t>
      </w:r>
      <w:r w:rsidR="004D30E8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F39" w:rsidRPr="009A1F39" w:rsidRDefault="009A1F39" w:rsidP="007E53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новый год приносит в жизнь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Киржач</w:t>
      </w:r>
      <w:proofErr w:type="spellEnd"/>
      <w:r w:rsidRP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не стал исключением. По объемам выполненной работы, решенных планов и задач, задуманных и реализованных, он был насыщенным.</w:t>
      </w:r>
    </w:p>
    <w:p w:rsidR="00CD0179" w:rsidRDefault="00CD0179" w:rsidP="007E53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D5F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по созданию благоприятных условий для жителей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с полномочиями, определенными статьей 14 Федерального Закона № 131 – 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(Основным законом) Владимирской области, областными законами, указами, постановлениями, распоряжениями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области, Уставом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актами, принятыми Советом народных депутатов, постановлениями и распоряжениями главы </w:t>
      </w:r>
      <w:r w:rsidR="008D5F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0179" w:rsidRDefault="00CD0179" w:rsidP="007E537A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мы смогли реализовать основные намеченные планы, придерживаясь стратегического курса развития, который выбрали абсолютно сознательно, ставя перед собой задачи оптимизации расходов и более эффективного использования ресурсов.</w:t>
      </w:r>
    </w:p>
    <w:p w:rsidR="00CD0179" w:rsidRDefault="00CD0179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</w:t>
      </w:r>
      <w:r w:rsidR="00C5134D">
        <w:rPr>
          <w:sz w:val="28"/>
          <w:szCs w:val="28"/>
        </w:rPr>
        <w:t xml:space="preserve">хотелось бы </w:t>
      </w:r>
      <w:r>
        <w:rPr>
          <w:sz w:val="28"/>
          <w:szCs w:val="28"/>
        </w:rPr>
        <w:t>рассчитыва</w:t>
      </w:r>
      <w:r w:rsidR="00C5134D">
        <w:rPr>
          <w:sz w:val="28"/>
          <w:szCs w:val="28"/>
        </w:rPr>
        <w:t>ть</w:t>
      </w:r>
      <w:r>
        <w:rPr>
          <w:sz w:val="28"/>
          <w:szCs w:val="28"/>
        </w:rPr>
        <w:t xml:space="preserve"> на другие, более благоприятные условия. Но сложившаяся в целом сложная экономическая ситуация – не повод отклоняться</w:t>
      </w:r>
      <w:r w:rsidR="00C5134D">
        <w:rPr>
          <w:sz w:val="28"/>
          <w:szCs w:val="28"/>
        </w:rPr>
        <w:t xml:space="preserve"> от намеченных планов</w:t>
      </w:r>
      <w:r>
        <w:rPr>
          <w:sz w:val="28"/>
          <w:szCs w:val="28"/>
        </w:rPr>
        <w:t>.</w:t>
      </w: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были благоустройство города, содержание дорог, улучшение качества оказываемых коммунальных услуг, развитие инженерных сооружений, участие в целевых программах, финансовое обеспечение по исполнению бюджета города.</w:t>
      </w:r>
    </w:p>
    <w:p w:rsidR="00CD0179" w:rsidRDefault="00CD0179" w:rsidP="007E537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продолжает жить. Муниципалитет  двигается вперед, опираясь на собственные силы, реализуя свои преимущества.</w:t>
      </w:r>
    </w:p>
    <w:p w:rsidR="00CD0179" w:rsidRDefault="00CD0179" w:rsidP="007E537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сложившихся условиях  нам удалось удержать город на траектории устойчивого развития. Оглядываясь сегодня назад, видно, что достигнуты хорошие результаты по основным направлениям деятельности.</w:t>
      </w: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ФОРМИРОВАНИЕ, УТВЕРЖДЕНИЕ, ИСПОЛНЕНИЕ БЮДЖЕТА </w:t>
      </w:r>
    </w:p>
    <w:p w:rsidR="00CD0179" w:rsidRDefault="00CD0179" w:rsidP="007E5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C295B" w:rsidRPr="00D9591C" w:rsidRDefault="008C295B" w:rsidP="007E53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91C">
        <w:rPr>
          <w:rFonts w:ascii="Times New Roman" w:hAnsi="Times New Roman" w:cs="Times New Roman"/>
          <w:color w:val="000000"/>
          <w:sz w:val="28"/>
          <w:szCs w:val="28"/>
        </w:rPr>
        <w:t xml:space="preserve">Главным инструментом проведения социальной, финансовой и инвестиционной политики является бюджет муниципального образования город </w:t>
      </w:r>
      <w:proofErr w:type="spellStart"/>
      <w:r w:rsidRPr="00D9591C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D959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591C">
        <w:rPr>
          <w:sz w:val="28"/>
          <w:szCs w:val="28"/>
        </w:rPr>
        <w:t xml:space="preserve">Налоговая  политика  города </w:t>
      </w:r>
      <w:proofErr w:type="spellStart"/>
      <w:r w:rsidRPr="00D9591C"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2018</w:t>
      </w:r>
      <w:r w:rsidRPr="00D9591C">
        <w:rPr>
          <w:sz w:val="28"/>
          <w:szCs w:val="28"/>
        </w:rPr>
        <w:t xml:space="preserve"> году 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развития.</w:t>
      </w:r>
    </w:p>
    <w:p w:rsidR="00272B30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в 2018</w:t>
      </w:r>
      <w:r w:rsidRPr="00D9591C">
        <w:rPr>
          <w:sz w:val="28"/>
          <w:szCs w:val="28"/>
        </w:rPr>
        <w:t xml:space="preserve"> году доходы бюджета города позволили своевременно обеспечить выплату заработной платы работникам муниципальных казённых и бюджетных учреждений, перечислить налоги с заработной платы, произвести оплату услуг связи, коммунальные услуги, своевременно профинансировать расходы по благоустройству, по  муниципальным  программам.</w:t>
      </w: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28"/>
          <w:szCs w:val="28"/>
        </w:rPr>
      </w:pPr>
      <w:r w:rsidRPr="00D9591C">
        <w:rPr>
          <w:color w:val="000000"/>
          <w:sz w:val="28"/>
          <w:szCs w:val="28"/>
        </w:rPr>
        <w:t xml:space="preserve">Бюджет муниципального </w:t>
      </w:r>
      <w:r>
        <w:rPr>
          <w:color w:val="000000"/>
          <w:sz w:val="28"/>
          <w:szCs w:val="28"/>
        </w:rPr>
        <w:t xml:space="preserve">образования город </w:t>
      </w:r>
      <w:proofErr w:type="spellStart"/>
      <w:r>
        <w:rPr>
          <w:color w:val="000000"/>
          <w:sz w:val="28"/>
          <w:szCs w:val="28"/>
        </w:rPr>
        <w:t>Киржач</w:t>
      </w:r>
      <w:proofErr w:type="spellEnd"/>
      <w:r>
        <w:rPr>
          <w:color w:val="000000"/>
          <w:sz w:val="28"/>
          <w:szCs w:val="28"/>
        </w:rPr>
        <w:t xml:space="preserve"> за 2018</w:t>
      </w:r>
      <w:r w:rsidRPr="00D9591C">
        <w:rPr>
          <w:color w:val="000000"/>
          <w:sz w:val="28"/>
          <w:szCs w:val="28"/>
        </w:rPr>
        <w:t xml:space="preserve"> год по д</w:t>
      </w:r>
      <w:r>
        <w:rPr>
          <w:color w:val="000000"/>
          <w:sz w:val="28"/>
          <w:szCs w:val="28"/>
        </w:rPr>
        <w:t>оходам исполнен в сумме 203 346,0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 или на 102,5 </w:t>
      </w:r>
      <w:r w:rsidRPr="00D9591C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>к  утвержденному плану (198 397,1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 xml:space="preserve">рублей), т.е. поступило </w:t>
      </w:r>
      <w:r>
        <w:rPr>
          <w:color w:val="000000"/>
          <w:sz w:val="28"/>
          <w:szCs w:val="28"/>
        </w:rPr>
        <w:t>доходов выше  плана на 4</w:t>
      </w:r>
      <w:r w:rsidR="009550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948,9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рублей.</w:t>
      </w: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75,7 </w:t>
      </w:r>
      <w:r w:rsidRPr="00D9591C">
        <w:rPr>
          <w:sz w:val="28"/>
          <w:szCs w:val="28"/>
        </w:rPr>
        <w:t>% составляют налоговые и неналоговые доходы, которых  пос</w:t>
      </w:r>
      <w:r>
        <w:rPr>
          <w:sz w:val="28"/>
          <w:szCs w:val="28"/>
        </w:rPr>
        <w:t>тупило 153 668,9</w:t>
      </w:r>
      <w:r w:rsidRPr="00D9591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103,9 </w:t>
      </w:r>
      <w:r w:rsidRPr="00D9591C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к годовым назначениям (147 929,8</w:t>
      </w:r>
      <w:r w:rsidRPr="00D9591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9591C">
        <w:rPr>
          <w:sz w:val="28"/>
          <w:szCs w:val="28"/>
        </w:rPr>
        <w:t>рублей).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right="-1" w:firstLine="709"/>
        <w:jc w:val="both"/>
        <w:rPr>
          <w:sz w:val="28"/>
          <w:szCs w:val="28"/>
        </w:rPr>
      </w:pPr>
      <w:r w:rsidRPr="00D9591C">
        <w:rPr>
          <w:sz w:val="28"/>
          <w:szCs w:val="28"/>
        </w:rPr>
        <w:t>По сравнению с соответствующим периодом прошлого года поступление собстве</w:t>
      </w:r>
      <w:r>
        <w:rPr>
          <w:sz w:val="28"/>
          <w:szCs w:val="28"/>
        </w:rPr>
        <w:t>нных доходов увеличилось на 14,6 % или на 19 636,2</w:t>
      </w:r>
      <w:r w:rsidRPr="00D9591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9591C">
        <w:rPr>
          <w:sz w:val="28"/>
          <w:szCs w:val="28"/>
        </w:rPr>
        <w:t xml:space="preserve">рублей.         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Отмечается снижение поступлений единого сельхозналога на </w:t>
      </w:r>
      <w:r w:rsidR="00646B39">
        <w:rPr>
          <w:sz w:val="28"/>
          <w:szCs w:val="28"/>
        </w:rPr>
        <w:t>1</w:t>
      </w:r>
      <w:r>
        <w:rPr>
          <w:sz w:val="28"/>
          <w:szCs w:val="28"/>
        </w:rPr>
        <w:t>0,4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(18,3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земельного налога с физических лиц на 3,6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(720,1 тыс.</w:t>
      </w:r>
      <w:r w:rsidR="00646B39">
        <w:rPr>
          <w:sz w:val="28"/>
          <w:szCs w:val="28"/>
        </w:rPr>
        <w:t xml:space="preserve"> рублей); </w:t>
      </w:r>
      <w:r>
        <w:rPr>
          <w:sz w:val="28"/>
          <w:szCs w:val="28"/>
        </w:rPr>
        <w:t>доходов, получаемых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на 19,4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(88,6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proofErr w:type="gramEnd"/>
      <w:r w:rsidR="00646B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</w:t>
      </w:r>
      <w:r w:rsidR="00646B39">
        <w:rPr>
          <w:sz w:val="28"/>
          <w:szCs w:val="28"/>
        </w:rPr>
        <w:t>,</w:t>
      </w:r>
      <w:r>
        <w:rPr>
          <w:sz w:val="28"/>
          <w:szCs w:val="28"/>
        </w:rPr>
        <w:t xml:space="preserve"> на 12,2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(607,8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доходов от сдачи в аренду имущества, находящегося в оперативном управлении органов власти</w:t>
      </w:r>
      <w:r w:rsidR="00646B39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646B39">
        <w:rPr>
          <w:sz w:val="28"/>
          <w:szCs w:val="28"/>
        </w:rPr>
        <w:t xml:space="preserve">  </w:t>
      </w:r>
      <w:r>
        <w:rPr>
          <w:sz w:val="28"/>
          <w:szCs w:val="28"/>
        </w:rPr>
        <w:t>55,5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(379,9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по платежам от перечисления части прибыли </w:t>
      </w:r>
      <w:proofErr w:type="spellStart"/>
      <w:r>
        <w:rPr>
          <w:sz w:val="28"/>
          <w:szCs w:val="28"/>
        </w:rPr>
        <w:t>МУПов</w:t>
      </w:r>
      <w:proofErr w:type="spellEnd"/>
      <w:r>
        <w:rPr>
          <w:sz w:val="28"/>
          <w:szCs w:val="28"/>
        </w:rPr>
        <w:t>, остающейся после уплаты налогов и обязательных платежей на 21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>
        <w:rPr>
          <w:sz w:val="28"/>
          <w:szCs w:val="28"/>
        </w:rPr>
        <w:lastRenderedPageBreak/>
        <w:t>(58,7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доходов от продажи квартир, находящихся в собственности городских поселений на 72,9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(200,0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 xml:space="preserve">; </w:t>
      </w:r>
      <w:r>
        <w:rPr>
          <w:sz w:val="28"/>
          <w:szCs w:val="28"/>
        </w:rPr>
        <w:t>доходов от продажи земельных участков, государственная собственность на которые не разграничена</w:t>
      </w:r>
      <w:r w:rsidR="00646B39">
        <w:rPr>
          <w:sz w:val="28"/>
          <w:szCs w:val="28"/>
        </w:rPr>
        <w:t xml:space="preserve">, </w:t>
      </w:r>
      <w:r>
        <w:rPr>
          <w:sz w:val="28"/>
          <w:szCs w:val="28"/>
        </w:rPr>
        <w:t>на 44,3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(880,3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по плате за увеличение площади земельных участков, в результате перераспределения на 21,2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(673,3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по административным платежам и сборам на 51,6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(5,0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 штрафным санкциям, возмещению ущерба на 17,0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(40,1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646B39">
        <w:rPr>
          <w:sz w:val="28"/>
          <w:szCs w:val="28"/>
        </w:rPr>
        <w:t>;</w:t>
      </w:r>
      <w:r>
        <w:rPr>
          <w:sz w:val="28"/>
          <w:szCs w:val="28"/>
        </w:rPr>
        <w:t xml:space="preserve"> по прочим неналоговым доходам на 26,6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% (240,5 тыс.</w:t>
      </w:r>
      <w:r w:rsidR="00646B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увеличилось поступление доходов по налогу на доходы физических лиц на 10,7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777,5 тыс.</w:t>
      </w:r>
      <w:r w:rsidR="00A1386A">
        <w:rPr>
          <w:sz w:val="28"/>
          <w:szCs w:val="28"/>
        </w:rPr>
        <w:t xml:space="preserve"> рублей);</w:t>
      </w:r>
      <w:r>
        <w:rPr>
          <w:sz w:val="28"/>
          <w:szCs w:val="28"/>
        </w:rPr>
        <w:t xml:space="preserve"> по налогам на товары (работы, услуги), реализуемые на территории Российской Федерации</w:t>
      </w:r>
      <w:r w:rsidR="00A1386A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A1386A">
        <w:rPr>
          <w:sz w:val="28"/>
          <w:szCs w:val="28"/>
        </w:rPr>
        <w:t xml:space="preserve">   </w:t>
      </w:r>
      <w:r>
        <w:rPr>
          <w:sz w:val="28"/>
          <w:szCs w:val="28"/>
        </w:rPr>
        <w:t>5,6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272,8 тыс.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A1386A">
        <w:rPr>
          <w:sz w:val="28"/>
          <w:szCs w:val="28"/>
        </w:rPr>
        <w:t>;</w:t>
      </w:r>
      <w:r>
        <w:rPr>
          <w:sz w:val="28"/>
          <w:szCs w:val="28"/>
        </w:rPr>
        <w:t xml:space="preserve"> по налогу на имущество физических лиц на </w:t>
      </w:r>
      <w:r w:rsidR="00A1386A">
        <w:rPr>
          <w:sz w:val="28"/>
          <w:szCs w:val="28"/>
        </w:rPr>
        <w:t xml:space="preserve">   </w:t>
      </w:r>
      <w:r>
        <w:rPr>
          <w:sz w:val="28"/>
          <w:szCs w:val="28"/>
        </w:rPr>
        <w:t>11,2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(+ 554,8 тыс.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A1386A">
        <w:rPr>
          <w:sz w:val="28"/>
          <w:szCs w:val="28"/>
        </w:rPr>
        <w:t>;</w:t>
      </w:r>
      <w:r>
        <w:rPr>
          <w:sz w:val="28"/>
          <w:szCs w:val="28"/>
        </w:rPr>
        <w:t xml:space="preserve"> по земельному налогу с организаций на 26,3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952,1 тыс.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A1386A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 прочим доходам от использования имущества и прав, находящихся в государственной и муниципальной собственности</w:t>
      </w:r>
      <w:r w:rsidR="00A1386A">
        <w:rPr>
          <w:sz w:val="28"/>
          <w:szCs w:val="28"/>
        </w:rPr>
        <w:t>,</w:t>
      </w:r>
      <w:r>
        <w:rPr>
          <w:sz w:val="28"/>
          <w:szCs w:val="28"/>
        </w:rPr>
        <w:t xml:space="preserve"> на 34,1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(+ 866,4 тыс.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A1386A">
        <w:rPr>
          <w:sz w:val="28"/>
          <w:szCs w:val="28"/>
        </w:rPr>
        <w:t>;</w:t>
      </w:r>
      <w:r>
        <w:rPr>
          <w:sz w:val="28"/>
          <w:szCs w:val="28"/>
        </w:rPr>
        <w:t xml:space="preserve"> по доходам от реализации имущества, находящегося в собственности городских поселений</w:t>
      </w:r>
      <w:r w:rsidR="00A1386A">
        <w:rPr>
          <w:sz w:val="28"/>
          <w:szCs w:val="28"/>
        </w:rPr>
        <w:t>,</w:t>
      </w:r>
      <w:r>
        <w:rPr>
          <w:sz w:val="28"/>
          <w:szCs w:val="28"/>
        </w:rPr>
        <w:t xml:space="preserve"> на 100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% (+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4125,0 тыс.</w:t>
      </w:r>
      <w:r w:rsidR="00A138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C295B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DA">
        <w:rPr>
          <w:rFonts w:ascii="Times New Roman" w:hAnsi="Times New Roman" w:cs="Times New Roman"/>
          <w:sz w:val="28"/>
          <w:szCs w:val="28"/>
        </w:rPr>
        <w:t xml:space="preserve">В течение 2018 года администрацией города проводились мероприятия по мобилизации доходов в бюджет города </w:t>
      </w:r>
      <w:proofErr w:type="spellStart"/>
      <w:r w:rsidRPr="004D22D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4D22DA">
        <w:rPr>
          <w:rFonts w:ascii="Times New Roman" w:hAnsi="Times New Roman" w:cs="Times New Roman"/>
          <w:sz w:val="28"/>
          <w:szCs w:val="28"/>
        </w:rPr>
        <w:t xml:space="preserve"> и по сокращению задо</w:t>
      </w:r>
      <w:r w:rsidR="009F6FBC">
        <w:rPr>
          <w:rFonts w:ascii="Times New Roman" w:hAnsi="Times New Roman" w:cs="Times New Roman"/>
          <w:sz w:val="28"/>
          <w:szCs w:val="28"/>
        </w:rPr>
        <w:t>лженности по арендным платежам:</w:t>
      </w:r>
    </w:p>
    <w:p w:rsidR="008C295B" w:rsidRPr="009F6FBC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BC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Pr="009F6FBC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F6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FBC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9F6F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70E8">
        <w:rPr>
          <w:rFonts w:ascii="Times New Roman" w:hAnsi="Times New Roman" w:cs="Times New Roman"/>
          <w:sz w:val="28"/>
          <w:szCs w:val="28"/>
        </w:rPr>
        <w:t>,</w:t>
      </w:r>
      <w:r w:rsidR="00F970E8" w:rsidRPr="00F970E8">
        <w:rPr>
          <w:rFonts w:ascii="Times New Roman" w:hAnsi="Times New Roman" w:cs="Times New Roman"/>
          <w:sz w:val="28"/>
          <w:szCs w:val="28"/>
        </w:rPr>
        <w:t xml:space="preserve"> </w:t>
      </w:r>
      <w:r w:rsidR="00F970E8" w:rsidRPr="009F6FBC">
        <w:rPr>
          <w:rFonts w:ascii="Times New Roman" w:hAnsi="Times New Roman" w:cs="Times New Roman"/>
          <w:sz w:val="28"/>
          <w:szCs w:val="28"/>
        </w:rPr>
        <w:t>где отсутствуют филиалы ПАО «Сбербанк»</w:t>
      </w:r>
      <w:r w:rsidR="00F970E8">
        <w:rPr>
          <w:rFonts w:ascii="Times New Roman" w:hAnsi="Times New Roman" w:cs="Times New Roman"/>
          <w:sz w:val="28"/>
          <w:szCs w:val="28"/>
        </w:rPr>
        <w:t>,</w:t>
      </w:r>
      <w:r w:rsidRPr="009F6FBC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F970E8">
        <w:rPr>
          <w:rFonts w:ascii="Times New Roman" w:hAnsi="Times New Roman" w:cs="Times New Roman"/>
          <w:sz w:val="28"/>
          <w:szCs w:val="28"/>
        </w:rPr>
        <w:t>ована работа «мобильных офисов»;</w:t>
      </w:r>
    </w:p>
    <w:p w:rsidR="008C295B" w:rsidRPr="009F6FBC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BC">
        <w:rPr>
          <w:rFonts w:ascii="Times New Roman" w:hAnsi="Times New Roman" w:cs="Times New Roman"/>
          <w:sz w:val="28"/>
          <w:szCs w:val="28"/>
        </w:rPr>
        <w:t>в общедоступных местах (на информационных стендах) предоставлялся информационный материал по вопросам применения налогового законодательства, сроков оплаты имущественных налогов, транспортного налога;</w:t>
      </w:r>
    </w:p>
    <w:p w:rsidR="008C295B" w:rsidRPr="009F6FBC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BC">
        <w:rPr>
          <w:rFonts w:ascii="Times New Roman" w:hAnsi="Times New Roman" w:cs="Times New Roman"/>
          <w:sz w:val="28"/>
          <w:szCs w:val="28"/>
        </w:rPr>
        <w:t xml:space="preserve">домкомами, </w:t>
      </w:r>
      <w:proofErr w:type="spellStart"/>
      <w:r w:rsidRPr="009F6FBC">
        <w:rPr>
          <w:rFonts w:ascii="Times New Roman" w:hAnsi="Times New Roman" w:cs="Times New Roman"/>
          <w:sz w:val="28"/>
          <w:szCs w:val="28"/>
        </w:rPr>
        <w:t>уличкомами</w:t>
      </w:r>
      <w:proofErr w:type="spellEnd"/>
      <w:r w:rsidRPr="009F6FBC">
        <w:rPr>
          <w:rFonts w:ascii="Times New Roman" w:hAnsi="Times New Roman" w:cs="Times New Roman"/>
          <w:sz w:val="28"/>
          <w:szCs w:val="28"/>
        </w:rPr>
        <w:t xml:space="preserve"> проводилась индивидуальн</w:t>
      </w:r>
      <w:proofErr w:type="gramStart"/>
      <w:r w:rsidRPr="009F6FBC">
        <w:rPr>
          <w:rFonts w:ascii="Times New Roman" w:hAnsi="Times New Roman" w:cs="Times New Roman"/>
          <w:sz w:val="28"/>
          <w:szCs w:val="28"/>
        </w:rPr>
        <w:t>о</w:t>
      </w:r>
      <w:r w:rsidR="00F970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6FBC">
        <w:rPr>
          <w:rFonts w:ascii="Times New Roman" w:hAnsi="Times New Roman" w:cs="Times New Roman"/>
          <w:sz w:val="28"/>
          <w:szCs w:val="28"/>
        </w:rPr>
        <w:t xml:space="preserve"> разъяснительная работа с налогоплательщиками по месту жительства (поквартирные и </w:t>
      </w:r>
      <w:proofErr w:type="spellStart"/>
      <w:r w:rsidRPr="009F6FBC">
        <w:rPr>
          <w:rFonts w:ascii="Times New Roman" w:hAnsi="Times New Roman" w:cs="Times New Roman"/>
          <w:sz w:val="28"/>
          <w:szCs w:val="28"/>
        </w:rPr>
        <w:t>подворов</w:t>
      </w:r>
      <w:r w:rsidR="00F970E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F970E8">
        <w:rPr>
          <w:rFonts w:ascii="Times New Roman" w:hAnsi="Times New Roman" w:cs="Times New Roman"/>
          <w:sz w:val="28"/>
          <w:szCs w:val="28"/>
        </w:rPr>
        <w:t xml:space="preserve"> рейды с представителями </w:t>
      </w:r>
      <w:proofErr w:type="spellStart"/>
      <w:r w:rsidR="00F970E8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9F6FBC">
        <w:rPr>
          <w:rFonts w:ascii="Times New Roman" w:hAnsi="Times New Roman" w:cs="Times New Roman"/>
          <w:sz w:val="28"/>
          <w:szCs w:val="28"/>
        </w:rPr>
        <w:t>);</w:t>
      </w:r>
    </w:p>
    <w:p w:rsidR="008C295B" w:rsidRPr="009F6FBC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BC">
        <w:rPr>
          <w:rFonts w:ascii="Times New Roman" w:hAnsi="Times New Roman" w:cs="Times New Roman"/>
          <w:sz w:val="28"/>
          <w:szCs w:val="28"/>
        </w:rPr>
        <w:t>велись персональные переговоры с должниками по телефону;</w:t>
      </w:r>
    </w:p>
    <w:p w:rsidR="008C295B" w:rsidRPr="009F6FBC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BC">
        <w:rPr>
          <w:rFonts w:ascii="Times New Roman" w:hAnsi="Times New Roman" w:cs="Times New Roman"/>
          <w:sz w:val="28"/>
          <w:szCs w:val="28"/>
        </w:rPr>
        <w:t>индивидуально направлялись письма должникам;</w:t>
      </w:r>
    </w:p>
    <w:p w:rsidR="008C295B" w:rsidRPr="009F6FBC" w:rsidRDefault="00F970E8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неплательщики </w:t>
      </w:r>
      <w:r w:rsidR="008C295B" w:rsidRPr="009F6FBC">
        <w:rPr>
          <w:rFonts w:ascii="Times New Roman" w:hAnsi="Times New Roman" w:cs="Times New Roman"/>
          <w:sz w:val="28"/>
          <w:szCs w:val="28"/>
        </w:rPr>
        <w:t>приглашались на заседания комиссии по вопросам увеличения поступления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в бюджет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70E8" w:rsidRPr="00F970E8" w:rsidRDefault="008C295B" w:rsidP="007E537A">
      <w:pPr>
        <w:pStyle w:val="af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0E8">
        <w:rPr>
          <w:rFonts w:ascii="Times New Roman" w:hAnsi="Times New Roman" w:cs="Times New Roman"/>
          <w:sz w:val="28"/>
          <w:szCs w:val="28"/>
        </w:rPr>
        <w:t>с</w:t>
      </w:r>
      <w:r w:rsidR="00F970E8" w:rsidRPr="00F970E8">
        <w:rPr>
          <w:rFonts w:ascii="Times New Roman" w:hAnsi="Times New Roman" w:cs="Times New Roman"/>
          <w:sz w:val="28"/>
          <w:szCs w:val="28"/>
        </w:rPr>
        <w:t xml:space="preserve">овместно </w:t>
      </w:r>
      <w:r w:rsidRPr="00F970E8">
        <w:rPr>
          <w:rFonts w:ascii="Times New Roman" w:hAnsi="Times New Roman" w:cs="Times New Roman"/>
          <w:sz w:val="28"/>
          <w:szCs w:val="28"/>
        </w:rPr>
        <w:t>с Межрайонной ИФНС России №</w:t>
      </w:r>
      <w:r w:rsidR="00F970E8" w:rsidRP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F970E8">
        <w:rPr>
          <w:rFonts w:ascii="Times New Roman" w:hAnsi="Times New Roman" w:cs="Times New Roman"/>
          <w:sz w:val="28"/>
          <w:szCs w:val="28"/>
        </w:rPr>
        <w:t xml:space="preserve">11 </w:t>
      </w:r>
      <w:r w:rsidR="00F970E8" w:rsidRPr="00F970E8">
        <w:rPr>
          <w:rFonts w:ascii="Times New Roman" w:hAnsi="Times New Roman" w:cs="Times New Roman"/>
          <w:sz w:val="28"/>
          <w:szCs w:val="28"/>
        </w:rPr>
        <w:t>по Владимирской области</w:t>
      </w:r>
      <w:r w:rsidRPr="00F970E8">
        <w:rPr>
          <w:rFonts w:ascii="Times New Roman" w:hAnsi="Times New Roman" w:cs="Times New Roman"/>
          <w:sz w:val="28"/>
          <w:szCs w:val="28"/>
        </w:rPr>
        <w:t xml:space="preserve"> администрацией города </w:t>
      </w:r>
      <w:proofErr w:type="spellStart"/>
      <w:r w:rsidRPr="00F970E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F970E8">
        <w:rPr>
          <w:rFonts w:ascii="Times New Roman" w:hAnsi="Times New Roman" w:cs="Times New Roman"/>
          <w:sz w:val="28"/>
          <w:szCs w:val="28"/>
        </w:rPr>
        <w:t xml:space="preserve"> проводилась индивидуальная работа с налогоплательщиками по снижению имеющейся задолженности </w:t>
      </w:r>
      <w:r w:rsidRPr="00F970E8">
        <w:rPr>
          <w:rFonts w:ascii="Times New Roman" w:hAnsi="Times New Roman" w:cs="Times New Roman"/>
          <w:sz w:val="28"/>
          <w:szCs w:val="28"/>
        </w:rPr>
        <w:lastRenderedPageBreak/>
        <w:t>посредством  письменного информирования  о</w:t>
      </w:r>
      <w:r w:rsidR="00F970E8" w:rsidRPr="00F970E8">
        <w:rPr>
          <w:rFonts w:ascii="Times New Roman" w:hAnsi="Times New Roman" w:cs="Times New Roman"/>
          <w:sz w:val="28"/>
          <w:szCs w:val="28"/>
        </w:rPr>
        <w:t>б</w:t>
      </w:r>
      <w:r w:rsidRPr="00F970E8">
        <w:rPr>
          <w:rFonts w:ascii="Times New Roman" w:hAnsi="Times New Roman" w:cs="Times New Roman"/>
          <w:sz w:val="28"/>
          <w:szCs w:val="28"/>
        </w:rPr>
        <w:t xml:space="preserve"> имеющейся  задолженности  и предложением о добровольном погашении задолженности с указанием срока оплаты</w:t>
      </w:r>
      <w:r w:rsidR="00F970E8">
        <w:rPr>
          <w:rFonts w:ascii="Times New Roman" w:hAnsi="Times New Roman" w:cs="Times New Roman"/>
          <w:sz w:val="28"/>
          <w:szCs w:val="28"/>
        </w:rPr>
        <w:t>.</w:t>
      </w:r>
    </w:p>
    <w:p w:rsidR="00F970E8" w:rsidRPr="00F970E8" w:rsidRDefault="00F970E8" w:rsidP="007E537A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C295B" w:rsidRPr="00F970E8" w:rsidRDefault="008C295B" w:rsidP="007E537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70E8">
        <w:rPr>
          <w:rFonts w:ascii="Times New Roman" w:hAnsi="Times New Roman" w:cs="Times New Roman"/>
          <w:sz w:val="28"/>
          <w:szCs w:val="28"/>
          <w:u w:val="single"/>
        </w:rPr>
        <w:t>Результат проведенной работы за 2018 год</w:t>
      </w:r>
      <w:r w:rsidR="00F970E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C295B" w:rsidRPr="00853434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34">
        <w:rPr>
          <w:rFonts w:ascii="Times New Roman" w:hAnsi="Times New Roman" w:cs="Times New Roman"/>
          <w:sz w:val="28"/>
          <w:szCs w:val="28"/>
        </w:rPr>
        <w:t>Юридическим отде</w:t>
      </w:r>
      <w:r w:rsidR="00F970E8">
        <w:rPr>
          <w:rFonts w:ascii="Times New Roman" w:hAnsi="Times New Roman" w:cs="Times New Roman"/>
          <w:sz w:val="28"/>
          <w:szCs w:val="28"/>
        </w:rPr>
        <w:t xml:space="preserve">лом администрации города </w:t>
      </w:r>
      <w:proofErr w:type="spellStart"/>
      <w:r w:rsidR="00F970E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 xml:space="preserve">направлены претензионные письма </w:t>
      </w:r>
      <w:r w:rsidR="00F970E8" w:rsidRPr="00853434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 w:rsidRPr="00853434">
        <w:rPr>
          <w:rFonts w:ascii="Times New Roman" w:hAnsi="Times New Roman" w:cs="Times New Roman"/>
          <w:sz w:val="28"/>
          <w:szCs w:val="28"/>
        </w:rPr>
        <w:t>об уплате образовавшейся задолженности на сумму 3 970,7 тыс.</w:t>
      </w:r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>рублей (арендная плата).</w:t>
      </w:r>
    </w:p>
    <w:p w:rsidR="008C295B" w:rsidRPr="00853434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34">
        <w:rPr>
          <w:rFonts w:ascii="Times New Roman" w:hAnsi="Times New Roman" w:cs="Times New Roman"/>
          <w:sz w:val="28"/>
          <w:szCs w:val="28"/>
        </w:rPr>
        <w:t xml:space="preserve">Отделом по имуществу и землеустройству администрации города направлено 22 претензионных </w:t>
      </w:r>
      <w:r w:rsidR="00F970E8">
        <w:rPr>
          <w:rFonts w:ascii="Times New Roman" w:hAnsi="Times New Roman" w:cs="Times New Roman"/>
          <w:sz w:val="28"/>
          <w:szCs w:val="28"/>
        </w:rPr>
        <w:t xml:space="preserve">письма об оплате задолженности </w:t>
      </w:r>
      <w:r w:rsidRPr="00853434">
        <w:rPr>
          <w:rFonts w:ascii="Times New Roman" w:hAnsi="Times New Roman" w:cs="Times New Roman"/>
          <w:sz w:val="28"/>
          <w:szCs w:val="28"/>
        </w:rPr>
        <w:t>по арендной плате в добровольном порядке на сумму 2</w:t>
      </w:r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>024,1 тыс.</w:t>
      </w:r>
      <w:r w:rsidR="00F970E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853434">
        <w:rPr>
          <w:rFonts w:ascii="Times New Roman" w:hAnsi="Times New Roman" w:cs="Times New Roman"/>
          <w:sz w:val="28"/>
          <w:szCs w:val="28"/>
        </w:rPr>
        <w:t>(арендная плата – 1 624,6 тыс.</w:t>
      </w:r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>рублей, пени – 399,5 тыс.</w:t>
      </w:r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>рублей).</w:t>
      </w:r>
    </w:p>
    <w:p w:rsidR="008C295B" w:rsidRPr="00853434" w:rsidRDefault="00F970E8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C295B" w:rsidRPr="00853434">
        <w:rPr>
          <w:rFonts w:ascii="Times New Roman" w:hAnsi="Times New Roman" w:cs="Times New Roman"/>
          <w:sz w:val="28"/>
          <w:szCs w:val="28"/>
        </w:rPr>
        <w:t>исполнении у судебных приставов находятся 11 судебных решений на сумму 2 838,9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5B" w:rsidRPr="00853434">
        <w:rPr>
          <w:rFonts w:ascii="Times New Roman" w:hAnsi="Times New Roman" w:cs="Times New Roman"/>
          <w:sz w:val="28"/>
          <w:szCs w:val="28"/>
        </w:rPr>
        <w:t>рублей.</w:t>
      </w:r>
    </w:p>
    <w:p w:rsidR="008C295B" w:rsidRPr="00853434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34">
        <w:rPr>
          <w:rFonts w:ascii="Times New Roman" w:hAnsi="Times New Roman" w:cs="Times New Roman"/>
          <w:sz w:val="28"/>
          <w:szCs w:val="28"/>
        </w:rPr>
        <w:t>В результате проведенной совместной  работы отделов администрации  (юридического, финансового, по имуществу и землеустройству) с судебными и судебно</w:t>
      </w:r>
      <w:r w:rsidR="00F970E8">
        <w:rPr>
          <w:rFonts w:ascii="Times New Roman" w:hAnsi="Times New Roman" w:cs="Times New Roman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sz w:val="28"/>
          <w:szCs w:val="28"/>
        </w:rPr>
        <w:t xml:space="preserve">- исполнительными органами за 2018 год </w:t>
      </w:r>
      <w:r w:rsidRPr="00853434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 в бюджет города поступило 3</w:t>
      </w:r>
      <w:r w:rsidR="00F97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bCs/>
          <w:color w:val="000000"/>
          <w:sz w:val="28"/>
          <w:szCs w:val="28"/>
        </w:rPr>
        <w:t>076,3 тыс.</w:t>
      </w:r>
      <w:r w:rsidR="00F97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3434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F970E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C295B" w:rsidRPr="00853434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34">
        <w:rPr>
          <w:rFonts w:ascii="Times New Roman" w:hAnsi="Times New Roman" w:cs="Times New Roman"/>
          <w:sz w:val="28"/>
          <w:szCs w:val="28"/>
        </w:rPr>
        <w:t>За</w:t>
      </w:r>
      <w:r w:rsidR="00661820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Pr="00853434">
        <w:rPr>
          <w:rFonts w:ascii="Times New Roman" w:hAnsi="Times New Roman" w:cs="Times New Roman"/>
          <w:sz w:val="28"/>
          <w:szCs w:val="28"/>
        </w:rPr>
        <w:t xml:space="preserve"> дополнительно поступило земельного налога с организаций в сумме 26,0 млн. рублей (АО «НИИ </w:t>
      </w:r>
      <w:proofErr w:type="spellStart"/>
      <w:r w:rsidR="00661820">
        <w:rPr>
          <w:rFonts w:ascii="Times New Roman" w:hAnsi="Times New Roman" w:cs="Times New Roman"/>
          <w:sz w:val="28"/>
          <w:szCs w:val="28"/>
        </w:rPr>
        <w:t>Парашютостроения</w:t>
      </w:r>
      <w:proofErr w:type="spellEnd"/>
      <w:r w:rsidRPr="00853434">
        <w:rPr>
          <w:rFonts w:ascii="Times New Roman" w:hAnsi="Times New Roman" w:cs="Times New Roman"/>
          <w:sz w:val="28"/>
          <w:szCs w:val="28"/>
        </w:rPr>
        <w:t>»</w:t>
      </w:r>
      <w:r w:rsidR="008F3DF4">
        <w:rPr>
          <w:rFonts w:ascii="Times New Roman" w:hAnsi="Times New Roman" w:cs="Times New Roman"/>
          <w:sz w:val="28"/>
          <w:szCs w:val="28"/>
        </w:rPr>
        <w:t xml:space="preserve"> представило декларацию по </w:t>
      </w:r>
      <w:r w:rsidRPr="00853434">
        <w:rPr>
          <w:rFonts w:ascii="Times New Roman" w:hAnsi="Times New Roman" w:cs="Times New Roman"/>
          <w:sz w:val="28"/>
          <w:szCs w:val="28"/>
        </w:rPr>
        <w:t>земельному налогу за 2017 год с увеличенной кадастровой стоимостью в 5 раз.</w:t>
      </w:r>
      <w:proofErr w:type="gramEnd"/>
      <w:r w:rsidRPr="00853434">
        <w:rPr>
          <w:rFonts w:ascii="Times New Roman" w:hAnsi="Times New Roman" w:cs="Times New Roman"/>
          <w:sz w:val="28"/>
          <w:szCs w:val="28"/>
        </w:rPr>
        <w:t xml:space="preserve"> В течение 2017 года оплата авансовых  платежей производилась плательщиком по начислениям 2016 года. </w:t>
      </w:r>
      <w:proofErr w:type="gramStart"/>
      <w:r w:rsidRPr="00853434">
        <w:rPr>
          <w:rFonts w:ascii="Times New Roman" w:hAnsi="Times New Roman" w:cs="Times New Roman"/>
          <w:sz w:val="28"/>
          <w:szCs w:val="28"/>
        </w:rPr>
        <w:t>В феврале 2018 года произведена доплата по новой кадастровой стоимости за 2017 год в целом).</w:t>
      </w:r>
      <w:proofErr w:type="gramEnd"/>
    </w:p>
    <w:p w:rsidR="00C111DD" w:rsidRPr="00C111DD" w:rsidRDefault="00C111DD" w:rsidP="007E537A">
      <w:pPr>
        <w:pStyle w:val="a3"/>
        <w:spacing w:before="0" w:beforeAutospacing="0" w:after="0" w:afterAutospacing="0" w:line="276" w:lineRule="auto"/>
        <w:ind w:right="-284"/>
        <w:jc w:val="both"/>
        <w:rPr>
          <w:color w:val="000000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014AE">
        <w:rPr>
          <w:sz w:val="28"/>
          <w:szCs w:val="28"/>
        </w:rPr>
        <w:t xml:space="preserve"> году в бюджет </w:t>
      </w:r>
      <w:r w:rsidRPr="00D9591C">
        <w:rPr>
          <w:sz w:val="28"/>
          <w:szCs w:val="28"/>
        </w:rPr>
        <w:t xml:space="preserve">города </w:t>
      </w:r>
      <w:proofErr w:type="spellStart"/>
      <w:r w:rsidRPr="00D9591C">
        <w:rPr>
          <w:sz w:val="28"/>
          <w:szCs w:val="28"/>
        </w:rPr>
        <w:t>Киржач</w:t>
      </w:r>
      <w:proofErr w:type="spellEnd"/>
      <w:r w:rsidRPr="00D9591C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>: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 из бюджета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в сумме 2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596,0 тыс. рублей;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субсидий из областного бюджета в сумме 39 605,4 тыс. рублей (план 40 395,6 тыс.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освоения 98,0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%), в том числе: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государственной (муниципальной) собственности в сумме 328,4 тыс.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342,6 тыс.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95,9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мероприятий по переселению граждан из аварийного жилищного фонда в сумме 5 125,2 тыс.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5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125,2 тыс.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100,0</w:t>
      </w:r>
      <w:r w:rsidR="003D2AC0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мероприятий по обеспечению жильем молодых семей в сумме 1 031,8 тыс. рублей (план 1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031,8 тыс.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100,0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 в сумме 13 852,1 тыс.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13 949,8 тыс.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99,3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равной доступности услуг общественного транспорта для отдельных категорий граждан в муниципальном сообщении – 1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110,0 тыс.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</w:t>
      </w:r>
      <w:r w:rsidR="008339C3">
        <w:rPr>
          <w:sz w:val="28"/>
          <w:szCs w:val="28"/>
        </w:rPr>
        <w:t>–</w:t>
      </w:r>
      <w:r>
        <w:rPr>
          <w:sz w:val="28"/>
          <w:szCs w:val="28"/>
        </w:rPr>
        <w:t xml:space="preserve"> 18 209,9 тыс.</w:t>
      </w:r>
      <w:r w:rsidR="008339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C295B" w:rsidRDefault="009333E8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295B">
        <w:rPr>
          <w:sz w:val="28"/>
          <w:szCs w:val="28"/>
        </w:rPr>
        <w:t>ные межбюджетные трансферты в сумме 6 807,4 тыс.</w:t>
      </w:r>
      <w:r w:rsidR="00B878F7">
        <w:rPr>
          <w:sz w:val="28"/>
          <w:szCs w:val="28"/>
        </w:rPr>
        <w:t xml:space="preserve"> </w:t>
      </w:r>
      <w:r w:rsidR="008C295B">
        <w:rPr>
          <w:sz w:val="28"/>
          <w:szCs w:val="28"/>
        </w:rPr>
        <w:t xml:space="preserve">рублей </w:t>
      </w:r>
      <w:r w:rsidR="00B878F7">
        <w:rPr>
          <w:sz w:val="28"/>
          <w:szCs w:val="28"/>
        </w:rPr>
        <w:t>(</w:t>
      </w:r>
      <w:r w:rsidR="008C295B">
        <w:rPr>
          <w:sz w:val="28"/>
          <w:szCs w:val="28"/>
        </w:rPr>
        <w:t>план 6</w:t>
      </w:r>
      <w:r w:rsidR="00B878F7">
        <w:rPr>
          <w:sz w:val="28"/>
          <w:szCs w:val="28"/>
        </w:rPr>
        <w:t xml:space="preserve"> </w:t>
      </w:r>
      <w:r w:rsidR="008C295B">
        <w:rPr>
          <w:sz w:val="28"/>
          <w:szCs w:val="28"/>
        </w:rPr>
        <w:t>807,4 тыс.</w:t>
      </w:r>
      <w:r w:rsidR="00B878F7">
        <w:rPr>
          <w:sz w:val="28"/>
          <w:szCs w:val="28"/>
        </w:rPr>
        <w:t xml:space="preserve"> </w:t>
      </w:r>
      <w:r w:rsidR="008C295B">
        <w:rPr>
          <w:sz w:val="28"/>
          <w:szCs w:val="28"/>
        </w:rPr>
        <w:t>рублей, процент освоения 100,0</w:t>
      </w:r>
      <w:r w:rsidR="00B878F7">
        <w:rPr>
          <w:sz w:val="28"/>
          <w:szCs w:val="28"/>
        </w:rPr>
        <w:t xml:space="preserve"> </w:t>
      </w:r>
      <w:r w:rsidR="008C295B">
        <w:rPr>
          <w:sz w:val="28"/>
          <w:szCs w:val="28"/>
        </w:rPr>
        <w:t>%), в том числе: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Указа Президента Российской Федерации от 07 мая 2012 года №</w:t>
      </w:r>
      <w:r w:rsidR="00B878F7">
        <w:rPr>
          <w:sz w:val="28"/>
          <w:szCs w:val="28"/>
        </w:rPr>
        <w:t xml:space="preserve"> 597 «</w:t>
      </w:r>
      <w:r>
        <w:rPr>
          <w:sz w:val="28"/>
          <w:szCs w:val="28"/>
        </w:rPr>
        <w:t>О мероприятиях по реализации государственной политики</w:t>
      </w:r>
      <w:r w:rsidR="00B878F7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образований, возникающих при поэтапном повышении заработной платы работников муниципальных учреждений сферы культуры – 1</w:t>
      </w:r>
      <w:r w:rsidR="00B878F7">
        <w:rPr>
          <w:sz w:val="28"/>
          <w:szCs w:val="28"/>
        </w:rPr>
        <w:t xml:space="preserve"> </w:t>
      </w:r>
      <w:r>
        <w:rPr>
          <w:sz w:val="28"/>
          <w:szCs w:val="28"/>
        </w:rPr>
        <w:t>729,1 тыс.</w:t>
      </w:r>
      <w:r w:rsidR="00B878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Владимирской области от 11.07.2018 № 513 «О распределении средств на сбалансированность местных бюджетов бюджетам муниципальных образований Владимирской области, достигших наилучших результатов по увеличению налогового потенциала»</w:t>
      </w:r>
      <w:r w:rsidR="00B878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B878F7">
        <w:rPr>
          <w:sz w:val="28"/>
          <w:szCs w:val="28"/>
        </w:rPr>
        <w:t xml:space="preserve"> </w:t>
      </w:r>
      <w:r>
        <w:rPr>
          <w:sz w:val="28"/>
          <w:szCs w:val="28"/>
        </w:rPr>
        <w:t>710,0 тыс.</w:t>
      </w:r>
      <w:r w:rsidR="00B878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F1F04" w:rsidRDefault="008C295B" w:rsidP="007E537A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от 08.05.2018 № 39 с  муниципальным образованием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по доведению до нормативного состояния перекрестков на улично-дорожной сети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проезжих частей, наиболее подверженных воздействию ДТП – 3 947,4 тыс.</w:t>
      </w:r>
      <w:r w:rsidR="00B878F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8F1F04" w:rsidRPr="008F1F04" w:rsidRDefault="008F1F04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rStyle w:val="a4"/>
          <w:b w:val="0"/>
          <w:sz w:val="28"/>
          <w:szCs w:val="28"/>
        </w:rPr>
      </w:pPr>
      <w:r w:rsidRPr="00D9591C">
        <w:rPr>
          <w:rStyle w:val="a4"/>
          <w:b w:val="0"/>
          <w:sz w:val="28"/>
          <w:szCs w:val="28"/>
        </w:rPr>
        <w:t xml:space="preserve">В пределах поступивших доходов и межбюджетных трансфертов расходы бюджета муниципального </w:t>
      </w:r>
      <w:r>
        <w:rPr>
          <w:rStyle w:val="a4"/>
          <w:b w:val="0"/>
          <w:sz w:val="28"/>
          <w:szCs w:val="28"/>
        </w:rPr>
        <w:t>образования за 2018 год составили 193</w:t>
      </w:r>
      <w:r w:rsidR="0015175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953,1</w:t>
      </w:r>
      <w:r w:rsidRPr="00D9591C">
        <w:rPr>
          <w:rStyle w:val="a4"/>
          <w:b w:val="0"/>
          <w:sz w:val="28"/>
          <w:szCs w:val="28"/>
        </w:rPr>
        <w:t xml:space="preserve"> тыс.</w:t>
      </w:r>
      <w:r>
        <w:rPr>
          <w:rStyle w:val="a4"/>
          <w:b w:val="0"/>
          <w:sz w:val="28"/>
          <w:szCs w:val="28"/>
        </w:rPr>
        <w:t xml:space="preserve"> рублей или 95,4</w:t>
      </w:r>
      <w:r w:rsidRPr="00D9591C">
        <w:rPr>
          <w:rStyle w:val="a4"/>
          <w:b w:val="0"/>
          <w:sz w:val="28"/>
          <w:szCs w:val="28"/>
        </w:rPr>
        <w:t xml:space="preserve"> % к годо</w:t>
      </w:r>
      <w:r>
        <w:rPr>
          <w:rStyle w:val="a4"/>
          <w:b w:val="0"/>
          <w:sz w:val="28"/>
          <w:szCs w:val="28"/>
        </w:rPr>
        <w:t>вым назначениям (203 236,4</w:t>
      </w:r>
      <w:r w:rsidRPr="00D9591C">
        <w:rPr>
          <w:rStyle w:val="a4"/>
          <w:b w:val="0"/>
          <w:sz w:val="28"/>
          <w:szCs w:val="28"/>
        </w:rPr>
        <w:t xml:space="preserve"> тыс.</w:t>
      </w:r>
      <w:r>
        <w:rPr>
          <w:rStyle w:val="a4"/>
          <w:b w:val="0"/>
          <w:sz w:val="28"/>
          <w:szCs w:val="28"/>
        </w:rPr>
        <w:t xml:space="preserve"> </w:t>
      </w:r>
      <w:r w:rsidRPr="00D9591C">
        <w:rPr>
          <w:rStyle w:val="a4"/>
          <w:b w:val="0"/>
          <w:sz w:val="28"/>
          <w:szCs w:val="28"/>
        </w:rPr>
        <w:t>рублей).</w:t>
      </w:r>
    </w:p>
    <w:p w:rsidR="008C295B" w:rsidRPr="00D84EBF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 w:rsidRPr="00D84EBF">
        <w:rPr>
          <w:bCs/>
          <w:sz w:val="28"/>
          <w:szCs w:val="28"/>
        </w:rPr>
        <w:t>В 201</w:t>
      </w:r>
      <w:r w:rsidR="00D84EBF" w:rsidRPr="00D84EBF">
        <w:rPr>
          <w:bCs/>
          <w:sz w:val="28"/>
          <w:szCs w:val="28"/>
        </w:rPr>
        <w:t>8</w:t>
      </w:r>
      <w:r w:rsidRPr="00D84EBF">
        <w:rPr>
          <w:bCs/>
          <w:sz w:val="28"/>
          <w:szCs w:val="28"/>
        </w:rPr>
        <w:t xml:space="preserve"> году расходы по отраслям в общем объеме бюджета города </w:t>
      </w:r>
      <w:proofErr w:type="spellStart"/>
      <w:r w:rsidRPr="00D84EBF">
        <w:rPr>
          <w:bCs/>
          <w:sz w:val="28"/>
          <w:szCs w:val="28"/>
        </w:rPr>
        <w:t>Киржач</w:t>
      </w:r>
      <w:proofErr w:type="spellEnd"/>
      <w:r w:rsidRPr="00D84EBF">
        <w:rPr>
          <w:bCs/>
          <w:sz w:val="28"/>
          <w:szCs w:val="28"/>
        </w:rPr>
        <w:t xml:space="preserve"> составили: на </w:t>
      </w:r>
      <w:r w:rsidRPr="00D84EBF">
        <w:rPr>
          <w:sz w:val="28"/>
          <w:szCs w:val="28"/>
        </w:rPr>
        <w:t xml:space="preserve">жилищно-коммунальное хозяйство 52,0 %, на национальную экономику 28,3 %, на общегосударственные вопросы  8,1 %, на культуру 5,2 %, на физическую культуру 3,6 %, на социальную политику 1,8 %, </w:t>
      </w:r>
      <w:r w:rsidRPr="00D84EBF">
        <w:rPr>
          <w:sz w:val="28"/>
          <w:szCs w:val="28"/>
        </w:rPr>
        <w:lastRenderedPageBreak/>
        <w:t>на национальную безопасность и правоохранительную деятельность 1,0 %, на обслуживание государственного (муниципального) долга 0,01 %.</w:t>
      </w: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 w:rsidRPr="00D9591C">
        <w:rPr>
          <w:sz w:val="28"/>
          <w:szCs w:val="28"/>
        </w:rPr>
        <w:t xml:space="preserve">С целью более эффективного освоения средств бюджета города </w:t>
      </w:r>
      <w:proofErr w:type="spellStart"/>
      <w:r w:rsidRPr="00D9591C">
        <w:rPr>
          <w:sz w:val="28"/>
          <w:szCs w:val="28"/>
        </w:rPr>
        <w:t>Киржач</w:t>
      </w:r>
      <w:proofErr w:type="spellEnd"/>
      <w:r w:rsidRPr="00D9591C">
        <w:rPr>
          <w:sz w:val="28"/>
          <w:szCs w:val="28"/>
        </w:rPr>
        <w:t xml:space="preserve"> и привлечения средств </w:t>
      </w:r>
      <w:r>
        <w:rPr>
          <w:sz w:val="28"/>
          <w:szCs w:val="28"/>
        </w:rPr>
        <w:t>бюджетов других уровней в 2018</w:t>
      </w:r>
      <w:r w:rsidRPr="00D9591C">
        <w:rPr>
          <w:sz w:val="28"/>
          <w:szCs w:val="28"/>
        </w:rPr>
        <w:t xml:space="preserve"> году использовался программно</w:t>
      </w:r>
      <w:r w:rsidR="00151758">
        <w:rPr>
          <w:sz w:val="28"/>
          <w:szCs w:val="28"/>
        </w:rPr>
        <w:t xml:space="preserve"> –</w:t>
      </w:r>
      <w:r w:rsidRPr="00D9591C">
        <w:rPr>
          <w:sz w:val="28"/>
          <w:szCs w:val="28"/>
        </w:rPr>
        <w:t xml:space="preserve"> целевой метод исполнения бюджета.</w:t>
      </w: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151758">
        <w:rPr>
          <w:sz w:val="28"/>
          <w:szCs w:val="28"/>
        </w:rPr>
        <w:t>отчетного периода</w:t>
      </w:r>
      <w:r w:rsidRPr="00D9591C">
        <w:rPr>
          <w:sz w:val="28"/>
          <w:szCs w:val="28"/>
        </w:rPr>
        <w:t xml:space="preserve"> большое внимание уделялось реализаци</w:t>
      </w:r>
      <w:r>
        <w:rPr>
          <w:sz w:val="28"/>
          <w:szCs w:val="28"/>
        </w:rPr>
        <w:t>и</w:t>
      </w:r>
      <w:r w:rsidRPr="00D9591C">
        <w:rPr>
          <w:sz w:val="28"/>
          <w:szCs w:val="28"/>
        </w:rPr>
        <w:t xml:space="preserve"> федеральных, областных и муниципальных программ, в том числе и на условиях </w:t>
      </w:r>
      <w:proofErr w:type="spellStart"/>
      <w:r w:rsidRPr="00D9591C">
        <w:rPr>
          <w:sz w:val="28"/>
          <w:szCs w:val="28"/>
        </w:rPr>
        <w:t>софинансирования</w:t>
      </w:r>
      <w:proofErr w:type="spellEnd"/>
      <w:r w:rsidRPr="00D9591C">
        <w:rPr>
          <w:sz w:val="28"/>
          <w:szCs w:val="28"/>
        </w:rPr>
        <w:t>, решение вопросов жизнеобеспечения населения, развитие социальной инфраструктуры, благоустройство, привлечение инвестиций, совершенствование бюджетной и налоговой дисциплины, в том числе в части исполнения бюджета.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 w:rsidRPr="00D9591C">
        <w:rPr>
          <w:sz w:val="28"/>
          <w:szCs w:val="28"/>
        </w:rPr>
        <w:t>В муниципальном</w:t>
      </w:r>
      <w:r>
        <w:rPr>
          <w:sz w:val="28"/>
          <w:szCs w:val="28"/>
        </w:rPr>
        <w:t xml:space="preserve"> образовании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в 2018</w:t>
      </w:r>
      <w:r w:rsidRPr="00D9591C">
        <w:rPr>
          <w:sz w:val="28"/>
          <w:szCs w:val="28"/>
        </w:rPr>
        <w:t xml:space="preserve"> году реализовано 16 муниципальных программ.</w:t>
      </w:r>
    </w:p>
    <w:p w:rsidR="00375407" w:rsidRPr="00375407" w:rsidRDefault="00375407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rPr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Раздел </w:t>
      </w:r>
      <w:r w:rsidR="00375407"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rFonts w:eastAsiaTheme="minorEastAsia"/>
          <w:sz w:val="28"/>
          <w:szCs w:val="28"/>
        </w:rPr>
        <w:t xml:space="preserve">0100 </w:t>
      </w:r>
      <w:r w:rsidR="00375407">
        <w:rPr>
          <w:rStyle w:val="a4"/>
          <w:rFonts w:eastAsiaTheme="minorEastAsia"/>
          <w:sz w:val="28"/>
          <w:szCs w:val="28"/>
        </w:rPr>
        <w:t>«</w:t>
      </w:r>
      <w:r>
        <w:rPr>
          <w:rStyle w:val="a4"/>
          <w:rFonts w:eastAsiaTheme="minorEastAsia"/>
          <w:sz w:val="28"/>
          <w:szCs w:val="28"/>
        </w:rPr>
        <w:t>Общегосударственные вопросы</w:t>
      </w:r>
      <w:r w:rsidR="00375407">
        <w:rPr>
          <w:rStyle w:val="a4"/>
          <w:rFonts w:eastAsiaTheme="minorEastAsia"/>
          <w:sz w:val="28"/>
          <w:szCs w:val="28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Расходы по разделу 0100 </w:t>
      </w:r>
      <w:r w:rsidR="00375407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Общегосударственные вопросы</w:t>
      </w:r>
      <w:r w:rsidR="00375407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в структуре общих расходов бюджета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составили 8,2</w:t>
      </w:r>
      <w:r w:rsidR="0037540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% к годовому </w:t>
      </w:r>
      <w:r w:rsidR="00375407">
        <w:rPr>
          <w:rFonts w:eastAsiaTheme="minorEastAsia"/>
          <w:sz w:val="28"/>
          <w:szCs w:val="28"/>
        </w:rPr>
        <w:t>исполнению бюджета по расходам.</w:t>
      </w:r>
    </w:p>
    <w:p w:rsidR="009A1055" w:rsidRPr="009A1055" w:rsidRDefault="009A1055" w:rsidP="007E5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0102 </w:t>
      </w:r>
      <w:r w:rsidR="009A1055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Функционирование высшего должностного лица субъекта Российской Федерации и муниципального образования</w:t>
      </w:r>
      <w:r w:rsidR="009A1055">
        <w:rPr>
          <w:rStyle w:val="af5"/>
          <w:rFonts w:eastAsiaTheme="minorEastAsia"/>
          <w:sz w:val="28"/>
          <w:szCs w:val="28"/>
          <w:u w:val="single"/>
        </w:rPr>
        <w:t>»</w:t>
      </w:r>
    </w:p>
    <w:p w:rsidR="008C295B" w:rsidRDefault="008C295B" w:rsidP="007E537A">
      <w:pPr>
        <w:tabs>
          <w:tab w:val="left" w:pos="3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3B">
        <w:rPr>
          <w:rFonts w:ascii="Times New Roman" w:hAnsi="Times New Roman" w:cs="Times New Roman"/>
          <w:sz w:val="28"/>
          <w:szCs w:val="28"/>
        </w:rPr>
        <w:t xml:space="preserve">По данному подразделу произведены расходы на содержание главы муниципального образования город </w:t>
      </w:r>
      <w:proofErr w:type="spellStart"/>
      <w:r w:rsidRPr="00340A3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340A3B">
        <w:rPr>
          <w:rFonts w:ascii="Times New Roman" w:hAnsi="Times New Roman" w:cs="Times New Roman"/>
          <w:sz w:val="28"/>
          <w:szCs w:val="28"/>
        </w:rPr>
        <w:t xml:space="preserve"> за 1 квартал 2018 года  в сумме 524,1 тыс.</w:t>
      </w:r>
      <w:r w:rsidR="009A1055">
        <w:rPr>
          <w:rFonts w:ascii="Times New Roman" w:hAnsi="Times New Roman" w:cs="Times New Roman"/>
          <w:sz w:val="28"/>
          <w:szCs w:val="28"/>
        </w:rPr>
        <w:t xml:space="preserve"> </w:t>
      </w:r>
      <w:r w:rsidRPr="00340A3B">
        <w:rPr>
          <w:rFonts w:ascii="Times New Roman" w:hAnsi="Times New Roman" w:cs="Times New Roman"/>
          <w:sz w:val="28"/>
          <w:szCs w:val="28"/>
        </w:rPr>
        <w:t>рублей, 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9A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к плановым назначениям </w:t>
      </w:r>
      <w:r w:rsidRPr="0034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0A3B">
        <w:rPr>
          <w:rFonts w:ascii="Times New Roman" w:hAnsi="Times New Roman" w:cs="Times New Roman"/>
          <w:sz w:val="28"/>
          <w:szCs w:val="28"/>
        </w:rPr>
        <w:t>производились выплаты по заработной плате и начисления на выплаты по оплате труда).</w:t>
      </w:r>
    </w:p>
    <w:p w:rsidR="007E537A" w:rsidRPr="007E537A" w:rsidRDefault="007E537A" w:rsidP="007E537A">
      <w:pPr>
        <w:tabs>
          <w:tab w:val="left" w:pos="3360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i/>
          <w:iCs/>
          <w:sz w:val="28"/>
          <w:szCs w:val="28"/>
          <w:u w:val="single"/>
        </w:rPr>
      </w:pPr>
      <w:proofErr w:type="gramStart"/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0103 </w:t>
      </w:r>
      <w:r w:rsidR="009A1055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</w:r>
      <w:r w:rsidR="009A1055">
        <w:rPr>
          <w:rStyle w:val="af5"/>
          <w:rFonts w:eastAsiaTheme="minorEastAsia"/>
          <w:sz w:val="28"/>
          <w:szCs w:val="28"/>
          <w:u w:val="single"/>
        </w:rPr>
        <w:t>»</w:t>
      </w:r>
      <w:proofErr w:type="gramEnd"/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 в сумме  323,8 тыс.</w:t>
      </w:r>
      <w:r w:rsidR="009A10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324,5 тыс.</w:t>
      </w:r>
      <w:r w:rsidR="009A105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или  99,8 %</w:t>
      </w:r>
      <w:r w:rsidR="00B116A0">
        <w:rPr>
          <w:rFonts w:eastAsiaTheme="minorEastAsia"/>
          <w:sz w:val="28"/>
          <w:szCs w:val="28"/>
        </w:rPr>
        <w:t>.</w:t>
      </w:r>
    </w:p>
    <w:p w:rsidR="000C73FA" w:rsidRPr="000C73FA" w:rsidRDefault="000C73FA" w:rsidP="007E537A">
      <w:pPr>
        <w:pStyle w:val="a3"/>
        <w:spacing w:before="0" w:beforeAutospacing="0" w:after="0" w:afterAutospacing="0" w:line="276" w:lineRule="auto"/>
        <w:jc w:val="both"/>
        <w:rPr>
          <w:rStyle w:val="af5"/>
          <w:rFonts w:eastAsiaTheme="minorEastAsia"/>
          <w:sz w:val="16"/>
          <w:szCs w:val="16"/>
          <w:u w:val="single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Style w:val="af5"/>
          <w:rFonts w:eastAsiaTheme="minorEastAsia"/>
          <w:u w:val="single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0104 </w:t>
      </w:r>
      <w:r w:rsidR="009A1055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</w:r>
      <w:r w:rsidR="009A1055">
        <w:rPr>
          <w:rStyle w:val="af5"/>
          <w:rFonts w:eastAsiaTheme="minorEastAsia"/>
          <w:sz w:val="28"/>
          <w:szCs w:val="28"/>
          <w:u w:val="single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По данному подразделу расходы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E428C5">
        <w:rPr>
          <w:rFonts w:eastAsiaTheme="minorEastAsia"/>
          <w:sz w:val="28"/>
          <w:szCs w:val="28"/>
        </w:rPr>
        <w:lastRenderedPageBreak/>
        <w:t>«</w:t>
      </w:r>
      <w:r>
        <w:rPr>
          <w:rFonts w:eastAsiaTheme="minorEastAsia"/>
          <w:sz w:val="28"/>
          <w:szCs w:val="28"/>
        </w:rPr>
        <w:t xml:space="preserve">Управление муниципальными финансами и муниципальным долгом муниципального образования 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 w:rsidR="00E428C5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>. Расходы произведены в сумме 11</w:t>
      </w:r>
      <w:r w:rsidR="00E428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228,4 тыс.</w:t>
      </w:r>
      <w:r w:rsidR="00E428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11</w:t>
      </w:r>
      <w:r w:rsidR="00E428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335,2 тыс.</w:t>
      </w:r>
      <w:r w:rsidR="00E428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(99,1</w:t>
      </w:r>
      <w:r w:rsidR="00E428C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%)</w:t>
      </w:r>
      <w:r w:rsidR="00B116A0">
        <w:rPr>
          <w:rFonts w:eastAsiaTheme="minorEastAsia"/>
          <w:sz w:val="28"/>
          <w:szCs w:val="28"/>
        </w:rPr>
        <w:t>.</w:t>
      </w:r>
    </w:p>
    <w:p w:rsidR="007E537A" w:rsidRDefault="007E537A" w:rsidP="007E537A">
      <w:pPr>
        <w:pStyle w:val="a3"/>
        <w:spacing w:after="0" w:afterAutospacing="0" w:line="276" w:lineRule="auto"/>
        <w:jc w:val="both"/>
        <w:rPr>
          <w:rStyle w:val="af5"/>
          <w:rFonts w:eastAsiaTheme="minorEastAsia"/>
          <w:sz w:val="28"/>
          <w:szCs w:val="28"/>
          <w:u w:val="single"/>
        </w:rPr>
      </w:pPr>
    </w:p>
    <w:p w:rsidR="008C295B" w:rsidRDefault="008C295B" w:rsidP="007E537A">
      <w:pPr>
        <w:pStyle w:val="a3"/>
        <w:spacing w:after="0" w:afterAutospacing="0" w:line="276" w:lineRule="auto"/>
        <w:jc w:val="both"/>
        <w:rPr>
          <w:rFonts w:eastAsiaTheme="minorEastAsia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0113 </w:t>
      </w:r>
      <w:r w:rsidR="00E428C5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Другие общегосударственные вопросы</w:t>
      </w:r>
      <w:r w:rsidR="00E428C5">
        <w:rPr>
          <w:rStyle w:val="af5"/>
          <w:rFonts w:eastAsiaTheme="minorEastAsia"/>
          <w:sz w:val="28"/>
          <w:szCs w:val="28"/>
          <w:u w:val="single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данному подразделу расходы бюджета города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за 2018 год составили 3 743,9 тыс.</w:t>
      </w:r>
      <w:r w:rsidR="00212D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3</w:t>
      </w:r>
      <w:r w:rsidR="00212D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996,9 тыс.</w:t>
      </w:r>
      <w:r w:rsidR="00212D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(93,7</w:t>
      </w:r>
      <w:r w:rsidR="00212D6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%), в том числе:</w:t>
      </w: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63"/>
        <w:gridCol w:w="1134"/>
        <w:gridCol w:w="1276"/>
        <w:gridCol w:w="992"/>
      </w:tblGrid>
      <w:tr w:rsidR="008C295B" w:rsidTr="00BB2CED">
        <w:trPr>
          <w:trHeight w:val="391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Сумма ( тыс</w:t>
            </w:r>
            <w:proofErr w:type="gramStart"/>
            <w:r w:rsidRPr="005B342D">
              <w:rPr>
                <w:rStyle w:val="FontStyle114"/>
                <w:sz w:val="24"/>
                <w:szCs w:val="24"/>
              </w:rPr>
              <w:t>.р</w:t>
            </w:r>
            <w:proofErr w:type="gramEnd"/>
            <w:r w:rsidRPr="005B342D">
              <w:rPr>
                <w:rStyle w:val="FontStyle114"/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%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rPr>
                <w:rStyle w:val="FontStyle114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rPr>
                <w:rStyle w:val="FontStyle114"/>
                <w:rFonts w:eastAsiaTheme="minorEastAsia"/>
                <w:sz w:val="24"/>
                <w:szCs w:val="24"/>
              </w:rPr>
            </w:pPr>
          </w:p>
        </w:tc>
      </w:tr>
      <w:tr w:rsidR="008C295B" w:rsidTr="00BB2CED">
        <w:trPr>
          <w:trHeight w:val="3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b/>
                <w:sz w:val="24"/>
                <w:szCs w:val="24"/>
              </w:rPr>
            </w:pPr>
            <w:r w:rsidRPr="005B342D">
              <w:rPr>
                <w:rStyle w:val="FontStyle114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b/>
                <w:sz w:val="24"/>
                <w:szCs w:val="24"/>
              </w:rPr>
            </w:pPr>
            <w:r w:rsidRPr="005B342D">
              <w:rPr>
                <w:rStyle w:val="FontStyle114"/>
                <w:b/>
                <w:sz w:val="24"/>
                <w:szCs w:val="24"/>
              </w:rPr>
              <w:t>3996,9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b/>
                <w:sz w:val="24"/>
                <w:szCs w:val="24"/>
              </w:rPr>
            </w:pPr>
            <w:r w:rsidRPr="005B342D">
              <w:rPr>
                <w:rStyle w:val="FontStyle114"/>
                <w:b/>
                <w:sz w:val="24"/>
                <w:szCs w:val="24"/>
              </w:rPr>
              <w:t>3743,9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b/>
                <w:sz w:val="24"/>
                <w:szCs w:val="24"/>
              </w:rPr>
            </w:pPr>
            <w:r w:rsidRPr="005B342D">
              <w:rPr>
                <w:rStyle w:val="FontStyle114"/>
                <w:b/>
                <w:sz w:val="24"/>
                <w:szCs w:val="24"/>
              </w:rPr>
              <w:t>93,7</w:t>
            </w:r>
          </w:p>
        </w:tc>
      </w:tr>
      <w:tr w:rsidR="008C295B" w:rsidTr="00BB2CED">
        <w:trPr>
          <w:trHeight w:val="60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08"/>
                <w:sz w:val="24"/>
                <w:szCs w:val="24"/>
              </w:rPr>
              <w:t>-по размещению информации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99,98</w:t>
            </w:r>
          </w:p>
        </w:tc>
      </w:tr>
      <w:tr w:rsidR="008C295B" w:rsidTr="00BB2CED">
        <w:trPr>
          <w:trHeight w:val="32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 на 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-по оформлению подписки газет «Владимирские  ведомости» и «Красное знамя» председателям уличных и домовых комитетов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08"/>
                <w:sz w:val="24"/>
                <w:szCs w:val="24"/>
              </w:rPr>
              <w:t xml:space="preserve">- по оплате членских взносов в Ассоциации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98,2</w:t>
            </w:r>
          </w:p>
        </w:tc>
      </w:tr>
      <w:tr w:rsidR="008C295B" w:rsidTr="00BB2CED">
        <w:trPr>
          <w:trHeight w:val="63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08"/>
                <w:sz w:val="24"/>
                <w:szCs w:val="24"/>
              </w:rPr>
              <w:t>- по оплате государственной пошлины и  возмещению судебных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08"/>
                <w:sz w:val="24"/>
                <w:szCs w:val="24"/>
              </w:rPr>
              <w:t>- по финансированию расходов по присвоению Почетного звания «Человек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-по оплате аудиторских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31,8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 xml:space="preserve">-по </w:t>
            </w:r>
            <w:r w:rsidRPr="005B342D">
              <w:rPr>
                <w:rStyle w:val="FontStyle108"/>
                <w:sz w:val="24"/>
                <w:szCs w:val="24"/>
              </w:rPr>
              <w:t>приобретению подарков участникам Великой Отечественной Войны, ветеранам труда,</w:t>
            </w:r>
            <w:r w:rsidR="00212D61">
              <w:rPr>
                <w:rStyle w:val="FontStyle108"/>
                <w:sz w:val="24"/>
                <w:szCs w:val="24"/>
              </w:rPr>
              <w:t xml:space="preserve"> </w:t>
            </w:r>
            <w:r w:rsidRPr="005B342D">
              <w:rPr>
                <w:rStyle w:val="FontStyle108"/>
                <w:sz w:val="24"/>
                <w:szCs w:val="24"/>
              </w:rPr>
              <w:t>в связи с</w:t>
            </w:r>
            <w:r w:rsidR="00212D61">
              <w:rPr>
                <w:rStyle w:val="FontStyle108"/>
                <w:sz w:val="24"/>
                <w:szCs w:val="24"/>
              </w:rPr>
              <w:t xml:space="preserve"> </w:t>
            </w:r>
            <w:r w:rsidRPr="005B342D">
              <w:rPr>
                <w:rStyle w:val="FontStyle108"/>
                <w:sz w:val="24"/>
                <w:szCs w:val="24"/>
              </w:rPr>
              <w:t>90,</w:t>
            </w:r>
            <w:r w:rsidR="00212D61">
              <w:rPr>
                <w:rStyle w:val="FontStyle108"/>
                <w:sz w:val="24"/>
                <w:szCs w:val="24"/>
              </w:rPr>
              <w:t xml:space="preserve"> </w:t>
            </w:r>
            <w:r w:rsidRPr="005B342D">
              <w:rPr>
                <w:rStyle w:val="FontStyle108"/>
                <w:sz w:val="24"/>
                <w:szCs w:val="24"/>
              </w:rPr>
              <w:t xml:space="preserve">95 и 100- </w:t>
            </w:r>
            <w:proofErr w:type="spellStart"/>
            <w:r w:rsidRPr="005B342D">
              <w:rPr>
                <w:rStyle w:val="FontStyle108"/>
                <w:sz w:val="24"/>
                <w:szCs w:val="24"/>
              </w:rPr>
              <w:t>летием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 по поощрению активных участников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99,96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 по оплате эфирного времени кабельного телевидения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-по оплате иных мероприятий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45,4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 по расходам, связанным с оплатой аренды недвижимого имущества, согласно заключенно</w:t>
            </w:r>
            <w:r w:rsidR="00212D61">
              <w:rPr>
                <w:rStyle w:val="FontStyle114"/>
                <w:sz w:val="24"/>
                <w:szCs w:val="24"/>
              </w:rPr>
              <w:t>му</w:t>
            </w:r>
            <w:r w:rsidRPr="005B342D">
              <w:rPr>
                <w:rStyle w:val="FontStyle114"/>
                <w:sz w:val="24"/>
                <w:szCs w:val="24"/>
              </w:rPr>
              <w:t xml:space="preserve"> договор</w:t>
            </w:r>
            <w:r w:rsidR="00212D61">
              <w:rPr>
                <w:rStyle w:val="FontStyle114"/>
                <w:sz w:val="24"/>
                <w:szCs w:val="24"/>
              </w:rPr>
              <w:t>у</w:t>
            </w:r>
            <w:r w:rsidRPr="005B342D">
              <w:rPr>
                <w:rStyle w:val="FontStyle114"/>
                <w:sz w:val="24"/>
                <w:szCs w:val="24"/>
              </w:rPr>
              <w:t xml:space="preserve"> аренды недвижимого имущества от 16.08.2016 №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r w:rsidRPr="005B342D">
              <w:rPr>
                <w:rStyle w:val="FontStyle114"/>
                <w:sz w:val="24"/>
                <w:szCs w:val="24"/>
              </w:rPr>
              <w:t xml:space="preserve">2908066 по помещению, расположенного по адресу: </w:t>
            </w:r>
            <w:proofErr w:type="gramStart"/>
            <w:r w:rsidRPr="005B342D">
              <w:rPr>
                <w:rStyle w:val="FontStyle114"/>
                <w:sz w:val="24"/>
                <w:szCs w:val="24"/>
              </w:rPr>
              <w:t>г</w:t>
            </w:r>
            <w:proofErr w:type="gramEnd"/>
            <w:r w:rsidRPr="005B342D">
              <w:rPr>
                <w:rStyle w:val="FontStyle114"/>
                <w:sz w:val="24"/>
                <w:szCs w:val="24"/>
              </w:rPr>
              <w:t>.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proofErr w:type="spellStart"/>
            <w:r w:rsidRPr="005B342D">
              <w:rPr>
                <w:rStyle w:val="FontStyle114"/>
                <w:sz w:val="24"/>
                <w:szCs w:val="24"/>
              </w:rPr>
              <w:t>Киржач</w:t>
            </w:r>
            <w:proofErr w:type="spellEnd"/>
            <w:r w:rsidRPr="005B342D">
              <w:rPr>
                <w:rStyle w:val="FontStyle114"/>
                <w:sz w:val="24"/>
                <w:szCs w:val="24"/>
              </w:rPr>
              <w:t xml:space="preserve">, </w:t>
            </w:r>
            <w:proofErr w:type="spellStart"/>
            <w:r w:rsidRPr="005B342D">
              <w:rPr>
                <w:rStyle w:val="FontStyle114"/>
                <w:sz w:val="24"/>
                <w:szCs w:val="24"/>
              </w:rPr>
              <w:t>мкр</w:t>
            </w:r>
            <w:proofErr w:type="spellEnd"/>
            <w:r w:rsidRPr="005B342D">
              <w:rPr>
                <w:rStyle w:val="FontStyle114"/>
                <w:sz w:val="24"/>
                <w:szCs w:val="24"/>
              </w:rPr>
              <w:t>.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r w:rsidRPr="005B342D">
              <w:rPr>
                <w:rStyle w:val="FontStyle114"/>
                <w:sz w:val="24"/>
                <w:szCs w:val="24"/>
              </w:rPr>
              <w:t>Красный Октябрь, ул.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proofErr w:type="gramStart"/>
            <w:r w:rsidRPr="005B342D">
              <w:rPr>
                <w:rStyle w:val="FontStyle114"/>
                <w:sz w:val="24"/>
                <w:szCs w:val="24"/>
              </w:rPr>
              <w:t>Северная</w:t>
            </w:r>
            <w:proofErr w:type="gramEnd"/>
            <w:r w:rsidRPr="005B342D">
              <w:rPr>
                <w:rStyle w:val="FontStyle114"/>
                <w:sz w:val="24"/>
                <w:szCs w:val="24"/>
              </w:rPr>
              <w:t>,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r w:rsidRPr="005B342D">
              <w:rPr>
                <w:rStyle w:val="FontStyle114"/>
                <w:sz w:val="24"/>
                <w:szCs w:val="24"/>
              </w:rPr>
              <w:t>д.</w:t>
            </w:r>
            <w:r w:rsidR="00212D61">
              <w:rPr>
                <w:rStyle w:val="FontStyle114"/>
                <w:sz w:val="24"/>
                <w:szCs w:val="24"/>
              </w:rPr>
              <w:t xml:space="preserve"> </w:t>
            </w:r>
            <w:r w:rsidRPr="005B342D">
              <w:rPr>
                <w:rStyle w:val="FontStyle11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83,5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 на изготовление бланков социально-проездных билетов и карт маршрута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i/>
                <w:sz w:val="24"/>
                <w:szCs w:val="24"/>
              </w:rPr>
            </w:pPr>
            <w:r w:rsidRPr="005B342D">
              <w:rPr>
                <w:rStyle w:val="FontStyle114"/>
                <w:i/>
                <w:sz w:val="24"/>
                <w:szCs w:val="24"/>
              </w:rPr>
              <w:t xml:space="preserve">-по расходам  муниципальной программы муниципального образования город </w:t>
            </w:r>
            <w:proofErr w:type="spellStart"/>
            <w:r w:rsidRPr="005B342D">
              <w:rPr>
                <w:rStyle w:val="FontStyle114"/>
                <w:i/>
                <w:sz w:val="24"/>
                <w:szCs w:val="24"/>
              </w:rPr>
              <w:t>Киржач</w:t>
            </w:r>
            <w:proofErr w:type="spellEnd"/>
            <w:r w:rsidRPr="005B342D">
              <w:rPr>
                <w:rStyle w:val="FontStyle114"/>
                <w:i/>
                <w:sz w:val="24"/>
                <w:szCs w:val="24"/>
              </w:rPr>
              <w:t xml:space="preserve"> «Совершенствование системы управления муниципальным имуществом»,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i/>
                <w:sz w:val="24"/>
                <w:szCs w:val="24"/>
              </w:rPr>
            </w:pPr>
            <w:r w:rsidRPr="005B342D">
              <w:rPr>
                <w:rStyle w:val="FontStyle114"/>
                <w:i/>
                <w:sz w:val="24"/>
                <w:szCs w:val="24"/>
              </w:rPr>
              <w:t>1141,6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i/>
                <w:sz w:val="24"/>
                <w:szCs w:val="24"/>
              </w:rPr>
            </w:pPr>
            <w:r w:rsidRPr="005B342D">
              <w:rPr>
                <w:rStyle w:val="FontStyle114"/>
                <w:i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i/>
                <w:sz w:val="24"/>
                <w:szCs w:val="24"/>
              </w:rPr>
            </w:pPr>
            <w:r w:rsidRPr="005B342D">
              <w:rPr>
                <w:rStyle w:val="FontStyle114"/>
                <w:i/>
                <w:sz w:val="24"/>
                <w:szCs w:val="24"/>
              </w:rPr>
              <w:t>96,5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632B53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1)</w:t>
            </w:r>
            <w:r w:rsidR="008C295B" w:rsidRPr="005B342D">
              <w:rPr>
                <w:rStyle w:val="FontStyle114"/>
                <w:sz w:val="24"/>
                <w:szCs w:val="24"/>
              </w:rPr>
              <w:t xml:space="preserve"> расходы по обеспечению приватизации и проведению предпродажной подготовки объектов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lastRenderedPageBreak/>
              <w:t>2)</w:t>
            </w:r>
            <w:r w:rsidR="00632B53">
              <w:rPr>
                <w:rStyle w:val="FontStyle114"/>
                <w:sz w:val="24"/>
                <w:szCs w:val="24"/>
              </w:rPr>
              <w:t xml:space="preserve"> </w:t>
            </w:r>
            <w:r w:rsidRPr="005B342D">
              <w:rPr>
                <w:rStyle w:val="FontStyle114"/>
                <w:sz w:val="24"/>
                <w:szCs w:val="24"/>
              </w:rPr>
              <w:t>расходы по оценке недвижимости,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100,0</w:t>
            </w:r>
          </w:p>
        </w:tc>
      </w:tr>
      <w:tr w:rsidR="008C295B" w:rsidTr="00BB2CED">
        <w:trPr>
          <w:trHeight w:val="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632B53" w:rsidP="007E537A">
            <w:pPr>
              <w:spacing w:after="0"/>
              <w:jc w:val="both"/>
              <w:rPr>
                <w:rStyle w:val="FontStyle114"/>
                <w:rFonts w:eastAsiaTheme="minorEastAsia"/>
                <w:sz w:val="24"/>
                <w:szCs w:val="24"/>
              </w:rPr>
            </w:pPr>
            <w:r>
              <w:rPr>
                <w:rStyle w:val="FontStyle114"/>
                <w:sz w:val="24"/>
                <w:szCs w:val="24"/>
              </w:rPr>
              <w:t>3)</w:t>
            </w:r>
            <w:r w:rsidR="008C295B" w:rsidRPr="005B342D">
              <w:rPr>
                <w:rStyle w:val="FontStyle114"/>
                <w:sz w:val="24"/>
                <w:szCs w:val="24"/>
              </w:rPr>
              <w:t xml:space="preserve"> </w:t>
            </w:r>
            <w:r>
              <w:rPr>
                <w:rStyle w:val="FontStyle114"/>
                <w:sz w:val="24"/>
                <w:szCs w:val="24"/>
              </w:rPr>
              <w:t>р</w:t>
            </w:r>
            <w:r w:rsidR="008C295B" w:rsidRPr="005B342D">
              <w:rPr>
                <w:rStyle w:val="FontStyle114"/>
                <w:sz w:val="24"/>
                <w:szCs w:val="24"/>
              </w:rPr>
              <w:t xml:space="preserve">асходы на оплату муниципальной доли за проведение обследования многоквартирных жилых домов специализированной организацией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5B" w:rsidRPr="005B342D" w:rsidRDefault="008C295B" w:rsidP="007E537A">
            <w:pPr>
              <w:spacing w:after="0"/>
              <w:jc w:val="center"/>
              <w:rPr>
                <w:rStyle w:val="FontStyle114"/>
                <w:rFonts w:eastAsiaTheme="minorEastAsia"/>
                <w:sz w:val="24"/>
                <w:szCs w:val="24"/>
              </w:rPr>
            </w:pPr>
            <w:r w:rsidRPr="005B342D">
              <w:rPr>
                <w:rStyle w:val="FontStyle114"/>
                <w:sz w:val="24"/>
                <w:szCs w:val="24"/>
              </w:rPr>
              <w:t>-</w:t>
            </w:r>
          </w:p>
        </w:tc>
      </w:tr>
    </w:tbl>
    <w:p w:rsidR="008C295B" w:rsidRDefault="008C295B" w:rsidP="007E537A">
      <w:pPr>
        <w:pStyle w:val="a3"/>
        <w:spacing w:after="0" w:afterAutospacing="0" w:line="276" w:lineRule="auto"/>
        <w:jc w:val="both"/>
        <w:rPr>
          <w:rStyle w:val="a4"/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Раздел </w:t>
      </w:r>
      <w:r w:rsidR="00DA7A63"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rFonts w:eastAsiaTheme="minorEastAsia"/>
          <w:sz w:val="28"/>
          <w:szCs w:val="28"/>
        </w:rPr>
        <w:t xml:space="preserve">0300 </w:t>
      </w:r>
      <w:r w:rsidR="00DA7A63">
        <w:rPr>
          <w:rStyle w:val="a4"/>
          <w:rFonts w:eastAsiaTheme="minorEastAsia"/>
          <w:sz w:val="28"/>
          <w:szCs w:val="28"/>
        </w:rPr>
        <w:t>«</w:t>
      </w:r>
      <w:r>
        <w:rPr>
          <w:rStyle w:val="a4"/>
          <w:rFonts w:eastAsiaTheme="minorEastAsia"/>
          <w:sz w:val="28"/>
          <w:szCs w:val="28"/>
        </w:rPr>
        <w:t xml:space="preserve">Национальная безопасность и правоохранительная </w:t>
      </w:r>
      <w:r w:rsidR="00DA7A63">
        <w:rPr>
          <w:rStyle w:val="a4"/>
          <w:rFonts w:eastAsiaTheme="minorEastAsia"/>
          <w:sz w:val="28"/>
          <w:szCs w:val="28"/>
        </w:rPr>
        <w:t>деятельность»</w:t>
      </w:r>
    </w:p>
    <w:p w:rsidR="008C295B" w:rsidRPr="00D84EBF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84EBF">
        <w:rPr>
          <w:rFonts w:eastAsiaTheme="minorEastAsia"/>
          <w:sz w:val="28"/>
          <w:szCs w:val="28"/>
        </w:rPr>
        <w:t xml:space="preserve">В структуре общих расходов бюджета муниципального образования город </w:t>
      </w:r>
      <w:proofErr w:type="spellStart"/>
      <w:r w:rsidRPr="00D84EBF">
        <w:rPr>
          <w:rFonts w:eastAsiaTheme="minorEastAsia"/>
          <w:sz w:val="28"/>
          <w:szCs w:val="28"/>
        </w:rPr>
        <w:t>Киржач</w:t>
      </w:r>
      <w:proofErr w:type="spellEnd"/>
      <w:r w:rsidRPr="00D84EBF">
        <w:rPr>
          <w:rFonts w:eastAsiaTheme="minorEastAsia"/>
          <w:sz w:val="28"/>
          <w:szCs w:val="28"/>
        </w:rPr>
        <w:t xml:space="preserve"> расходы по разделу составил 1</w:t>
      </w:r>
      <w:r w:rsidR="00AF5722" w:rsidRPr="00D84EBF">
        <w:rPr>
          <w:rFonts w:eastAsiaTheme="minorEastAsia"/>
          <w:sz w:val="28"/>
          <w:szCs w:val="28"/>
        </w:rPr>
        <w:t xml:space="preserve"> </w:t>
      </w:r>
      <w:r w:rsidRPr="00D84EBF">
        <w:rPr>
          <w:rFonts w:eastAsiaTheme="minorEastAsia"/>
          <w:sz w:val="28"/>
          <w:szCs w:val="28"/>
        </w:rPr>
        <w:t>% к годовому исполнению бюджета.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целом за отчетный период ассигнования по данному разделу освоены на 99,7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%, расходы составили 1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964,7 тыс.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1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971,2 тыс.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рублей.</w:t>
      </w:r>
    </w:p>
    <w:p w:rsidR="00AF5722" w:rsidRPr="00AF5722" w:rsidRDefault="00AF5722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0309 </w:t>
      </w:r>
      <w:r w:rsidR="00AF5722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Защита населения и территории от чрезвычайных ситуаций природного и техногенног</w:t>
      </w:r>
      <w:r w:rsidR="00AF5722">
        <w:rPr>
          <w:rStyle w:val="af5"/>
          <w:rFonts w:eastAsiaTheme="minorEastAsia"/>
          <w:sz w:val="28"/>
          <w:szCs w:val="28"/>
          <w:u w:val="single"/>
        </w:rPr>
        <w:t>о характера, гражданская оборона»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По данному подразделу произведены расходы в сумме 1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592,4 тыс.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1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592,4 тыс.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(100</w:t>
      </w:r>
      <w:r w:rsidR="00AF57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%) в соответствие с заключенным Соглашением от 27.12.2016 № 134 между органами местного самоуправления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 и администрацией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 Владимирской области о передаче осуществления части своих полномочий по решению вопросов местного значения:</w:t>
      </w:r>
      <w:proofErr w:type="gramEnd"/>
    </w:p>
    <w:p w:rsidR="008C295B" w:rsidRDefault="008C295B" w:rsidP="007E537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организации и осуществления в установленном порядке сбора, обработки и обмена информацией в области защиты населения и территорий от чрезвычайных ситуаций природного и техногенного характера (содержание единой дежурно</w:t>
      </w:r>
      <w:r w:rsidR="00662D60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 xml:space="preserve"> диспетчерской службы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 – ЕДДС района).</w:t>
      </w:r>
      <w:proofErr w:type="gramEnd"/>
    </w:p>
    <w:p w:rsidR="00662D60" w:rsidRPr="00662D60" w:rsidRDefault="00662D60" w:rsidP="007E537A">
      <w:pPr>
        <w:pStyle w:val="a3"/>
        <w:spacing w:before="0" w:beforeAutospacing="0" w:after="0" w:afterAutospacing="0" w:line="276" w:lineRule="auto"/>
        <w:jc w:val="both"/>
        <w:rPr>
          <w:rStyle w:val="af5"/>
          <w:rFonts w:eastAsiaTheme="minorEastAsia"/>
          <w:i w:val="0"/>
          <w:iCs w:val="0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0314 </w:t>
      </w:r>
      <w:r w:rsidR="00662D60">
        <w:rPr>
          <w:rStyle w:val="af5"/>
          <w:rFonts w:eastAsiaTheme="minorEastAsia"/>
          <w:sz w:val="28"/>
          <w:szCs w:val="28"/>
          <w:u w:val="single"/>
        </w:rPr>
        <w:t>«</w:t>
      </w:r>
      <w:r>
        <w:rPr>
          <w:rStyle w:val="af5"/>
          <w:rFonts w:eastAsiaTheme="minorEastAsia"/>
          <w:sz w:val="28"/>
          <w:szCs w:val="28"/>
          <w:u w:val="single"/>
        </w:rPr>
        <w:t>Другие вопросы в области национальной безопасности и правоохранительной деятельности</w:t>
      </w:r>
      <w:r w:rsidR="00662D60">
        <w:rPr>
          <w:rStyle w:val="af5"/>
          <w:rFonts w:eastAsiaTheme="minorEastAsia"/>
          <w:sz w:val="28"/>
          <w:szCs w:val="28"/>
          <w:u w:val="single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данному подразделу ассигнования освоены в сумме 372,3 тыс.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378,8 тыс.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(98,3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Расходы произведены в рамках муниципальной </w:t>
      </w:r>
      <w:r w:rsidR="00662D60">
        <w:rPr>
          <w:rFonts w:eastAsiaTheme="minorEastAsia"/>
          <w:sz w:val="28"/>
          <w:szCs w:val="28"/>
        </w:rPr>
        <w:t xml:space="preserve">программы </w:t>
      </w:r>
      <w:r>
        <w:rPr>
          <w:rFonts w:eastAsiaTheme="minorEastAsia"/>
          <w:sz w:val="28"/>
          <w:szCs w:val="28"/>
        </w:rPr>
        <w:t xml:space="preserve">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«Защита населения и территорий от чрезвычайных ситуаций природного и техногенного характера, </w:t>
      </w:r>
      <w:r>
        <w:rPr>
          <w:rFonts w:eastAsiaTheme="minorEastAsia"/>
          <w:sz w:val="28"/>
          <w:szCs w:val="28"/>
        </w:rPr>
        <w:lastRenderedPageBreak/>
        <w:t xml:space="preserve">обеспечение пожарной безопасности и безопасности людей на водных объектах на территории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района»:</w:t>
      </w:r>
      <w:proofErr w:type="gramEnd"/>
    </w:p>
    <w:p w:rsidR="008C295B" w:rsidRDefault="008C295B" w:rsidP="007E537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ликвидацию очагов возгорания сухой травы на территории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Киржач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gramStart"/>
      <w:r w:rsidR="00662D60">
        <w:rPr>
          <w:rFonts w:eastAsiaTheme="minorHAnsi"/>
          <w:sz w:val="28"/>
          <w:szCs w:val="28"/>
          <w:lang w:eastAsia="en-US"/>
        </w:rPr>
        <w:t>весеннее</w:t>
      </w:r>
      <w:proofErr w:type="gramEnd"/>
      <w:r w:rsidR="00662D60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летний период в сумме 99,9 тыс.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 при плане 100,0 тыс.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 (99,9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%);</w:t>
      </w:r>
    </w:p>
    <w:p w:rsidR="008C295B" w:rsidRDefault="00662D60" w:rsidP="007E537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8C295B">
        <w:rPr>
          <w:rFonts w:eastAsiaTheme="minorHAnsi"/>
          <w:sz w:val="28"/>
          <w:szCs w:val="28"/>
          <w:lang w:eastAsia="en-US"/>
        </w:rPr>
        <w:t>ремонт пожарных гидрантов в сумме 183,7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C295B">
        <w:rPr>
          <w:rFonts w:eastAsiaTheme="minorHAnsi"/>
          <w:sz w:val="28"/>
          <w:szCs w:val="28"/>
          <w:lang w:eastAsia="en-US"/>
        </w:rPr>
        <w:t>рублей при плане 190,0 тыс.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C295B">
        <w:rPr>
          <w:rFonts w:eastAsiaTheme="minorHAnsi"/>
          <w:sz w:val="28"/>
          <w:szCs w:val="28"/>
          <w:lang w:eastAsia="en-US"/>
        </w:rPr>
        <w:t>рублей (96,7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C295B">
        <w:rPr>
          <w:rFonts w:eastAsiaTheme="minorHAnsi"/>
          <w:sz w:val="28"/>
          <w:szCs w:val="28"/>
          <w:lang w:eastAsia="en-US"/>
        </w:rPr>
        <w:t>%);</w:t>
      </w:r>
    </w:p>
    <w:p w:rsidR="008C295B" w:rsidRDefault="008C295B" w:rsidP="007E537A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организацию мест массового отдыха людей на водных объектах в сумме 88,7 тыс.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 при плане 88,8 тыс.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рублей (99,9</w:t>
      </w:r>
      <w:r w:rsidR="00662D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%).</w:t>
      </w:r>
    </w:p>
    <w:p w:rsidR="008C295B" w:rsidRPr="00662D60" w:rsidRDefault="008C295B" w:rsidP="007E537A">
      <w:pPr>
        <w:spacing w:after="0"/>
        <w:ind w:firstLine="709"/>
        <w:jc w:val="center"/>
        <w:rPr>
          <w:rStyle w:val="a4"/>
          <w:rFonts w:eastAsiaTheme="minorEastAsia"/>
          <w:b w:val="0"/>
          <w:bCs w:val="0"/>
          <w:sz w:val="16"/>
          <w:szCs w:val="16"/>
          <w:lang w:eastAsia="ru-RU"/>
        </w:rPr>
      </w:pPr>
    </w:p>
    <w:p w:rsidR="008C295B" w:rsidRPr="00034306" w:rsidRDefault="008C295B" w:rsidP="007E537A">
      <w:pPr>
        <w:spacing w:after="0"/>
        <w:jc w:val="both"/>
        <w:rPr>
          <w:rStyle w:val="a4"/>
          <w:rFonts w:eastAsiaTheme="minorEastAsia"/>
          <w:b w:val="0"/>
          <w:bCs w:val="0"/>
          <w:lang w:eastAsia="ru-RU"/>
        </w:rPr>
      </w:pPr>
      <w:r w:rsidRPr="00034306">
        <w:rPr>
          <w:rStyle w:val="a4"/>
          <w:rFonts w:ascii="Times New Roman" w:hAnsi="Times New Roman" w:cs="Times New Roman"/>
          <w:sz w:val="28"/>
          <w:szCs w:val="28"/>
        </w:rPr>
        <w:t xml:space="preserve">Раздел 0400 </w:t>
      </w:r>
      <w:r w:rsidR="00662D6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034306">
        <w:rPr>
          <w:rStyle w:val="a4"/>
          <w:rFonts w:ascii="Times New Roman" w:hAnsi="Times New Roman" w:cs="Times New Roman"/>
          <w:sz w:val="28"/>
          <w:szCs w:val="28"/>
        </w:rPr>
        <w:t>Национальная экономика</w:t>
      </w:r>
      <w:r w:rsidR="00662D60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В структуре общих расходов бюджета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расходы по разделу составили 28,3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 к годовому исполнению бюджета.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Расходы по данному разделу произведены в сумме 54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903,9 тыс.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59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175,4 тыс.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или 92,8</w:t>
      </w:r>
      <w:r w:rsidR="00662D6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%.</w:t>
      </w:r>
    </w:p>
    <w:p w:rsidR="00662D60" w:rsidRPr="00662D60" w:rsidRDefault="00662D60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Fonts w:eastAsiaTheme="minorEastAsia"/>
          <w:sz w:val="28"/>
          <w:szCs w:val="28"/>
        </w:rPr>
      </w:pPr>
      <w:r>
        <w:rPr>
          <w:rStyle w:val="af5"/>
          <w:rFonts w:eastAsiaTheme="minorEastAsia"/>
          <w:sz w:val="28"/>
          <w:szCs w:val="28"/>
          <w:u w:val="single"/>
        </w:rPr>
        <w:t xml:space="preserve">Подраздел 0409 </w:t>
      </w:r>
      <w:r w:rsidR="00662D60">
        <w:rPr>
          <w:rStyle w:val="af5"/>
          <w:rFonts w:eastAsiaTheme="minorEastAsia"/>
          <w:sz w:val="28"/>
          <w:szCs w:val="28"/>
          <w:u w:val="single"/>
        </w:rPr>
        <w:t>«</w:t>
      </w:r>
      <w:proofErr w:type="gramStart"/>
      <w:r w:rsidR="00662D60">
        <w:rPr>
          <w:rStyle w:val="af5"/>
          <w:rFonts w:eastAsiaTheme="minorEastAsia"/>
          <w:sz w:val="28"/>
          <w:szCs w:val="28"/>
          <w:u w:val="single"/>
        </w:rPr>
        <w:t>Дорожное</w:t>
      </w:r>
      <w:proofErr w:type="gramEnd"/>
      <w:r w:rsidR="00662D60">
        <w:rPr>
          <w:rStyle w:val="af5"/>
          <w:rFonts w:eastAsiaTheme="minorEastAsia"/>
          <w:sz w:val="28"/>
          <w:szCs w:val="28"/>
          <w:u w:val="single"/>
        </w:rPr>
        <w:t xml:space="preserve"> хозяйств (дорожные фонды)»</w:t>
      </w:r>
    </w:p>
    <w:p w:rsidR="008C295B" w:rsidRPr="00662D60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Расходы производились в рамках</w:t>
      </w:r>
      <w:r w:rsidR="00662D60">
        <w:rPr>
          <w:rFonts w:eastAsiaTheme="minorEastAsia"/>
          <w:sz w:val="28"/>
          <w:szCs w:val="28"/>
        </w:rPr>
        <w:t xml:space="preserve"> </w:t>
      </w:r>
      <w:r w:rsidRPr="00662D60">
        <w:rPr>
          <w:rFonts w:eastAsiaTheme="minorEastAsia"/>
          <w:sz w:val="28"/>
          <w:szCs w:val="28"/>
        </w:rPr>
        <w:t xml:space="preserve">муниципальной программы муниципального образования город </w:t>
      </w:r>
      <w:proofErr w:type="spellStart"/>
      <w:r w:rsidRPr="00662D60">
        <w:rPr>
          <w:rFonts w:eastAsiaTheme="minorEastAsia"/>
          <w:sz w:val="28"/>
          <w:szCs w:val="28"/>
        </w:rPr>
        <w:t>Киржач</w:t>
      </w:r>
      <w:proofErr w:type="spellEnd"/>
      <w:r w:rsidRPr="00662D60">
        <w:rPr>
          <w:rFonts w:eastAsiaTheme="minorEastAsia"/>
          <w:sz w:val="28"/>
          <w:szCs w:val="28"/>
        </w:rPr>
        <w:t xml:space="preserve"> </w:t>
      </w:r>
      <w:r w:rsidR="00662D60">
        <w:rPr>
          <w:rFonts w:eastAsiaTheme="minorEastAsia"/>
          <w:sz w:val="28"/>
          <w:szCs w:val="28"/>
        </w:rPr>
        <w:t>«</w:t>
      </w:r>
      <w:r w:rsidRPr="00662D60">
        <w:rPr>
          <w:rFonts w:eastAsiaTheme="minorEastAsia"/>
          <w:sz w:val="28"/>
          <w:szCs w:val="28"/>
        </w:rPr>
        <w:t xml:space="preserve">Дорожное хозяйство муниципального образования город </w:t>
      </w:r>
      <w:proofErr w:type="spellStart"/>
      <w:r w:rsidRPr="00662D60">
        <w:rPr>
          <w:rFonts w:eastAsiaTheme="minorEastAsia"/>
          <w:sz w:val="28"/>
          <w:szCs w:val="28"/>
        </w:rPr>
        <w:t>Киржач</w:t>
      </w:r>
      <w:proofErr w:type="spellEnd"/>
      <w:r w:rsidRPr="00662D60">
        <w:rPr>
          <w:rFonts w:eastAsiaTheme="minorEastAsia"/>
          <w:sz w:val="28"/>
          <w:szCs w:val="28"/>
        </w:rPr>
        <w:t xml:space="preserve"> на 2014-2025 годы</w:t>
      </w:r>
      <w:r w:rsidR="00662D60">
        <w:rPr>
          <w:rFonts w:eastAsiaTheme="minorEastAsia"/>
          <w:sz w:val="28"/>
          <w:szCs w:val="28"/>
        </w:rPr>
        <w:t>»</w:t>
      </w:r>
      <w:r w:rsidRPr="00662D60">
        <w:rPr>
          <w:rFonts w:eastAsiaTheme="minorEastAsia"/>
          <w:sz w:val="28"/>
          <w:szCs w:val="28"/>
        </w:rPr>
        <w:t xml:space="preserve"> (план  54 695,1 тыс.</w:t>
      </w:r>
      <w:r w:rsidR="00662D60">
        <w:rPr>
          <w:rFonts w:eastAsiaTheme="minorEastAsia"/>
          <w:sz w:val="28"/>
          <w:szCs w:val="28"/>
        </w:rPr>
        <w:t xml:space="preserve"> </w:t>
      </w:r>
      <w:r w:rsidRPr="00662D60">
        <w:rPr>
          <w:rFonts w:eastAsiaTheme="minorEastAsia"/>
          <w:sz w:val="28"/>
          <w:szCs w:val="28"/>
        </w:rPr>
        <w:t>рублей, исполнено 54</w:t>
      </w:r>
      <w:r w:rsidR="00662D60">
        <w:rPr>
          <w:rFonts w:eastAsiaTheme="minorEastAsia"/>
          <w:sz w:val="28"/>
          <w:szCs w:val="28"/>
        </w:rPr>
        <w:t xml:space="preserve"> </w:t>
      </w:r>
      <w:r w:rsidRPr="00662D60">
        <w:rPr>
          <w:rFonts w:eastAsiaTheme="minorEastAsia"/>
          <w:sz w:val="28"/>
          <w:szCs w:val="28"/>
        </w:rPr>
        <w:t>522,6 тыс.</w:t>
      </w:r>
      <w:r w:rsidR="00662D60">
        <w:rPr>
          <w:rFonts w:eastAsiaTheme="minorEastAsia"/>
          <w:sz w:val="28"/>
          <w:szCs w:val="28"/>
        </w:rPr>
        <w:t xml:space="preserve"> </w:t>
      </w:r>
      <w:r w:rsidRPr="00662D60">
        <w:rPr>
          <w:rFonts w:eastAsiaTheme="minorEastAsia"/>
          <w:sz w:val="28"/>
          <w:szCs w:val="28"/>
        </w:rPr>
        <w:t>рублей, процент исполнения 99,7</w:t>
      </w:r>
      <w:r w:rsidR="00662D60">
        <w:rPr>
          <w:rFonts w:eastAsiaTheme="minorEastAsia"/>
          <w:sz w:val="28"/>
          <w:szCs w:val="28"/>
        </w:rPr>
        <w:t xml:space="preserve"> </w:t>
      </w:r>
      <w:r w:rsidRPr="00662D60">
        <w:rPr>
          <w:rFonts w:eastAsiaTheme="minorEastAsia"/>
          <w:sz w:val="28"/>
          <w:szCs w:val="28"/>
        </w:rPr>
        <w:t>%.</w:t>
      </w:r>
      <w:proofErr w:type="gramEnd"/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Средства были направлены:</w:t>
      </w:r>
    </w:p>
    <w:p w:rsidR="008C295B" w:rsidRDefault="008C295B" w:rsidP="007E537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на </w:t>
      </w:r>
      <w:r w:rsidRPr="00D61B35">
        <w:rPr>
          <w:rFonts w:eastAsiaTheme="minorEastAsia"/>
          <w:sz w:val="28"/>
          <w:szCs w:val="28"/>
          <w:lang w:eastAsia="en-US"/>
        </w:rPr>
        <w:t>содержание и текущий ремонт автомобильных дорог общего пользования населенных пунктов за счет средств дорожного фонда (акцизы)</w:t>
      </w:r>
      <w:r w:rsidRPr="00D61B3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в сумме </w:t>
      </w:r>
      <w:r w:rsidRPr="00D61B35">
        <w:rPr>
          <w:rFonts w:eastAsiaTheme="minorEastAsia"/>
          <w:sz w:val="28"/>
          <w:szCs w:val="28"/>
          <w:lang w:eastAsia="en-US"/>
        </w:rPr>
        <w:t>4 376,2</w:t>
      </w:r>
      <w:r>
        <w:rPr>
          <w:rFonts w:eastAsiaTheme="minorEastAsia"/>
          <w:sz w:val="28"/>
          <w:szCs w:val="28"/>
          <w:lang w:eastAsia="en-US"/>
        </w:rPr>
        <w:t xml:space="preserve"> тыс.</w:t>
      </w:r>
      <w:r w:rsidR="00FC5697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рублей;</w:t>
      </w:r>
    </w:p>
    <w:p w:rsidR="008C295B" w:rsidRDefault="008C295B" w:rsidP="007E537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D61B35">
        <w:rPr>
          <w:rFonts w:eastAsiaTheme="minorEastAsia"/>
          <w:sz w:val="28"/>
          <w:szCs w:val="28"/>
          <w:lang w:eastAsia="en-US"/>
        </w:rPr>
        <w:t>на содержание и текущий ремонт автомобильных дорог общего пользования населенных пунктов</w:t>
      </w:r>
      <w:r>
        <w:rPr>
          <w:rFonts w:eastAsiaTheme="minorEastAsia"/>
          <w:sz w:val="28"/>
          <w:szCs w:val="28"/>
          <w:lang w:eastAsia="en-US"/>
        </w:rPr>
        <w:t xml:space="preserve"> в сумме </w:t>
      </w:r>
      <w:r w:rsidRPr="00D61B35">
        <w:rPr>
          <w:rFonts w:eastAsiaTheme="minorEastAsia"/>
          <w:sz w:val="28"/>
          <w:szCs w:val="28"/>
          <w:lang w:eastAsia="en-US"/>
        </w:rPr>
        <w:t>26 839,3</w:t>
      </w:r>
      <w:r>
        <w:rPr>
          <w:rFonts w:eastAsiaTheme="minorEastAsia"/>
          <w:sz w:val="28"/>
          <w:szCs w:val="28"/>
          <w:lang w:eastAsia="en-US"/>
        </w:rPr>
        <w:t xml:space="preserve"> тыс.</w:t>
      </w:r>
      <w:r w:rsidR="00FC5697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рублей;</w:t>
      </w:r>
    </w:p>
    <w:p w:rsidR="008C295B" w:rsidRDefault="008C295B" w:rsidP="007E537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D61B35">
        <w:rPr>
          <w:rFonts w:eastAsiaTheme="minorEastAsia"/>
          <w:sz w:val="28"/>
          <w:szCs w:val="28"/>
          <w:lang w:eastAsia="en-US"/>
        </w:rPr>
        <w:t>на капитальный ремонт и ремонт автомобильных дорог общего пользования населенных пунктов за счет средств областного бюджета</w:t>
      </w:r>
      <w:r>
        <w:rPr>
          <w:rFonts w:eastAsiaTheme="minorEastAsia"/>
          <w:sz w:val="28"/>
          <w:szCs w:val="28"/>
          <w:lang w:eastAsia="en-US"/>
        </w:rPr>
        <w:t xml:space="preserve"> в сумме </w:t>
      </w:r>
      <w:r w:rsidRPr="00D61B35">
        <w:rPr>
          <w:rFonts w:eastAsiaTheme="minorEastAsia"/>
          <w:sz w:val="28"/>
          <w:szCs w:val="28"/>
          <w:lang w:eastAsia="en-US"/>
        </w:rPr>
        <w:t>17</w:t>
      </w:r>
      <w:r w:rsidR="00FC5697">
        <w:rPr>
          <w:rFonts w:eastAsiaTheme="minorEastAsia"/>
          <w:sz w:val="28"/>
          <w:szCs w:val="28"/>
          <w:lang w:eastAsia="en-US"/>
        </w:rPr>
        <w:t xml:space="preserve"> </w:t>
      </w:r>
      <w:r w:rsidRPr="00D61B35">
        <w:rPr>
          <w:rFonts w:eastAsiaTheme="minorEastAsia"/>
          <w:sz w:val="28"/>
          <w:szCs w:val="28"/>
          <w:lang w:eastAsia="en-US"/>
        </w:rPr>
        <w:t>404,2</w:t>
      </w:r>
      <w:r>
        <w:rPr>
          <w:rFonts w:eastAsiaTheme="minorEastAsia"/>
          <w:sz w:val="28"/>
          <w:szCs w:val="28"/>
          <w:lang w:eastAsia="en-US"/>
        </w:rPr>
        <w:t xml:space="preserve"> тыс.</w:t>
      </w:r>
      <w:r w:rsidR="00FC5697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рублей;</w:t>
      </w:r>
    </w:p>
    <w:p w:rsidR="008C295B" w:rsidRDefault="008C295B" w:rsidP="007E537A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  <w:lang w:eastAsia="en-US"/>
        </w:rPr>
      </w:pPr>
      <w:r w:rsidRPr="00EC2292">
        <w:rPr>
          <w:rFonts w:eastAsiaTheme="minorEastAsia"/>
          <w:sz w:val="28"/>
          <w:szCs w:val="28"/>
          <w:lang w:eastAsia="en-US"/>
        </w:rPr>
        <w:t xml:space="preserve">на осуществление строительного </w:t>
      </w:r>
      <w:proofErr w:type="gramStart"/>
      <w:r w:rsidRPr="00EC2292">
        <w:rPr>
          <w:rFonts w:eastAsiaTheme="minorEastAsia"/>
          <w:sz w:val="28"/>
          <w:szCs w:val="28"/>
          <w:lang w:eastAsia="en-US"/>
        </w:rPr>
        <w:t>контроля за</w:t>
      </w:r>
      <w:proofErr w:type="gramEnd"/>
      <w:r w:rsidRPr="00EC2292">
        <w:rPr>
          <w:rFonts w:eastAsiaTheme="minorEastAsia"/>
          <w:sz w:val="28"/>
          <w:szCs w:val="28"/>
          <w:lang w:eastAsia="en-US"/>
        </w:rPr>
        <w:t xml:space="preserve"> выполнением работ по капитальному ремонту и ремонту авт</w:t>
      </w:r>
      <w:r>
        <w:rPr>
          <w:rFonts w:eastAsiaTheme="minorEastAsia"/>
          <w:sz w:val="28"/>
          <w:szCs w:val="28"/>
          <w:lang w:eastAsia="en-US"/>
        </w:rPr>
        <w:t>омобильных дорог в сумме 670,8 тыс.</w:t>
      </w:r>
      <w:r w:rsidR="00FC5697">
        <w:rPr>
          <w:rFonts w:eastAsiaTheme="minorEastAsia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  <w:lang w:eastAsia="en-US"/>
        </w:rPr>
        <w:t>рублей.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Средства, поступившие за счет уплаты акцизов по подакцизным товарам (продукции), производимым на территории Российской Федерации  на сумму 4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376,2 тыс.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(план 5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058,1 тыс.</w:t>
      </w:r>
      <w:r w:rsidR="00E254EC">
        <w:rPr>
          <w:rFonts w:eastAsiaTheme="minorEastAsia"/>
          <w:sz w:val="28"/>
          <w:szCs w:val="28"/>
        </w:rPr>
        <w:t xml:space="preserve"> рублей –</w:t>
      </w:r>
      <w:r>
        <w:rPr>
          <w:rFonts w:eastAsiaTheme="minorEastAsia"/>
          <w:sz w:val="28"/>
          <w:szCs w:val="28"/>
        </w:rPr>
        <w:t xml:space="preserve"> 86,5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%) были </w:t>
      </w:r>
      <w:r>
        <w:rPr>
          <w:rFonts w:eastAsiaTheme="minorEastAsia"/>
          <w:sz w:val="28"/>
          <w:szCs w:val="28"/>
        </w:rPr>
        <w:lastRenderedPageBreak/>
        <w:t>направлены на содержание и текущий ремонт автомобильных дорог общего пользования населенных пунктов. Неисполнение в сумме 681,9 тыс.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рублей  объясняется тем, что оплата счета за декабрь </w:t>
      </w:r>
      <w:r w:rsidR="00E254EC">
        <w:rPr>
          <w:rFonts w:eastAsiaTheme="minorEastAsia"/>
          <w:sz w:val="28"/>
          <w:szCs w:val="28"/>
        </w:rPr>
        <w:t>по содержанию и текущего</w:t>
      </w:r>
      <w:r>
        <w:rPr>
          <w:rFonts w:eastAsiaTheme="minorEastAsia"/>
          <w:sz w:val="28"/>
          <w:szCs w:val="28"/>
        </w:rPr>
        <w:t xml:space="preserve"> ремонт</w:t>
      </w:r>
      <w:r w:rsidR="00E254EC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 xml:space="preserve"> автомобильных дорог общего пользования населенных пунктов произведена частично, за фактически выполненные работы.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В 2018 году постановлением администрации Владимирской области от 11.07.2018 № 513 </w:t>
      </w:r>
      <w:r w:rsidR="00E254EC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 xml:space="preserve">О распределении средств на сбалансированность местных бюджетов бюджетам муниципальных образований Владимирской области, достигших наилучших результатов по увеличению  налогового потенциала» бюджету города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предоставлена дотация на сбалансированность местных бюджетов в сумме 1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710,0 тыс.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рублей, которая решением Совета народных депутатов города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от 30.07.2018 № 44/322 «О внесении изменений и дополнений</w:t>
      </w:r>
      <w:proofErr w:type="gramEnd"/>
      <w:r>
        <w:rPr>
          <w:rFonts w:eastAsiaTheme="minorEastAsia"/>
          <w:sz w:val="28"/>
          <w:szCs w:val="28"/>
        </w:rPr>
        <w:t xml:space="preserve"> в решение Совета народных депутатов города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от 14.12.2017 №33/248 «О бюджете муниципального образования город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 на 2018 год и на плановый период 2019 и 2020 годов» была направлена на ремонт тротуара по ул</w:t>
      </w:r>
      <w:proofErr w:type="gramStart"/>
      <w:r>
        <w:rPr>
          <w:rFonts w:eastAsiaTheme="minorEastAsia"/>
          <w:sz w:val="28"/>
          <w:szCs w:val="28"/>
        </w:rPr>
        <w:t>.Л</w:t>
      </w:r>
      <w:proofErr w:type="gramEnd"/>
      <w:r>
        <w:rPr>
          <w:rFonts w:eastAsiaTheme="minorEastAsia"/>
          <w:sz w:val="28"/>
          <w:szCs w:val="28"/>
        </w:rPr>
        <w:t>енинградская (от ул.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Серегина до ул.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Некрасовская).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счет средств бюджета города расходы по содержанию и текущему ремонту автомобильных дорог общего пользования населенных пунктов  произведены на сумму 26 839,3 тыс.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при плане 28 718,8 тыс.</w:t>
      </w:r>
      <w:r w:rsidR="00E254E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или на 93,5</w:t>
      </w:r>
      <w:r w:rsidR="00E254EC">
        <w:rPr>
          <w:rFonts w:eastAsiaTheme="minorEastAsia"/>
          <w:sz w:val="28"/>
          <w:szCs w:val="28"/>
        </w:rPr>
        <w:t xml:space="preserve"> %.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 данных сре</w:t>
      </w:r>
      <w:proofErr w:type="gramStart"/>
      <w:r>
        <w:rPr>
          <w:rFonts w:eastAsiaTheme="minorEastAsia"/>
          <w:sz w:val="28"/>
          <w:szCs w:val="28"/>
        </w:rPr>
        <w:t>дств пр</w:t>
      </w:r>
      <w:proofErr w:type="gramEnd"/>
      <w:r>
        <w:rPr>
          <w:rFonts w:eastAsiaTheme="minorEastAsia"/>
          <w:sz w:val="28"/>
          <w:szCs w:val="28"/>
        </w:rPr>
        <w:t>оведены следующие работы: ямочный ремонт дорог по маршруту следования пассажирского транспорта, планировка дорог, влажная уборка дорог, содержание автомобильных дорог в зимний период времени.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 счет средств бюджета города произведен текущий ремонт автомобильных дорог:</w:t>
      </w:r>
    </w:p>
    <w:p w:rsidR="00E254EC" w:rsidRPr="00E254EC" w:rsidRDefault="00E254EC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16"/>
          <w:szCs w:val="16"/>
        </w:rPr>
      </w:pPr>
    </w:p>
    <w:tbl>
      <w:tblPr>
        <w:tblStyle w:val="afb"/>
        <w:tblW w:w="0" w:type="auto"/>
        <w:tblInd w:w="250" w:type="dxa"/>
        <w:tblLook w:val="04A0"/>
      </w:tblPr>
      <w:tblGrid>
        <w:gridCol w:w="513"/>
        <w:gridCol w:w="5472"/>
        <w:gridCol w:w="1417"/>
        <w:gridCol w:w="932"/>
        <w:gridCol w:w="987"/>
      </w:tblGrid>
      <w:tr w:rsidR="008C295B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№</w:t>
            </w:r>
          </w:p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Сумма  (тыс</w:t>
            </w: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>ублей)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м</w:t>
            </w:r>
            <w:proofErr w:type="gramStart"/>
            <w:r w:rsidRPr="00B72E16">
              <w:rPr>
                <w:rFonts w:eastAsiaTheme="minorEastAsia"/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8C295B" w:rsidRPr="004952B5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автомобильная  дорога ул. Свобода  (на участке от ул. Пугачева до ул.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Чехова)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306,5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0,120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551</w:t>
            </w:r>
          </w:p>
        </w:tc>
      </w:tr>
      <w:tr w:rsidR="008C295B" w:rsidRPr="004952B5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автомобильная дорога ул. Некрасовская (от ул.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Новая до ул. Речная)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875,5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0,500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841</w:t>
            </w:r>
          </w:p>
        </w:tc>
      </w:tr>
      <w:tr w:rsidR="008C295B" w:rsidRPr="004952B5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автомобильная дорога ул.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40 лет Октября (от д.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40 до ул.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Десантников)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602,0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0,100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700</w:t>
            </w:r>
          </w:p>
        </w:tc>
      </w:tr>
      <w:tr w:rsidR="008C295B" w:rsidRPr="004952B5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4.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автомобильная дорога ул.</w:t>
            </w:r>
            <w:r w:rsidR="004952B5">
              <w:rPr>
                <w:rFonts w:eastAsiaTheme="minorEastAsia"/>
                <w:lang w:eastAsia="en-US"/>
              </w:rPr>
              <w:t xml:space="preserve"> </w:t>
            </w:r>
            <w:r w:rsidRPr="004952B5">
              <w:rPr>
                <w:rFonts w:eastAsiaTheme="minorEastAsia"/>
                <w:lang w:eastAsia="en-US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933,9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1000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600</w:t>
            </w:r>
          </w:p>
        </w:tc>
      </w:tr>
      <w:tr w:rsidR="008C295B" w:rsidRPr="004952B5" w:rsidTr="00BB2CED">
        <w:tc>
          <w:tcPr>
            <w:tcW w:w="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5.</w:t>
            </w:r>
          </w:p>
        </w:tc>
        <w:tc>
          <w:tcPr>
            <w:tcW w:w="6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4952B5" w:rsidP="007E537A">
            <w:pPr>
              <w:pStyle w:val="a3"/>
              <w:spacing w:before="0" w:beforeAutospacing="0" w:after="0" w:afterAutospacing="0"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</w:t>
            </w:r>
            <w:r w:rsidR="008C295B" w:rsidRPr="004952B5">
              <w:rPr>
                <w:rFonts w:eastAsiaTheme="minorEastAsia"/>
                <w:lang w:eastAsia="en-US"/>
              </w:rPr>
              <w:t>втомобильная дорога на ул.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="008C295B" w:rsidRPr="004952B5">
              <w:rPr>
                <w:rFonts w:eastAsiaTheme="minorEastAsia"/>
                <w:lang w:eastAsia="en-US"/>
              </w:rPr>
              <w:t>Морозовская (от ул.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="008C295B" w:rsidRPr="004952B5">
              <w:rPr>
                <w:rFonts w:eastAsiaTheme="minorEastAsia"/>
                <w:lang w:eastAsia="en-US"/>
              </w:rPr>
              <w:t>Пугачева до ул.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="008C295B" w:rsidRPr="004952B5">
              <w:rPr>
                <w:rFonts w:eastAsiaTheme="minorEastAsia"/>
                <w:lang w:eastAsia="en-US"/>
              </w:rPr>
              <w:t>Чехова)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2163,1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0,258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5B" w:rsidRPr="004952B5" w:rsidRDefault="008C295B" w:rsidP="007E537A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Theme="minorEastAsia"/>
                <w:lang w:eastAsia="en-US"/>
              </w:rPr>
            </w:pPr>
            <w:r w:rsidRPr="004952B5">
              <w:rPr>
                <w:rFonts w:eastAsiaTheme="minorEastAsia"/>
                <w:lang w:eastAsia="en-US"/>
              </w:rPr>
              <w:t>1347</w:t>
            </w:r>
          </w:p>
        </w:tc>
      </w:tr>
    </w:tbl>
    <w:p w:rsidR="008C295B" w:rsidRPr="000C73FA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16"/>
          <w:szCs w:val="16"/>
        </w:rPr>
      </w:pPr>
    </w:p>
    <w:p w:rsidR="008C295B" w:rsidRDefault="008C295B" w:rsidP="007E537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тротуар на ул.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Фурманова </w:t>
      </w:r>
      <w:proofErr w:type="spellStart"/>
      <w:r>
        <w:rPr>
          <w:rFonts w:eastAsiaTheme="minorEastAsia"/>
          <w:sz w:val="28"/>
          <w:szCs w:val="28"/>
        </w:rPr>
        <w:t>мкр</w:t>
      </w:r>
      <w:proofErr w:type="spellEnd"/>
      <w:r>
        <w:rPr>
          <w:rFonts w:eastAsiaTheme="minorEastAsia"/>
          <w:sz w:val="28"/>
          <w:szCs w:val="28"/>
        </w:rPr>
        <w:t>. Красный Октябрь на сумму 2 462,4 тыс.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тротуар на ул.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Гагарина на сумму 166,1 тыс.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тротуар на ул. Морозовская (от ул.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Пугачева до ул.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Чехова) на сумму 1 918,6 тыс.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рублей, в том числе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 xml:space="preserve">за счет дотации на сбалансированность местных бюджетов, предоставленных из бюджета </w:t>
      </w:r>
      <w:proofErr w:type="spellStart"/>
      <w:r>
        <w:rPr>
          <w:rFonts w:eastAsiaTheme="minorEastAsia"/>
          <w:sz w:val="28"/>
          <w:szCs w:val="28"/>
        </w:rPr>
        <w:t>Киржачского</w:t>
      </w:r>
      <w:proofErr w:type="spellEnd"/>
      <w:r>
        <w:rPr>
          <w:rFonts w:eastAsiaTheme="minorEastAsia"/>
          <w:sz w:val="28"/>
          <w:szCs w:val="28"/>
        </w:rPr>
        <w:t xml:space="preserve"> района в соответствии с заключенным Соглашением от 08.05.2018 № 39 в сумме 207,5 тыс.</w:t>
      </w:r>
      <w:r w:rsidR="002178F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2018 году за счет средств областного бюджета произведен капитальный ремонт и ремонт</w:t>
      </w:r>
      <w:r>
        <w:rPr>
          <w:rFonts w:eastAsiaTheme="minorEastAsia"/>
        </w:rPr>
        <w:t xml:space="preserve"> </w:t>
      </w:r>
      <w:r>
        <w:rPr>
          <w:rFonts w:eastAsiaTheme="minorEastAsia"/>
          <w:sz w:val="28"/>
          <w:szCs w:val="28"/>
        </w:rPr>
        <w:t>автомобильных дорог общего пользования населенных пунктов на сумму 17</w:t>
      </w:r>
      <w:r w:rsidR="00EA4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404,2 тыс.</w:t>
      </w:r>
      <w:r w:rsidR="00EA4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 (план 18 209,9 тыс.</w:t>
      </w:r>
      <w:r w:rsidR="00EA42C6">
        <w:rPr>
          <w:rFonts w:eastAsiaTheme="minorEastAsia"/>
          <w:sz w:val="28"/>
          <w:szCs w:val="28"/>
        </w:rPr>
        <w:t xml:space="preserve"> рублей, процент </w:t>
      </w:r>
      <w:r>
        <w:rPr>
          <w:rFonts w:eastAsiaTheme="minorEastAsia"/>
          <w:sz w:val="28"/>
          <w:szCs w:val="28"/>
        </w:rPr>
        <w:t>исполнения 95,6</w:t>
      </w:r>
      <w:r w:rsidR="00EA4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%).</w:t>
      </w:r>
    </w:p>
    <w:p w:rsidR="008C295B" w:rsidRPr="000C73FA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Заявкой на возврат №</w:t>
      </w:r>
      <w:r w:rsidR="00EA4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00000020 от 08.02.2018 года департаментом транспорта и дорожного хозяйства администрации Владимирской области бюджету города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произведен возврат неиспользованных остатков 2017 года, потребность в которых подтверждена</w:t>
      </w:r>
      <w:r w:rsidR="00EA42C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  <w:r w:rsidRPr="000C73FA">
        <w:rPr>
          <w:rFonts w:eastAsiaTheme="minorEastAsia"/>
          <w:sz w:val="28"/>
          <w:szCs w:val="28"/>
        </w:rPr>
        <w:t>в сумме 3</w:t>
      </w:r>
      <w:r w:rsidR="000C73FA" w:rsidRPr="000C73FA">
        <w:rPr>
          <w:rFonts w:eastAsiaTheme="minorEastAsia"/>
          <w:sz w:val="28"/>
          <w:szCs w:val="28"/>
        </w:rPr>
        <w:t xml:space="preserve"> </w:t>
      </w:r>
      <w:r w:rsidRPr="000C73FA">
        <w:rPr>
          <w:rFonts w:eastAsiaTheme="minorEastAsia"/>
          <w:sz w:val="28"/>
          <w:szCs w:val="28"/>
        </w:rPr>
        <w:t>509,9 тыс.</w:t>
      </w:r>
      <w:r w:rsidR="00EA42C6" w:rsidRPr="000C73FA">
        <w:rPr>
          <w:rFonts w:eastAsiaTheme="minorEastAsia"/>
          <w:sz w:val="28"/>
          <w:szCs w:val="28"/>
        </w:rPr>
        <w:t xml:space="preserve"> </w:t>
      </w:r>
      <w:r w:rsidRPr="000C73FA">
        <w:rPr>
          <w:rFonts w:eastAsiaTheme="minorEastAsia"/>
          <w:sz w:val="28"/>
          <w:szCs w:val="28"/>
        </w:rPr>
        <w:t>рублей.</w:t>
      </w:r>
    </w:p>
    <w:p w:rsidR="008C295B" w:rsidRPr="00B07DC6" w:rsidRDefault="008C295B" w:rsidP="007E537A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</w:rPr>
      </w:pPr>
      <w:proofErr w:type="gramStart"/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адрес департамента транспорта и дорожного хозяйства администрации Владимирской области администрацией города </w:t>
      </w:r>
      <w:proofErr w:type="spellStart"/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>Киржач</w:t>
      </w:r>
      <w:proofErr w:type="spellEnd"/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направлено письмо о резервировании в 2019 году оставшейся суммы </w:t>
      </w:r>
      <w:r w:rsidR="000C73FA" w:rsidRPr="000C73FA">
        <w:rPr>
          <w:rFonts w:ascii="Times New Roman" w:hAnsi="Times New Roman" w:cs="Times New Roman"/>
          <w:bCs/>
          <w:sz w:val="28"/>
          <w:szCs w:val="28"/>
        </w:rPr>
        <w:t xml:space="preserve">805,7 </w:t>
      </w:r>
      <w:r w:rsidR="00D84EBF" w:rsidRPr="000C73FA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0C73FA">
        <w:rPr>
          <w:rFonts w:ascii="Times New Roman" w:hAnsi="Times New Roman" w:cs="Times New Roman"/>
          <w:bCs/>
          <w:sz w:val="28"/>
          <w:szCs w:val="28"/>
        </w:rPr>
        <w:t xml:space="preserve"> на финансирование расходов по ремон</w:t>
      </w:r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>ту автомобильной дороги ул.</w:t>
      </w:r>
      <w:r w:rsidR="00C217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>Садовая с учетом решения Арбитражного суда Владимирской области, поскольку в первом полугодии 2019 года Арбитражным судом Владимирской области будет назначена повторная экспертиза.</w:t>
      </w:r>
      <w:proofErr w:type="gramEnd"/>
    </w:p>
    <w:p w:rsidR="008C295B" w:rsidRPr="00B07DC6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07DC6">
        <w:rPr>
          <w:rFonts w:ascii="Times New Roman" w:hAnsi="Times New Roman" w:cs="Times New Roman"/>
          <w:sz w:val="28"/>
        </w:rPr>
        <w:t xml:space="preserve">В соответствии с распоряжением департамента финансов, бюджетной и налоговой  политики  администрации Владимирской области от 13.12.2018 </w:t>
      </w:r>
      <w:r w:rsidR="000A397D">
        <w:rPr>
          <w:rFonts w:ascii="Times New Roman" w:hAnsi="Times New Roman" w:cs="Times New Roman"/>
          <w:sz w:val="28"/>
        </w:rPr>
        <w:t xml:space="preserve"> </w:t>
      </w:r>
      <w:r w:rsidRPr="00B07DC6">
        <w:rPr>
          <w:rFonts w:ascii="Times New Roman" w:hAnsi="Times New Roman" w:cs="Times New Roman"/>
          <w:sz w:val="28"/>
        </w:rPr>
        <w:t xml:space="preserve">№ 19 «Об утверждении Порядка завершения операций по исполнению  областного бюджета </w:t>
      </w:r>
      <w:r w:rsidR="009333E8" w:rsidRPr="009333E8">
        <w:rPr>
          <w:rFonts w:ascii="Times New Roman" w:hAnsi="Times New Roman" w:cs="Times New Roman"/>
          <w:sz w:val="28"/>
        </w:rPr>
        <w:t>в 201</w:t>
      </w:r>
      <w:r w:rsidRPr="009333E8">
        <w:rPr>
          <w:rFonts w:ascii="Times New Roman" w:hAnsi="Times New Roman" w:cs="Times New Roman"/>
          <w:sz w:val="28"/>
        </w:rPr>
        <w:t>8году</w:t>
      </w:r>
      <w:r w:rsidRPr="00B07DC6">
        <w:rPr>
          <w:rFonts w:ascii="Times New Roman" w:hAnsi="Times New Roman" w:cs="Times New Roman"/>
          <w:sz w:val="28"/>
        </w:rPr>
        <w:t xml:space="preserve">»  и  распоряжением главы  администрации города </w:t>
      </w:r>
      <w:proofErr w:type="spellStart"/>
      <w:r w:rsidRPr="00B07DC6">
        <w:rPr>
          <w:rFonts w:ascii="Times New Roman" w:hAnsi="Times New Roman" w:cs="Times New Roman"/>
          <w:sz w:val="28"/>
        </w:rPr>
        <w:t>Киржач</w:t>
      </w:r>
      <w:proofErr w:type="spellEnd"/>
      <w:r w:rsidRPr="00B07DC6">
        <w:rPr>
          <w:rFonts w:ascii="Times New Roman" w:hAnsi="Times New Roman" w:cs="Times New Roman"/>
          <w:sz w:val="28"/>
        </w:rPr>
        <w:t xml:space="preserve"> от 18.12.2018 № 201-р «Об утверждении Порядка завершения операций по исполнению бюджета муниципального образования город </w:t>
      </w:r>
      <w:proofErr w:type="spellStart"/>
      <w:r w:rsidRPr="00B07DC6">
        <w:rPr>
          <w:rFonts w:ascii="Times New Roman" w:hAnsi="Times New Roman" w:cs="Times New Roman"/>
          <w:sz w:val="28"/>
        </w:rPr>
        <w:t>Киржач</w:t>
      </w:r>
      <w:proofErr w:type="spellEnd"/>
      <w:r w:rsidRPr="00B07DC6">
        <w:rPr>
          <w:rFonts w:ascii="Times New Roman" w:hAnsi="Times New Roman" w:cs="Times New Roman"/>
          <w:sz w:val="28"/>
        </w:rPr>
        <w:t xml:space="preserve"> в 2018 году» субсидия на осуществление дорожной деятельности в отношении автомобильных дорог</w:t>
      </w:r>
      <w:proofErr w:type="gramEnd"/>
      <w:r w:rsidRPr="00B07DC6">
        <w:rPr>
          <w:rFonts w:ascii="Times New Roman" w:hAnsi="Times New Roman" w:cs="Times New Roman"/>
          <w:sz w:val="28"/>
        </w:rPr>
        <w:t xml:space="preserve"> общего пользования местного значения в сумме </w:t>
      </w:r>
      <w:r w:rsidR="00E07DF8" w:rsidRPr="00E07DF8">
        <w:rPr>
          <w:rFonts w:ascii="Times New Roman" w:hAnsi="Times New Roman" w:cs="Times New Roman"/>
          <w:sz w:val="28"/>
        </w:rPr>
        <w:t>805,7</w:t>
      </w:r>
      <w:r w:rsidRPr="00E07DF8">
        <w:rPr>
          <w:rFonts w:ascii="Times New Roman" w:hAnsi="Times New Roman" w:cs="Times New Roman"/>
          <w:sz w:val="28"/>
        </w:rPr>
        <w:t xml:space="preserve"> тыс</w:t>
      </w:r>
      <w:r w:rsidR="00C217EB">
        <w:rPr>
          <w:rFonts w:ascii="Times New Roman" w:hAnsi="Times New Roman" w:cs="Times New Roman"/>
          <w:sz w:val="28"/>
        </w:rPr>
        <w:t>.</w:t>
      </w:r>
      <w:r w:rsidRPr="00B07DC6">
        <w:rPr>
          <w:rFonts w:ascii="Times New Roman" w:hAnsi="Times New Roman" w:cs="Times New Roman"/>
          <w:sz w:val="28"/>
        </w:rPr>
        <w:t xml:space="preserve"> рублей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217EB">
        <w:rPr>
          <w:rFonts w:ascii="Times New Roman" w:hAnsi="Times New Roman" w:cs="Times New Roman"/>
          <w:bCs/>
          <w:color w:val="000000"/>
          <w:sz w:val="28"/>
          <w:szCs w:val="28"/>
        </w:rPr>
        <w:t>возвращена</w:t>
      </w:r>
      <w:proofErr w:type="gramEnd"/>
      <w:r w:rsidRPr="00C217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департамент</w:t>
      </w:r>
      <w:r w:rsidRPr="00B07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транспорта и дорожного хозяйства администрации Владимирской области.</w:t>
      </w:r>
    </w:p>
    <w:p w:rsidR="008C295B" w:rsidRDefault="00C217E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Произведена оплата по </w:t>
      </w:r>
      <w:r w:rsidR="008C295B">
        <w:rPr>
          <w:rFonts w:eastAsiaTheme="minorEastAsia"/>
          <w:sz w:val="28"/>
          <w:szCs w:val="28"/>
        </w:rPr>
        <w:t xml:space="preserve">строительному </w:t>
      </w:r>
      <w:proofErr w:type="gramStart"/>
      <w:r w:rsidR="008C295B">
        <w:rPr>
          <w:rFonts w:eastAsiaTheme="minorEastAsia"/>
          <w:sz w:val="28"/>
          <w:szCs w:val="28"/>
        </w:rPr>
        <w:t>контролю за</w:t>
      </w:r>
      <w:proofErr w:type="gramEnd"/>
      <w:r w:rsidR="008C295B">
        <w:rPr>
          <w:rFonts w:eastAsiaTheme="minorEastAsia"/>
          <w:sz w:val="28"/>
          <w:szCs w:val="28"/>
        </w:rPr>
        <w:t xml:space="preserve"> выполнением работ по капитальному ремонту и ремонту автомобильных дорог общего пользования на сумму 670,8 тыс.</w:t>
      </w:r>
      <w:r>
        <w:rPr>
          <w:rFonts w:eastAsiaTheme="minorEastAsia"/>
          <w:sz w:val="28"/>
          <w:szCs w:val="28"/>
        </w:rPr>
        <w:t xml:space="preserve"> </w:t>
      </w:r>
      <w:r w:rsidR="008C295B">
        <w:rPr>
          <w:rFonts w:eastAsiaTheme="minorEastAsia"/>
          <w:sz w:val="28"/>
          <w:szCs w:val="28"/>
        </w:rPr>
        <w:t>рублей при плане 706,5 тыс.</w:t>
      </w:r>
      <w:r>
        <w:rPr>
          <w:rFonts w:eastAsiaTheme="minorEastAsia"/>
          <w:sz w:val="28"/>
          <w:szCs w:val="28"/>
        </w:rPr>
        <w:t xml:space="preserve"> </w:t>
      </w:r>
      <w:r w:rsidR="008C295B">
        <w:rPr>
          <w:rFonts w:eastAsiaTheme="minorEastAsia"/>
          <w:sz w:val="28"/>
          <w:szCs w:val="28"/>
        </w:rPr>
        <w:t>рублей (94,9</w:t>
      </w:r>
      <w:r>
        <w:rPr>
          <w:rFonts w:eastAsiaTheme="minorEastAsia"/>
          <w:sz w:val="28"/>
          <w:szCs w:val="28"/>
        </w:rPr>
        <w:t xml:space="preserve"> </w:t>
      </w:r>
      <w:r w:rsidR="008C295B">
        <w:rPr>
          <w:rFonts w:eastAsiaTheme="minorEastAsia"/>
          <w:sz w:val="28"/>
          <w:szCs w:val="28"/>
        </w:rPr>
        <w:t>%).</w:t>
      </w:r>
    </w:p>
    <w:p w:rsidR="008C295B" w:rsidRDefault="008C295B" w:rsidP="007E537A">
      <w:pPr>
        <w:pStyle w:val="a3"/>
        <w:spacing w:before="0" w:before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 xml:space="preserve">В соответствии с заключенным Соглашением от 08.05.2018 </w:t>
      </w:r>
      <w:r w:rsidR="00C217EB">
        <w:rPr>
          <w:rFonts w:eastAsiaTheme="minorEastAsia"/>
          <w:sz w:val="28"/>
          <w:szCs w:val="28"/>
        </w:rPr>
        <w:t xml:space="preserve">№ 39 </w:t>
      </w:r>
      <w:r>
        <w:rPr>
          <w:rFonts w:eastAsiaTheme="minorEastAsia"/>
          <w:sz w:val="28"/>
          <w:szCs w:val="28"/>
        </w:rPr>
        <w:t>«О предоставлении бюджету муниципального образования г.</w:t>
      </w:r>
      <w:r w:rsidR="00C217EB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Киржач</w:t>
      </w:r>
      <w:proofErr w:type="spellEnd"/>
      <w:r>
        <w:rPr>
          <w:rFonts w:eastAsiaTheme="minorEastAsia"/>
          <w:sz w:val="28"/>
          <w:szCs w:val="28"/>
        </w:rPr>
        <w:t xml:space="preserve"> Владимирской области дополнительной финансовой помощи из бюджета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Киржачский</w:t>
      </w:r>
      <w:proofErr w:type="spellEnd"/>
      <w:r>
        <w:rPr>
          <w:rFonts w:eastAsiaTheme="minorEastAsia"/>
          <w:sz w:val="28"/>
          <w:szCs w:val="28"/>
        </w:rPr>
        <w:t xml:space="preserve"> район в виде дотации на сбалансированность местных бюджет</w:t>
      </w:r>
      <w:r w:rsidR="00C217EB">
        <w:rPr>
          <w:rFonts w:eastAsiaTheme="minorEastAsia"/>
          <w:sz w:val="28"/>
          <w:szCs w:val="28"/>
        </w:rPr>
        <w:t xml:space="preserve">ов» и дополнительным </w:t>
      </w:r>
      <w:r>
        <w:rPr>
          <w:rFonts w:eastAsiaTheme="minorEastAsia"/>
          <w:sz w:val="28"/>
          <w:szCs w:val="28"/>
        </w:rPr>
        <w:t>соглашением  от 16.05.2018</w:t>
      </w:r>
      <w:r w:rsidR="00C217EB">
        <w:rPr>
          <w:rFonts w:eastAsiaTheme="minorEastAsia"/>
          <w:sz w:val="28"/>
          <w:szCs w:val="28"/>
        </w:rPr>
        <w:t xml:space="preserve"> № 1</w:t>
      </w:r>
      <w:r>
        <w:rPr>
          <w:rFonts w:eastAsiaTheme="minorEastAsia"/>
          <w:sz w:val="28"/>
          <w:szCs w:val="28"/>
        </w:rPr>
        <w:t xml:space="preserve">, бюджету города были предоставлены средства на обустройство пешеходных переходов около общеобразовательных учреждений в сумме </w:t>
      </w:r>
      <w:r w:rsidRPr="00E07DF8">
        <w:rPr>
          <w:rFonts w:eastAsiaTheme="minorEastAsia"/>
          <w:sz w:val="28"/>
          <w:szCs w:val="28"/>
        </w:rPr>
        <w:t>3</w:t>
      </w:r>
      <w:r w:rsidR="00E07DF8" w:rsidRPr="00E07DF8">
        <w:rPr>
          <w:rFonts w:eastAsiaTheme="minorEastAsia"/>
          <w:sz w:val="28"/>
          <w:szCs w:val="28"/>
        </w:rPr>
        <w:t> </w:t>
      </w:r>
      <w:r w:rsidRPr="00E07DF8">
        <w:rPr>
          <w:rFonts w:eastAsiaTheme="minorEastAsia"/>
          <w:sz w:val="28"/>
          <w:szCs w:val="28"/>
        </w:rPr>
        <w:t>947</w:t>
      </w:r>
      <w:r w:rsidR="00E07DF8" w:rsidRPr="00E07DF8">
        <w:rPr>
          <w:rFonts w:eastAsiaTheme="minorEastAsia"/>
          <w:sz w:val="28"/>
          <w:szCs w:val="28"/>
        </w:rPr>
        <w:t>,4</w:t>
      </w:r>
      <w:r>
        <w:rPr>
          <w:rFonts w:eastAsiaTheme="minorEastAsia"/>
          <w:sz w:val="28"/>
          <w:szCs w:val="28"/>
        </w:rPr>
        <w:t xml:space="preserve"> тыс.</w:t>
      </w:r>
      <w:r w:rsidR="00C217E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рублей.</w:t>
      </w:r>
      <w:proofErr w:type="gramEnd"/>
      <w:r>
        <w:rPr>
          <w:rFonts w:eastAsiaTheme="minorEastAsia"/>
          <w:sz w:val="28"/>
          <w:szCs w:val="28"/>
        </w:rPr>
        <w:t xml:space="preserve"> Исполнение составило </w:t>
      </w:r>
      <w:r w:rsidRPr="00E07DF8">
        <w:rPr>
          <w:rFonts w:eastAsiaTheme="minorEastAsia"/>
          <w:sz w:val="28"/>
          <w:szCs w:val="28"/>
        </w:rPr>
        <w:t>3 947,</w:t>
      </w:r>
      <w:r w:rsidR="00E07DF8" w:rsidRPr="00E07DF8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 тыс.</w:t>
      </w:r>
      <w:r w:rsidR="00C217E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рублей, в т.ч. по объектам:</w:t>
      </w:r>
    </w:p>
    <w:tbl>
      <w:tblPr>
        <w:tblW w:w="99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1"/>
        <w:gridCol w:w="9"/>
        <w:gridCol w:w="4922"/>
        <w:gridCol w:w="32"/>
        <w:gridCol w:w="1890"/>
        <w:gridCol w:w="1485"/>
      </w:tblGrid>
      <w:tr w:rsidR="008C295B" w:rsidTr="007E537A">
        <w:trPr>
          <w:trHeight w:val="39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Выполненные работы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A6" w:rsidRDefault="008C295B" w:rsidP="007E53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41E7">
              <w:rPr>
                <w:rFonts w:ascii="Times New Roman" w:hAnsi="Times New Roman" w:cs="Times New Roman"/>
              </w:rPr>
              <w:t xml:space="preserve">Сумма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(тыс.</w:t>
            </w:r>
            <w:r w:rsidR="00F344A6">
              <w:rPr>
                <w:rFonts w:ascii="Times New Roman" w:hAnsi="Times New Roman" w:cs="Times New Roman"/>
              </w:rPr>
              <w:t xml:space="preserve"> </w:t>
            </w:r>
            <w:r w:rsidRPr="009441E7">
              <w:rPr>
                <w:rFonts w:ascii="Times New Roman" w:hAnsi="Times New Roman" w:cs="Times New Roman"/>
              </w:rPr>
              <w:t>руб.)</w:t>
            </w:r>
          </w:p>
        </w:tc>
      </w:tr>
      <w:tr w:rsidR="008C295B" w:rsidTr="007E537A">
        <w:trPr>
          <w:trHeight w:val="12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МБОУ СОШ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441E7">
              <w:rPr>
                <w:b/>
                <w:sz w:val="22"/>
                <w:szCs w:val="22"/>
                <w:lang w:eastAsia="en-US"/>
              </w:rPr>
              <w:t>Знаки:</w:t>
            </w:r>
            <w:r w:rsidRPr="009441E7">
              <w:rPr>
                <w:b/>
                <w:sz w:val="22"/>
                <w:szCs w:val="22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hyperlink r:id="rId6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8.2.1 «200 м»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</w:t>
            </w:r>
            <w:r w:rsidR="0076053A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hyperlink r:id="rId7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8.2.1 «400 м»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3.24 «ограничение максимальной скорости» 40 км/ч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3.24 «ограничение максимальной скорости» 20 км/ч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="0076053A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25 «конец зоны ограничения максимальной скорости»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1.17 «искусственная неровность»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1.22 «пешеходный переход»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 сдвоенные)</w:t>
            </w:r>
            <w:proofErr w:type="gramEnd"/>
          </w:p>
          <w:p w:rsidR="008C295B" w:rsidRPr="009441E7" w:rsidRDefault="008C295B" w:rsidP="007E537A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Разметка: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1.14.1 «зебра»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(в двухцветном исполнении)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Сооружения: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Т7 «светофор пешеходный»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>- искусственная неровность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пешеходное ограждение </w:t>
            </w:r>
            <w:proofErr w:type="gramStart"/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( </w:t>
            </w:r>
            <w:proofErr w:type="gramEnd"/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100 м)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Владимирская область, город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441E7">
              <w:rPr>
                <w:rFonts w:ascii="Times New Roman" w:hAnsi="Times New Roman" w:cs="Times New Roman"/>
              </w:rPr>
              <w:t>, улица Ленинградская, дом 53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C295B" w:rsidRPr="002D64DE" w:rsidRDefault="00E07DF8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</w:rPr>
              <w:t>542</w:t>
            </w:r>
            <w:r w:rsidR="008C295B" w:rsidRPr="002D64DE">
              <w:rPr>
                <w:rFonts w:ascii="Times New Roman" w:hAnsi="Times New Roman" w:cs="Times New Roman"/>
              </w:rPr>
              <w:t>,5</w:t>
            </w:r>
          </w:p>
        </w:tc>
      </w:tr>
      <w:tr w:rsidR="008C295B" w:rsidTr="007E537A">
        <w:trPr>
          <w:trHeight w:val="88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МБОУ СОШ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lang w:eastAsia="en-US"/>
              </w:rPr>
              <w:t>Ремонт:</w:t>
            </w:r>
            <w:r w:rsidRPr="009441E7">
              <w:rPr>
                <w:sz w:val="22"/>
                <w:szCs w:val="22"/>
                <w:lang w:eastAsia="en-US"/>
              </w:rPr>
              <w:br/>
              <w:t>- автомобильная дорога по ул. Морозовская (250 м асфальт)</w:t>
            </w:r>
            <w:r w:rsidRPr="009441E7">
              <w:rPr>
                <w:sz w:val="22"/>
                <w:szCs w:val="22"/>
                <w:lang w:eastAsia="en-US"/>
              </w:rPr>
              <w:br/>
              <w:t>- пешеходный тротуар по ул. Морозовская (250 м асфальт)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lang w:eastAsia="en-US"/>
              </w:rPr>
              <w:t>Знаки:</w:t>
            </w:r>
            <w:r w:rsidRPr="009441E7">
              <w:rPr>
                <w:b/>
                <w:sz w:val="22"/>
                <w:szCs w:val="22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hyperlink r:id="rId8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8.2.1 «150 м»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(2 шт.)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Владимирская область, город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441E7">
              <w:rPr>
                <w:rFonts w:ascii="Times New Roman" w:hAnsi="Times New Roman" w:cs="Times New Roman"/>
              </w:rPr>
              <w:t>, улица Чехова, дом 10-а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C295B" w:rsidRPr="002D64DE" w:rsidRDefault="00F344A6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</w:rPr>
              <w:t>2 071,8</w:t>
            </w:r>
          </w:p>
        </w:tc>
      </w:tr>
      <w:tr w:rsidR="008C295B" w:rsidTr="007E537A">
        <w:trPr>
          <w:trHeight w:val="11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МБОУ СОШ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lang w:eastAsia="en-US"/>
              </w:rPr>
              <w:t>Знаки:</w:t>
            </w:r>
            <w:r w:rsidRPr="009441E7">
              <w:rPr>
                <w:b/>
                <w:sz w:val="22"/>
                <w:szCs w:val="22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hyperlink r:id="rId9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8.2.1 «200 м»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3.24 «ограничение максимальной скорости» 20 км/ч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+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 17 «искусственная неровность»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1.22 «пешеходный переход»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 сдвоенные)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1. 17 «искусственная неровность»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(4 шт.)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Разметка: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1.14.1 «зебра»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(в двухцветном исполнении)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lastRenderedPageBreak/>
              <w:t>Сооружения: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Т</w:t>
            </w:r>
            <w:proofErr w:type="gramStart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7</w:t>
            </w:r>
            <w:proofErr w:type="gramEnd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«светофор пешеходный»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>- искусственная неровность (2 шт.)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lastRenderedPageBreak/>
              <w:t xml:space="preserve">Владимирская область, город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441E7">
              <w:rPr>
                <w:rFonts w:ascii="Times New Roman" w:hAnsi="Times New Roman" w:cs="Times New Roman"/>
              </w:rPr>
              <w:t>, улица 40 лет Октября, дом 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8C295B" w:rsidRPr="002D64DE" w:rsidRDefault="00F344A6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</w:rPr>
              <w:t>567,</w:t>
            </w:r>
            <w:r w:rsidR="008C295B" w:rsidRPr="002D64DE">
              <w:rPr>
                <w:rFonts w:ascii="Times New Roman" w:hAnsi="Times New Roman" w:cs="Times New Roman"/>
              </w:rPr>
              <w:t xml:space="preserve">9  </w:t>
            </w:r>
          </w:p>
        </w:tc>
      </w:tr>
      <w:tr w:rsidR="008C295B" w:rsidTr="007E537A">
        <w:trPr>
          <w:trHeight w:val="106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lastRenderedPageBreak/>
              <w:t xml:space="preserve">МБОУ СОШ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lang w:eastAsia="en-US"/>
              </w:rPr>
              <w:t>Знаки:</w:t>
            </w:r>
            <w:r w:rsidRPr="009441E7">
              <w:rPr>
                <w:b/>
                <w:sz w:val="22"/>
                <w:szCs w:val="22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hyperlink r:id="rId10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8.2.1 «200 м»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1.22 «пешеходный переход»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 сдвоенные)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Разметка: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1.14.1 «зебра»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(в двухцветном исполнении)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2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Сооружения: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Т</w:t>
            </w:r>
            <w:proofErr w:type="gramStart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7</w:t>
            </w:r>
            <w:proofErr w:type="gramEnd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«светофор пешеходный»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Владимирская область, город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441E7">
              <w:rPr>
                <w:rFonts w:ascii="Times New Roman" w:hAnsi="Times New Roman" w:cs="Times New Roman"/>
              </w:rPr>
              <w:t>,</w:t>
            </w:r>
            <w:r w:rsidR="00760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мкр</w:t>
            </w:r>
            <w:proofErr w:type="spellEnd"/>
            <w:r w:rsidRPr="009441E7">
              <w:rPr>
                <w:rFonts w:ascii="Times New Roman" w:hAnsi="Times New Roman" w:cs="Times New Roman"/>
              </w:rPr>
              <w:t>. Красный Октябрь, улица Пушкина, дом 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2D64DE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</w:rPr>
              <w:t xml:space="preserve">246 027,7 </w:t>
            </w:r>
          </w:p>
        </w:tc>
      </w:tr>
      <w:tr w:rsidR="008C295B" w:rsidTr="007E537A">
        <w:trPr>
          <w:trHeight w:val="61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E7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1E7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lang w:eastAsia="en-US"/>
              </w:rPr>
              <w:t>Знаки:</w:t>
            </w:r>
            <w:r w:rsidRPr="009441E7">
              <w:rPr>
                <w:b/>
                <w:sz w:val="22"/>
                <w:szCs w:val="22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hyperlink r:id="rId11" w:history="1">
              <w:r w:rsidRPr="009441E7">
                <w:rPr>
                  <w:rStyle w:val="a5"/>
                  <w:rFonts w:eastAsiaTheme="majorEastAsia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1.23 «Дети</w:t>
              </w:r>
            </w:hyperlink>
            <w:r w:rsidRPr="009441E7">
              <w:rPr>
                <w:sz w:val="22"/>
                <w:szCs w:val="22"/>
                <w:lang w:eastAsia="en-US"/>
              </w:rPr>
              <w:t xml:space="preserve">»+ табличка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8.2.1 «100 м»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1.22 «пешеходный переход»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 сдвоенные)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1. 17 «искусственная неровность»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>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3.24 «ограничение максимальной скорости» 20 км/ч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+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 17 «искусственная неровность»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</w:r>
            <w:r w:rsidRPr="009441E7">
              <w:rPr>
                <w:sz w:val="22"/>
                <w:szCs w:val="22"/>
                <w:lang w:eastAsia="en-US"/>
              </w:rPr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3. 25 «конец зоны ограничения максимальной скорости»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Разметка: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1.14.1 «зебра»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(в двухцветном исполнении)</w:t>
            </w:r>
          </w:p>
          <w:p w:rsidR="008C295B" w:rsidRPr="009441E7" w:rsidRDefault="008C295B" w:rsidP="007E537A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438" w:firstLine="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441E7">
              <w:rPr>
                <w:b/>
                <w:sz w:val="22"/>
                <w:szCs w:val="22"/>
                <w:shd w:val="clear" w:color="auto" w:fill="FFFFFF"/>
                <w:lang w:eastAsia="en-US"/>
              </w:rPr>
              <w:t>Сооружения: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</w:t>
            </w:r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Т</w:t>
            </w:r>
            <w:proofErr w:type="gramStart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>7</w:t>
            </w:r>
            <w:proofErr w:type="gramEnd"/>
            <w:r w:rsidRPr="009441E7">
              <w:rPr>
                <w:sz w:val="22"/>
                <w:szCs w:val="22"/>
                <w:u w:val="single"/>
                <w:shd w:val="clear" w:color="auto" w:fill="FFFFFF"/>
                <w:lang w:eastAsia="en-US"/>
              </w:rPr>
              <w:t xml:space="preserve"> «светофор пешеходный»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t xml:space="preserve"> (2 шт.)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 xml:space="preserve">- искусственная неровность </w:t>
            </w:r>
            <w:r w:rsidRPr="009441E7">
              <w:rPr>
                <w:sz w:val="22"/>
                <w:szCs w:val="22"/>
                <w:shd w:val="clear" w:color="auto" w:fill="FFFFFF"/>
                <w:lang w:eastAsia="en-US"/>
              </w:rPr>
              <w:br/>
              <w:t>- пешеходное ограждение (100 м)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</w:rPr>
              <w:t xml:space="preserve">Владимирская область, город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944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41E7">
              <w:rPr>
                <w:rFonts w:ascii="Times New Roman" w:hAnsi="Times New Roman" w:cs="Times New Roman"/>
              </w:rPr>
              <w:t>мкр</w:t>
            </w:r>
            <w:proofErr w:type="spellEnd"/>
            <w:r w:rsidRPr="009441E7">
              <w:rPr>
                <w:rFonts w:ascii="Times New Roman" w:hAnsi="Times New Roman" w:cs="Times New Roman"/>
              </w:rPr>
              <w:t>. Красный Октябрь, улица Свердлова, дом 51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2D64DE" w:rsidRDefault="00511687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</w:rPr>
              <w:t>519,</w:t>
            </w:r>
            <w:r w:rsidR="008C295B" w:rsidRPr="002D64DE">
              <w:rPr>
                <w:rFonts w:ascii="Times New Roman" w:hAnsi="Times New Roman" w:cs="Times New Roman"/>
              </w:rPr>
              <w:t>1</w:t>
            </w:r>
          </w:p>
        </w:tc>
      </w:tr>
      <w:tr w:rsidR="008C295B" w:rsidTr="007E537A">
        <w:trPr>
          <w:trHeight w:val="31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9441E7" w:rsidRDefault="008C295B" w:rsidP="007E5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1E7">
              <w:rPr>
                <w:rFonts w:ascii="Times New Roman" w:hAnsi="Times New Roman" w:cs="Times New Roman"/>
                <w:b/>
              </w:rPr>
              <w:t xml:space="preserve">   ВСЕГО</w:t>
            </w:r>
          </w:p>
        </w:tc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B" w:rsidRPr="009441E7" w:rsidRDefault="008C295B" w:rsidP="007E53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5B" w:rsidRPr="009441E7" w:rsidRDefault="008C295B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5B" w:rsidRPr="002D64DE" w:rsidRDefault="00511687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4DE">
              <w:rPr>
                <w:rFonts w:ascii="Times New Roman" w:hAnsi="Times New Roman" w:cs="Times New Roman"/>
                <w:b/>
              </w:rPr>
              <w:t>3 947,4</w:t>
            </w:r>
          </w:p>
        </w:tc>
      </w:tr>
    </w:tbl>
    <w:p w:rsidR="008C295B" w:rsidRPr="00235A32" w:rsidRDefault="008C295B" w:rsidP="007E537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color w:val="000000"/>
          <w:sz w:val="16"/>
          <w:szCs w:val="16"/>
        </w:rPr>
      </w:pPr>
    </w:p>
    <w:p w:rsidR="008C295B" w:rsidRPr="00DD6856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2018 году в соответствии с планом </w:t>
      </w:r>
      <w:r w:rsidRPr="00DD6856">
        <w:rPr>
          <w:rFonts w:eastAsiaTheme="minorEastAsia"/>
          <w:sz w:val="28"/>
          <w:szCs w:val="28"/>
        </w:rPr>
        <w:t xml:space="preserve">мероприятий муниципальной программы муниципального образования город </w:t>
      </w:r>
      <w:proofErr w:type="spellStart"/>
      <w:r w:rsidRPr="00DD6856">
        <w:rPr>
          <w:rFonts w:eastAsiaTheme="minorEastAsia"/>
          <w:sz w:val="28"/>
          <w:szCs w:val="28"/>
        </w:rPr>
        <w:t>Киржач</w:t>
      </w:r>
      <w:proofErr w:type="spellEnd"/>
      <w:r w:rsidRPr="00DD6856">
        <w:rPr>
          <w:rFonts w:eastAsiaTheme="minorEastAsia"/>
          <w:sz w:val="28"/>
          <w:szCs w:val="28"/>
        </w:rPr>
        <w:t xml:space="preserve"> «Повышение безопасности дорожного движения в муниципальном образовании город </w:t>
      </w:r>
      <w:proofErr w:type="spellStart"/>
      <w:r w:rsidRPr="00DD6856">
        <w:rPr>
          <w:rFonts w:eastAsiaTheme="minorEastAsia"/>
          <w:sz w:val="28"/>
          <w:szCs w:val="28"/>
        </w:rPr>
        <w:t>Киржач</w:t>
      </w:r>
      <w:proofErr w:type="spellEnd"/>
      <w:r w:rsidRPr="00DD6856">
        <w:rPr>
          <w:rFonts w:eastAsiaTheme="minorEastAsia"/>
          <w:sz w:val="28"/>
          <w:szCs w:val="28"/>
        </w:rPr>
        <w:t xml:space="preserve"> в 2014-2020 годах» (план 2</w:t>
      </w:r>
      <w:r w:rsidR="00235A32">
        <w:rPr>
          <w:rFonts w:eastAsiaTheme="minorEastAsia"/>
          <w:sz w:val="28"/>
          <w:szCs w:val="28"/>
        </w:rPr>
        <w:t xml:space="preserve"> </w:t>
      </w:r>
      <w:r w:rsidRPr="00DD6856">
        <w:rPr>
          <w:rFonts w:eastAsiaTheme="minorEastAsia"/>
          <w:sz w:val="28"/>
          <w:szCs w:val="28"/>
        </w:rPr>
        <w:t>730,3 тыс.</w:t>
      </w:r>
      <w:r w:rsidR="00DD6856">
        <w:rPr>
          <w:rFonts w:eastAsiaTheme="minorEastAsia"/>
          <w:sz w:val="28"/>
          <w:szCs w:val="28"/>
        </w:rPr>
        <w:t xml:space="preserve"> </w:t>
      </w:r>
      <w:r w:rsidRPr="00DD6856">
        <w:rPr>
          <w:rFonts w:eastAsiaTheme="minorEastAsia"/>
          <w:sz w:val="28"/>
          <w:szCs w:val="28"/>
        </w:rPr>
        <w:t>рублей, исполнено 2</w:t>
      </w:r>
      <w:r w:rsidR="00DD6856">
        <w:rPr>
          <w:rFonts w:eastAsiaTheme="minorEastAsia"/>
          <w:sz w:val="28"/>
          <w:szCs w:val="28"/>
        </w:rPr>
        <w:t xml:space="preserve"> </w:t>
      </w:r>
      <w:r w:rsidRPr="00DD6856">
        <w:rPr>
          <w:rFonts w:eastAsiaTheme="minorEastAsia"/>
          <w:sz w:val="28"/>
          <w:szCs w:val="28"/>
        </w:rPr>
        <w:t>730,3 тыс.</w:t>
      </w:r>
      <w:r w:rsidR="00DD6856">
        <w:rPr>
          <w:rFonts w:eastAsiaTheme="minorEastAsia"/>
          <w:sz w:val="28"/>
          <w:szCs w:val="28"/>
        </w:rPr>
        <w:t xml:space="preserve"> </w:t>
      </w:r>
      <w:r w:rsidRPr="00DD6856">
        <w:rPr>
          <w:rFonts w:eastAsiaTheme="minorEastAsia"/>
          <w:sz w:val="28"/>
          <w:szCs w:val="28"/>
        </w:rPr>
        <w:t>рублей, процент исполнения 100</w:t>
      </w:r>
      <w:r w:rsidR="00DD6856">
        <w:rPr>
          <w:rFonts w:eastAsiaTheme="minorEastAsia"/>
          <w:sz w:val="28"/>
          <w:szCs w:val="28"/>
        </w:rPr>
        <w:t xml:space="preserve"> </w:t>
      </w:r>
      <w:r w:rsidRPr="00DD6856">
        <w:rPr>
          <w:rFonts w:eastAsiaTheme="minorEastAsia"/>
          <w:sz w:val="28"/>
          <w:szCs w:val="28"/>
        </w:rPr>
        <w:t>%) проведены работы:</w:t>
      </w:r>
    </w:p>
    <w:p w:rsidR="008C295B" w:rsidRPr="00DF5D09" w:rsidRDefault="008C295B" w:rsidP="007E537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по установке светофорного объекта на улице Гагарина на  пересечении с улицей Пугачева на сумму</w:t>
      </w:r>
      <w:proofErr w:type="gramEnd"/>
      <w:r>
        <w:rPr>
          <w:rFonts w:eastAsiaTheme="minorEastAsia"/>
          <w:sz w:val="28"/>
          <w:szCs w:val="28"/>
        </w:rPr>
        <w:t xml:space="preserve"> 550,0 тыс.</w:t>
      </w:r>
      <w:r w:rsidR="00235A3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установке пешеходных ограждений на ул. 40 лет Октября на сумму 242,2 тыс.</w:t>
      </w:r>
      <w:r w:rsidR="00235A3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рублей.</w:t>
      </w:r>
    </w:p>
    <w:p w:rsidR="008C295B" w:rsidRDefault="00235A32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В </w:t>
      </w:r>
      <w:r w:rsidR="008C295B">
        <w:rPr>
          <w:rFonts w:eastAsiaTheme="minorEastAsia"/>
          <w:sz w:val="28"/>
          <w:szCs w:val="28"/>
        </w:rPr>
        <w:t xml:space="preserve">2018 году на основании решения комиссии по чрезвычайным ситуациям от 05.02.2018 № 3-чс ситуация по заносу снегом территории города </w:t>
      </w:r>
      <w:proofErr w:type="spellStart"/>
      <w:r w:rsidR="008C295B">
        <w:rPr>
          <w:rFonts w:eastAsiaTheme="minorEastAsia"/>
          <w:sz w:val="28"/>
          <w:szCs w:val="28"/>
        </w:rPr>
        <w:t>Киржач</w:t>
      </w:r>
      <w:proofErr w:type="spellEnd"/>
      <w:r w:rsidR="008C295B">
        <w:rPr>
          <w:rFonts w:eastAsiaTheme="minorEastAsia"/>
          <w:sz w:val="28"/>
          <w:szCs w:val="28"/>
        </w:rPr>
        <w:t xml:space="preserve"> с 03.02.2018</w:t>
      </w:r>
      <w:r w:rsidR="00174767">
        <w:rPr>
          <w:rFonts w:eastAsiaTheme="minorEastAsia"/>
          <w:sz w:val="28"/>
          <w:szCs w:val="28"/>
        </w:rPr>
        <w:t xml:space="preserve"> по </w:t>
      </w:r>
      <w:r w:rsidR="008C295B">
        <w:rPr>
          <w:rFonts w:eastAsiaTheme="minorEastAsia"/>
          <w:sz w:val="28"/>
          <w:szCs w:val="28"/>
        </w:rPr>
        <w:t xml:space="preserve">05.02.2018 была признана чрезвычайной (на территории города выпала месячная норма снега, высота снежного покрова в черте города достигала 57 см. В связи с обильными снегопадами на территории города сложилась крайне неблагоприятная обстановка по </w:t>
      </w:r>
      <w:r w:rsidR="008C295B">
        <w:rPr>
          <w:rFonts w:eastAsiaTheme="minorEastAsia"/>
          <w:sz w:val="28"/>
          <w:szCs w:val="28"/>
        </w:rPr>
        <w:lastRenderedPageBreak/>
        <w:t>расчистке дорог, проездов, тротуаров</w:t>
      </w:r>
      <w:proofErr w:type="gramEnd"/>
      <w:r w:rsidR="008C295B">
        <w:rPr>
          <w:rFonts w:eastAsiaTheme="minorEastAsia"/>
          <w:sz w:val="28"/>
          <w:szCs w:val="28"/>
        </w:rPr>
        <w:t xml:space="preserve">, что приводило к осложнению транспортного и пешеходного сообщения). </w:t>
      </w:r>
      <w:proofErr w:type="gramStart"/>
      <w:r w:rsidR="008C295B">
        <w:rPr>
          <w:rFonts w:eastAsiaTheme="minorEastAsia"/>
          <w:sz w:val="28"/>
          <w:szCs w:val="28"/>
        </w:rPr>
        <w:t>В связи с этим из резервного фонда для выполнения работ по расчистке</w:t>
      </w:r>
      <w:proofErr w:type="gramEnd"/>
      <w:r w:rsidR="008C295B">
        <w:rPr>
          <w:rFonts w:eastAsiaTheme="minorEastAsia"/>
          <w:sz w:val="28"/>
          <w:szCs w:val="28"/>
        </w:rPr>
        <w:t xml:space="preserve"> и уборке дорог и проездов частного сектора города от снега было выделено 500,0 тыс.</w:t>
      </w:r>
      <w:r w:rsidR="00ED24EA">
        <w:rPr>
          <w:rFonts w:eastAsiaTheme="minorEastAsia"/>
          <w:sz w:val="28"/>
          <w:szCs w:val="28"/>
        </w:rPr>
        <w:t xml:space="preserve"> </w:t>
      </w:r>
      <w:r w:rsidR="008C295B">
        <w:rPr>
          <w:rFonts w:eastAsiaTheme="minorEastAsia"/>
          <w:sz w:val="28"/>
          <w:szCs w:val="28"/>
        </w:rPr>
        <w:t xml:space="preserve">рублей (решение СНД города </w:t>
      </w:r>
      <w:proofErr w:type="spellStart"/>
      <w:r w:rsidR="008C295B">
        <w:rPr>
          <w:rFonts w:eastAsiaTheme="minorEastAsia"/>
          <w:sz w:val="28"/>
          <w:szCs w:val="28"/>
        </w:rPr>
        <w:t>Киржач</w:t>
      </w:r>
      <w:proofErr w:type="spellEnd"/>
      <w:r w:rsidR="008C295B">
        <w:rPr>
          <w:rFonts w:eastAsiaTheme="minorEastAsia"/>
          <w:sz w:val="28"/>
          <w:szCs w:val="28"/>
        </w:rPr>
        <w:t xml:space="preserve"> </w:t>
      </w:r>
      <w:proofErr w:type="spellStart"/>
      <w:r w:rsidR="008C295B">
        <w:rPr>
          <w:rFonts w:eastAsiaTheme="minorEastAsia"/>
          <w:sz w:val="28"/>
          <w:szCs w:val="28"/>
        </w:rPr>
        <w:t>Киржачского</w:t>
      </w:r>
      <w:proofErr w:type="spellEnd"/>
      <w:r w:rsidR="008C295B">
        <w:rPr>
          <w:rFonts w:eastAsiaTheme="minorEastAsia"/>
          <w:sz w:val="28"/>
          <w:szCs w:val="28"/>
        </w:rPr>
        <w:t xml:space="preserve"> района от 27.02.2018 № 37/269).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течени</w:t>
      </w:r>
      <w:proofErr w:type="gramStart"/>
      <w:r>
        <w:rPr>
          <w:rFonts w:eastAsiaTheme="minorEastAsia"/>
          <w:sz w:val="28"/>
          <w:szCs w:val="28"/>
        </w:rPr>
        <w:t>и</w:t>
      </w:r>
      <w:proofErr w:type="gramEnd"/>
      <w:r>
        <w:rPr>
          <w:rFonts w:eastAsiaTheme="minorEastAsia"/>
          <w:sz w:val="28"/>
          <w:szCs w:val="28"/>
        </w:rPr>
        <w:t xml:space="preserve"> 2018 года в целях обеспечения безопасности дорожного движения была продолжена работа по замене дорожных знаков </w:t>
      </w:r>
      <w:r w:rsidR="00ED24EA">
        <w:rPr>
          <w:rFonts w:eastAsiaTheme="minorEastAsia"/>
          <w:sz w:val="28"/>
          <w:szCs w:val="28"/>
        </w:rPr>
        <w:t>«</w:t>
      </w:r>
      <w:r>
        <w:rPr>
          <w:rFonts w:eastAsiaTheme="minorEastAsia"/>
          <w:sz w:val="28"/>
          <w:szCs w:val="28"/>
        </w:rPr>
        <w:t>Пешеходный переход</w:t>
      </w:r>
      <w:r w:rsidR="00ED24EA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на знаки со светоотражающей поверхностью, установлены новые дорожные знаки, нанесена дорожная разметка.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сотрудничества с предприятием ООО </w:t>
      </w:r>
      <w:r w:rsidR="00ED24E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Винербергер</w:t>
      </w:r>
      <w:proofErr w:type="spellEnd"/>
      <w:r>
        <w:rPr>
          <w:sz w:val="28"/>
          <w:szCs w:val="28"/>
        </w:rPr>
        <w:t xml:space="preserve"> Кирпич</w:t>
      </w:r>
      <w:r w:rsidR="00ED24EA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проводились работы по укреплению оснований дорог отходами данного производства. Указанные работы проводились в большей части на грунтовых дорогах по заявкам председателей уличных комитетов.</w:t>
      </w:r>
    </w:p>
    <w:p w:rsidR="00ED24EA" w:rsidRPr="00ED24EA" w:rsidRDefault="00ED24EA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16"/>
          <w:szCs w:val="16"/>
        </w:rPr>
      </w:pP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9591C">
        <w:rPr>
          <w:rStyle w:val="a4"/>
          <w:sz w:val="28"/>
          <w:szCs w:val="28"/>
        </w:rPr>
        <w:t xml:space="preserve">Раздел 0500 </w:t>
      </w:r>
      <w:r>
        <w:rPr>
          <w:rStyle w:val="a4"/>
          <w:sz w:val="28"/>
          <w:szCs w:val="28"/>
        </w:rPr>
        <w:t>«</w:t>
      </w:r>
      <w:proofErr w:type="spellStart"/>
      <w:r w:rsidRPr="00D9591C">
        <w:rPr>
          <w:rStyle w:val="a4"/>
          <w:sz w:val="28"/>
          <w:szCs w:val="28"/>
        </w:rPr>
        <w:t>Жилищн</w:t>
      </w:r>
      <w:proofErr w:type="gramStart"/>
      <w:r w:rsidRPr="00D9591C">
        <w:rPr>
          <w:rStyle w:val="a4"/>
          <w:sz w:val="28"/>
          <w:szCs w:val="28"/>
        </w:rPr>
        <w:t>о</w:t>
      </w:r>
      <w:proofErr w:type="spellEnd"/>
      <w:r w:rsidRPr="00D9591C">
        <w:rPr>
          <w:rStyle w:val="a4"/>
          <w:sz w:val="28"/>
          <w:szCs w:val="28"/>
        </w:rPr>
        <w:t>-</w:t>
      </w:r>
      <w:proofErr w:type="gramEnd"/>
      <w:r w:rsidRPr="00D9591C">
        <w:rPr>
          <w:rStyle w:val="a4"/>
          <w:sz w:val="28"/>
          <w:szCs w:val="28"/>
        </w:rPr>
        <w:t xml:space="preserve"> коммунальное хозяйство</w:t>
      </w:r>
      <w:r>
        <w:rPr>
          <w:rStyle w:val="a4"/>
          <w:sz w:val="28"/>
          <w:szCs w:val="28"/>
        </w:rPr>
        <w:t>»</w:t>
      </w:r>
    </w:p>
    <w:p w:rsidR="008C295B" w:rsidRPr="00494925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составили </w:t>
      </w:r>
      <w:r w:rsidR="00ED24EA">
        <w:rPr>
          <w:sz w:val="28"/>
          <w:szCs w:val="28"/>
        </w:rPr>
        <w:t xml:space="preserve">52 </w:t>
      </w:r>
      <w:r>
        <w:rPr>
          <w:sz w:val="28"/>
          <w:szCs w:val="28"/>
        </w:rPr>
        <w:t>% к годовому исполнению бюджета. Исполнение по данному разделу составило 96,4</w:t>
      </w:r>
      <w:r w:rsidR="00ED24EA">
        <w:rPr>
          <w:sz w:val="28"/>
          <w:szCs w:val="28"/>
        </w:rPr>
        <w:t xml:space="preserve"> </w:t>
      </w:r>
      <w:r>
        <w:rPr>
          <w:sz w:val="28"/>
          <w:szCs w:val="28"/>
        </w:rPr>
        <w:t>% (план 104 627,1 тыс.</w:t>
      </w:r>
      <w:r w:rsidR="00ED24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исполнено 100 872,4 тыс.</w:t>
      </w:r>
      <w:r w:rsidR="00ED24E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ED24EA" w:rsidRPr="00ED24EA" w:rsidRDefault="00ED24EA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  <w:u w:val="single"/>
        </w:rPr>
      </w:pPr>
    </w:p>
    <w:p w:rsidR="008C295B" w:rsidRPr="00D9591C" w:rsidRDefault="008C295B" w:rsidP="007E537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D9591C">
        <w:rPr>
          <w:sz w:val="28"/>
          <w:szCs w:val="28"/>
          <w:u w:val="single"/>
        </w:rPr>
        <w:t>Расходы произведены:</w:t>
      </w:r>
    </w:p>
    <w:p w:rsidR="008C295B" w:rsidRPr="00D64918" w:rsidRDefault="008C295B" w:rsidP="007E537A">
      <w:pPr>
        <w:pStyle w:val="a3"/>
        <w:spacing w:after="0" w:afterAutospacing="0" w:line="276" w:lineRule="auto"/>
        <w:jc w:val="both"/>
        <w:rPr>
          <w:i/>
          <w:sz w:val="28"/>
          <w:szCs w:val="28"/>
          <w:u w:val="single"/>
        </w:rPr>
      </w:pPr>
      <w:r w:rsidRPr="00D64918">
        <w:rPr>
          <w:i/>
          <w:sz w:val="28"/>
          <w:szCs w:val="28"/>
          <w:u w:val="single"/>
        </w:rPr>
        <w:t>Подраздел 0501 «Жилищное хозяйство»</w:t>
      </w: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 xml:space="preserve">исполнение </w:t>
      </w:r>
      <w:r w:rsidR="00ED24EA">
        <w:rPr>
          <w:i/>
          <w:sz w:val="28"/>
          <w:szCs w:val="28"/>
          <w:u w:val="single"/>
        </w:rPr>
        <w:t>–</w:t>
      </w:r>
      <w:r>
        <w:rPr>
          <w:i/>
          <w:sz w:val="28"/>
          <w:szCs w:val="28"/>
          <w:u w:val="single"/>
        </w:rPr>
        <w:t xml:space="preserve"> 9239,2 тыс.</w:t>
      </w:r>
      <w:r w:rsidR="00ED24E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рублей)</w:t>
      </w:r>
      <w:r w:rsidRPr="00D64918">
        <w:rPr>
          <w:i/>
          <w:sz w:val="28"/>
          <w:szCs w:val="28"/>
          <w:u w:val="single"/>
        </w:rPr>
        <w:t>:</w:t>
      </w:r>
    </w:p>
    <w:p w:rsidR="008C295B" w:rsidRPr="00ED24EA" w:rsidRDefault="008C295B" w:rsidP="007E537A">
      <w:pPr>
        <w:pStyle w:val="af6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4EA">
        <w:rPr>
          <w:rFonts w:ascii="Times New Roman" w:hAnsi="Times New Roman" w:cs="Times New Roman"/>
          <w:color w:val="000000"/>
          <w:sz w:val="28"/>
          <w:szCs w:val="28"/>
        </w:rPr>
        <w:t xml:space="preserve">по проведению капитального ремонта жилых помещений занимаемых гражданами по договорам социального найма на сумму 726,1 </w:t>
      </w:r>
      <w:r w:rsidR="00ED24EA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ED24EA">
        <w:rPr>
          <w:rFonts w:ascii="Times New Roman" w:hAnsi="Times New Roman" w:cs="Times New Roman"/>
          <w:color w:val="000000"/>
          <w:sz w:val="28"/>
          <w:szCs w:val="28"/>
        </w:rPr>
        <w:t>ыс.</w:t>
      </w:r>
      <w:r w:rsidR="00ED2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EA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ED2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мкр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Кр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Окт.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Пушкина,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комн.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403;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мкр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Кр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Окт.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Фурманова,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комн.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421;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 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40 лет Октября,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комн.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29,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комн.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11а;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Павловского,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24,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кв.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4;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Гайдара,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37,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кв.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8;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Киржач</w:t>
      </w:r>
      <w:proofErr w:type="spellEnd"/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ул.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Чайкиной,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4, кв.</w:t>
      </w:r>
      <w:r w:rsid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D24E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5);</w:t>
      </w:r>
      <w:proofErr w:type="gramEnd"/>
    </w:p>
    <w:p w:rsidR="008C295B" w:rsidRPr="00D9591C" w:rsidRDefault="008C295B" w:rsidP="007E537A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D9591C">
        <w:rPr>
          <w:bCs/>
          <w:color w:val="000000"/>
          <w:sz w:val="28"/>
          <w:szCs w:val="28"/>
        </w:rPr>
        <w:t>по</w:t>
      </w:r>
      <w:r w:rsidRPr="00D9591C">
        <w:rPr>
          <w:b/>
          <w:bCs/>
          <w:color w:val="000000"/>
          <w:sz w:val="28"/>
          <w:szCs w:val="28"/>
        </w:rPr>
        <w:t xml:space="preserve"> </w:t>
      </w:r>
      <w:r w:rsidRPr="00D9591C">
        <w:rPr>
          <w:bCs/>
          <w:color w:val="000000"/>
          <w:sz w:val="28"/>
          <w:szCs w:val="28"/>
        </w:rPr>
        <w:t>о</w:t>
      </w:r>
      <w:r w:rsidRPr="00D9591C">
        <w:rPr>
          <w:color w:val="000000"/>
          <w:sz w:val="28"/>
          <w:szCs w:val="28"/>
        </w:rPr>
        <w:t>беспечению мероприятий по формированию фонда капитального ремонта многоквартирных домов, в т.ч. муниципального жилого фонда на счете региона</w:t>
      </w:r>
      <w:r>
        <w:rPr>
          <w:color w:val="000000"/>
          <w:sz w:val="28"/>
          <w:szCs w:val="28"/>
        </w:rPr>
        <w:t>льного оператора на сумму 1</w:t>
      </w:r>
      <w:r w:rsidR="002A2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697,8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рублей;</w:t>
      </w:r>
    </w:p>
    <w:p w:rsidR="008C295B" w:rsidRPr="00D64918" w:rsidRDefault="008C295B" w:rsidP="007E537A">
      <w:pPr>
        <w:pStyle w:val="af6"/>
        <w:numPr>
          <w:ilvl w:val="0"/>
          <w:numId w:val="26"/>
        </w:numPr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918">
        <w:rPr>
          <w:rFonts w:ascii="Times New Roman" w:hAnsi="Times New Roman" w:cs="Times New Roman"/>
          <w:color w:val="000000"/>
          <w:sz w:val="28"/>
          <w:szCs w:val="28"/>
        </w:rPr>
        <w:t>на демонтаж и утилизацию аварийных домов и бесхозяйных построек, расположенных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сумму 250,0</w:t>
      </w:r>
      <w:r w:rsidRPr="00D6491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91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D64918" w:rsidRDefault="002A29F7" w:rsidP="007E537A">
      <w:pPr>
        <w:pStyle w:val="af6"/>
        <w:numPr>
          <w:ilvl w:val="0"/>
          <w:numId w:val="26"/>
        </w:numPr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C295B" w:rsidRPr="00D64918"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по газификации жилых помещений, занимаемых гражданами по договорам</w:t>
      </w:r>
      <w:r w:rsidR="008C295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найма на сумму 149,9</w:t>
      </w:r>
      <w:r w:rsidR="008C295B" w:rsidRPr="00D6491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8C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295B" w:rsidRPr="00D64918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Default="008C295B" w:rsidP="007E537A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оплату коммунальных услуг за муниципальные жилые помещения, наниматели в которых отсутствуют</w:t>
      </w:r>
      <w:r w:rsidRPr="00D9591C">
        <w:rPr>
          <w:color w:val="000000"/>
          <w:sz w:val="28"/>
          <w:szCs w:val="28"/>
        </w:rPr>
        <w:t xml:space="preserve"> на сумму 15,2 тыс.</w:t>
      </w:r>
      <w:r>
        <w:rPr>
          <w:color w:val="000000"/>
          <w:sz w:val="28"/>
          <w:szCs w:val="28"/>
        </w:rPr>
        <w:t xml:space="preserve"> рублей;</w:t>
      </w:r>
    </w:p>
    <w:p w:rsidR="008C295B" w:rsidRPr="00D9591C" w:rsidRDefault="008C295B" w:rsidP="007E537A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расходы по обеспечению мероприятий по переселению граждан из аварийного жилищного фонда на сумму</w:t>
      </w:r>
      <w:proofErr w:type="gramEnd"/>
      <w:r>
        <w:rPr>
          <w:color w:val="000000"/>
          <w:sz w:val="28"/>
          <w:szCs w:val="28"/>
        </w:rPr>
        <w:t xml:space="preserve"> 6 406,5 тыс.</w:t>
      </w:r>
      <w:r w:rsidR="002A29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(за счет средств областного бюджета на сумму</w:t>
      </w:r>
      <w:r w:rsidR="00410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="00E44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125,2 тыс.</w:t>
      </w:r>
      <w:r w:rsidR="00E44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за счет бюджета города на сумму 1</w:t>
      </w:r>
      <w:r w:rsidR="00E44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281,3 тыс.</w:t>
      </w:r>
      <w:r w:rsidR="00E446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рублей). Приобретено 5 квартир.</w:t>
      </w:r>
    </w:p>
    <w:p w:rsidR="008C295B" w:rsidRDefault="008C295B" w:rsidP="007E537A">
      <w:pPr>
        <w:pStyle w:val="a3"/>
        <w:spacing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 w:rsidRPr="00D64918">
        <w:rPr>
          <w:i/>
          <w:color w:val="000000"/>
          <w:sz w:val="28"/>
          <w:szCs w:val="28"/>
          <w:u w:val="single"/>
        </w:rPr>
        <w:t>Подраздел 0502 «Коммунальное хозяйство»</w:t>
      </w:r>
      <w:r>
        <w:rPr>
          <w:i/>
          <w:color w:val="000000"/>
          <w:sz w:val="28"/>
          <w:szCs w:val="28"/>
          <w:u w:val="single"/>
        </w:rPr>
        <w:t xml:space="preserve"> (исполнение 14</w:t>
      </w:r>
      <w:r w:rsidR="00E4467C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479,2 тыс.</w:t>
      </w:r>
      <w:r w:rsidR="00E4467C"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u w:val="single"/>
        </w:rPr>
        <w:t>рублей)</w:t>
      </w:r>
      <w:r w:rsidRPr="00D64918">
        <w:rPr>
          <w:i/>
          <w:color w:val="000000"/>
          <w:sz w:val="28"/>
          <w:szCs w:val="28"/>
          <w:u w:val="single"/>
        </w:rPr>
        <w:t>: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05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расходы по модернизации систем уличного наружного освещения за счет средств бюджета города на сумму 200,0 тыс. 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>на расходы по выполнению работ по технологическому присоединению объекта модульной котельной, расположенной по адресу: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Магистральная</w:t>
      </w:r>
      <w:proofErr w:type="gramEnd"/>
      <w:r w:rsidR="00B050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 13/1 к газораспределительным сетям на сумму 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067,4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на расходы по выполнению работ по переводу жилого дома по адресу: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Красный Октябрь,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д.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44 на индивидуальное отопление на сумму 151,6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рублей; 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на расходы по переводу на индивидуальное отопление 2-х муниципальных квартир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Красный Октябрь, за счет средств областного бюджета на сумму 328,4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>на разработку проектно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сметной документации на строительство блочно-модульной котельной для отопления потребителей с централизованным теплоснабжением улиц Свобода, Пугачева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213,3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на выполнение работ по разработке проектно-сметной документации по переводу жилого дома на индивидуальное отопление  на сумму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 98,7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рублей; 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на капитальный ремонт общественного туалета, расположенного по адресу: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Серегина, д.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16Т на сумму 735,0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на разработку проектно-сметной документации на строительство  сетей водопровода от насосной станции второго подъема, расположенной по адресу: </w:t>
      </w:r>
      <w:proofErr w:type="gram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Мичурина до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Звездная с разводкой и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закольцовкой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 xml:space="preserve"> на ул. </w:t>
      </w:r>
      <w:proofErr w:type="spellStart"/>
      <w:r w:rsidRPr="00B05070">
        <w:rPr>
          <w:rFonts w:ascii="Times New Roman" w:hAnsi="Times New Roman" w:cs="Times New Roman"/>
          <w:color w:val="000000"/>
          <w:sz w:val="28"/>
          <w:szCs w:val="28"/>
        </w:rPr>
        <w:t>Рыженкова</w:t>
      </w:r>
      <w:proofErr w:type="spellEnd"/>
      <w:r w:rsidRPr="00B05070">
        <w:rPr>
          <w:rFonts w:ascii="Times New Roman" w:hAnsi="Times New Roman" w:cs="Times New Roman"/>
          <w:color w:val="000000"/>
          <w:sz w:val="28"/>
          <w:szCs w:val="28"/>
        </w:rPr>
        <w:t>, протяженностью 7,9 км на сумму 930,0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B05070" w:rsidRDefault="008C295B" w:rsidP="007E537A">
      <w:pPr>
        <w:pStyle w:val="af6"/>
        <w:numPr>
          <w:ilvl w:val="0"/>
          <w:numId w:val="27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70">
        <w:rPr>
          <w:rFonts w:ascii="Times New Roman" w:hAnsi="Times New Roman" w:cs="Times New Roman"/>
          <w:color w:val="000000"/>
          <w:sz w:val="28"/>
          <w:szCs w:val="28"/>
        </w:rPr>
        <w:t>на расходы по строительству контейнерных площадок на сумму 497,5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5070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C295B" w:rsidRPr="00147118" w:rsidRDefault="008C295B" w:rsidP="007E537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Предоставлена субсидия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инвестиционной программы МУП «Водоканал» по развитию, реконструкции и модернизации 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коммунального 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оснабжения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2014-2018 годы на сумму 2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626,8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C295B" w:rsidRPr="00147118" w:rsidRDefault="008C295B" w:rsidP="007E537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Произведены 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t>расходы по возмещению убытков бани, расположенной по ул.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7118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proofErr w:type="gramEnd"/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030,5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C295B" w:rsidRPr="00147118" w:rsidRDefault="008C295B" w:rsidP="007E537A">
      <w:pPr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Предоставлена 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МУП «Тепловые сети» </w:t>
      </w:r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по возмещению задолженности за потребленный природный газ </w:t>
      </w:r>
      <w:proofErr w:type="spellStart"/>
      <w:r w:rsidRPr="00147118">
        <w:rPr>
          <w:rFonts w:ascii="Times New Roman" w:hAnsi="Times New Roman" w:cs="Times New Roman"/>
          <w:color w:val="000000"/>
          <w:sz w:val="28"/>
          <w:szCs w:val="28"/>
        </w:rPr>
        <w:t>МУПом</w:t>
      </w:r>
      <w:proofErr w:type="spellEnd"/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 «Красный Строитель» перед ООО «Газпром </w:t>
      </w:r>
      <w:proofErr w:type="spellStart"/>
      <w:r w:rsidRPr="00147118"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147118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Владимир»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 1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800,0 тыс.</w:t>
      </w:r>
      <w:r w:rsidR="00B05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Произведены </w:t>
      </w:r>
      <w:r w:rsidRPr="00147118">
        <w:rPr>
          <w:color w:val="000000"/>
          <w:sz w:val="28"/>
          <w:szCs w:val="28"/>
        </w:rPr>
        <w:t>расходы за счет средств резервного фонда по приобретению и монтажу модульной КНС в районе жилых домов № 11,</w:t>
      </w:r>
      <w:r w:rsidR="00B05070">
        <w:rPr>
          <w:color w:val="000000"/>
          <w:sz w:val="28"/>
          <w:szCs w:val="28"/>
        </w:rPr>
        <w:t xml:space="preserve"> </w:t>
      </w:r>
      <w:r w:rsidRPr="00147118">
        <w:rPr>
          <w:color w:val="000000"/>
          <w:sz w:val="28"/>
          <w:szCs w:val="28"/>
        </w:rPr>
        <w:t>13,</w:t>
      </w:r>
      <w:r w:rsidR="00B05070">
        <w:rPr>
          <w:color w:val="000000"/>
          <w:sz w:val="28"/>
          <w:szCs w:val="28"/>
        </w:rPr>
        <w:t xml:space="preserve"> </w:t>
      </w:r>
      <w:r w:rsidRPr="00147118">
        <w:rPr>
          <w:color w:val="000000"/>
          <w:sz w:val="28"/>
          <w:szCs w:val="28"/>
        </w:rPr>
        <w:t>14,</w:t>
      </w:r>
      <w:r w:rsidR="00B05070">
        <w:rPr>
          <w:color w:val="000000"/>
          <w:sz w:val="28"/>
          <w:szCs w:val="28"/>
        </w:rPr>
        <w:t xml:space="preserve"> </w:t>
      </w:r>
      <w:r w:rsidRPr="00147118">
        <w:rPr>
          <w:color w:val="000000"/>
          <w:sz w:val="28"/>
          <w:szCs w:val="28"/>
        </w:rPr>
        <w:t>15 по ул.</w:t>
      </w:r>
      <w:r w:rsidR="00B05070">
        <w:rPr>
          <w:color w:val="000000"/>
          <w:sz w:val="28"/>
          <w:szCs w:val="28"/>
        </w:rPr>
        <w:t xml:space="preserve"> </w:t>
      </w:r>
      <w:proofErr w:type="spellStart"/>
      <w:r w:rsidRPr="00147118">
        <w:rPr>
          <w:color w:val="000000"/>
          <w:sz w:val="28"/>
          <w:szCs w:val="28"/>
        </w:rPr>
        <w:t>Шелковиков</w:t>
      </w:r>
      <w:proofErr w:type="spellEnd"/>
      <w:r w:rsidRPr="00147118">
        <w:rPr>
          <w:color w:val="000000"/>
          <w:sz w:val="28"/>
          <w:szCs w:val="28"/>
        </w:rPr>
        <w:t xml:space="preserve">  с прокладкой сети напорного коллектора </w:t>
      </w:r>
      <w:r>
        <w:rPr>
          <w:color w:val="000000"/>
          <w:sz w:val="28"/>
          <w:szCs w:val="28"/>
        </w:rPr>
        <w:t>на сумму 1</w:t>
      </w:r>
      <w:r w:rsidR="00D7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800,0 тыс.</w:t>
      </w:r>
      <w:r w:rsidR="00D75A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  <w:r w:rsidRPr="00147118">
        <w:rPr>
          <w:color w:val="000000"/>
          <w:sz w:val="28"/>
          <w:szCs w:val="28"/>
        </w:rPr>
        <w:t xml:space="preserve"> </w:t>
      </w:r>
    </w:p>
    <w:p w:rsidR="008C295B" w:rsidRPr="008D5395" w:rsidRDefault="008C295B" w:rsidP="007E537A">
      <w:pPr>
        <w:pStyle w:val="a3"/>
        <w:spacing w:after="0" w:afterAutospacing="0" w:line="276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Подраздел 0503 «Благоустройство </w:t>
      </w:r>
      <w:proofErr w:type="gramStart"/>
      <w:r>
        <w:rPr>
          <w:i/>
          <w:sz w:val="28"/>
          <w:szCs w:val="28"/>
          <w:u w:val="single"/>
        </w:rPr>
        <w:t xml:space="preserve">( </w:t>
      </w:r>
      <w:proofErr w:type="gramEnd"/>
      <w:r>
        <w:rPr>
          <w:i/>
          <w:sz w:val="28"/>
          <w:szCs w:val="28"/>
          <w:u w:val="single"/>
        </w:rPr>
        <w:t>исполнение 39 096,4 тыс.</w:t>
      </w:r>
      <w:r w:rsidR="00D75A39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рублей)»</w:t>
      </w:r>
      <w:r w:rsidRPr="008D5395">
        <w:rPr>
          <w:i/>
          <w:sz w:val="28"/>
          <w:szCs w:val="28"/>
          <w:u w:val="single"/>
        </w:rPr>
        <w:t>: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купле-продаже электрической энергии (мощности) для ули</w:t>
      </w:r>
      <w:r>
        <w:rPr>
          <w:rFonts w:ascii="Times New Roman" w:hAnsi="Times New Roman" w:cs="Times New Roman"/>
          <w:color w:val="000000"/>
          <w:sz w:val="28"/>
          <w:szCs w:val="28"/>
        </w:rPr>
        <w:t>чного освещения на сумму 11</w:t>
      </w:r>
      <w:r w:rsidR="00BC2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055,3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по содержанию, текущему и аварийному ремонту систем уличного электрооборудования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электроосвещения на сумму 2</w:t>
      </w:r>
      <w:r w:rsidR="00BC2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671,1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(демонтаж светильников, установка светильников, замена ламп, подвеска </w:t>
      </w:r>
      <w:proofErr w:type="spellStart"/>
      <w:r w:rsidRPr="008D5395">
        <w:rPr>
          <w:rStyle w:val="a4"/>
          <w:rFonts w:ascii="Times New Roman" w:hAnsi="Times New Roman" w:cs="Times New Roman"/>
          <w:b w:val="0"/>
          <w:sz w:val="28"/>
          <w:szCs w:val="28"/>
        </w:rPr>
        <w:t>СИПов</w:t>
      </w:r>
      <w:proofErr w:type="spellEnd"/>
      <w:r w:rsidRPr="008D5395">
        <w:rPr>
          <w:rStyle w:val="a4"/>
          <w:rFonts w:ascii="Times New Roman" w:hAnsi="Times New Roman" w:cs="Times New Roman"/>
          <w:b w:val="0"/>
          <w:sz w:val="28"/>
          <w:szCs w:val="28"/>
        </w:rPr>
        <w:t>, установка фотореле, установка опор, установка кронштейнов)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295B" w:rsidRDefault="008C295B" w:rsidP="007E537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591C">
        <w:rPr>
          <w:color w:val="000000"/>
          <w:sz w:val="28"/>
          <w:szCs w:val="28"/>
        </w:rPr>
        <w:t>по капитальному ремонту улич</w:t>
      </w:r>
      <w:r>
        <w:rPr>
          <w:color w:val="000000"/>
          <w:sz w:val="28"/>
          <w:szCs w:val="28"/>
        </w:rPr>
        <w:t>ного освещения на сумму 1</w:t>
      </w:r>
      <w:r w:rsidR="00BC2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426,7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рублей;</w:t>
      </w:r>
    </w:p>
    <w:p w:rsidR="008C295B" w:rsidRPr="00D9591C" w:rsidRDefault="008C295B" w:rsidP="007E537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9591C">
        <w:rPr>
          <w:color w:val="000000"/>
          <w:sz w:val="28"/>
          <w:szCs w:val="28"/>
        </w:rPr>
        <w:t>по обслуживанию газового оборудова</w:t>
      </w:r>
      <w:r>
        <w:rPr>
          <w:color w:val="000000"/>
          <w:sz w:val="28"/>
          <w:szCs w:val="28"/>
        </w:rPr>
        <w:t>ния к Вечному огню на сумму 51,3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 (</w:t>
      </w:r>
      <w:r w:rsidRPr="00D9591C">
        <w:rPr>
          <w:rStyle w:val="a4"/>
          <w:b w:val="0"/>
          <w:sz w:val="28"/>
          <w:szCs w:val="28"/>
        </w:rPr>
        <w:t xml:space="preserve">2 объекта: </w:t>
      </w:r>
      <w:proofErr w:type="spellStart"/>
      <w:r w:rsidRPr="00D9591C">
        <w:rPr>
          <w:rStyle w:val="a4"/>
          <w:b w:val="0"/>
          <w:sz w:val="28"/>
          <w:szCs w:val="28"/>
        </w:rPr>
        <w:t>мкр</w:t>
      </w:r>
      <w:proofErr w:type="spellEnd"/>
      <w:r w:rsidRPr="00D9591C">
        <w:rPr>
          <w:rStyle w:val="a4"/>
          <w:b w:val="0"/>
          <w:sz w:val="28"/>
          <w:szCs w:val="28"/>
        </w:rPr>
        <w:t>.</w:t>
      </w:r>
      <w:proofErr w:type="gramEnd"/>
      <w:r>
        <w:rPr>
          <w:rStyle w:val="a4"/>
          <w:b w:val="0"/>
          <w:sz w:val="28"/>
          <w:szCs w:val="28"/>
        </w:rPr>
        <w:t xml:space="preserve"> </w:t>
      </w:r>
      <w:r w:rsidRPr="00D9591C">
        <w:rPr>
          <w:rStyle w:val="a4"/>
          <w:b w:val="0"/>
          <w:sz w:val="28"/>
          <w:szCs w:val="28"/>
        </w:rPr>
        <w:t>Шелковый комбинат</w:t>
      </w:r>
      <w:r>
        <w:rPr>
          <w:rStyle w:val="a4"/>
          <w:b w:val="0"/>
          <w:sz w:val="28"/>
          <w:szCs w:val="28"/>
        </w:rPr>
        <w:t xml:space="preserve">, </w:t>
      </w:r>
      <w:proofErr w:type="spellStart"/>
      <w:r w:rsidRPr="00D9591C">
        <w:rPr>
          <w:rStyle w:val="a4"/>
          <w:b w:val="0"/>
          <w:sz w:val="28"/>
          <w:szCs w:val="28"/>
        </w:rPr>
        <w:t>мкр</w:t>
      </w:r>
      <w:proofErr w:type="spellEnd"/>
      <w:r w:rsidRPr="00D9591C">
        <w:rPr>
          <w:rStyle w:val="a4"/>
          <w:b w:val="0"/>
          <w:sz w:val="28"/>
          <w:szCs w:val="28"/>
        </w:rPr>
        <w:t>.</w:t>
      </w:r>
      <w:r>
        <w:rPr>
          <w:rStyle w:val="a4"/>
          <w:b w:val="0"/>
          <w:sz w:val="28"/>
          <w:szCs w:val="28"/>
        </w:rPr>
        <w:t xml:space="preserve"> </w:t>
      </w:r>
      <w:proofErr w:type="gramStart"/>
      <w:r w:rsidRPr="00D9591C">
        <w:rPr>
          <w:rStyle w:val="a4"/>
          <w:b w:val="0"/>
          <w:sz w:val="28"/>
          <w:szCs w:val="28"/>
        </w:rPr>
        <w:t>Красный Октябрь</w:t>
      </w:r>
      <w:r w:rsidRPr="00D9591C">
        <w:rPr>
          <w:color w:val="000000"/>
          <w:sz w:val="28"/>
          <w:szCs w:val="28"/>
        </w:rPr>
        <w:t>);</w:t>
      </w:r>
      <w:proofErr w:type="gramEnd"/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оплате стоимости поставленного га</w:t>
      </w:r>
      <w:r>
        <w:rPr>
          <w:rFonts w:ascii="Times New Roman" w:hAnsi="Times New Roman" w:cs="Times New Roman"/>
          <w:color w:val="000000"/>
          <w:sz w:val="28"/>
          <w:szCs w:val="28"/>
        </w:rPr>
        <w:t>за к Вечному огню на сумму 461,8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выполнению работ п</w:t>
      </w:r>
      <w:r>
        <w:rPr>
          <w:rFonts w:ascii="Times New Roman" w:hAnsi="Times New Roman" w:cs="Times New Roman"/>
          <w:color w:val="000000"/>
          <w:sz w:val="28"/>
          <w:szCs w:val="28"/>
        </w:rPr>
        <w:t>о валке деревьев на сумму 1</w:t>
      </w:r>
      <w:r w:rsidR="00BC21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531,0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стихийных свалок на сумму 450,0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отлову безна</w:t>
      </w:r>
      <w:r>
        <w:rPr>
          <w:rFonts w:ascii="Times New Roman" w:hAnsi="Times New Roman" w:cs="Times New Roman"/>
          <w:color w:val="000000"/>
          <w:sz w:val="28"/>
          <w:szCs w:val="28"/>
        </w:rPr>
        <w:t>дзорных животных на сумму 14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косметическому ремонту памят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и обелисков на сумму 89,0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 (</w:t>
      </w:r>
      <w:r w:rsidRPr="008D5395">
        <w:rPr>
          <w:rStyle w:val="a4"/>
          <w:rFonts w:ascii="Times New Roman" w:hAnsi="Times New Roman" w:cs="Times New Roman"/>
          <w:b w:val="0"/>
          <w:sz w:val="28"/>
          <w:szCs w:val="28"/>
        </w:rPr>
        <w:t>12 объектов: памятники, мемориалы, обелиски);</w:t>
      </w:r>
    </w:p>
    <w:p w:rsidR="008C295B" w:rsidRPr="008D5395" w:rsidRDefault="008C295B" w:rsidP="007E537A">
      <w:pPr>
        <w:pStyle w:val="af6"/>
        <w:numPr>
          <w:ilvl w:val="0"/>
          <w:numId w:val="4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выплата премии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Самый благоустроенный дом, двор, 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40,0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8C295B" w:rsidRPr="00D9591C" w:rsidRDefault="008C295B" w:rsidP="007E537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D9591C">
        <w:rPr>
          <w:color w:val="000000"/>
          <w:sz w:val="28"/>
          <w:szCs w:val="28"/>
        </w:rPr>
        <w:t>по содержанию го</w:t>
      </w:r>
      <w:r>
        <w:rPr>
          <w:color w:val="000000"/>
          <w:sz w:val="28"/>
          <w:szCs w:val="28"/>
        </w:rPr>
        <w:t>родского кладбища на сумму 614,1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 (</w:t>
      </w:r>
      <w:proofErr w:type="spellStart"/>
      <w:r>
        <w:rPr>
          <w:rStyle w:val="a4"/>
          <w:b w:val="0"/>
          <w:sz w:val="28"/>
          <w:szCs w:val="28"/>
        </w:rPr>
        <w:t>грейди</w:t>
      </w:r>
      <w:r w:rsidRPr="00D9591C">
        <w:rPr>
          <w:rStyle w:val="a4"/>
          <w:b w:val="0"/>
          <w:sz w:val="28"/>
          <w:szCs w:val="28"/>
        </w:rPr>
        <w:t>рование</w:t>
      </w:r>
      <w:proofErr w:type="spellEnd"/>
      <w:r w:rsidRPr="00D9591C">
        <w:rPr>
          <w:rStyle w:val="a4"/>
          <w:b w:val="0"/>
          <w:sz w:val="28"/>
          <w:szCs w:val="28"/>
        </w:rPr>
        <w:t xml:space="preserve"> дорог, вывоз мусора, расчистка дорожек от снега, распиловка </w:t>
      </w:r>
      <w:r w:rsidRPr="00D9591C">
        <w:rPr>
          <w:rStyle w:val="a4"/>
          <w:b w:val="0"/>
          <w:sz w:val="28"/>
          <w:szCs w:val="28"/>
        </w:rPr>
        <w:lastRenderedPageBreak/>
        <w:t>и утилизация упавших деревьев, вырубка кустарников, покос травы, щебеночное покрытие дорожек)</w:t>
      </w:r>
      <w:r w:rsidRPr="00D9591C">
        <w:rPr>
          <w:color w:val="000000"/>
          <w:sz w:val="28"/>
          <w:szCs w:val="28"/>
        </w:rPr>
        <w:t>;</w:t>
      </w:r>
    </w:p>
    <w:p w:rsidR="008C295B" w:rsidRPr="00D9591C" w:rsidRDefault="008C295B" w:rsidP="007E537A">
      <w:pPr>
        <w:pStyle w:val="a3"/>
        <w:numPr>
          <w:ilvl w:val="0"/>
          <w:numId w:val="4"/>
        </w:numPr>
        <w:tabs>
          <w:tab w:val="left" w:pos="0"/>
        </w:tabs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</w:rPr>
      </w:pPr>
      <w:r w:rsidRPr="00D9591C">
        <w:rPr>
          <w:color w:val="000000"/>
          <w:sz w:val="28"/>
          <w:szCs w:val="28"/>
        </w:rPr>
        <w:t>по содержанию гидротехнич</w:t>
      </w:r>
      <w:r>
        <w:rPr>
          <w:color w:val="000000"/>
          <w:sz w:val="28"/>
          <w:szCs w:val="28"/>
        </w:rPr>
        <w:t>еских сооружений на сумму 1</w:t>
      </w:r>
      <w:r w:rsidR="00BC2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991,2</w:t>
      </w:r>
      <w:r w:rsidRPr="00D9591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9591C">
        <w:rPr>
          <w:color w:val="000000"/>
          <w:sz w:val="28"/>
          <w:szCs w:val="28"/>
        </w:rPr>
        <w:t>рублей</w:t>
      </w:r>
      <w:r w:rsidRPr="00D9591C">
        <w:rPr>
          <w:rStyle w:val="a4"/>
          <w:b w:val="0"/>
          <w:sz w:val="28"/>
          <w:szCs w:val="28"/>
        </w:rPr>
        <w:t xml:space="preserve"> (промывка ливневой канализации (9 объектов),</w:t>
      </w:r>
      <w:r>
        <w:rPr>
          <w:rStyle w:val="a4"/>
          <w:b w:val="0"/>
          <w:sz w:val="28"/>
          <w:szCs w:val="28"/>
        </w:rPr>
        <w:t xml:space="preserve"> </w:t>
      </w:r>
      <w:r w:rsidRPr="00D9591C">
        <w:rPr>
          <w:rStyle w:val="a4"/>
          <w:b w:val="0"/>
          <w:sz w:val="28"/>
          <w:szCs w:val="28"/>
        </w:rPr>
        <w:t>очистка дренажных канав (1 объект),</w:t>
      </w:r>
      <w:r>
        <w:rPr>
          <w:rStyle w:val="a4"/>
          <w:b w:val="0"/>
          <w:sz w:val="28"/>
          <w:szCs w:val="28"/>
        </w:rPr>
        <w:t xml:space="preserve"> ремонт </w:t>
      </w:r>
      <w:r w:rsidRPr="00D9591C">
        <w:rPr>
          <w:rStyle w:val="a4"/>
          <w:b w:val="0"/>
          <w:sz w:val="28"/>
          <w:szCs w:val="28"/>
        </w:rPr>
        <w:t>колодца ливневой канализации (1 объект)</w:t>
      </w:r>
      <w:r w:rsidRPr="00D9591C">
        <w:rPr>
          <w:color w:val="000000"/>
          <w:sz w:val="28"/>
          <w:szCs w:val="28"/>
        </w:rPr>
        <w:t>;</w:t>
      </w:r>
    </w:p>
    <w:p w:rsidR="00C03252" w:rsidRPr="00C03252" w:rsidRDefault="008C295B" w:rsidP="007E537A">
      <w:pPr>
        <w:pStyle w:val="af6"/>
        <w:numPr>
          <w:ilvl w:val="0"/>
          <w:numId w:val="4"/>
        </w:numPr>
        <w:tabs>
          <w:tab w:val="left" w:pos="0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395">
        <w:rPr>
          <w:rFonts w:ascii="Times New Roman" w:hAnsi="Times New Roman" w:cs="Times New Roman"/>
          <w:color w:val="000000"/>
          <w:sz w:val="28"/>
          <w:szCs w:val="28"/>
        </w:rPr>
        <w:t>по возмещению убытков по содержанию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ственного туалета на сумму 532,0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395">
        <w:rPr>
          <w:rFonts w:ascii="Times New Roman" w:hAnsi="Times New Roman" w:cs="Times New Roman"/>
          <w:color w:val="000000"/>
          <w:sz w:val="28"/>
          <w:szCs w:val="28"/>
        </w:rPr>
        <w:t>рублей;</w:t>
      </w:r>
    </w:p>
    <w:p w:rsidR="00C03252" w:rsidRPr="00C03252" w:rsidRDefault="00C03252" w:rsidP="007E537A">
      <w:pPr>
        <w:pStyle w:val="af6"/>
        <w:numPr>
          <w:ilvl w:val="1"/>
          <w:numId w:val="29"/>
        </w:numPr>
        <w:tabs>
          <w:tab w:val="left" w:pos="0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>по благоустройству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на сумму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220,4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рублей;</w:t>
      </w:r>
    </w:p>
    <w:p w:rsidR="00C03252" w:rsidRPr="00C03252" w:rsidRDefault="00C03252" w:rsidP="007E537A">
      <w:pPr>
        <w:pStyle w:val="af6"/>
        <w:numPr>
          <w:ilvl w:val="0"/>
          <w:numId w:val="28"/>
        </w:numPr>
        <w:tabs>
          <w:tab w:val="left" w:pos="0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 xml:space="preserve">по изготовлению </w:t>
      </w:r>
      <w:proofErr w:type="spellStart"/>
      <w:proofErr w:type="gramStart"/>
      <w:r w:rsidRPr="00C0325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C03252">
        <w:rPr>
          <w:rFonts w:ascii="Times New Roman" w:hAnsi="Times New Roman" w:cs="Times New Roman"/>
          <w:sz w:val="28"/>
          <w:szCs w:val="28"/>
        </w:rPr>
        <w:t xml:space="preserve"> (эскиз-идея) на объекты: благоустройство территории парка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C03252">
        <w:rPr>
          <w:rFonts w:ascii="Times New Roman" w:hAnsi="Times New Roman" w:cs="Times New Roman"/>
          <w:sz w:val="28"/>
          <w:szCs w:val="28"/>
        </w:rPr>
        <w:t>36-ой Гвардейской дивизии, благоустройство парка Шелкового комбината на сумму 129,3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C03252" w:rsidRPr="00C03252" w:rsidRDefault="00C03252" w:rsidP="007E537A">
      <w:pPr>
        <w:pStyle w:val="af6"/>
        <w:numPr>
          <w:ilvl w:val="0"/>
          <w:numId w:val="28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 xml:space="preserve">по строительному </w:t>
      </w:r>
      <w:proofErr w:type="gramStart"/>
      <w:r w:rsidRPr="00C0325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03252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и наиболее посещаемых муниципальных территорий города на сумму 200,0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252" w:rsidRPr="00C03252" w:rsidRDefault="00C03252" w:rsidP="007E537A">
      <w:pPr>
        <w:pStyle w:val="af6"/>
        <w:numPr>
          <w:ilvl w:val="0"/>
          <w:numId w:val="28"/>
        </w:numPr>
        <w:tabs>
          <w:tab w:val="left" w:pos="0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252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6D60E4">
        <w:rPr>
          <w:rFonts w:ascii="Times New Roman" w:hAnsi="Times New Roman" w:cs="Times New Roman"/>
          <w:sz w:val="28"/>
          <w:szCs w:val="28"/>
        </w:rPr>
        <w:t xml:space="preserve">дворовых территорий (6 шт.) и </w:t>
      </w:r>
      <w:r w:rsidRPr="00C03252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 общего пользования города на сумму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407,0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рублей, в том числе: средства федерального бюджета на сумму 12 328,4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рублей, средства областного бюджета на сумму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523,7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рублей, средства бюджета города на сумму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554,9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52">
        <w:rPr>
          <w:rFonts w:ascii="Times New Roman" w:hAnsi="Times New Roman" w:cs="Times New Roman"/>
          <w:sz w:val="28"/>
          <w:szCs w:val="28"/>
        </w:rPr>
        <w:t>рублей.</w:t>
      </w:r>
    </w:p>
    <w:p w:rsidR="008C295B" w:rsidRPr="004A3871" w:rsidRDefault="008C295B" w:rsidP="007E537A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38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Подраздел 0505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«</w:t>
      </w:r>
      <w:r w:rsidRPr="004A38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Другие вопросы в области жилищно-коммунального хозяйства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»</w:t>
      </w:r>
      <w:r w:rsidRPr="004A387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:</w:t>
      </w:r>
      <w:r w:rsidRPr="004A38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743AC5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FA1A26">
        <w:rPr>
          <w:sz w:val="28"/>
          <w:szCs w:val="28"/>
        </w:rPr>
        <w:t xml:space="preserve">Произведены расходы по обеспечению деятельности муниципального казённого учреждения «Управление городским хозяйством» на сумму </w:t>
      </w:r>
      <w:r w:rsidRPr="00FA1A26">
        <w:rPr>
          <w:bCs/>
          <w:iCs/>
          <w:sz w:val="28"/>
          <w:szCs w:val="28"/>
        </w:rPr>
        <w:t>38 057,6 тыс. рублей</w:t>
      </w:r>
      <w:r w:rsidR="006E5B15" w:rsidRPr="00FA1A26">
        <w:rPr>
          <w:bCs/>
          <w:iCs/>
          <w:sz w:val="28"/>
          <w:szCs w:val="28"/>
        </w:rPr>
        <w:t xml:space="preserve">, в том числе </w:t>
      </w:r>
      <w:r w:rsidR="00743AC5" w:rsidRPr="00FA1A26">
        <w:rPr>
          <w:sz w:val="28"/>
          <w:szCs w:val="28"/>
        </w:rPr>
        <w:t>приобретены</w:t>
      </w:r>
      <w:r w:rsidR="00743AC5">
        <w:rPr>
          <w:sz w:val="28"/>
          <w:szCs w:val="28"/>
        </w:rPr>
        <w:t xml:space="preserve">  </w:t>
      </w:r>
      <w:r w:rsidR="00743AC5" w:rsidRPr="000F7A14">
        <w:rPr>
          <w:sz w:val="28"/>
          <w:szCs w:val="28"/>
        </w:rPr>
        <w:t xml:space="preserve">транспортные  средства  </w:t>
      </w:r>
      <w:r w:rsidR="00743AC5">
        <w:rPr>
          <w:sz w:val="28"/>
          <w:szCs w:val="28"/>
        </w:rPr>
        <w:t xml:space="preserve">на сумму 7 796,0  тыс. рублей: </w:t>
      </w:r>
      <w:r w:rsidR="00743AC5">
        <w:rPr>
          <w:rStyle w:val="a4"/>
          <w:rFonts w:eastAsiaTheme="majorEastAsia"/>
          <w:b w:val="0"/>
          <w:sz w:val="28"/>
          <w:szCs w:val="28"/>
        </w:rPr>
        <w:t xml:space="preserve">коммунальный трактор с навесным оборудованием на сумму 1 414,0 тыс. рублей; </w:t>
      </w:r>
      <w:proofErr w:type="spellStart"/>
      <w:r w:rsidR="00743AC5">
        <w:rPr>
          <w:rStyle w:val="a4"/>
          <w:rFonts w:eastAsiaTheme="majorEastAsia"/>
          <w:b w:val="0"/>
          <w:sz w:val="28"/>
          <w:szCs w:val="28"/>
        </w:rPr>
        <w:t>спецавтомобиль</w:t>
      </w:r>
      <w:proofErr w:type="spellEnd"/>
      <w:r w:rsidR="00743AC5">
        <w:rPr>
          <w:rStyle w:val="a4"/>
          <w:rFonts w:eastAsiaTheme="majorEastAsia"/>
          <w:b w:val="0"/>
          <w:sz w:val="28"/>
          <w:szCs w:val="28"/>
        </w:rPr>
        <w:t xml:space="preserve"> «Газель» на сумму 983,6 тыс. рублей; экскаватор-погрузчик на сумму 5 200,0 тыс. рублей;</w:t>
      </w:r>
      <w:proofErr w:type="gramEnd"/>
      <w:r w:rsidR="00743AC5" w:rsidRPr="000F7A14">
        <w:rPr>
          <w:sz w:val="28"/>
          <w:szCs w:val="28"/>
        </w:rPr>
        <w:t xml:space="preserve"> </w:t>
      </w:r>
      <w:r w:rsidR="00743AC5">
        <w:rPr>
          <w:sz w:val="28"/>
          <w:szCs w:val="28"/>
        </w:rPr>
        <w:t xml:space="preserve">3 </w:t>
      </w:r>
      <w:proofErr w:type="spellStart"/>
      <w:r w:rsidR="00743AC5">
        <w:rPr>
          <w:sz w:val="28"/>
          <w:szCs w:val="28"/>
        </w:rPr>
        <w:t>бензокосы</w:t>
      </w:r>
      <w:proofErr w:type="spellEnd"/>
      <w:r w:rsidR="00743AC5">
        <w:rPr>
          <w:sz w:val="28"/>
          <w:szCs w:val="28"/>
        </w:rPr>
        <w:t xml:space="preserve"> для отдела </w:t>
      </w:r>
      <w:r w:rsidR="00D76F9A">
        <w:rPr>
          <w:sz w:val="28"/>
          <w:szCs w:val="28"/>
        </w:rPr>
        <w:t xml:space="preserve">по </w:t>
      </w:r>
      <w:r w:rsidR="00743AC5">
        <w:rPr>
          <w:sz w:val="28"/>
          <w:szCs w:val="28"/>
        </w:rPr>
        <w:t>благоустройств</w:t>
      </w:r>
      <w:r w:rsidR="00D76F9A">
        <w:rPr>
          <w:sz w:val="28"/>
          <w:szCs w:val="28"/>
        </w:rPr>
        <w:t>у</w:t>
      </w:r>
      <w:r w:rsidR="00743AC5">
        <w:rPr>
          <w:sz w:val="28"/>
          <w:szCs w:val="28"/>
        </w:rPr>
        <w:t xml:space="preserve"> на сумму 96,4 тыс. </w:t>
      </w:r>
      <w:r w:rsidR="00D76F9A">
        <w:rPr>
          <w:sz w:val="28"/>
          <w:szCs w:val="28"/>
        </w:rPr>
        <w:t>рублей, щё</w:t>
      </w:r>
      <w:r w:rsidR="00743AC5">
        <w:rPr>
          <w:sz w:val="28"/>
          <w:szCs w:val="28"/>
        </w:rPr>
        <w:t>точное оборудование для трактора на сумму 102,0 тыс. рублей.</w:t>
      </w:r>
    </w:p>
    <w:p w:rsidR="009333E8" w:rsidRPr="006E5B15" w:rsidRDefault="009333E8" w:rsidP="007E537A">
      <w:pPr>
        <w:tabs>
          <w:tab w:val="left" w:pos="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FF0000"/>
          <w:sz w:val="16"/>
          <w:szCs w:val="16"/>
        </w:rPr>
      </w:pP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</w:t>
      </w:r>
      <w:r w:rsidR="00C03252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0800 </w:t>
      </w:r>
      <w:r w:rsidR="00C03252">
        <w:rPr>
          <w:rStyle w:val="a4"/>
          <w:sz w:val="28"/>
          <w:szCs w:val="28"/>
        </w:rPr>
        <w:t xml:space="preserve"> «</w:t>
      </w:r>
      <w:r>
        <w:rPr>
          <w:rStyle w:val="a4"/>
          <w:sz w:val="28"/>
          <w:szCs w:val="28"/>
        </w:rPr>
        <w:t>Культура, кинематография</w:t>
      </w:r>
      <w:r w:rsidR="00C03252">
        <w:rPr>
          <w:rStyle w:val="a4"/>
          <w:sz w:val="28"/>
          <w:szCs w:val="28"/>
        </w:rPr>
        <w:t>»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структуре общих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</w:t>
      </w:r>
      <w:r w:rsidR="00C03252">
        <w:rPr>
          <w:sz w:val="28"/>
          <w:szCs w:val="28"/>
        </w:rPr>
        <w:t>«</w:t>
      </w:r>
      <w:r>
        <w:rPr>
          <w:sz w:val="28"/>
          <w:szCs w:val="28"/>
        </w:rPr>
        <w:t>Культура, кинематография</w:t>
      </w:r>
      <w:r w:rsidR="00C03252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составили 5,2</w:t>
      </w:r>
      <w:r w:rsidR="00C03252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исполнению бюджета по расходам.</w:t>
      </w:r>
    </w:p>
    <w:p w:rsidR="008C295B" w:rsidRPr="00DC23E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DC23EB">
        <w:rPr>
          <w:rStyle w:val="a4"/>
          <w:b w:val="0"/>
          <w:sz w:val="28"/>
          <w:szCs w:val="28"/>
        </w:rPr>
        <w:lastRenderedPageBreak/>
        <w:t xml:space="preserve">В 2018 году в муниципальном образовании город </w:t>
      </w:r>
      <w:proofErr w:type="spellStart"/>
      <w:r w:rsidRPr="00DC23EB">
        <w:rPr>
          <w:rStyle w:val="a4"/>
          <w:b w:val="0"/>
          <w:sz w:val="28"/>
          <w:szCs w:val="28"/>
        </w:rPr>
        <w:t>Киржач</w:t>
      </w:r>
      <w:proofErr w:type="spellEnd"/>
      <w:r w:rsidRPr="00DC23EB">
        <w:rPr>
          <w:rStyle w:val="a4"/>
          <w:b w:val="0"/>
          <w:sz w:val="28"/>
          <w:szCs w:val="28"/>
        </w:rPr>
        <w:t xml:space="preserve">  функционировало 3 </w:t>
      </w:r>
      <w:proofErr w:type="gramStart"/>
      <w:r w:rsidRPr="00DC23EB">
        <w:rPr>
          <w:rStyle w:val="a4"/>
          <w:b w:val="0"/>
          <w:sz w:val="28"/>
          <w:szCs w:val="28"/>
        </w:rPr>
        <w:t>муниципальных</w:t>
      </w:r>
      <w:proofErr w:type="gramEnd"/>
      <w:r w:rsidRPr="00DC23EB">
        <w:rPr>
          <w:rStyle w:val="a4"/>
          <w:b w:val="0"/>
          <w:sz w:val="28"/>
          <w:szCs w:val="28"/>
        </w:rPr>
        <w:t xml:space="preserve"> бюджетных учреждения культуры: МБУК «Дом культуры», МБУК «Дом народного творчества», МБУК «Городская библиотека».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расходов по подразделу 0801 </w:t>
      </w:r>
      <w:r w:rsidR="00C03252">
        <w:rPr>
          <w:sz w:val="28"/>
          <w:szCs w:val="28"/>
        </w:rPr>
        <w:t>«Культура»</w:t>
      </w:r>
      <w:r>
        <w:rPr>
          <w:sz w:val="28"/>
          <w:szCs w:val="28"/>
        </w:rPr>
        <w:t xml:space="preserve"> составила 10 015,9 тыс.</w:t>
      </w:r>
      <w:r w:rsidR="00C032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10 570,1 тыс.</w:t>
      </w:r>
      <w:r w:rsidR="00C0325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C03252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составляет 94,8</w:t>
      </w:r>
      <w:r w:rsidR="00C03252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заключенным Соглашением от 15.02.2017</w:t>
      </w:r>
      <w:r w:rsidR="00C03252">
        <w:rPr>
          <w:sz w:val="28"/>
          <w:szCs w:val="28"/>
        </w:rPr>
        <w:t xml:space="preserve"> № 69 </w:t>
      </w:r>
      <w:r>
        <w:rPr>
          <w:sz w:val="28"/>
          <w:szCs w:val="28"/>
        </w:rPr>
        <w:t>и дополнительным соглашением от 28.04.2017</w:t>
      </w:r>
      <w:r w:rsidR="005D7D5D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с департаментом культуры администрации Владимирской области, бюджету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предоставлена субсидия на повышение оплаты труда работникам культуры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указами Президента РФ от 07.05.2012 № 597, от 01.06.2012 № 761 в рамках подпрограммы </w:t>
      </w:r>
      <w:r w:rsidR="005D7D5D">
        <w:rPr>
          <w:sz w:val="28"/>
          <w:szCs w:val="28"/>
        </w:rPr>
        <w:t>«</w:t>
      </w:r>
      <w:r>
        <w:rPr>
          <w:sz w:val="28"/>
          <w:szCs w:val="28"/>
        </w:rPr>
        <w:t>Обеспечение условий реализации Программы</w:t>
      </w:r>
      <w:r w:rsidR="005D7D5D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Владимирской области </w:t>
      </w:r>
      <w:r w:rsidR="005D7D5D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</w:t>
      </w:r>
      <w:proofErr w:type="gramEnd"/>
      <w:r>
        <w:rPr>
          <w:sz w:val="28"/>
          <w:szCs w:val="28"/>
        </w:rPr>
        <w:t xml:space="preserve"> на 2014-2020 годы</w:t>
      </w:r>
      <w:r w:rsidR="005D7D5D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>729,1 тыс.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Исполнение составило 1 174,9 тыс.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составляет 67,9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>% (- 554,2 тыс.</w:t>
      </w:r>
      <w:r w:rsidR="005D7D5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финансирование </w:t>
      </w:r>
      <w:proofErr w:type="gramStart"/>
      <w:r>
        <w:rPr>
          <w:sz w:val="28"/>
          <w:szCs w:val="28"/>
        </w:rPr>
        <w:t>по субсидии из областного бюджета на повышение оплаты труда работникам культуры в соответствии с указами</w:t>
      </w:r>
      <w:proofErr w:type="gramEnd"/>
      <w:r>
        <w:rPr>
          <w:sz w:val="28"/>
          <w:szCs w:val="28"/>
        </w:rPr>
        <w:t xml:space="preserve"> Президента РФ от 07.05.2012 № 597, от 01.06.2012 № 761 производилось в соответствии с поме</w:t>
      </w:r>
      <w:r w:rsidR="00862EB4">
        <w:rPr>
          <w:sz w:val="28"/>
          <w:szCs w:val="28"/>
        </w:rPr>
        <w:t>сячным кассовым планом  выплат.</w:t>
      </w:r>
    </w:p>
    <w:p w:rsidR="008C295B" w:rsidRPr="00364392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2">
        <w:rPr>
          <w:rFonts w:ascii="Times New Roman" w:hAnsi="Times New Roman" w:cs="Times New Roman"/>
          <w:sz w:val="28"/>
          <w:szCs w:val="28"/>
        </w:rPr>
        <w:t xml:space="preserve">По состоянию на 01.01.2019 года на едином счете бюджета муниципального образования остаток неиспользованной субсидии из областного бюджета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</w:t>
      </w:r>
      <w:r w:rsidR="00862EB4">
        <w:rPr>
          <w:rFonts w:ascii="Times New Roman" w:hAnsi="Times New Roman" w:cs="Times New Roman"/>
          <w:sz w:val="28"/>
          <w:szCs w:val="28"/>
        </w:rPr>
        <w:t>0</w:t>
      </w:r>
      <w:r w:rsidRPr="00364392">
        <w:rPr>
          <w:rFonts w:ascii="Times New Roman" w:hAnsi="Times New Roman" w:cs="Times New Roman"/>
          <w:sz w:val="28"/>
          <w:szCs w:val="28"/>
        </w:rPr>
        <w:t>7</w:t>
      </w:r>
      <w:r w:rsidR="00862EB4">
        <w:rPr>
          <w:rFonts w:ascii="Times New Roman" w:hAnsi="Times New Roman" w:cs="Times New Roman"/>
          <w:sz w:val="28"/>
          <w:szCs w:val="28"/>
        </w:rPr>
        <w:t>.05.</w:t>
      </w:r>
      <w:r w:rsidRPr="00364392">
        <w:rPr>
          <w:rFonts w:ascii="Times New Roman" w:hAnsi="Times New Roman" w:cs="Times New Roman"/>
          <w:sz w:val="28"/>
          <w:szCs w:val="28"/>
        </w:rPr>
        <w:t xml:space="preserve">2012  № 597, от </w:t>
      </w:r>
      <w:r w:rsidR="00862EB4">
        <w:rPr>
          <w:rFonts w:ascii="Times New Roman" w:hAnsi="Times New Roman" w:cs="Times New Roman"/>
          <w:sz w:val="28"/>
          <w:szCs w:val="28"/>
        </w:rPr>
        <w:t>0</w:t>
      </w:r>
      <w:r w:rsidRPr="00364392">
        <w:rPr>
          <w:rFonts w:ascii="Times New Roman" w:hAnsi="Times New Roman" w:cs="Times New Roman"/>
          <w:sz w:val="28"/>
          <w:szCs w:val="28"/>
        </w:rPr>
        <w:t>1</w:t>
      </w:r>
      <w:r w:rsidR="00862EB4">
        <w:rPr>
          <w:rFonts w:ascii="Times New Roman" w:hAnsi="Times New Roman" w:cs="Times New Roman"/>
          <w:sz w:val="28"/>
          <w:szCs w:val="28"/>
        </w:rPr>
        <w:t>.06.</w:t>
      </w:r>
      <w:r w:rsidRPr="00364392">
        <w:rPr>
          <w:rFonts w:ascii="Times New Roman" w:hAnsi="Times New Roman" w:cs="Times New Roman"/>
          <w:sz w:val="28"/>
          <w:szCs w:val="28"/>
        </w:rPr>
        <w:t>2012 № 761 составил 554,2 тыс. рублей.</w:t>
      </w:r>
    </w:p>
    <w:p w:rsidR="008C295B" w:rsidRPr="00364392" w:rsidRDefault="008C295B" w:rsidP="007E53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92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proofErr w:type="gramStart"/>
      <w:r w:rsidRPr="00364392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Pr="00364392">
        <w:rPr>
          <w:rFonts w:ascii="Times New Roman" w:hAnsi="Times New Roman" w:cs="Times New Roman"/>
          <w:sz w:val="28"/>
          <w:szCs w:val="28"/>
        </w:rPr>
        <w:t xml:space="preserve"> не востребованы в связи с отсутствием потребности.</w:t>
      </w:r>
    </w:p>
    <w:p w:rsidR="008C295B" w:rsidRPr="007835AB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5AB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spellStart"/>
      <w:r w:rsidRPr="007835A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835AB">
        <w:rPr>
          <w:rFonts w:ascii="Times New Roman" w:hAnsi="Times New Roman" w:cs="Times New Roman"/>
          <w:sz w:val="28"/>
          <w:szCs w:val="28"/>
        </w:rPr>
        <w:t xml:space="preserve"> с МБУ культуры «Дом народного творчества» города </w:t>
      </w:r>
      <w:proofErr w:type="spellStart"/>
      <w:r w:rsidRPr="007835AB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83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5A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7835A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на 2019 год заключено Соглашение №</w:t>
      </w:r>
      <w:r w:rsidR="009C1149">
        <w:rPr>
          <w:rFonts w:ascii="Times New Roman" w:hAnsi="Times New Roman" w:cs="Times New Roman"/>
          <w:sz w:val="28"/>
          <w:szCs w:val="28"/>
        </w:rPr>
        <w:t xml:space="preserve"> </w:t>
      </w:r>
      <w:r w:rsidRPr="007835AB">
        <w:rPr>
          <w:rFonts w:ascii="Times New Roman" w:hAnsi="Times New Roman" w:cs="Times New Roman"/>
          <w:sz w:val="28"/>
          <w:szCs w:val="28"/>
        </w:rPr>
        <w:t>3 от 09.01.2019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муниципального о</w:t>
      </w:r>
      <w:r w:rsidR="00530617">
        <w:rPr>
          <w:sz w:val="28"/>
          <w:szCs w:val="28"/>
        </w:rPr>
        <w:t xml:space="preserve">бразования город </w:t>
      </w:r>
      <w:proofErr w:type="spellStart"/>
      <w:r w:rsidR="00530617">
        <w:rPr>
          <w:sz w:val="28"/>
          <w:szCs w:val="28"/>
        </w:rPr>
        <w:t>Киржач</w:t>
      </w:r>
      <w:proofErr w:type="spellEnd"/>
      <w:r w:rsidR="0053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повышение оплаты труда работникам культуры в соответствии с указами Президента РФ от 07.05.2012 № 597, от 01.06.2012 № 761 </w:t>
      </w:r>
      <w:r w:rsidR="00530617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67,1 тыс. рублей при плане 67,1 тыс. рублей или 100</w:t>
      </w:r>
      <w:r w:rsidR="00530617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Среднемесячная заработная плата работников учреждения</w:t>
      </w:r>
      <w:r w:rsidR="0053061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16</w:t>
      </w:r>
      <w:r w:rsidR="0053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420,4 рублей, в том числе: основных работников </w:t>
      </w:r>
      <w:r w:rsidR="00530617">
        <w:rPr>
          <w:sz w:val="28"/>
          <w:szCs w:val="28"/>
        </w:rPr>
        <w:t>–</w:t>
      </w:r>
      <w:r>
        <w:rPr>
          <w:sz w:val="28"/>
          <w:szCs w:val="28"/>
        </w:rPr>
        <w:t xml:space="preserve"> 27</w:t>
      </w:r>
      <w:r w:rsidR="00530617">
        <w:rPr>
          <w:sz w:val="28"/>
          <w:szCs w:val="28"/>
        </w:rPr>
        <w:t xml:space="preserve"> </w:t>
      </w:r>
      <w:r>
        <w:rPr>
          <w:sz w:val="28"/>
          <w:szCs w:val="28"/>
        </w:rPr>
        <w:t>557,6 рублей, внешних совместителей – 17</w:t>
      </w:r>
      <w:r w:rsidR="00530617">
        <w:rPr>
          <w:sz w:val="28"/>
          <w:szCs w:val="28"/>
        </w:rPr>
        <w:t xml:space="preserve"> </w:t>
      </w:r>
      <w:r>
        <w:rPr>
          <w:sz w:val="28"/>
          <w:szCs w:val="28"/>
        </w:rPr>
        <w:t>689,1 рублей.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задания учреждениями выполнены в полном объеме.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 администрации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19.10.2018 № 992 «Об утверждении Порядка создания, реорганизации, изменения типа и ликвидации муниципальных учреждений города </w:t>
      </w:r>
      <w:proofErr w:type="spellStart"/>
      <w:r>
        <w:rPr>
          <w:sz w:val="28"/>
          <w:szCs w:val="28"/>
        </w:rPr>
        <w:t>Киржача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области, а также утверждения уставов муниципальных учреждений и внесения в них изменений» принято  постановление администрации города от 29.10.2018 № 1018  </w:t>
      </w:r>
      <w:r w:rsidR="00530617">
        <w:rPr>
          <w:sz w:val="28"/>
          <w:szCs w:val="28"/>
        </w:rPr>
        <w:t>«О</w:t>
      </w:r>
      <w:r>
        <w:rPr>
          <w:sz w:val="28"/>
          <w:szCs w:val="28"/>
        </w:rPr>
        <w:t xml:space="preserve"> ликвидации Муниципального бюджетного учреждения культуры «Дом культуры»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  <w:r w:rsidR="0053061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Установлен срок  ликвидации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6 месяцев со дня вступления в силу постановления.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D5E04">
        <w:rPr>
          <w:sz w:val="28"/>
          <w:szCs w:val="28"/>
        </w:rPr>
        <w:t xml:space="preserve">города </w:t>
      </w:r>
      <w:proofErr w:type="spellStart"/>
      <w:r w:rsidR="004D5E04">
        <w:rPr>
          <w:sz w:val="28"/>
          <w:szCs w:val="28"/>
        </w:rPr>
        <w:t>Киржач</w:t>
      </w:r>
      <w:proofErr w:type="spellEnd"/>
      <w:r w:rsidR="004D5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от 30.10.2018 № 1026 создана ликвидационная комиссия.</w:t>
      </w:r>
    </w:p>
    <w:p w:rsidR="008C295B" w:rsidRPr="009B4D4D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4D">
        <w:rPr>
          <w:rFonts w:ascii="Times New Roman" w:hAnsi="Times New Roman" w:cs="Times New Roman"/>
          <w:sz w:val="28"/>
          <w:szCs w:val="28"/>
        </w:rPr>
        <w:t xml:space="preserve">Ликвидация муниципального бюджетного учреждения культуры «Дом культуры» города </w:t>
      </w:r>
      <w:proofErr w:type="spellStart"/>
      <w:r w:rsidRPr="009B4D4D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B4D4D">
        <w:rPr>
          <w:rFonts w:ascii="Times New Roman" w:hAnsi="Times New Roman" w:cs="Times New Roman"/>
          <w:sz w:val="28"/>
          <w:szCs w:val="28"/>
        </w:rPr>
        <w:t xml:space="preserve"> связана с необходимостью оптимизации и упорядочения сети муниципальных бюджетных учреждений культуры с целью повышения эффективности использования бюджетных средств.</w:t>
      </w:r>
    </w:p>
    <w:p w:rsidR="008C295B" w:rsidRPr="009B4D4D" w:rsidRDefault="008C295B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D4D">
        <w:rPr>
          <w:rFonts w:ascii="Times New Roman" w:hAnsi="Times New Roman" w:cs="Times New Roman"/>
          <w:sz w:val="28"/>
          <w:szCs w:val="28"/>
        </w:rPr>
        <w:t>Цель объединения двух учреждений культуры в одно</w:t>
      </w:r>
      <w:r w:rsidR="004D5E04">
        <w:rPr>
          <w:rFonts w:ascii="Times New Roman" w:hAnsi="Times New Roman" w:cs="Times New Roman"/>
          <w:sz w:val="28"/>
          <w:szCs w:val="28"/>
        </w:rPr>
        <w:t xml:space="preserve"> –</w:t>
      </w:r>
      <w:r w:rsidRPr="009B4D4D">
        <w:rPr>
          <w:rFonts w:ascii="Times New Roman" w:hAnsi="Times New Roman" w:cs="Times New Roman"/>
          <w:sz w:val="28"/>
          <w:szCs w:val="28"/>
        </w:rPr>
        <w:t xml:space="preserve"> упорядочение работы, расширение направлений деятельности клубных учреждений, в частности в состав клубных формирований вливается </w:t>
      </w:r>
      <w:proofErr w:type="spellStart"/>
      <w:r w:rsidRPr="009B4D4D">
        <w:rPr>
          <w:rFonts w:ascii="Times New Roman" w:hAnsi="Times New Roman" w:cs="Times New Roman"/>
          <w:sz w:val="28"/>
          <w:szCs w:val="28"/>
        </w:rPr>
        <w:t>военн</w:t>
      </w:r>
      <w:proofErr w:type="gramStart"/>
      <w:r w:rsidRPr="009B4D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4D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B4D4D">
        <w:rPr>
          <w:rFonts w:ascii="Times New Roman" w:hAnsi="Times New Roman" w:cs="Times New Roman"/>
          <w:sz w:val="28"/>
          <w:szCs w:val="28"/>
        </w:rPr>
        <w:t xml:space="preserve"> патриотическое объединение «Доблесть», Совет молодежи города, волонтерское движение.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24.12.2018 № 1318 утверждена структура  муниципального  бюджетного учреждения культуры «Дом народного творчества» в количестве 14 штатных единиц (все штатные единицы двух учреждений сохранены).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Приобретено основных средств по учреждениям культуры на сумму 190,8 тыс.</w:t>
      </w:r>
      <w:r w:rsidR="004D5E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рублей: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 МБУК </w:t>
      </w:r>
      <w:r w:rsidR="004D5E0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Городская библиотека</w:t>
      </w:r>
      <w:r w:rsidR="004D5E0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сумму 190,8 тыс.</w:t>
      </w:r>
      <w:r w:rsidR="004D5E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рублей, из них:</w:t>
      </w:r>
      <w:r>
        <w:rPr>
          <w:sz w:val="28"/>
          <w:szCs w:val="28"/>
        </w:rPr>
        <w:t xml:space="preserve">       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Книги на сумму 150,0 тыс.</w:t>
      </w:r>
      <w:r w:rsidR="004D5E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Выставочные стеллажи на сумму 40,8 тыс.</w:t>
      </w:r>
      <w:r w:rsidR="004D5E0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D5E04">
        <w:rPr>
          <w:sz w:val="28"/>
          <w:szCs w:val="28"/>
        </w:rPr>
        <w:t>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Произведены расходы на содержание имущества на сумму 19,7 тыс.</w:t>
      </w:r>
      <w:r w:rsidR="004D5E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рублей: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- МБУК </w:t>
      </w:r>
      <w:r w:rsidR="004D5E0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Городская библиотека</w:t>
      </w:r>
      <w:r w:rsidR="004D5E0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сумму 19,7 тыс.</w:t>
      </w:r>
      <w:r w:rsidR="004D5E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рублей – </w:t>
      </w:r>
      <w:r>
        <w:rPr>
          <w:sz w:val="28"/>
          <w:szCs w:val="28"/>
        </w:rPr>
        <w:t>установлена пожарная сигнализация</w:t>
      </w:r>
      <w:r w:rsidR="004D5E04">
        <w:rPr>
          <w:sz w:val="28"/>
          <w:szCs w:val="28"/>
        </w:rPr>
        <w:t>.</w:t>
      </w:r>
    </w:p>
    <w:p w:rsidR="008C295B" w:rsidRDefault="008C295B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учреждениях культуры:</w:t>
      </w:r>
    </w:p>
    <w:p w:rsidR="008C295B" w:rsidRDefault="008C295B" w:rsidP="007E537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624 мероприятия (план 620);</w:t>
      </w:r>
    </w:p>
    <w:p w:rsidR="008C295B" w:rsidRDefault="008C295B" w:rsidP="007E537A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функционировало </w:t>
      </w:r>
      <w:r w:rsidRPr="00D84EBF">
        <w:rPr>
          <w:sz w:val="28"/>
          <w:szCs w:val="28"/>
        </w:rPr>
        <w:t xml:space="preserve">43 </w:t>
      </w:r>
      <w:r>
        <w:rPr>
          <w:sz w:val="28"/>
          <w:szCs w:val="28"/>
        </w:rPr>
        <w:t>клубных формирований.</w:t>
      </w:r>
    </w:p>
    <w:p w:rsidR="009D1F4C" w:rsidRPr="009D1F4C" w:rsidRDefault="00BB2CED" w:rsidP="007E537A">
      <w:pPr>
        <w:pStyle w:val="a3"/>
        <w:spacing w:before="0" w:beforeAutospacing="0" w:after="0" w:afterAutospacing="0" w:line="276" w:lineRule="auto"/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   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оформлена годовая подписка на газеты и журналы на сумму 87,0 тыс.</w:t>
      </w:r>
      <w:r w:rsidR="009D1F4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которая включает в себя 42 наименования журналов, 5 газет, 12</w:t>
      </w:r>
      <w:r w:rsidR="009D1F4C">
        <w:rPr>
          <w:sz w:val="28"/>
          <w:szCs w:val="28"/>
        </w:rPr>
        <w:t xml:space="preserve"> </w:t>
      </w:r>
      <w:r>
        <w:rPr>
          <w:sz w:val="28"/>
          <w:szCs w:val="28"/>
        </w:rPr>
        <w:t>журналов для детей.</w:t>
      </w:r>
    </w:p>
    <w:p w:rsidR="008C295B" w:rsidRPr="002D64DE" w:rsidRDefault="008C295B" w:rsidP="007E537A">
      <w:pPr>
        <w:pStyle w:val="a3"/>
        <w:spacing w:before="0" w:beforeAutospacing="0" w:after="0" w:afterAutospacing="0" w:line="276" w:lineRule="auto"/>
        <w:ind w:right="-284"/>
        <w:jc w:val="both"/>
        <w:rPr>
          <w:color w:val="000000"/>
          <w:sz w:val="16"/>
          <w:szCs w:val="16"/>
        </w:rPr>
      </w:pPr>
    </w:p>
    <w:p w:rsidR="00BB2CED" w:rsidRPr="00090047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i/>
          <w:sz w:val="28"/>
          <w:szCs w:val="28"/>
        </w:rPr>
      </w:pPr>
      <w:r w:rsidRPr="00090047">
        <w:rPr>
          <w:b/>
          <w:i/>
          <w:sz w:val="28"/>
          <w:szCs w:val="28"/>
        </w:rPr>
        <w:t>Приобретено на сумму  474,1 тыс.</w:t>
      </w:r>
      <w:r w:rsidR="00090047">
        <w:rPr>
          <w:b/>
          <w:i/>
          <w:sz w:val="28"/>
          <w:szCs w:val="28"/>
        </w:rPr>
        <w:t xml:space="preserve"> </w:t>
      </w:r>
      <w:r w:rsidRPr="00090047">
        <w:rPr>
          <w:b/>
          <w:i/>
          <w:sz w:val="28"/>
          <w:szCs w:val="28"/>
        </w:rPr>
        <w:t>рублей:</w:t>
      </w:r>
    </w:p>
    <w:p w:rsidR="00BB2CED" w:rsidRDefault="00BB2CED" w:rsidP="007E537A">
      <w:pPr>
        <w:pStyle w:val="a3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МБУК «Дом народного творчества</w:t>
      </w:r>
      <w:r w:rsidR="00090047">
        <w:rPr>
          <w:sz w:val="28"/>
          <w:szCs w:val="28"/>
          <w:u w:val="single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сумму 126,5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из них</w:t>
      </w:r>
      <w:r w:rsidR="00090047">
        <w:rPr>
          <w:sz w:val="28"/>
          <w:szCs w:val="28"/>
        </w:rPr>
        <w:t>: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 принтера на сумму 37,0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2 микрофона  на сумму 15,8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водонагреватель на сумму  8,5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игровой реквизит на сумму 13,1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костюм Деда Мороза (2 шт.) на сумму 18,4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окна ПВХ на сумму 33,7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90047">
        <w:rPr>
          <w:sz w:val="28"/>
          <w:szCs w:val="28"/>
        </w:rPr>
        <w:t>.</w:t>
      </w:r>
    </w:p>
    <w:p w:rsidR="00090047" w:rsidRPr="00090047" w:rsidRDefault="00090047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B2CED" w:rsidRDefault="00BB2CED" w:rsidP="007E537A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МБУК «Дом культуры» на сумму 347,7  тыс.</w:t>
      </w:r>
      <w:r w:rsidR="000900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рублей, из них: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ноутбук на сумму 31,0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мебель на сумму 25,0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костюмы для сцены на сумму 52,2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стеллажи для хранения музыкального оборудования на сумму 47,4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принтер цветной на сумму 18,6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сейф на сумму 9,5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палатки (2) на сумму 22,5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90047">
        <w:rPr>
          <w:sz w:val="28"/>
          <w:szCs w:val="28"/>
        </w:rPr>
        <w:t>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световой короб на сумму 12,7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90047">
        <w:rPr>
          <w:sz w:val="28"/>
          <w:szCs w:val="28"/>
        </w:rPr>
        <w:t>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090047">
        <w:rPr>
          <w:sz w:val="28"/>
          <w:szCs w:val="28"/>
        </w:rPr>
        <w:t>о</w:t>
      </w:r>
      <w:r>
        <w:rPr>
          <w:sz w:val="28"/>
          <w:szCs w:val="28"/>
        </w:rPr>
        <w:t>борудование для костюмерных на сумму 128,8 тыс.</w:t>
      </w:r>
      <w:r w:rsidR="000900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90047">
        <w:rPr>
          <w:sz w:val="28"/>
          <w:szCs w:val="28"/>
        </w:rPr>
        <w:t>.</w:t>
      </w:r>
    </w:p>
    <w:p w:rsidR="00090047" w:rsidRPr="00CD6DE3" w:rsidRDefault="00090047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B2CED" w:rsidRPr="00CD6DE3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CD6DE3">
        <w:rPr>
          <w:sz w:val="28"/>
          <w:szCs w:val="28"/>
        </w:rPr>
        <w:t>Произведены расходы на содержание имущества на сумму 230,2 тыс.</w:t>
      </w:r>
      <w:r w:rsidR="00CD6DE3" w:rsidRPr="00CD6DE3">
        <w:rPr>
          <w:sz w:val="28"/>
          <w:szCs w:val="28"/>
        </w:rPr>
        <w:t xml:space="preserve"> </w:t>
      </w:r>
      <w:r w:rsidRPr="00CD6DE3">
        <w:rPr>
          <w:sz w:val="28"/>
          <w:szCs w:val="28"/>
        </w:rPr>
        <w:t>рублей</w:t>
      </w:r>
      <w:r w:rsidR="00CD6DE3">
        <w:rPr>
          <w:sz w:val="28"/>
          <w:szCs w:val="28"/>
        </w:rPr>
        <w:t xml:space="preserve"> </w:t>
      </w:r>
      <w:r w:rsidRPr="00CD6DE3">
        <w:rPr>
          <w:sz w:val="28"/>
          <w:szCs w:val="28"/>
        </w:rPr>
        <w:t>МБУК «Дом культуры»: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D6DE3">
        <w:rPr>
          <w:sz w:val="28"/>
          <w:szCs w:val="28"/>
        </w:rPr>
        <w:t>р</w:t>
      </w:r>
      <w:r>
        <w:rPr>
          <w:sz w:val="28"/>
          <w:szCs w:val="28"/>
        </w:rPr>
        <w:t>еконструкция крыльца на сумму 168,0 тыс.</w:t>
      </w:r>
      <w:r w:rsidR="00CD6D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6DE3">
        <w:rPr>
          <w:sz w:val="28"/>
          <w:szCs w:val="28"/>
        </w:rPr>
        <w:t>а</w:t>
      </w:r>
      <w:r>
        <w:rPr>
          <w:sz w:val="28"/>
          <w:szCs w:val="28"/>
        </w:rPr>
        <w:t>сфальтовое покрытие на сумму 62,2 тыс.</w:t>
      </w:r>
      <w:r w:rsidR="00CD6D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i/>
        </w:rPr>
      </w:pPr>
      <w:r>
        <w:rPr>
          <w:sz w:val="28"/>
          <w:szCs w:val="28"/>
        </w:rPr>
        <w:t xml:space="preserve">Материалы и информация о деятельности </w:t>
      </w:r>
      <w:proofErr w:type="gramStart"/>
      <w:r>
        <w:rPr>
          <w:sz w:val="28"/>
          <w:szCs w:val="28"/>
        </w:rPr>
        <w:t>учреждений, проводимых  мероприятиях публикуются</w:t>
      </w:r>
      <w:proofErr w:type="gramEnd"/>
      <w:r>
        <w:rPr>
          <w:sz w:val="28"/>
          <w:szCs w:val="28"/>
        </w:rPr>
        <w:t xml:space="preserve"> на сайте администрации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на информационных стендах. Мероприятия освещаются </w:t>
      </w:r>
      <w:proofErr w:type="spellStart"/>
      <w:r>
        <w:rPr>
          <w:sz w:val="28"/>
          <w:szCs w:val="28"/>
        </w:rPr>
        <w:t>Киржачским</w:t>
      </w:r>
      <w:proofErr w:type="spellEnd"/>
      <w:r>
        <w:rPr>
          <w:sz w:val="28"/>
          <w:szCs w:val="28"/>
        </w:rPr>
        <w:t xml:space="preserve"> кабельным телевидением и информационными плакатами.</w:t>
      </w:r>
    </w:p>
    <w:p w:rsidR="00BB2CED" w:rsidRPr="00CD6DE3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  <w:sz w:val="16"/>
          <w:szCs w:val="16"/>
        </w:rPr>
      </w:pPr>
    </w:p>
    <w:p w:rsidR="00BB2CED" w:rsidRDefault="00CD6DE3" w:rsidP="007E537A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rPr>
          <w:rStyle w:val="a4"/>
          <w:sz w:val="28"/>
          <w:szCs w:val="28"/>
        </w:rPr>
        <w:t>Р</w:t>
      </w:r>
      <w:r w:rsidR="00BB2CED">
        <w:rPr>
          <w:rStyle w:val="a4"/>
          <w:sz w:val="28"/>
          <w:szCs w:val="28"/>
        </w:rPr>
        <w:t xml:space="preserve">аздел 1000 </w:t>
      </w:r>
      <w:r>
        <w:rPr>
          <w:rStyle w:val="a4"/>
          <w:sz w:val="28"/>
          <w:szCs w:val="28"/>
        </w:rPr>
        <w:t>«</w:t>
      </w:r>
      <w:r w:rsidR="00BB2CED">
        <w:rPr>
          <w:rStyle w:val="a4"/>
          <w:sz w:val="28"/>
          <w:szCs w:val="28"/>
        </w:rPr>
        <w:t>Социальная политика</w:t>
      </w:r>
      <w:r>
        <w:rPr>
          <w:rStyle w:val="a4"/>
          <w:sz w:val="28"/>
          <w:szCs w:val="28"/>
        </w:rPr>
        <w:t>»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f5"/>
          <w:iCs w:val="0"/>
        </w:rPr>
      </w:pPr>
      <w:r>
        <w:rPr>
          <w:sz w:val="28"/>
          <w:szCs w:val="28"/>
        </w:rPr>
        <w:t xml:space="preserve">В структуре общих расходов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1000 </w:t>
      </w:r>
      <w:r w:rsidR="0031610E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="0031610E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составили 1,8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к годовому исполнению бюджета по расходам. Общая сумма расходов по разделу </w:t>
      </w:r>
      <w:r>
        <w:rPr>
          <w:sz w:val="28"/>
          <w:szCs w:val="28"/>
        </w:rPr>
        <w:lastRenderedPageBreak/>
        <w:t>составила 3 426,4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3762,3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составляет 91,1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1610E" w:rsidRPr="0031610E" w:rsidRDefault="0031610E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f5"/>
          <w:sz w:val="16"/>
          <w:szCs w:val="16"/>
        </w:rPr>
      </w:pPr>
    </w:p>
    <w:p w:rsidR="00BB2CED" w:rsidRPr="009333E8" w:rsidRDefault="00BB2CED" w:rsidP="007E537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9333E8">
        <w:rPr>
          <w:rStyle w:val="af5"/>
          <w:sz w:val="28"/>
          <w:szCs w:val="28"/>
          <w:u w:val="single"/>
        </w:rPr>
        <w:t xml:space="preserve">Подраздел 1001 </w:t>
      </w:r>
      <w:r w:rsidR="0031610E" w:rsidRPr="009333E8">
        <w:rPr>
          <w:rStyle w:val="af5"/>
          <w:sz w:val="28"/>
          <w:szCs w:val="28"/>
          <w:u w:val="single"/>
        </w:rPr>
        <w:t>«</w:t>
      </w:r>
      <w:r w:rsidRPr="009333E8">
        <w:rPr>
          <w:rStyle w:val="af5"/>
          <w:sz w:val="28"/>
          <w:szCs w:val="28"/>
          <w:u w:val="single"/>
        </w:rPr>
        <w:t>Пенсионное обеспечение</w:t>
      </w:r>
      <w:r w:rsidR="0031610E" w:rsidRPr="009333E8">
        <w:rPr>
          <w:rStyle w:val="af5"/>
          <w:sz w:val="28"/>
          <w:szCs w:val="28"/>
          <w:u w:val="single"/>
        </w:rPr>
        <w:t>»</w:t>
      </w:r>
    </w:p>
    <w:p w:rsidR="00BB2CED" w:rsidRDefault="00BB2CED" w:rsidP="007E537A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произведены расходы на выплату пенсий за выслугу лет муниципальным служащим и лицам, замещающим муниципальные должности в сумме 218,5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222,1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составляет 98,4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%. В 2018 году получателями данной выплаты являлись 7 человек.</w:t>
      </w:r>
    </w:p>
    <w:p w:rsidR="00BB2CED" w:rsidRPr="0031610E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f5"/>
          <w:sz w:val="16"/>
          <w:szCs w:val="16"/>
        </w:rPr>
      </w:pPr>
    </w:p>
    <w:p w:rsidR="00BB2CED" w:rsidRPr="009333E8" w:rsidRDefault="00BB2CED" w:rsidP="007E537A">
      <w:pPr>
        <w:pStyle w:val="a3"/>
        <w:spacing w:before="0" w:beforeAutospacing="0" w:after="0" w:afterAutospacing="0" w:line="276" w:lineRule="auto"/>
        <w:jc w:val="both"/>
        <w:rPr>
          <w:u w:val="single"/>
        </w:rPr>
      </w:pPr>
      <w:r w:rsidRPr="009333E8">
        <w:rPr>
          <w:rStyle w:val="af5"/>
          <w:sz w:val="28"/>
          <w:szCs w:val="28"/>
          <w:u w:val="single"/>
        </w:rPr>
        <w:t xml:space="preserve">Подраздел 1003 </w:t>
      </w:r>
      <w:r w:rsidR="0031610E" w:rsidRPr="009333E8">
        <w:rPr>
          <w:rStyle w:val="af5"/>
          <w:sz w:val="28"/>
          <w:szCs w:val="28"/>
          <w:u w:val="single"/>
        </w:rPr>
        <w:t>«</w:t>
      </w:r>
      <w:r w:rsidRPr="009333E8">
        <w:rPr>
          <w:rStyle w:val="af5"/>
          <w:sz w:val="28"/>
          <w:szCs w:val="28"/>
          <w:u w:val="single"/>
        </w:rPr>
        <w:t>Социальное обеспечение населения</w:t>
      </w:r>
      <w:r w:rsidR="0031610E" w:rsidRPr="009333E8">
        <w:rPr>
          <w:rStyle w:val="af5"/>
          <w:sz w:val="28"/>
          <w:szCs w:val="28"/>
          <w:u w:val="single"/>
        </w:rPr>
        <w:t>»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расходы составили 3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207,9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3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540,2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(90,6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Профинансированы расходы на обеспечение равной доступности услуг общественного транспорта для отдельных категорий граждан в сумме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232,6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256,6, что составляет 98,1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%, в том числе:</w:t>
      </w:r>
    </w:p>
    <w:p w:rsidR="00BB2CED" w:rsidRDefault="00BB2CED" w:rsidP="007E537A">
      <w:pPr>
        <w:pStyle w:val="a3"/>
        <w:numPr>
          <w:ilvl w:val="1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бюджета, согласно заключенно</w:t>
      </w:r>
      <w:r w:rsidR="0031610E">
        <w:rPr>
          <w:sz w:val="28"/>
          <w:szCs w:val="28"/>
        </w:rPr>
        <w:t>му соглашению</w:t>
      </w:r>
      <w:r>
        <w:rPr>
          <w:sz w:val="28"/>
          <w:szCs w:val="28"/>
        </w:rPr>
        <w:t xml:space="preserve"> с департаментом транспорта и дорожного хозяйства в сумме </w:t>
      </w:r>
      <w:r w:rsidR="0031610E"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110,0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267,1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87,6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%);</w:t>
      </w:r>
    </w:p>
    <w:p w:rsidR="00BB2CED" w:rsidRDefault="00BB2CED" w:rsidP="007E537A">
      <w:pPr>
        <w:pStyle w:val="a3"/>
        <w:numPr>
          <w:ilvl w:val="1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города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составило 66,5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160,9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41,3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расходы профинансированы на основании расчетов выпадающих доходов на обеспечение равной доступности услуг общественного транспорта для отдельных категорий граждан согласно фактически проданному количеству социальных проездных  билетов.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возмещение по социальным билетам производилось 7 индивидуальным предпринимателям.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реализовано 4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584  проездных билета.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соответствии с решением Совета народных депутатов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от 14.12.2017 № 33/248 было заключено Соглашение от 26.12.2017 № 95 с администрацией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по предоставлению социальных выплат многодетным семьям на строительство индивидуальных жилых домов. Межбюджетный трансферт составил 378,0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378,1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99,97</w:t>
      </w:r>
      <w:r w:rsidR="0031610E">
        <w:rPr>
          <w:sz w:val="28"/>
          <w:szCs w:val="28"/>
        </w:rPr>
        <w:t xml:space="preserve"> %).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 перечислены администрации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 на основании поданной  Заявки. В  2018 году  предоставлено 3 сертификата.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в соответствии с заключенным Соглашением с департаментом строительства и архитектуры администрации Владимирской </w:t>
      </w:r>
      <w:r>
        <w:rPr>
          <w:sz w:val="28"/>
          <w:szCs w:val="28"/>
        </w:rPr>
        <w:lastRenderedPageBreak/>
        <w:t>области  от 21.03.2018 №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17630101-1 2018-001 из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предоставлялась субсидия на обеспечение жильем молодых семей в рамках подпрограммы </w:t>
      </w:r>
      <w:r w:rsidR="0031610E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жильем молодых семей Владимирской области</w:t>
      </w:r>
      <w:r w:rsidR="0031610E">
        <w:rPr>
          <w:sz w:val="28"/>
          <w:szCs w:val="28"/>
        </w:rPr>
        <w:t>»</w:t>
      </w:r>
      <w:r>
        <w:rPr>
          <w:sz w:val="28"/>
          <w:szCs w:val="28"/>
        </w:rPr>
        <w:t xml:space="preserve"> Государственной программы Владимирской области </w:t>
      </w:r>
      <w:r w:rsidR="0031610E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доступным и комфортным жильем населения Владимирской области</w:t>
      </w:r>
      <w:r w:rsidR="0031610E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593,3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(плановые назначения </w:t>
      </w:r>
      <w:r w:rsidR="0031610E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593,4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99,99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%), в том числе:</w:t>
      </w:r>
    </w:p>
    <w:p w:rsidR="00BB2CED" w:rsidRDefault="00BB2CED" w:rsidP="007E537A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субсидии из областного бюджета в сумме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031,8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1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031,8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рублей);</w:t>
      </w:r>
    </w:p>
    <w:p w:rsidR="00BB2CED" w:rsidRDefault="00BB2CED" w:rsidP="007E537A">
      <w:pPr>
        <w:pStyle w:val="a3"/>
        <w:numPr>
          <w:ilvl w:val="0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города в сумме 561,5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561,6 тыс.</w:t>
      </w:r>
      <w:r w:rsidR="0031610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предоставлено 2 сертификата на получение субсидии.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из бюджета города произведены расходы по предоставлению компенсации нанимателям жилых помещений муниципального  жилищного фонда на возмещение расходов, связанных с приобретением и (или) установкой индивидуальных приборов учета электрической энергии, водоснабжения, газа в сумме 1,7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67,1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исполнение 2,5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%) – 1 человек.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производились в соответствии с Порядком предоставления компенсации нанимателям жилых помещений муниципального жилищного фонда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на возмещение расходов по установке индивидуальных приборов учета электрической энергии, водоснабжения, газа, утвержденного постановлением главы города 22.12.2017 № 1351.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принято в соответствии со ст.13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п.81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Федеральным законом от 06.10.2003 № 131</w:t>
      </w:r>
      <w:r w:rsidR="00675C53">
        <w:rPr>
          <w:sz w:val="28"/>
          <w:szCs w:val="28"/>
        </w:rPr>
        <w:t xml:space="preserve"> - </w:t>
      </w:r>
      <w:r>
        <w:rPr>
          <w:sz w:val="28"/>
          <w:szCs w:val="28"/>
        </w:rPr>
        <w:t>ФЗ «Об общих 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производилось на основании заявления получателей компенсации с приложением документов, подтверждающих расходы</w:t>
      </w:r>
      <w:r w:rsidR="00675C53">
        <w:rPr>
          <w:sz w:val="28"/>
          <w:szCs w:val="28"/>
        </w:rPr>
        <w:t>,</w:t>
      </w:r>
      <w:r>
        <w:rPr>
          <w:sz w:val="28"/>
          <w:szCs w:val="28"/>
        </w:rPr>
        <w:t xml:space="preserve"> Реестра, заверенного директором  МКУ «Уп</w:t>
      </w:r>
      <w:r w:rsidR="00675C53">
        <w:rPr>
          <w:sz w:val="28"/>
          <w:szCs w:val="28"/>
        </w:rPr>
        <w:t>равление городским хозяйством».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из бюджета города произведены расходы по предоставлению муниципальной субсидии, выплачиваемой в целях </w:t>
      </w:r>
      <w:r>
        <w:rPr>
          <w:sz w:val="28"/>
          <w:szCs w:val="28"/>
        </w:rPr>
        <w:lastRenderedPageBreak/>
        <w:t>соблюдения установленного предельного индекса изменения размера вносимой гражданами платы за коммунальные услуги с 1 июля 2018 года по 31 декабря 2018 года, в размере 6,3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%, в сумме 66,5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(план 160,9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процент исполнения 41,3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  <w:proofErr w:type="gramEnd"/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субсидии предоставлены 249 гражданам. Среднемесячная сумма предоставляемой муниципальной субсидии составляет 13,3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производились в соответствии с Порядком предоставления дополнительных мер социальной поддержки граждан в целях соблюдения предельных (максимальных) индексов изменения размера платы за коммунальные услуги, вносимой гражданами, проживающими на территории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утвержденного постановлением администрации города 04.07.2018 № 596.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расходов производилось на основании заявления получателей муниципальной субсидии с приложением документов, подтве</w:t>
      </w:r>
      <w:r w:rsidR="00675C53">
        <w:rPr>
          <w:sz w:val="28"/>
          <w:szCs w:val="28"/>
        </w:rPr>
        <w:t>рждающих произведенные  расходы.</w:t>
      </w:r>
    </w:p>
    <w:p w:rsidR="00675C53" w:rsidRPr="00675C53" w:rsidRDefault="00675C53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675C53" w:rsidRPr="009333E8" w:rsidRDefault="00BB2CED" w:rsidP="007E537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Раздел 1100 </w:t>
      </w:r>
      <w:r w:rsidR="00675C53">
        <w:rPr>
          <w:rStyle w:val="a4"/>
          <w:sz w:val="28"/>
          <w:szCs w:val="28"/>
        </w:rPr>
        <w:t>«</w:t>
      </w:r>
      <w:r>
        <w:rPr>
          <w:rStyle w:val="a4"/>
          <w:sz w:val="28"/>
          <w:szCs w:val="28"/>
        </w:rPr>
        <w:t>Физическая культура и спорт</w:t>
      </w:r>
      <w:r w:rsidR="00675C53">
        <w:rPr>
          <w:rStyle w:val="a4"/>
          <w:sz w:val="28"/>
          <w:szCs w:val="28"/>
        </w:rPr>
        <w:t>»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бюджета муниципального образования город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расходы по разделу составили 3,6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годовому исполнению бюджета по расходам.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финансируется муниципальное бюджетное учреждение </w:t>
      </w:r>
      <w:r w:rsidR="00675C5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Спортивно-досуговый</w:t>
      </w:r>
      <w:proofErr w:type="spellEnd"/>
      <w:r>
        <w:rPr>
          <w:sz w:val="28"/>
          <w:szCs w:val="28"/>
        </w:rPr>
        <w:t xml:space="preserve"> центр </w:t>
      </w:r>
      <w:r w:rsidR="00675C53">
        <w:rPr>
          <w:sz w:val="28"/>
          <w:szCs w:val="28"/>
        </w:rPr>
        <w:t>«</w:t>
      </w:r>
      <w:r>
        <w:rPr>
          <w:sz w:val="28"/>
          <w:szCs w:val="28"/>
        </w:rPr>
        <w:t>Торпедо</w:t>
      </w:r>
      <w:r w:rsidR="00675C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– 18, в том числе: основных работников</w:t>
      </w:r>
      <w:r w:rsidR="00675C5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11,  внешних совместителей </w:t>
      </w:r>
      <w:r w:rsidR="00675C53">
        <w:rPr>
          <w:sz w:val="28"/>
          <w:szCs w:val="28"/>
        </w:rPr>
        <w:t>– 7.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работников учреждения</w:t>
      </w:r>
      <w:r w:rsidR="00675C5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14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259  рублей, в том числе: основных работников </w:t>
      </w:r>
      <w:r w:rsidR="00675C53">
        <w:rPr>
          <w:sz w:val="28"/>
          <w:szCs w:val="28"/>
        </w:rPr>
        <w:t>–</w:t>
      </w:r>
      <w:r>
        <w:rPr>
          <w:sz w:val="28"/>
          <w:szCs w:val="28"/>
        </w:rPr>
        <w:t xml:space="preserve"> 11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7965 рублей, внешних совместителей – 10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605 рублей.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по разделу составила 6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931,4 тыс.</w:t>
      </w:r>
      <w:r w:rsidR="00675C53">
        <w:rPr>
          <w:sz w:val="28"/>
          <w:szCs w:val="28"/>
        </w:rPr>
        <w:t xml:space="preserve"> рублей или 100 </w:t>
      </w:r>
      <w:r>
        <w:rPr>
          <w:sz w:val="28"/>
          <w:szCs w:val="28"/>
        </w:rPr>
        <w:t xml:space="preserve">% к </w:t>
      </w:r>
      <w:proofErr w:type="gramStart"/>
      <w:r>
        <w:rPr>
          <w:sz w:val="28"/>
          <w:szCs w:val="28"/>
        </w:rPr>
        <w:t>годовым</w:t>
      </w:r>
      <w:proofErr w:type="gramEnd"/>
      <w:r>
        <w:rPr>
          <w:sz w:val="28"/>
          <w:szCs w:val="28"/>
        </w:rPr>
        <w:t xml:space="preserve"> плановым назначения (6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931,4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учреждением выполнено в полном объеме.</w:t>
      </w:r>
    </w:p>
    <w:p w:rsidR="00BB2CED" w:rsidRDefault="00675C53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BB2CED" w:rsidRPr="00675C53">
        <w:rPr>
          <w:sz w:val="28"/>
          <w:szCs w:val="28"/>
        </w:rPr>
        <w:t>приобретено основных средств</w:t>
      </w:r>
      <w:r w:rsidR="00BB2CED">
        <w:rPr>
          <w:b/>
          <w:sz w:val="28"/>
          <w:szCs w:val="28"/>
        </w:rPr>
        <w:t xml:space="preserve"> </w:t>
      </w:r>
      <w:r w:rsidR="00BB2CED">
        <w:rPr>
          <w:sz w:val="28"/>
          <w:szCs w:val="28"/>
        </w:rPr>
        <w:t>на сумму 455,4 тыс.</w:t>
      </w:r>
      <w:r>
        <w:rPr>
          <w:sz w:val="28"/>
          <w:szCs w:val="28"/>
        </w:rPr>
        <w:t xml:space="preserve"> рублей, в том числе: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 на сумму 5,2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уличные тренажеры (5 шт.) на сумму 260,0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5C53">
        <w:rPr>
          <w:sz w:val="28"/>
          <w:szCs w:val="28"/>
        </w:rPr>
        <w:t>к</w:t>
      </w:r>
      <w:r>
        <w:rPr>
          <w:sz w:val="28"/>
          <w:szCs w:val="28"/>
        </w:rPr>
        <w:t>убки и медали на сумму 40,2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75C53">
        <w:rPr>
          <w:sz w:val="28"/>
          <w:szCs w:val="28"/>
        </w:rPr>
        <w:t>а</w:t>
      </w:r>
      <w:r>
        <w:rPr>
          <w:sz w:val="28"/>
          <w:szCs w:val="28"/>
        </w:rPr>
        <w:t xml:space="preserve">нгар для хранения </w:t>
      </w:r>
      <w:proofErr w:type="spellStart"/>
      <w:r>
        <w:rPr>
          <w:sz w:val="28"/>
          <w:szCs w:val="28"/>
        </w:rPr>
        <w:t>картов</w:t>
      </w:r>
      <w:proofErr w:type="spellEnd"/>
      <w:r>
        <w:rPr>
          <w:sz w:val="28"/>
          <w:szCs w:val="28"/>
        </w:rPr>
        <w:t xml:space="preserve"> прокатных на сумму 150,0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75C53">
        <w:rPr>
          <w:sz w:val="28"/>
          <w:szCs w:val="28"/>
        </w:rPr>
        <w:t>.</w:t>
      </w:r>
    </w:p>
    <w:p w:rsidR="00BB2CED" w:rsidRPr="00675C53" w:rsidRDefault="00675C53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5C53">
        <w:rPr>
          <w:sz w:val="28"/>
          <w:szCs w:val="28"/>
        </w:rPr>
        <w:lastRenderedPageBreak/>
        <w:t>П</w:t>
      </w:r>
      <w:r w:rsidR="00BB2CED" w:rsidRPr="00675C53">
        <w:rPr>
          <w:sz w:val="28"/>
          <w:szCs w:val="28"/>
        </w:rPr>
        <w:t>роизведены расходы на содержание имущества на сумму 105,9 тыс.</w:t>
      </w:r>
      <w:r>
        <w:rPr>
          <w:sz w:val="28"/>
          <w:szCs w:val="28"/>
        </w:rPr>
        <w:t xml:space="preserve"> </w:t>
      </w:r>
      <w:r w:rsidR="00BB2CED" w:rsidRPr="00675C53">
        <w:rPr>
          <w:sz w:val="28"/>
          <w:szCs w:val="28"/>
        </w:rPr>
        <w:t>рублей, в том числе: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75C53">
        <w:rPr>
          <w:sz w:val="28"/>
          <w:szCs w:val="28"/>
        </w:rPr>
        <w:t>м</w:t>
      </w:r>
      <w:r>
        <w:rPr>
          <w:sz w:val="28"/>
          <w:szCs w:val="28"/>
        </w:rPr>
        <w:t>онтаж системы видеонаблюдения на сумму 6,5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75C53">
        <w:rPr>
          <w:sz w:val="28"/>
          <w:szCs w:val="28"/>
        </w:rPr>
        <w:t xml:space="preserve"> р</w:t>
      </w:r>
      <w:r>
        <w:rPr>
          <w:sz w:val="28"/>
          <w:szCs w:val="28"/>
        </w:rPr>
        <w:t>емонт трубопровода ввода сетей отопления и горячего водоснабжения на сумму 99,4 тыс.</w:t>
      </w:r>
      <w:r w:rsidR="00675C5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75C53">
        <w:rPr>
          <w:sz w:val="28"/>
          <w:szCs w:val="28"/>
        </w:rPr>
        <w:t>.</w:t>
      </w:r>
    </w:p>
    <w:p w:rsidR="00CC25DF" w:rsidRPr="00CC25DF" w:rsidRDefault="00CC25DF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B2CED" w:rsidRPr="00CC25DF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 счет поступления от платных услуг приобр</w:t>
      </w:r>
      <w:r w:rsidR="00CC25DF">
        <w:rPr>
          <w:sz w:val="28"/>
          <w:szCs w:val="28"/>
        </w:rPr>
        <w:t>етены коньки в количестве 5 пар</w:t>
      </w:r>
      <w:r>
        <w:rPr>
          <w:sz w:val="28"/>
          <w:szCs w:val="28"/>
        </w:rPr>
        <w:t xml:space="preserve"> на сумму 26,9 тыс.</w:t>
      </w:r>
      <w:r w:rsidR="00CC25D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CC25DF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информация о деятельности учреждения, проводимых соревнованиях и мероприятиях</w:t>
      </w:r>
      <w:r w:rsidR="00CC25DF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публикуются на сайте администрации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в газете «Красное Знамя», на информационных стендах. Мероприятия освещаются </w:t>
      </w:r>
      <w:proofErr w:type="spellStart"/>
      <w:r>
        <w:rPr>
          <w:sz w:val="28"/>
          <w:szCs w:val="28"/>
        </w:rPr>
        <w:t>Киржачским</w:t>
      </w:r>
      <w:proofErr w:type="spellEnd"/>
      <w:r>
        <w:rPr>
          <w:sz w:val="28"/>
          <w:szCs w:val="28"/>
        </w:rPr>
        <w:t xml:space="preserve"> кабельным телевидением и информационными плакатами.</w:t>
      </w:r>
    </w:p>
    <w:p w:rsidR="00CC25DF" w:rsidRPr="00CC25DF" w:rsidRDefault="00CC25DF" w:rsidP="007E537A">
      <w:pPr>
        <w:pStyle w:val="a3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B2CED" w:rsidRPr="009333E8" w:rsidRDefault="00BB2CED" w:rsidP="007E537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расходы на обслуживание муниципального долга  за 2018 год составили 18,2 тыс.</w:t>
      </w:r>
      <w:r w:rsidR="00280F5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при плане 18,2</w:t>
      </w:r>
      <w:r w:rsidR="00280F5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="00280F51">
        <w:rPr>
          <w:sz w:val="28"/>
          <w:szCs w:val="28"/>
        </w:rPr>
        <w:t xml:space="preserve">. рублей, что составляет 100 </w:t>
      </w:r>
      <w:r>
        <w:rPr>
          <w:sz w:val="28"/>
          <w:szCs w:val="28"/>
        </w:rPr>
        <w:t>%.</w:t>
      </w:r>
    </w:p>
    <w:p w:rsidR="00BB2CED" w:rsidRDefault="00BB2CED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Проценты за пользование бюджетными кредитами за 2018 год перечислены в полном объеме.</w:t>
      </w:r>
    </w:p>
    <w:p w:rsidR="00BB2CED" w:rsidRPr="00940EC8" w:rsidRDefault="00280F51" w:rsidP="007E537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</w:t>
      </w:r>
      <w:r w:rsidR="00BB2CED" w:rsidRPr="00940EC8">
        <w:rPr>
          <w:rFonts w:ascii="Times New Roman" w:eastAsia="Times New Roman" w:hAnsi="Times New Roman" w:cs="Times New Roman"/>
          <w:sz w:val="28"/>
          <w:szCs w:val="28"/>
        </w:rPr>
        <w:t xml:space="preserve">году отчеты об исполнении бюджета города </w:t>
      </w:r>
      <w:proofErr w:type="spellStart"/>
      <w:r w:rsidR="00BB2CED" w:rsidRPr="00940EC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BB2CED" w:rsidRPr="00940EC8">
        <w:rPr>
          <w:rFonts w:ascii="Times New Roman" w:eastAsia="Times New Roman" w:hAnsi="Times New Roman" w:cs="Times New Roman"/>
          <w:sz w:val="28"/>
          <w:szCs w:val="28"/>
        </w:rPr>
        <w:t xml:space="preserve"> ежемесячно направлялись в финансовое управление администрации </w:t>
      </w:r>
      <w:proofErr w:type="spellStart"/>
      <w:r w:rsidR="00BB2CED" w:rsidRPr="00940EC8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BB2CED" w:rsidRPr="00940EC8">
        <w:rPr>
          <w:rFonts w:ascii="Times New Roman" w:hAnsi="Times New Roman" w:cs="Times New Roman"/>
          <w:sz w:val="28"/>
          <w:szCs w:val="28"/>
        </w:rPr>
        <w:t xml:space="preserve"> </w:t>
      </w:r>
      <w:r w:rsidR="00BB2CED" w:rsidRPr="00940EC8">
        <w:rPr>
          <w:rFonts w:ascii="Times New Roman" w:eastAsia="Times New Roman" w:hAnsi="Times New Roman" w:cs="Times New Roman"/>
          <w:sz w:val="28"/>
          <w:szCs w:val="28"/>
        </w:rPr>
        <w:t xml:space="preserve">района для свода в консолидированный бюджет района и последующей передачи в департамент финансов, бюджетной и налоговой политики администрации </w:t>
      </w:r>
      <w:r w:rsidR="00BB2CED" w:rsidRPr="00940EC8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BB2CED" w:rsidRPr="00940EC8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BB2CED" w:rsidRPr="00940EC8" w:rsidRDefault="00BB2CED" w:rsidP="007E537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0E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города</w:t>
      </w:r>
      <w:r w:rsidRPr="00940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EC8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40EC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Pr="00940EC8">
        <w:rPr>
          <w:rFonts w:ascii="Times New Roman" w:hAnsi="Times New Roman" w:cs="Times New Roman"/>
          <w:sz w:val="28"/>
          <w:szCs w:val="28"/>
        </w:rPr>
        <w:t>С</w:t>
      </w:r>
      <w:r w:rsidRPr="00940EC8">
        <w:rPr>
          <w:rFonts w:ascii="Times New Roman" w:eastAsia="Times New Roman" w:hAnsi="Times New Roman" w:cs="Times New Roman"/>
          <w:sz w:val="28"/>
          <w:szCs w:val="28"/>
        </w:rPr>
        <w:t xml:space="preserve">четная </w:t>
      </w:r>
      <w:r w:rsidRPr="00940EC8">
        <w:rPr>
          <w:rFonts w:ascii="Times New Roman" w:hAnsi="Times New Roman" w:cs="Times New Roman"/>
          <w:sz w:val="28"/>
          <w:szCs w:val="28"/>
        </w:rPr>
        <w:t>палата Владимирской области.</w:t>
      </w:r>
    </w:p>
    <w:p w:rsidR="002D64DE" w:rsidRDefault="002D64DE" w:rsidP="007E5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79" w:rsidRPr="004E4BF5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F5">
        <w:rPr>
          <w:rFonts w:ascii="Times New Roman" w:hAnsi="Times New Roman" w:cs="Times New Roman"/>
          <w:b/>
          <w:sz w:val="28"/>
          <w:szCs w:val="28"/>
        </w:rPr>
        <w:t>ПОЛНОМОЧИЯ ПО ВЛАДЕНИЮ, ПОЛЬЗОВАНИЮ, РАСПОРЯЖЕНИЮ ИМУЩЕСТВОМ, НАХОДЯЩИМСЯ В МУНИЦИПАЛЬНОЙ СОБСТВЕННОСТИ</w:t>
      </w:r>
    </w:p>
    <w:p w:rsidR="00926C4B" w:rsidRPr="00B101E8" w:rsidRDefault="00926C4B" w:rsidP="007E537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Положением о реестре муниципальной собственности города </w:t>
      </w:r>
      <w:proofErr w:type="spellStart"/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(далее – Реестр),  утвержденным  решением Совета народных депутатов города </w:t>
      </w:r>
      <w:proofErr w:type="spellStart"/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 05.09.2012 №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25/166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, в реестр муниципальной собственности в 2018 году внесены следующие св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едения: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автотранспортные средства, трактор и </w:t>
      </w:r>
      <w:r w:rsidRPr="00B505EF">
        <w:rPr>
          <w:rFonts w:ascii="Times New Roman" w:hAnsi="Times New Roman" w:cs="Times New Roman"/>
          <w:sz w:val="28"/>
          <w:szCs w:val="28"/>
        </w:rPr>
        <w:t>самоходное артиллерийское орудие 2С9 (танк)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контейнерных</w:t>
      </w:r>
      <w:proofErr w:type="gramEnd"/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оборудованные бункерами для мусора и контейнерами;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электроматериалы;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уличные камеры видеонаблюдения;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5EF">
        <w:rPr>
          <w:rFonts w:ascii="Times New Roman" w:hAnsi="Times New Roman" w:cs="Times New Roman"/>
          <w:sz w:val="28"/>
          <w:szCs w:val="28"/>
        </w:rPr>
        <w:t>распределительный</w:t>
      </w:r>
      <w:proofErr w:type="gramEnd"/>
      <w:r w:rsidRPr="00B50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газопроод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низкого давления по ул.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Шелковиков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;</w:t>
      </w:r>
    </w:p>
    <w:p w:rsidR="00B505EF" w:rsidRPr="00B505EF" w:rsidRDefault="00B505EF" w:rsidP="007E537A">
      <w:pPr>
        <w:pStyle w:val="af6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bCs/>
          <w:sz w:val="28"/>
          <w:szCs w:val="28"/>
        </w:rPr>
        <w:t xml:space="preserve">наружная сеть водоснабжения по ул. Пролетарская, ул. Некрасовская, ул. </w:t>
      </w:r>
      <w:proofErr w:type="spellStart"/>
      <w:r w:rsidRPr="00B505EF">
        <w:rPr>
          <w:rFonts w:ascii="Times New Roman" w:hAnsi="Times New Roman" w:cs="Times New Roman"/>
          <w:bCs/>
          <w:sz w:val="28"/>
          <w:szCs w:val="28"/>
        </w:rPr>
        <w:t>Рыженкова</w:t>
      </w:r>
      <w:proofErr w:type="spellEnd"/>
      <w:r w:rsidRPr="00B50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Заказаны обмеры 88 земельных участков (предоставляемых многодетным семьям, под многоквартирными домами, контейнерными площадками, под объектами, находящимися в собственности МО город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>), данные земельные участки поставлены на када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стровый учет.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Зарегистрированы в собственность МО город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9 объектов недвижимого имущества и на 2 земельных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 собственности.</w:t>
      </w:r>
    </w:p>
    <w:p w:rsid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На 5 земельных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право постоянного бес</w:t>
      </w:r>
      <w:r>
        <w:rPr>
          <w:rFonts w:ascii="Times New Roman" w:hAnsi="Times New Roman" w:cs="Times New Roman"/>
          <w:color w:val="000000"/>
          <w:sz w:val="28"/>
          <w:szCs w:val="28"/>
        </w:rPr>
        <w:t>срочного пользования.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 объявлены аукци</w:t>
      </w:r>
      <w:r>
        <w:rPr>
          <w:rFonts w:ascii="Times New Roman" w:hAnsi="Times New Roman" w:cs="Times New Roman"/>
          <w:color w:val="000000"/>
          <w:sz w:val="28"/>
          <w:szCs w:val="28"/>
        </w:rPr>
        <w:t>оны по продаже в собственность:</w:t>
      </w:r>
    </w:p>
    <w:p w:rsidR="00B505EF" w:rsidRPr="00B505EF" w:rsidRDefault="00B505EF" w:rsidP="007E537A">
      <w:pPr>
        <w:pStyle w:val="af6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нежилого помещения по адресу: </w:t>
      </w:r>
      <w:proofErr w:type="gram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>. Красн</w:t>
      </w:r>
      <w:r w:rsidR="009241EF">
        <w:rPr>
          <w:rFonts w:ascii="Times New Roman" w:hAnsi="Times New Roman" w:cs="Times New Roman"/>
          <w:color w:val="000000"/>
          <w:sz w:val="28"/>
          <w:szCs w:val="28"/>
        </w:rPr>
        <w:t>ый Октябрь, ул. Свердлова, д.9;</w:t>
      </w:r>
    </w:p>
    <w:p w:rsidR="00B505EF" w:rsidRPr="00B505EF" w:rsidRDefault="00B505EF" w:rsidP="007E537A">
      <w:pPr>
        <w:pStyle w:val="af6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наружного газопровода высокого давления до квартальной котельной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>. Красный Октябрь.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По итогам аукциона на нежилое помещение заключен договор купли-продажи. Аукцион по продаже в собственность наружного газопровода высокого давления до квартальной котельной признан несостоявшимися, ввиду отсутствия поданных заявок на участие в нем.</w:t>
      </w:r>
    </w:p>
    <w:p w:rsidR="00B505EF" w:rsidRPr="009241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Заключены дополнительные соглашения к концессионным соглашениям</w:t>
      </w:r>
      <w:r w:rsidRPr="00B505EF">
        <w:rPr>
          <w:rFonts w:ascii="Times New Roman" w:hAnsi="Times New Roman" w:cs="Times New Roman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системы теплоснабжения, находящейся в муниципальной собственности города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Проведена работа по оформлению всех необходимых документов  для  участия в областной адресной программе «Переселение граждан из аварийного жилищного фонда  в 2018-2022 годах». В</w:t>
      </w:r>
      <w:r w:rsidR="00924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рамках реализации данной программы были приобретены 5 жилых помещений  для переселения </w:t>
      </w:r>
      <w:r w:rsidRPr="00B505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z w:val="28"/>
          <w:szCs w:val="28"/>
        </w:rPr>
        <w:t>18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Pr="00B505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из 5 жилых помещений, находящихся в аварийном </w:t>
      </w:r>
      <w:r w:rsidR="009241EF">
        <w:rPr>
          <w:rFonts w:ascii="Times New Roman" w:hAnsi="Times New Roman" w:cs="Times New Roman"/>
          <w:color w:val="000000"/>
          <w:sz w:val="28"/>
          <w:szCs w:val="28"/>
        </w:rPr>
        <w:t>жилищном фонде.</w:t>
      </w:r>
    </w:p>
    <w:p w:rsidR="009241EF" w:rsidRPr="009241EF" w:rsidRDefault="009241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9241EF" w:rsidRDefault="00B505EF" w:rsidP="007E537A">
      <w:pPr>
        <w:pStyle w:val="3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EF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муниципальной программы города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МО городское поселение г.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главы г.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от 11.10.2013 № 791, две многодетные молодые семьи, проживающие на территории города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9241EF">
        <w:rPr>
          <w:rFonts w:ascii="Times New Roman" w:hAnsi="Times New Roman" w:cs="Times New Roman"/>
          <w:sz w:val="28"/>
          <w:szCs w:val="28"/>
        </w:rPr>
        <w:t>,</w:t>
      </w:r>
      <w:r w:rsidRPr="009241EF">
        <w:rPr>
          <w:rFonts w:ascii="Times New Roman" w:hAnsi="Times New Roman" w:cs="Times New Roman"/>
          <w:sz w:val="28"/>
          <w:szCs w:val="28"/>
        </w:rPr>
        <w:t xml:space="preserve"> получили свидетельства о праве на получение социальных выплат для прио</w:t>
      </w:r>
      <w:r w:rsidR="009241EF">
        <w:rPr>
          <w:rFonts w:ascii="Times New Roman" w:hAnsi="Times New Roman" w:cs="Times New Roman"/>
          <w:sz w:val="28"/>
          <w:szCs w:val="28"/>
        </w:rPr>
        <w:t>бретения (строительства) жилья.</w:t>
      </w:r>
    </w:p>
    <w:p w:rsidR="00B505EF" w:rsidRPr="009241EF" w:rsidRDefault="00B505EF" w:rsidP="007E537A">
      <w:pPr>
        <w:pStyle w:val="3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EF">
        <w:rPr>
          <w:rFonts w:ascii="Times New Roman" w:hAnsi="Times New Roman" w:cs="Times New Roman"/>
          <w:sz w:val="28"/>
          <w:szCs w:val="28"/>
        </w:rPr>
        <w:t>Общая сумма социальных выплат составила 1</w:t>
      </w:r>
      <w:r w:rsidR="009241EF">
        <w:rPr>
          <w:rFonts w:ascii="Times New Roman" w:hAnsi="Times New Roman" w:cs="Times New Roman"/>
          <w:sz w:val="28"/>
          <w:szCs w:val="28"/>
        </w:rPr>
        <w:t xml:space="preserve"> </w:t>
      </w:r>
      <w:r w:rsidRPr="009241EF">
        <w:rPr>
          <w:rFonts w:ascii="Times New Roman" w:hAnsi="Times New Roman" w:cs="Times New Roman"/>
          <w:sz w:val="28"/>
          <w:szCs w:val="28"/>
        </w:rPr>
        <w:t xml:space="preserve">593,27 тыс. рублей, в том числе: из федерального бюджета – 282,77 тыс. рублей, из областного бюджета – 749 тыс. рублей, из бюджета города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– 561,5 тыс. рублей.</w:t>
      </w:r>
    </w:p>
    <w:p w:rsidR="00B505EF" w:rsidRPr="009241EF" w:rsidRDefault="00B505EF" w:rsidP="007E537A">
      <w:pPr>
        <w:pStyle w:val="3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1EF">
        <w:rPr>
          <w:rFonts w:ascii="Times New Roman" w:hAnsi="Times New Roman" w:cs="Times New Roman"/>
          <w:sz w:val="28"/>
          <w:szCs w:val="28"/>
        </w:rPr>
        <w:t xml:space="preserve">В 2018 году в рамках реализации муниципальной программы города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МО г.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на 2015-2020 годы», утвержденной постановлением главы городского поселения г.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от 11.10.2013 № 791, три многодетные семьи, проживающие на территории г.</w:t>
      </w:r>
      <w:r w:rsidR="00924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>, получили свидетельства о праве на получение социальной выплаты на строительство индивидуального жилого дома.</w:t>
      </w:r>
      <w:proofErr w:type="gramEnd"/>
    </w:p>
    <w:p w:rsidR="00B505EF" w:rsidRPr="009241EF" w:rsidRDefault="00B505EF" w:rsidP="007E537A">
      <w:pPr>
        <w:pStyle w:val="3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EF">
        <w:rPr>
          <w:rFonts w:ascii="Times New Roman" w:hAnsi="Times New Roman" w:cs="Times New Roman"/>
          <w:sz w:val="28"/>
          <w:szCs w:val="28"/>
        </w:rPr>
        <w:t>Сумма социальных выплат составит 2</w:t>
      </w:r>
      <w:r w:rsidR="009241EF">
        <w:rPr>
          <w:rFonts w:ascii="Times New Roman" w:hAnsi="Times New Roman" w:cs="Times New Roman"/>
          <w:sz w:val="28"/>
          <w:szCs w:val="28"/>
        </w:rPr>
        <w:t xml:space="preserve"> </w:t>
      </w:r>
      <w:r w:rsidRPr="009241EF">
        <w:rPr>
          <w:rFonts w:ascii="Times New Roman" w:hAnsi="Times New Roman" w:cs="Times New Roman"/>
          <w:sz w:val="28"/>
          <w:szCs w:val="28"/>
        </w:rPr>
        <w:t>520,0 тыс. рублей, в том числе: из областного бюджета – 2</w:t>
      </w:r>
      <w:r w:rsidR="009241EF">
        <w:rPr>
          <w:rFonts w:ascii="Times New Roman" w:hAnsi="Times New Roman" w:cs="Times New Roman"/>
          <w:sz w:val="28"/>
          <w:szCs w:val="28"/>
        </w:rPr>
        <w:t xml:space="preserve"> </w:t>
      </w:r>
      <w:r w:rsidRPr="009241EF">
        <w:rPr>
          <w:rFonts w:ascii="Times New Roman" w:hAnsi="Times New Roman" w:cs="Times New Roman"/>
          <w:sz w:val="28"/>
          <w:szCs w:val="28"/>
        </w:rPr>
        <w:t xml:space="preserve">142,0 тыс. рублей, из бюджета города </w:t>
      </w:r>
      <w:proofErr w:type="spellStart"/>
      <w:r w:rsidRPr="009241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9241EF">
        <w:rPr>
          <w:rFonts w:ascii="Times New Roman" w:hAnsi="Times New Roman" w:cs="Times New Roman"/>
          <w:sz w:val="28"/>
          <w:szCs w:val="28"/>
        </w:rPr>
        <w:t xml:space="preserve"> – 378,0 тыс. рублей.</w:t>
      </w:r>
    </w:p>
    <w:p w:rsidR="00B505EF" w:rsidRPr="009241EF" w:rsidRDefault="00B505EF" w:rsidP="007E5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</w:t>
      </w:r>
      <w:r w:rsidRPr="00B505EF">
        <w:rPr>
          <w:rFonts w:ascii="Times New Roman" w:hAnsi="Times New Roman" w:cs="Times New Roman"/>
          <w:sz w:val="28"/>
          <w:szCs w:val="28"/>
        </w:rPr>
        <w:t>период 2018 года в соотве</w:t>
      </w:r>
      <w:r w:rsidR="001B387C">
        <w:rPr>
          <w:rFonts w:ascii="Times New Roman" w:hAnsi="Times New Roman" w:cs="Times New Roman"/>
          <w:sz w:val="28"/>
          <w:szCs w:val="28"/>
        </w:rPr>
        <w:t>тствии с Законом от 04.07.1991</w:t>
      </w:r>
      <w:r w:rsidRPr="00B505EF">
        <w:rPr>
          <w:rFonts w:ascii="Times New Roman" w:hAnsi="Times New Roman" w:cs="Times New Roman"/>
          <w:sz w:val="28"/>
          <w:szCs w:val="28"/>
        </w:rPr>
        <w:t xml:space="preserve"> № 1541-1 «О приватизации жилищного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фонда в Российской Федерации» было </w:t>
      </w:r>
      <w:r w:rsidRPr="00B505EF">
        <w:rPr>
          <w:rFonts w:ascii="Times New Roman" w:hAnsi="Times New Roman" w:cs="Times New Roman"/>
          <w:sz w:val="28"/>
          <w:szCs w:val="28"/>
        </w:rPr>
        <w:t>заключено 13</w:t>
      </w:r>
      <w:r w:rsidRPr="00B505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z w:val="28"/>
          <w:szCs w:val="28"/>
        </w:rPr>
        <w:t>договоров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по передаче в собственность граждан жилых помеще</w:t>
      </w:r>
      <w:r w:rsidR="001B387C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Выдано 23 дубликата договора приватизации жилых помещений по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району, городу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, также по микрорайону Красный Октябрь. Получены денежные средства за выполнение вышеуказанных работ в сумме 4,75 тыс. рублей. Осуществлялась выдача справок по запросам граждан об участ</w:t>
      </w:r>
      <w:r w:rsidR="001B387C">
        <w:rPr>
          <w:rFonts w:ascii="Times New Roman" w:hAnsi="Times New Roman" w:cs="Times New Roman"/>
          <w:sz w:val="28"/>
          <w:szCs w:val="28"/>
        </w:rPr>
        <w:t>ии  (неучастии) в приватизации.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Проводилась устная работа по разъяснению гражданам интересующих их вопросов</w:t>
      </w:r>
      <w:r w:rsidR="001B387C">
        <w:rPr>
          <w:rFonts w:ascii="Times New Roman" w:hAnsi="Times New Roman" w:cs="Times New Roman"/>
          <w:sz w:val="28"/>
          <w:szCs w:val="28"/>
        </w:rPr>
        <w:t>,</w:t>
      </w:r>
      <w:r w:rsidRPr="00B505EF">
        <w:rPr>
          <w:rFonts w:ascii="Times New Roman" w:hAnsi="Times New Roman" w:cs="Times New Roman"/>
          <w:sz w:val="28"/>
          <w:szCs w:val="28"/>
        </w:rPr>
        <w:t xml:space="preserve"> связанных с подготовкой и оформлением документов для приватизации жилых помещений.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Проводится работа по заключению договоров найма на жилые помещения муниципального жилищного фонда. В текущем году заключено 70 договоров. Поступления в бюджет города от платы за наём муниципального жилищного фонда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составили 1 542,96 тыс. рублей.</w:t>
      </w:r>
    </w:p>
    <w:p w:rsidR="00B505EF" w:rsidRPr="00B505EF" w:rsidRDefault="00B505EF" w:rsidP="007E537A">
      <w:pPr>
        <w:spacing w:after="0"/>
        <w:ind w:firstLine="709"/>
        <w:jc w:val="both"/>
        <w:rPr>
          <w:rStyle w:val="FontStyle15"/>
          <w:sz w:val="28"/>
          <w:szCs w:val="28"/>
        </w:rPr>
      </w:pPr>
      <w:r w:rsidRPr="00B505EF">
        <w:rPr>
          <w:rStyle w:val="FontStyle15"/>
          <w:sz w:val="28"/>
          <w:szCs w:val="28"/>
        </w:rPr>
        <w:t>На основании П</w:t>
      </w:r>
      <w:r w:rsidRPr="00B505EF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B505EF">
        <w:rPr>
          <w:rStyle w:val="FontStyle15"/>
          <w:sz w:val="28"/>
          <w:szCs w:val="28"/>
        </w:rPr>
        <w:t xml:space="preserve"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 найма, </w:t>
      </w:r>
      <w:r w:rsidRPr="00B505EF">
        <w:rPr>
          <w:rStyle w:val="FontStyle15"/>
          <w:sz w:val="28"/>
          <w:szCs w:val="28"/>
        </w:rPr>
        <w:lastRenderedPageBreak/>
        <w:t>в связи с бесхозяйственным содержанием жилых помещений, расположенных на территории муниципал</w:t>
      </w:r>
      <w:r w:rsidR="00C07285">
        <w:rPr>
          <w:rStyle w:val="FontStyle15"/>
          <w:sz w:val="28"/>
          <w:szCs w:val="28"/>
        </w:rPr>
        <w:t xml:space="preserve">ьного образования город </w:t>
      </w:r>
      <w:proofErr w:type="spellStart"/>
      <w:r w:rsidR="00C07285">
        <w:rPr>
          <w:rStyle w:val="FontStyle15"/>
          <w:sz w:val="28"/>
          <w:szCs w:val="28"/>
        </w:rPr>
        <w:t>Киржач</w:t>
      </w:r>
      <w:proofErr w:type="spellEnd"/>
      <w:r w:rsidR="00C07285">
        <w:rPr>
          <w:rStyle w:val="FontStyle15"/>
          <w:sz w:val="28"/>
          <w:szCs w:val="28"/>
        </w:rPr>
        <w:t xml:space="preserve">, </w:t>
      </w:r>
      <w:r w:rsidRPr="00B505EF">
        <w:rPr>
          <w:rStyle w:val="FontStyle15"/>
          <w:sz w:val="28"/>
          <w:szCs w:val="28"/>
        </w:rPr>
        <w:t>утвержден план-график проверок муниципального жилья. В 2018 году по плану-графику проверок проведен осмотр жилых помещений в количестве 47.</w:t>
      </w:r>
    </w:p>
    <w:p w:rsidR="00B505EF" w:rsidRPr="00B505EF" w:rsidRDefault="00B505EF" w:rsidP="007E537A">
      <w:pPr>
        <w:spacing w:after="0"/>
        <w:ind w:firstLine="709"/>
        <w:jc w:val="both"/>
        <w:rPr>
          <w:rStyle w:val="FontStyle15"/>
          <w:sz w:val="28"/>
          <w:szCs w:val="28"/>
        </w:rPr>
      </w:pPr>
      <w:r w:rsidRPr="00B505EF">
        <w:rPr>
          <w:rStyle w:val="FontStyle15"/>
          <w:sz w:val="28"/>
          <w:szCs w:val="28"/>
        </w:rPr>
        <w:t>Проведена работа по подготовке документов по вопросу взыскания задолженностей по социальному найму.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Style w:val="FontStyle15"/>
          <w:sz w:val="28"/>
          <w:szCs w:val="28"/>
        </w:rPr>
        <w:t>Проведена работа по проверке реестра муниципальной собственности в виде запрос</w:t>
      </w:r>
      <w:r w:rsidR="00C07285">
        <w:rPr>
          <w:rStyle w:val="FontStyle15"/>
          <w:sz w:val="28"/>
          <w:szCs w:val="28"/>
        </w:rPr>
        <w:t>ов</w:t>
      </w:r>
      <w:r w:rsidRPr="00B505EF">
        <w:rPr>
          <w:rStyle w:val="FontStyle15"/>
          <w:sz w:val="28"/>
          <w:szCs w:val="28"/>
        </w:rPr>
        <w:t xml:space="preserve"> в регистрационную палату и БТИ с дальнейшей сверкой данных.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В 2018 году проведено 16 </w:t>
      </w:r>
      <w:r w:rsidR="00C07285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07285">
        <w:rPr>
          <w:rFonts w:ascii="Times New Roman" w:hAnsi="Times New Roman" w:cs="Times New Roman"/>
          <w:sz w:val="28"/>
          <w:szCs w:val="28"/>
          <w:u w:val="single"/>
        </w:rPr>
        <w:t>жилищной</w:t>
      </w:r>
      <w:r w:rsidRPr="00B505EF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07285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505EF">
        <w:rPr>
          <w:rFonts w:ascii="Times New Roman" w:hAnsi="Times New Roman" w:cs="Times New Roman"/>
          <w:sz w:val="28"/>
          <w:szCs w:val="28"/>
        </w:rPr>
        <w:t>, на которых рассмотрено 170 вопросов</w:t>
      </w:r>
      <w:r w:rsidR="00C07285">
        <w:rPr>
          <w:rFonts w:ascii="Times New Roman" w:hAnsi="Times New Roman" w:cs="Times New Roman"/>
          <w:sz w:val="28"/>
          <w:szCs w:val="28"/>
        </w:rPr>
        <w:t>, вот некоторые и</w:t>
      </w:r>
      <w:r w:rsidRPr="00B505EF">
        <w:rPr>
          <w:rFonts w:ascii="Times New Roman" w:hAnsi="Times New Roman" w:cs="Times New Roman"/>
          <w:sz w:val="28"/>
          <w:szCs w:val="28"/>
        </w:rPr>
        <w:t>з них:</w:t>
      </w:r>
    </w:p>
    <w:p w:rsidR="00B505EF" w:rsidRPr="00C07285" w:rsidRDefault="00B505EF" w:rsidP="007E537A">
      <w:pPr>
        <w:pStyle w:val="af6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5">
        <w:rPr>
          <w:rFonts w:ascii="Times New Roman" w:hAnsi="Times New Roman" w:cs="Times New Roman"/>
          <w:sz w:val="28"/>
          <w:szCs w:val="28"/>
        </w:rPr>
        <w:t xml:space="preserve">признано </w:t>
      </w:r>
      <w:proofErr w:type="gramStart"/>
      <w:r w:rsidRPr="00C07285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C07285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– 11 семей;</w:t>
      </w:r>
    </w:p>
    <w:p w:rsidR="00B505EF" w:rsidRPr="00C07285" w:rsidRDefault="00B505EF" w:rsidP="007E537A">
      <w:pPr>
        <w:pStyle w:val="af6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5">
        <w:rPr>
          <w:rFonts w:ascii="Times New Roman" w:hAnsi="Times New Roman" w:cs="Times New Roman"/>
          <w:sz w:val="28"/>
          <w:szCs w:val="28"/>
        </w:rPr>
        <w:t>снято с учета граждан, нуждающихся в улучшении жилищных условий – 33 человека;</w:t>
      </w:r>
    </w:p>
    <w:p w:rsidR="00B505EF" w:rsidRDefault="00B505EF" w:rsidP="007E537A">
      <w:pPr>
        <w:pStyle w:val="af6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285">
        <w:rPr>
          <w:rFonts w:ascii="Times New Roman" w:hAnsi="Times New Roman" w:cs="Times New Roman"/>
          <w:sz w:val="28"/>
          <w:szCs w:val="28"/>
        </w:rPr>
        <w:t>поставлено на учет граждан, нуждающихся в улучшении жилищных условий, как многодетная семья – 24 семьи.</w:t>
      </w:r>
    </w:p>
    <w:p w:rsidR="00C07285" w:rsidRPr="00C07285" w:rsidRDefault="00C07285" w:rsidP="007E5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Проводится устная работа по разъяснению гражданам:</w:t>
      </w:r>
    </w:p>
    <w:p w:rsidR="00B505EF" w:rsidRPr="00C07285" w:rsidRDefault="00B505EF" w:rsidP="007E537A">
      <w:pPr>
        <w:pStyle w:val="af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85">
        <w:rPr>
          <w:rFonts w:ascii="Times New Roman" w:hAnsi="Times New Roman" w:cs="Times New Roman"/>
          <w:color w:val="000000"/>
          <w:sz w:val="28"/>
          <w:szCs w:val="28"/>
        </w:rPr>
        <w:t>правил постановки на учет граждан, нуждающихся в улучшении жилищных условий;</w:t>
      </w:r>
    </w:p>
    <w:p w:rsidR="00B505EF" w:rsidRPr="00C07285" w:rsidRDefault="00B505EF" w:rsidP="007E537A">
      <w:pPr>
        <w:pStyle w:val="af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85">
        <w:rPr>
          <w:rFonts w:ascii="Times New Roman" w:hAnsi="Times New Roman" w:cs="Times New Roman"/>
          <w:color w:val="000000"/>
          <w:sz w:val="28"/>
          <w:szCs w:val="28"/>
        </w:rPr>
        <w:t>порядка подготовки документов для приватизации жилья;</w:t>
      </w:r>
    </w:p>
    <w:p w:rsidR="00B505EF" w:rsidRDefault="00B505EF" w:rsidP="007E537A">
      <w:pPr>
        <w:pStyle w:val="af6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85">
        <w:rPr>
          <w:rFonts w:ascii="Times New Roman" w:hAnsi="Times New Roman" w:cs="Times New Roman"/>
          <w:color w:val="000000"/>
          <w:sz w:val="28"/>
          <w:szCs w:val="28"/>
        </w:rPr>
        <w:t>порядка подготовки документов для рассмотрения на межведомственной комиссии.</w:t>
      </w:r>
    </w:p>
    <w:p w:rsidR="00C07285" w:rsidRPr="00C07285" w:rsidRDefault="00C07285" w:rsidP="007E537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В течение года на основании обращений Управления образования администрации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района проводятся выезды с целью обследования жилых помещений, находящихся в муниципальной собственности города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, закрепленных за детьми-сиротами и детьми, оставшимися без попечения родителей, для последующего составления актов обследования. На 01.01.2019 было осуществлено 8 таких обследовани</w:t>
      </w:r>
      <w:r w:rsidR="00C07285">
        <w:rPr>
          <w:rFonts w:ascii="Times New Roman" w:hAnsi="Times New Roman" w:cs="Times New Roman"/>
          <w:sz w:val="28"/>
          <w:szCs w:val="28"/>
        </w:rPr>
        <w:t>й</w:t>
      </w:r>
      <w:r w:rsidRPr="00B505EF">
        <w:rPr>
          <w:rFonts w:ascii="Times New Roman" w:hAnsi="Times New Roman" w:cs="Times New Roman"/>
          <w:sz w:val="28"/>
          <w:szCs w:val="28"/>
        </w:rPr>
        <w:t>.</w:t>
      </w:r>
    </w:p>
    <w:p w:rsidR="00B505EF" w:rsidRPr="00C07285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В исключительных случаях проводятся обследования жилых помещений для рассмотрения вопроса приватизации, с целью уточнения площади, количества комнат и иных вопросов, возникающих в ходе рассмотрения таких обращений граждан</w:t>
      </w:r>
      <w:r w:rsidR="00DA5964">
        <w:rPr>
          <w:rFonts w:ascii="Times New Roman" w:hAnsi="Times New Roman" w:cs="Times New Roman"/>
          <w:sz w:val="28"/>
          <w:szCs w:val="28"/>
        </w:rPr>
        <w:t>.</w:t>
      </w:r>
    </w:p>
    <w:p w:rsidR="00DA5964" w:rsidRPr="00DA5964" w:rsidRDefault="00DA5964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До конца 2018 года действовали 5 договоров аренды муниципального имущества, находящегося в  казне города</w:t>
      </w:r>
      <w:r w:rsidR="00DA596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и 16 договоров аренды земельных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участков. Доходы от аренды недвижимого имущества и земельных участков в 2018 году составили 673,5 тыс. рублей.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>Доходы от использования муниципальных опор для размещения ВОЛС составили 1</w:t>
      </w:r>
      <w:r w:rsidR="00DA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555,4 тыс. руб</w:t>
      </w:r>
      <w:r w:rsidR="00DA596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5EF" w:rsidRPr="00DA5964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полноты и своевременности перечисления платежей за аренду в бюджет города в течение </w:t>
      </w:r>
      <w:r w:rsidRPr="00B505EF">
        <w:rPr>
          <w:rFonts w:ascii="Times New Roman" w:hAnsi="Times New Roman" w:cs="Times New Roman"/>
          <w:sz w:val="28"/>
          <w:szCs w:val="28"/>
        </w:rPr>
        <w:t>2018 г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ода велась работа по выявлению недоимки по арендной плате за муниципальное имущество, плате за </w:t>
      </w:r>
      <w:proofErr w:type="spellStart"/>
      <w:r w:rsidRPr="00B505EF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фонда, претензионная работа с должниками по своевременности уплаты в бюджет, взысканию задолженности по платежам.</w:t>
      </w:r>
    </w:p>
    <w:p w:rsidR="00DA5964" w:rsidRPr="00DA5964" w:rsidRDefault="00DA5964" w:rsidP="007E537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Проведено 7 заседаний </w:t>
      </w:r>
      <w:r w:rsidRPr="00B505EF">
        <w:rPr>
          <w:rFonts w:ascii="Times New Roman" w:hAnsi="Times New Roman" w:cs="Times New Roman"/>
          <w:sz w:val="28"/>
          <w:szCs w:val="28"/>
          <w:u w:val="single"/>
        </w:rPr>
        <w:t>межведомственной комиссии по рассмотрению вопросов переустройства и перепланировки жилых помещений</w:t>
      </w:r>
      <w:r w:rsidRPr="00B505EF">
        <w:rPr>
          <w:rFonts w:ascii="Times New Roman" w:hAnsi="Times New Roman" w:cs="Times New Roman"/>
          <w:sz w:val="28"/>
          <w:szCs w:val="28"/>
        </w:rPr>
        <w:t>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В ходе заседаний рассмотрено:</w:t>
      </w:r>
    </w:p>
    <w:p w:rsidR="00B505EF" w:rsidRPr="00DA5964" w:rsidRDefault="00B505EF" w:rsidP="007E537A">
      <w:pPr>
        <w:pStyle w:val="af6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64">
        <w:rPr>
          <w:rFonts w:ascii="Times New Roman" w:hAnsi="Times New Roman" w:cs="Times New Roman"/>
          <w:sz w:val="28"/>
          <w:szCs w:val="28"/>
        </w:rPr>
        <w:t>на перепланировку – 16 заявлений;</w:t>
      </w:r>
    </w:p>
    <w:p w:rsidR="00B505EF" w:rsidRPr="00DA5964" w:rsidRDefault="00B505EF" w:rsidP="007E537A">
      <w:pPr>
        <w:pStyle w:val="af6"/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64">
        <w:rPr>
          <w:rFonts w:ascii="Times New Roman" w:hAnsi="Times New Roman" w:cs="Times New Roman"/>
          <w:sz w:val="28"/>
          <w:szCs w:val="28"/>
        </w:rPr>
        <w:t>на переустройство (установку газовых,</w:t>
      </w:r>
      <w:r w:rsidR="00DA5964">
        <w:rPr>
          <w:rFonts w:ascii="Times New Roman" w:hAnsi="Times New Roman" w:cs="Times New Roman"/>
          <w:sz w:val="28"/>
          <w:szCs w:val="28"/>
        </w:rPr>
        <w:t xml:space="preserve"> </w:t>
      </w:r>
      <w:r w:rsidRPr="00DA5964">
        <w:rPr>
          <w:rFonts w:ascii="Times New Roman" w:hAnsi="Times New Roman" w:cs="Times New Roman"/>
          <w:sz w:val="28"/>
          <w:szCs w:val="28"/>
        </w:rPr>
        <w:t>электрических котлов) – 22 заявления.</w:t>
      </w:r>
    </w:p>
    <w:p w:rsidR="00DA5964" w:rsidRPr="00DA5964" w:rsidRDefault="00DA5964" w:rsidP="007E537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Проведено 1 заседание </w:t>
      </w:r>
      <w:r w:rsidRPr="00B505EF">
        <w:rPr>
          <w:rFonts w:ascii="Times New Roman" w:hAnsi="Times New Roman" w:cs="Times New Roman"/>
          <w:sz w:val="28"/>
          <w:szCs w:val="28"/>
          <w:u w:val="single"/>
        </w:rPr>
        <w:t xml:space="preserve">межведомственной комиссии по рассмотрению вопросов признания помещений жилыми помещениями, жилого помещения непригодным для проживания и многоквартирного жилого дома аварийным и подлежащим сносу или реконструкции муниципального жилищного фонда города </w:t>
      </w:r>
      <w:proofErr w:type="spellStart"/>
      <w:r w:rsidRPr="00B505EF">
        <w:rPr>
          <w:rFonts w:ascii="Times New Roman" w:hAnsi="Times New Roman" w:cs="Times New Roman"/>
          <w:sz w:val="28"/>
          <w:szCs w:val="28"/>
          <w:u w:val="single"/>
        </w:rPr>
        <w:t>Киржач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>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Рассмотрен 1 вопрос о признании жилого помещения </w:t>
      </w:r>
      <w:proofErr w:type="gramStart"/>
      <w:r w:rsidRPr="00B505EF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B505EF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Направлены сведения в налоговую инспекцию о правообладателях земельных участков, расположенных под многоквартирными жилыми домами. Количество земельных участков,</w:t>
      </w:r>
      <w:r w:rsidR="00DA5964">
        <w:rPr>
          <w:rFonts w:ascii="Times New Roman" w:hAnsi="Times New Roman" w:cs="Times New Roman"/>
          <w:sz w:val="28"/>
          <w:szCs w:val="28"/>
        </w:rPr>
        <w:t xml:space="preserve"> </w:t>
      </w:r>
      <w:r w:rsidRPr="00B505EF">
        <w:rPr>
          <w:rFonts w:ascii="Times New Roman" w:hAnsi="Times New Roman" w:cs="Times New Roman"/>
          <w:sz w:val="28"/>
          <w:szCs w:val="28"/>
        </w:rPr>
        <w:t>занятых многоквартирными домами и  поставленных на кадастровый учет</w:t>
      </w:r>
      <w:r w:rsidR="00DA5964">
        <w:rPr>
          <w:rFonts w:ascii="Times New Roman" w:hAnsi="Times New Roman" w:cs="Times New Roman"/>
          <w:sz w:val="28"/>
          <w:szCs w:val="28"/>
        </w:rPr>
        <w:t>,</w:t>
      </w:r>
      <w:r w:rsidRPr="00B505E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184 участка. В программу «ЗУМО» внесена информация по </w:t>
      </w:r>
      <w:r w:rsidR="00DA5964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земельным участкам, но виду отсутствия паспортных данных нескольких собственников, в налоговую инспекцию переданы данные</w:t>
      </w:r>
      <w:r w:rsidR="00DA5964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Pr="00B505EF">
        <w:rPr>
          <w:rFonts w:ascii="Times New Roman" w:hAnsi="Times New Roman" w:cs="Times New Roman"/>
          <w:color w:val="000000"/>
          <w:sz w:val="28"/>
          <w:szCs w:val="28"/>
        </w:rPr>
        <w:t>по 178 земельным участкам.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Проводится совместная работа с налоговой инспекцией по выявлению объектов собственности, владельцы которых умерли, а наследники не вступили в права наследства.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 xml:space="preserve">Проведено 28 выездных проверок соблюдения земельного законодательства. В отношении 19 земельных участков выявлены нарушения земельного законодательства. Информация по нарушениям направлена в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Киржачский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</w:t>
      </w:r>
      <w:r w:rsidRPr="00B505EF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 по Владимирской области для составления протоколов об административном правонарушении.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Проведено 42 аукциона на право заключения договора аренды земельного участка. Заключено 14 договоров, 1 из которых был расторгнут.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В 2018 году действующими являлись 322 договора аренды земельных участков, государственная собственность на которые не разграничена. Доходы города от аренды данных земельных участков в 2018 году составили 4 367,36тыс. руб</w:t>
      </w:r>
      <w:r w:rsidR="00DA5964">
        <w:rPr>
          <w:rFonts w:ascii="Times New Roman" w:hAnsi="Times New Roman" w:cs="Times New Roman"/>
          <w:sz w:val="28"/>
          <w:szCs w:val="28"/>
        </w:rPr>
        <w:t>лей</w:t>
      </w:r>
      <w:r w:rsidRPr="00B505EF">
        <w:rPr>
          <w:rFonts w:ascii="Times New Roman" w:hAnsi="Times New Roman" w:cs="Times New Roman"/>
          <w:sz w:val="28"/>
          <w:szCs w:val="28"/>
        </w:rPr>
        <w:t>.</w:t>
      </w:r>
    </w:p>
    <w:p w:rsidR="00B505EF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Заключено 123 соглашения о перераспределении земель, находящихся в государственной собственности</w:t>
      </w:r>
      <w:r w:rsidR="00DA5964">
        <w:rPr>
          <w:rFonts w:ascii="Times New Roman" w:hAnsi="Times New Roman" w:cs="Times New Roman"/>
          <w:sz w:val="28"/>
          <w:szCs w:val="28"/>
        </w:rPr>
        <w:t>,</w:t>
      </w:r>
      <w:r w:rsidRPr="00B505EF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собственности. Доходы города </w:t>
      </w:r>
      <w:proofErr w:type="spellStart"/>
      <w:r w:rsidRPr="00B505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B505EF">
        <w:rPr>
          <w:rFonts w:ascii="Times New Roman" w:hAnsi="Times New Roman" w:cs="Times New Roman"/>
          <w:sz w:val="28"/>
          <w:szCs w:val="28"/>
        </w:rPr>
        <w:t xml:space="preserve"> от перераспределения составили 2 501,56 тыс. руб</w:t>
      </w:r>
      <w:r w:rsidR="00DA5964">
        <w:rPr>
          <w:rFonts w:ascii="Times New Roman" w:hAnsi="Times New Roman" w:cs="Times New Roman"/>
          <w:sz w:val="28"/>
          <w:szCs w:val="28"/>
        </w:rPr>
        <w:t>лей</w:t>
      </w:r>
      <w:r w:rsidRPr="00B505EF">
        <w:rPr>
          <w:rFonts w:ascii="Times New Roman" w:hAnsi="Times New Roman" w:cs="Times New Roman"/>
          <w:sz w:val="28"/>
          <w:szCs w:val="28"/>
        </w:rPr>
        <w:t>.</w:t>
      </w:r>
    </w:p>
    <w:p w:rsidR="00CA3A1E" w:rsidRPr="00B505EF" w:rsidRDefault="00B505EF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5EF">
        <w:rPr>
          <w:rFonts w:ascii="Times New Roman" w:hAnsi="Times New Roman" w:cs="Times New Roman"/>
          <w:sz w:val="28"/>
          <w:szCs w:val="28"/>
        </w:rPr>
        <w:t>Продолжается работа по обеспечению многодетных семей, признанных нуждающимися в улучшении жилищных условий, земельными участками. В 2018 году 16 многодетных семей получили в собственность земельные участки.</w:t>
      </w:r>
    </w:p>
    <w:p w:rsidR="00CA3A1E" w:rsidRDefault="00CA3A1E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79" w:rsidRPr="00D959B8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B8">
        <w:rPr>
          <w:rFonts w:ascii="Times New Roman" w:hAnsi="Times New Roman" w:cs="Times New Roman"/>
          <w:b/>
          <w:sz w:val="28"/>
          <w:szCs w:val="28"/>
        </w:rPr>
        <w:t>МЕРОПРИЯТИЯ ПО УЛУЧШЕНИЮ ЖИЛИЩНЫХ УСЛОВИЙ ГРАЖДАН,</w:t>
      </w:r>
    </w:p>
    <w:p w:rsidR="00CD0179" w:rsidRPr="00D959B8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9B8">
        <w:rPr>
          <w:rFonts w:ascii="Times New Roman" w:hAnsi="Times New Roman" w:cs="Times New Roman"/>
          <w:b/>
          <w:sz w:val="28"/>
          <w:szCs w:val="28"/>
        </w:rPr>
        <w:t>СОДЕРЖАНИЕ ЖИЛИЩНОГО ФОНДА</w:t>
      </w:r>
    </w:p>
    <w:p w:rsidR="009341D4" w:rsidRPr="007E537A" w:rsidRDefault="009341D4" w:rsidP="007E537A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1F61F7" w:rsidRPr="00CD5144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4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году в бюджете города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были запланированы денежные средства на мероприятия по программе «Капитальный ремонт муниципального жилищного фонда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 xml:space="preserve">на 2016-2020 г.г.», по подпрограмме «Модернизация объектов коммунальной инфраструктуры» муниципальной программы «Обеспечение доступным и комфортным жильем населения муниципального образования г.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в 2015-2020 годах» и по программе «Газификация  муниципального жилищного фонда города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14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61F7" w:rsidRPr="00CD5144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Основными целями программы «Капитальный ремонт муниципального жилищного фонда </w:t>
      </w:r>
      <w:proofErr w:type="gramStart"/>
      <w:r w:rsidRPr="00CD51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на 2016- 2020 г.г.» являются: обеспечение сохранности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144">
        <w:rPr>
          <w:rFonts w:ascii="Times New Roman" w:hAnsi="Times New Roman" w:cs="Times New Roman"/>
          <w:sz w:val="28"/>
          <w:szCs w:val="28"/>
        </w:rPr>
        <w:t xml:space="preserve"> улучшение жилищных условий проживания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5144">
        <w:rPr>
          <w:rFonts w:ascii="Times New Roman" w:hAnsi="Times New Roman" w:cs="Times New Roman"/>
          <w:sz w:val="28"/>
          <w:szCs w:val="28"/>
        </w:rPr>
        <w:t xml:space="preserve"> обеспечение комфортных условий проживания граждан.</w:t>
      </w:r>
    </w:p>
    <w:p w:rsidR="001F61F7" w:rsidRPr="00CD5144" w:rsidRDefault="001F61F7" w:rsidP="007E537A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>Для реализации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 xml:space="preserve">«Капитальный ремонт муниципального жилищного фонда </w:t>
      </w:r>
      <w:proofErr w:type="gramStart"/>
      <w:r w:rsidRPr="00CD51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на 2016- 2020 г.г.»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году предусмотрено бюджетных средств </w:t>
      </w:r>
      <w:r>
        <w:rPr>
          <w:rFonts w:ascii="Times New Roman" w:hAnsi="Times New Roman" w:cs="Times New Roman"/>
          <w:sz w:val="28"/>
          <w:szCs w:val="28"/>
        </w:rPr>
        <w:t>800,0</w:t>
      </w:r>
      <w:r w:rsidRPr="00CD5144">
        <w:rPr>
          <w:rFonts w:ascii="Times New Roman" w:hAnsi="Times New Roman" w:cs="Times New Roman"/>
          <w:sz w:val="28"/>
          <w:szCs w:val="28"/>
        </w:rPr>
        <w:t xml:space="preserve"> тыс.</w:t>
      </w:r>
      <w:r w:rsidR="005559C8"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руб</w:t>
      </w:r>
      <w:r w:rsidR="005559C8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Default="001F61F7" w:rsidP="007E537A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>Израсходовано бюджетных средств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59C8">
        <w:rPr>
          <w:rFonts w:ascii="Times New Roman" w:hAnsi="Times New Roman" w:cs="Times New Roman"/>
          <w:sz w:val="28"/>
          <w:szCs w:val="28"/>
        </w:rPr>
        <w:t>726,2</w:t>
      </w:r>
      <w:r w:rsidRPr="00CD514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59C8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Pr="00CD5144" w:rsidRDefault="001F61F7" w:rsidP="007E537A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D5144">
        <w:rPr>
          <w:rFonts w:ascii="Times New Roman" w:hAnsi="Times New Roman" w:cs="Times New Roman"/>
          <w:sz w:val="28"/>
          <w:szCs w:val="28"/>
        </w:rPr>
        <w:t xml:space="preserve">роизведен ремонт </w:t>
      </w:r>
      <w:r>
        <w:rPr>
          <w:rFonts w:ascii="Times New Roman" w:hAnsi="Times New Roman" w:cs="Times New Roman"/>
          <w:sz w:val="28"/>
          <w:szCs w:val="28"/>
        </w:rPr>
        <w:t>семи муниципальных комнат в общежитиях, крыша муниципальной квартиры блокированной застройки, двух муниципальных квартир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Основной целью и задачей подпрограммы «Модернизация объектов коммунальной инфраструктуры» муниципальной программы «Обеспечение доступным и комфортным жильем населения муниципального образования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514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D5144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в 2015-2020 годах» является создание нормальных, комфортных жизненных условий для граждан, проживающих на территории муниципального образования, путем обновления основных фондов инфраструктуры (замена изношенных коммуникаций, реконструкция источников тепло-, водоснабжения), обеспечивающих эксплуатацию объектов социального назначения и жилого фонда.</w:t>
      </w:r>
    </w:p>
    <w:p w:rsidR="005559C8" w:rsidRPr="005559C8" w:rsidRDefault="005559C8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61F7" w:rsidRPr="00CD5144" w:rsidRDefault="001F61F7" w:rsidP="007E537A">
      <w:pPr>
        <w:shd w:val="clear" w:color="auto" w:fill="FFFFFF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>Для реализации целей подпрограммы «Модернизация объектов коммунальной инфраструктуры»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году предусмотрено бюджетных средств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5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835,2</w:t>
      </w:r>
      <w:r w:rsidR="005559C8"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тыс. руб</w:t>
      </w:r>
      <w:r w:rsidR="005559C8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Pr="00CD5144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>Израсходовано бюджетных средств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тыс. руб</w:t>
      </w:r>
      <w:r w:rsidR="00B40DE7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Проведены мероприятия </w:t>
      </w:r>
      <w:r w:rsidRPr="00AA33F0">
        <w:rPr>
          <w:rFonts w:ascii="Times New Roman" w:hAnsi="Times New Roman" w:cs="Times New Roman"/>
          <w:sz w:val="28"/>
          <w:szCs w:val="28"/>
        </w:rPr>
        <w:t xml:space="preserve">по </w:t>
      </w:r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ПСД на строительство блочн</w:t>
      </w:r>
      <w:proofErr w:type="gramStart"/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A3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модульной котельной для отопления потребителей с централизованным теплоснабжением улиц Свобода, Пугачева </w:t>
      </w:r>
      <w:r w:rsidRPr="00CD5144">
        <w:rPr>
          <w:rFonts w:ascii="Times New Roman" w:hAnsi="Times New Roman" w:cs="Times New Roman"/>
          <w:sz w:val="28"/>
          <w:szCs w:val="28"/>
        </w:rPr>
        <w:t xml:space="preserve">общей стоимостью </w:t>
      </w:r>
      <w:r>
        <w:rPr>
          <w:rFonts w:ascii="Times New Roman" w:hAnsi="Times New Roman" w:cs="Times New Roman"/>
          <w:sz w:val="28"/>
          <w:szCs w:val="28"/>
        </w:rPr>
        <w:t>493,</w:t>
      </w:r>
      <w:r w:rsidR="00B40D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тыс. руб</w:t>
      </w:r>
      <w:r w:rsidR="00B40DE7">
        <w:rPr>
          <w:rFonts w:ascii="Times New Roman" w:hAnsi="Times New Roman" w:cs="Times New Roman"/>
          <w:sz w:val="28"/>
          <w:szCs w:val="28"/>
        </w:rPr>
        <w:t>лей.</w:t>
      </w:r>
    </w:p>
    <w:p w:rsidR="001F61F7" w:rsidRPr="00B40DE7" w:rsidRDefault="001F61F7" w:rsidP="007E537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проектно-сметн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переводу жилого дома по адресу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Киржач</w:t>
      </w:r>
      <w:proofErr w:type="spellEnd"/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Лесная,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Pr="00826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 на индивидуальное отопление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84,0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B40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работ по инвестиционной программе МУП «Водоканал» по развитию, реконструкции и модернизации коммунального водоснабжения и водоотведения в </w:t>
      </w:r>
      <w:proofErr w:type="gramStart"/>
      <w:r w:rsidRPr="00CD51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на 2014-2017 годы» в размере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626,8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тыс.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руб</w:t>
      </w:r>
      <w:r w:rsidR="00B40DE7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, а именно:</w:t>
      </w:r>
    </w:p>
    <w:p w:rsidR="001F61F7" w:rsidRPr="00B40DE7" w:rsidRDefault="00B40DE7" w:rsidP="007E537A">
      <w:pPr>
        <w:pStyle w:val="af6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61F7" w:rsidRPr="00B40DE7">
        <w:rPr>
          <w:rFonts w:ascii="Times New Roman" w:hAnsi="Times New Roman" w:cs="Times New Roman"/>
          <w:sz w:val="28"/>
          <w:szCs w:val="28"/>
        </w:rPr>
        <w:t>амена канализационного насоса на КНС ул. Молодёжная на сумму 253,0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F7" w:rsidRPr="00B40DE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1F61F7" w:rsidRPr="00B40DE7" w:rsidRDefault="001F61F7" w:rsidP="007E537A">
      <w:pPr>
        <w:pStyle w:val="af6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7">
        <w:rPr>
          <w:rFonts w:ascii="Times New Roman" w:hAnsi="Times New Roman" w:cs="Times New Roman"/>
          <w:sz w:val="28"/>
          <w:szCs w:val="28"/>
        </w:rPr>
        <w:t>установка дополнительных насосов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(2шт.) и преобразователей (2шт.)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частоты в павильоне скважины ул.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0DE7">
        <w:rPr>
          <w:rFonts w:ascii="Times New Roman" w:hAnsi="Times New Roman" w:cs="Times New Roman"/>
          <w:sz w:val="28"/>
          <w:szCs w:val="28"/>
        </w:rPr>
        <w:t>Метленкова</w:t>
      </w:r>
      <w:proofErr w:type="spellEnd"/>
      <w:r w:rsidR="00B40DE7">
        <w:rPr>
          <w:rFonts w:ascii="Times New Roman" w:hAnsi="Times New Roman" w:cs="Times New Roman"/>
          <w:sz w:val="28"/>
          <w:szCs w:val="28"/>
        </w:rPr>
        <w:t xml:space="preserve"> на </w:t>
      </w:r>
      <w:r w:rsidRPr="00B40DE7">
        <w:rPr>
          <w:rFonts w:ascii="Times New Roman" w:hAnsi="Times New Roman" w:cs="Times New Roman"/>
          <w:sz w:val="28"/>
          <w:szCs w:val="28"/>
        </w:rPr>
        <w:t>389,1 тыс.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руб</w:t>
      </w:r>
      <w:r w:rsidR="00B40DE7">
        <w:rPr>
          <w:rFonts w:ascii="Times New Roman" w:hAnsi="Times New Roman" w:cs="Times New Roman"/>
          <w:sz w:val="28"/>
          <w:szCs w:val="28"/>
        </w:rPr>
        <w:t>лей</w:t>
      </w:r>
      <w:r w:rsidRPr="00B40DE7">
        <w:rPr>
          <w:rFonts w:ascii="Times New Roman" w:hAnsi="Times New Roman" w:cs="Times New Roman"/>
          <w:sz w:val="28"/>
          <w:szCs w:val="28"/>
        </w:rPr>
        <w:t>;</w:t>
      </w:r>
    </w:p>
    <w:p w:rsidR="001F61F7" w:rsidRPr="00B40DE7" w:rsidRDefault="001F61F7" w:rsidP="007E537A">
      <w:pPr>
        <w:pStyle w:val="af6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7">
        <w:rPr>
          <w:rFonts w:ascii="Times New Roman" w:hAnsi="Times New Roman" w:cs="Times New Roman"/>
          <w:sz w:val="28"/>
          <w:szCs w:val="28"/>
        </w:rPr>
        <w:t>замена сети напорного коллектора КНС по ул. Молодежная до очистных сооружений</w:t>
      </w:r>
      <w:r w:rsidR="00B40DE7">
        <w:rPr>
          <w:rFonts w:ascii="Times New Roman" w:hAnsi="Times New Roman" w:cs="Times New Roman"/>
          <w:sz w:val="28"/>
          <w:szCs w:val="28"/>
        </w:rPr>
        <w:t xml:space="preserve"> на</w:t>
      </w:r>
      <w:r w:rsidRPr="00B40DE7">
        <w:rPr>
          <w:rFonts w:ascii="Times New Roman" w:hAnsi="Times New Roman" w:cs="Times New Roman"/>
          <w:sz w:val="28"/>
          <w:szCs w:val="28"/>
        </w:rPr>
        <w:t xml:space="preserve"> 211,</w:t>
      </w:r>
      <w:r w:rsidR="00B40DE7">
        <w:rPr>
          <w:rFonts w:ascii="Times New Roman" w:hAnsi="Times New Roman" w:cs="Times New Roman"/>
          <w:sz w:val="28"/>
          <w:szCs w:val="28"/>
        </w:rPr>
        <w:t>5</w:t>
      </w:r>
      <w:r w:rsidRPr="00B40DE7">
        <w:rPr>
          <w:rFonts w:ascii="Times New Roman" w:hAnsi="Times New Roman" w:cs="Times New Roman"/>
          <w:sz w:val="28"/>
          <w:szCs w:val="28"/>
        </w:rPr>
        <w:t xml:space="preserve"> тыс.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руб</w:t>
      </w:r>
      <w:r w:rsidR="00B40DE7">
        <w:rPr>
          <w:rFonts w:ascii="Times New Roman" w:hAnsi="Times New Roman" w:cs="Times New Roman"/>
          <w:sz w:val="28"/>
          <w:szCs w:val="28"/>
        </w:rPr>
        <w:t>лей</w:t>
      </w:r>
      <w:r w:rsidRPr="00B40DE7">
        <w:rPr>
          <w:rFonts w:ascii="Times New Roman" w:hAnsi="Times New Roman" w:cs="Times New Roman"/>
          <w:sz w:val="28"/>
          <w:szCs w:val="28"/>
        </w:rPr>
        <w:t>;</w:t>
      </w:r>
    </w:p>
    <w:p w:rsidR="001F61F7" w:rsidRPr="00B40DE7" w:rsidRDefault="001F61F7" w:rsidP="007E537A">
      <w:pPr>
        <w:pStyle w:val="af6"/>
        <w:numPr>
          <w:ilvl w:val="0"/>
          <w:numId w:val="40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7">
        <w:rPr>
          <w:rFonts w:ascii="Times New Roman" w:hAnsi="Times New Roman" w:cs="Times New Roman"/>
          <w:sz w:val="28"/>
          <w:szCs w:val="28"/>
        </w:rPr>
        <w:t xml:space="preserve">строительство наружных сетей водопровода от </w:t>
      </w:r>
      <w:proofErr w:type="spellStart"/>
      <w:r w:rsidRPr="00B40DE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0DE7">
        <w:rPr>
          <w:rFonts w:ascii="Times New Roman" w:hAnsi="Times New Roman" w:cs="Times New Roman"/>
          <w:sz w:val="28"/>
          <w:szCs w:val="28"/>
        </w:rPr>
        <w:t>. Шелковый к</w:t>
      </w:r>
      <w:r w:rsidR="00B40DE7">
        <w:rPr>
          <w:rFonts w:ascii="Times New Roman" w:hAnsi="Times New Roman" w:cs="Times New Roman"/>
          <w:sz w:val="28"/>
          <w:szCs w:val="28"/>
        </w:rPr>
        <w:t xml:space="preserve">омбинат до </w:t>
      </w:r>
      <w:proofErr w:type="spellStart"/>
      <w:r w:rsidR="00B40DE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40DE7">
        <w:rPr>
          <w:rFonts w:ascii="Times New Roman" w:hAnsi="Times New Roman" w:cs="Times New Roman"/>
          <w:sz w:val="28"/>
          <w:szCs w:val="28"/>
        </w:rPr>
        <w:t>. Красный Октябрь на</w:t>
      </w:r>
      <w:r w:rsidRPr="00B40DE7">
        <w:rPr>
          <w:rFonts w:ascii="Times New Roman" w:hAnsi="Times New Roman" w:cs="Times New Roman"/>
          <w:sz w:val="28"/>
          <w:szCs w:val="28"/>
        </w:rPr>
        <w:t xml:space="preserve"> 1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773,2 тыс.</w:t>
      </w:r>
      <w:r w:rsidR="00B40DE7">
        <w:rPr>
          <w:rFonts w:ascii="Times New Roman" w:hAnsi="Times New Roman" w:cs="Times New Roman"/>
          <w:sz w:val="28"/>
          <w:szCs w:val="28"/>
        </w:rPr>
        <w:t xml:space="preserve"> </w:t>
      </w:r>
      <w:r w:rsidRPr="00B40DE7">
        <w:rPr>
          <w:rFonts w:ascii="Times New Roman" w:hAnsi="Times New Roman" w:cs="Times New Roman"/>
          <w:sz w:val="28"/>
          <w:szCs w:val="28"/>
        </w:rPr>
        <w:t>руб</w:t>
      </w:r>
      <w:r w:rsidR="00B40DE7">
        <w:rPr>
          <w:rFonts w:ascii="Times New Roman" w:hAnsi="Times New Roman" w:cs="Times New Roman"/>
          <w:sz w:val="28"/>
          <w:szCs w:val="28"/>
        </w:rPr>
        <w:t>лей</w:t>
      </w:r>
      <w:r w:rsidRPr="00B40DE7">
        <w:rPr>
          <w:rFonts w:ascii="Times New Roman" w:hAnsi="Times New Roman" w:cs="Times New Roman"/>
          <w:sz w:val="28"/>
          <w:szCs w:val="28"/>
        </w:rPr>
        <w:t>.</w:t>
      </w:r>
    </w:p>
    <w:p w:rsidR="000657A7" w:rsidRPr="000657A7" w:rsidRDefault="000657A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61F7" w:rsidRPr="00CD5144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CD51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51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5144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sz w:val="28"/>
          <w:szCs w:val="28"/>
        </w:rPr>
        <w:t xml:space="preserve"> построено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CD5144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514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0657A7">
        <w:rPr>
          <w:rFonts w:ascii="Times New Roman" w:hAnsi="Times New Roman" w:cs="Times New Roman"/>
          <w:sz w:val="28"/>
          <w:szCs w:val="28"/>
        </w:rPr>
        <w:t xml:space="preserve">. </w:t>
      </w:r>
      <w:r w:rsidRPr="00CD5144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составила </w:t>
      </w:r>
      <w:r>
        <w:rPr>
          <w:rFonts w:ascii="Times New Roman" w:hAnsi="Times New Roman" w:cs="Times New Roman"/>
          <w:sz w:val="28"/>
          <w:szCs w:val="28"/>
        </w:rPr>
        <w:t>497</w:t>
      </w:r>
      <w:r w:rsidRPr="00CD5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5144">
        <w:rPr>
          <w:rFonts w:ascii="Times New Roman" w:hAnsi="Times New Roman" w:cs="Times New Roman"/>
          <w:sz w:val="28"/>
          <w:szCs w:val="28"/>
        </w:rPr>
        <w:t xml:space="preserve"> тыс.</w:t>
      </w:r>
      <w:r w:rsidR="000657A7"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руб</w:t>
      </w:r>
      <w:r w:rsidR="000657A7">
        <w:rPr>
          <w:rFonts w:ascii="Times New Roman" w:hAnsi="Times New Roman" w:cs="Times New Roman"/>
          <w:sz w:val="28"/>
          <w:szCs w:val="28"/>
        </w:rPr>
        <w:t>лей</w:t>
      </w:r>
      <w:r w:rsidRPr="00CD5144">
        <w:rPr>
          <w:rFonts w:ascii="Times New Roman" w:hAnsi="Times New Roman" w:cs="Times New Roman"/>
          <w:sz w:val="28"/>
          <w:szCs w:val="28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 капитальный ремонт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туалета по адресу: </w:t>
      </w:r>
      <w:proofErr w:type="gramStart"/>
      <w:r w:rsidRPr="00CD514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D51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144">
        <w:rPr>
          <w:rFonts w:ascii="Times New Roman" w:hAnsi="Times New Roman" w:cs="Times New Roman"/>
          <w:color w:val="000000"/>
          <w:sz w:val="28"/>
          <w:szCs w:val="28"/>
        </w:rPr>
        <w:t>Киржач</w:t>
      </w:r>
      <w:proofErr w:type="spellEnd"/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, ул. Серегина, </w:t>
      </w:r>
      <w:r w:rsidR="000657A7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16 т </w:t>
      </w:r>
      <w:r>
        <w:rPr>
          <w:rFonts w:ascii="Times New Roman" w:hAnsi="Times New Roman" w:cs="Times New Roman"/>
          <w:color w:val="000000"/>
          <w:sz w:val="28"/>
          <w:szCs w:val="28"/>
        </w:rPr>
        <w:t>на сумму 735,0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06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0657A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C1C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на строительство блочно</w:t>
      </w:r>
      <w:r w:rsidR="0006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модульной котельной для отопления потребителей с централизованным теплоснабжением улиц Свобода,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на сумму 429,6 тыс. руб</w:t>
      </w:r>
      <w:r w:rsidR="002718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1F7" w:rsidRDefault="001F61F7" w:rsidP="007E537A">
      <w:pPr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Произведён м</w:t>
      </w:r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онтаж модульной КНС по ул.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Шелковиков</w:t>
      </w:r>
      <w:proofErr w:type="spellEnd"/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прокладкой сети напорного коллектора от жилых домов № 11,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800,0 тыс.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C81551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этап по р</w:t>
      </w:r>
      <w:r w:rsidRPr="003A1C73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C73">
        <w:rPr>
          <w:rFonts w:ascii="Times New Roman" w:hAnsi="Times New Roman" w:cs="Times New Roman"/>
          <w:sz w:val="28"/>
          <w:szCs w:val="28"/>
        </w:rPr>
        <w:t xml:space="preserve"> ПСД на строительство сетей водопровода от насосной станции второго подъема</w:t>
      </w:r>
      <w:r w:rsidR="00C81551">
        <w:rPr>
          <w:rFonts w:ascii="Times New Roman" w:hAnsi="Times New Roman" w:cs="Times New Roman"/>
          <w:sz w:val="28"/>
          <w:szCs w:val="28"/>
        </w:rPr>
        <w:t>,</w:t>
      </w:r>
      <w:r w:rsidRPr="003A1C73">
        <w:rPr>
          <w:rFonts w:ascii="Times New Roman" w:hAnsi="Times New Roman" w:cs="Times New Roman"/>
          <w:sz w:val="28"/>
          <w:szCs w:val="28"/>
        </w:rPr>
        <w:t xml:space="preserve"> расположенной по адресу: </w:t>
      </w:r>
      <w:proofErr w:type="gramStart"/>
      <w:r w:rsidRPr="003A1C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A1C73">
        <w:rPr>
          <w:rFonts w:ascii="Times New Roman" w:hAnsi="Times New Roman" w:cs="Times New Roman"/>
          <w:sz w:val="28"/>
          <w:szCs w:val="28"/>
        </w:rPr>
        <w:t>.</w:t>
      </w:r>
      <w:r w:rsidR="00C8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C7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C81551">
        <w:rPr>
          <w:rFonts w:ascii="Times New Roman" w:hAnsi="Times New Roman" w:cs="Times New Roman"/>
          <w:sz w:val="28"/>
          <w:szCs w:val="28"/>
        </w:rPr>
        <w:t xml:space="preserve">, от </w:t>
      </w:r>
      <w:r w:rsidRPr="003A1C73">
        <w:rPr>
          <w:rFonts w:ascii="Times New Roman" w:hAnsi="Times New Roman" w:cs="Times New Roman"/>
          <w:sz w:val="28"/>
          <w:szCs w:val="28"/>
        </w:rPr>
        <w:t>ул.</w:t>
      </w:r>
      <w:r w:rsidR="00C81551">
        <w:rPr>
          <w:rFonts w:ascii="Times New Roman" w:hAnsi="Times New Roman" w:cs="Times New Roman"/>
          <w:sz w:val="28"/>
          <w:szCs w:val="28"/>
        </w:rPr>
        <w:t xml:space="preserve"> </w:t>
      </w:r>
      <w:r w:rsidRPr="003A1C73">
        <w:rPr>
          <w:rFonts w:ascii="Times New Roman" w:hAnsi="Times New Roman" w:cs="Times New Roman"/>
          <w:sz w:val="28"/>
          <w:szCs w:val="28"/>
        </w:rPr>
        <w:t xml:space="preserve">Мичурина до ул. </w:t>
      </w:r>
      <w:proofErr w:type="spellStart"/>
      <w:r w:rsidRPr="003A1C73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(инженерно-геологические и инженерно-топографические изыскания) на сумму 930,0 тыс. руб</w:t>
      </w:r>
      <w:r w:rsidR="00C8155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F7" w:rsidRDefault="001F61F7" w:rsidP="007E537A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144">
        <w:rPr>
          <w:rFonts w:ascii="Times New Roman" w:hAnsi="Times New Roman" w:cs="Times New Roman"/>
          <w:sz w:val="28"/>
          <w:szCs w:val="28"/>
        </w:rPr>
        <w:t xml:space="preserve">Основной задачей программы 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азификация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илищного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Pr="00CD514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» является</w:t>
      </w:r>
      <w:r w:rsidRPr="00CD5144">
        <w:rPr>
          <w:rFonts w:ascii="Times New Roman" w:hAnsi="Times New Roman" w:cs="Times New Roman"/>
          <w:sz w:val="28"/>
          <w:szCs w:val="28"/>
        </w:rPr>
        <w:t xml:space="preserve"> газификация квартир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с устройством внутридомовой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 xml:space="preserve"> разводки и установкой необходимого газового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144">
        <w:rPr>
          <w:rFonts w:ascii="Times New Roman" w:hAnsi="Times New Roman" w:cs="Times New Roman"/>
          <w:sz w:val="28"/>
          <w:szCs w:val="28"/>
        </w:rPr>
        <w:t>оборудования, замена газового оборудования.</w:t>
      </w:r>
    </w:p>
    <w:p w:rsidR="001F61F7" w:rsidRPr="00CD5144" w:rsidRDefault="001F61F7" w:rsidP="007E537A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44">
        <w:rPr>
          <w:rFonts w:ascii="Times New Roman" w:hAnsi="Times New Roman" w:cs="Times New Roman"/>
          <w:color w:val="000000"/>
          <w:sz w:val="28"/>
          <w:szCs w:val="28"/>
        </w:rPr>
        <w:t>По программе «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азификация муниципального жилищного фонда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1551"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180,0 тыс.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>лей.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ыполнены работы по замене газового 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(газовых котлов)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трёх 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квартирах на сумму 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>149,9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C81551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D5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0179" w:rsidRPr="009333E8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E8">
        <w:rPr>
          <w:rFonts w:ascii="Times New Roman" w:hAnsi="Times New Roman" w:cs="Times New Roman"/>
          <w:b/>
          <w:sz w:val="28"/>
          <w:szCs w:val="28"/>
        </w:rPr>
        <w:t>ОРГАНИЗАЦИЯ  В ГРАНИЦАХ  ПОСЕЛЕНИЯ ЭЛЕКТР</w:t>
      </w:r>
      <w:proofErr w:type="gramStart"/>
      <w:r w:rsidRPr="009333E8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9333E8">
        <w:rPr>
          <w:rFonts w:ascii="Times New Roman" w:hAnsi="Times New Roman" w:cs="Times New Roman"/>
          <w:b/>
          <w:sz w:val="28"/>
          <w:szCs w:val="28"/>
        </w:rPr>
        <w:t>, ТЕПЛО-, ГАЗО-, ВОДОСНАБЖЕНИЯ, ВОДООТВЕДЕНИЯ, БЛАГОУСТРОЙСТВО, ОЗЕЛЕНЕНИЕ, ОРГАНИЗАЦИЯ СБОРА И ВЫВОЗА МУСОРА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3A199A" w:rsidRPr="00294543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9454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294543">
        <w:rPr>
          <w:rFonts w:ascii="Times New Roman" w:hAnsi="Times New Roman" w:cs="Times New Roman"/>
          <w:sz w:val="28"/>
          <w:szCs w:val="28"/>
        </w:rPr>
        <w:t xml:space="preserve"> осуществлялась работа по организации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4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94543"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населения, организации содержания и ремонта многоквартирных домов, </w:t>
      </w:r>
      <w:r w:rsidRPr="001839F8">
        <w:rPr>
          <w:rFonts w:ascii="Times New Roman" w:hAnsi="Times New Roman" w:cs="Times New Roman"/>
          <w:sz w:val="28"/>
          <w:szCs w:val="28"/>
        </w:rPr>
        <w:t>сбора и вывоза твердых бытовых отходов,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 по благоустройству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99A" w:rsidRPr="003A199A" w:rsidRDefault="003A199A" w:rsidP="007E537A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3A199A" w:rsidRPr="007E537A" w:rsidRDefault="003A199A" w:rsidP="007E537A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E120A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Электроснабжени</w:t>
      </w:r>
      <w:r w:rsidR="007E537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е</w:t>
      </w:r>
      <w:r w:rsidRPr="008D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3A199A" w:rsidRPr="00E120A7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A7">
        <w:rPr>
          <w:rFonts w:ascii="Times New Roman" w:hAnsi="Times New Roman" w:cs="Times New Roman"/>
          <w:sz w:val="28"/>
          <w:szCs w:val="28"/>
        </w:rPr>
        <w:t>Работа администрации направлена на улучшение состояния сетей уличного освещения.</w:t>
      </w:r>
    </w:p>
    <w:p w:rsidR="003A199A" w:rsidRPr="00541783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83">
        <w:rPr>
          <w:rFonts w:ascii="Times New Roman" w:hAnsi="Times New Roman" w:cs="Times New Roman"/>
          <w:sz w:val="28"/>
          <w:szCs w:val="28"/>
        </w:rPr>
        <w:t>В 201</w:t>
      </w:r>
      <w:r w:rsidRPr="00B76FF9">
        <w:rPr>
          <w:rFonts w:ascii="Times New Roman" w:hAnsi="Times New Roman" w:cs="Times New Roman"/>
          <w:sz w:val="28"/>
          <w:szCs w:val="28"/>
        </w:rPr>
        <w:t xml:space="preserve">8 </w:t>
      </w:r>
      <w:r w:rsidRPr="00541783">
        <w:rPr>
          <w:rFonts w:ascii="Times New Roman" w:hAnsi="Times New Roman" w:cs="Times New Roman"/>
          <w:sz w:val="28"/>
          <w:szCs w:val="28"/>
        </w:rPr>
        <w:t xml:space="preserve">году проводился капитальный и текущий ремонт сетей уличного освещения на территории города </w:t>
      </w:r>
      <w:proofErr w:type="spellStart"/>
      <w:r w:rsidRPr="0054178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541783">
        <w:rPr>
          <w:rFonts w:ascii="Times New Roman" w:hAnsi="Times New Roman" w:cs="Times New Roman"/>
          <w:sz w:val="28"/>
          <w:szCs w:val="28"/>
        </w:rPr>
        <w:t xml:space="preserve"> с заменой ламп, светильников, подвеской СИП, установкой опор линий электропередач.</w:t>
      </w:r>
    </w:p>
    <w:p w:rsidR="003A199A" w:rsidRPr="00D510DF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783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закупка материалов, необходимых для обеспечения функционирования сетей </w:t>
      </w:r>
      <w:r w:rsidRPr="00D510DF">
        <w:rPr>
          <w:rFonts w:ascii="Times New Roman" w:hAnsi="Times New Roman" w:cs="Times New Roman"/>
          <w:sz w:val="28"/>
          <w:szCs w:val="28"/>
        </w:rPr>
        <w:t>уличного освещения: о</w:t>
      </w:r>
      <w:r>
        <w:rPr>
          <w:rFonts w:ascii="Times New Roman" w:hAnsi="Times New Roman" w:cs="Times New Roman"/>
          <w:sz w:val="28"/>
          <w:szCs w:val="28"/>
        </w:rPr>
        <w:t xml:space="preserve">пор, фонарей, ламп,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A199A" w:rsidRPr="00D510DF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Из бюджета города 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 xml:space="preserve"> затрачено:</w:t>
      </w:r>
    </w:p>
    <w:p w:rsidR="003A199A" w:rsidRPr="003A199A" w:rsidRDefault="003A199A" w:rsidP="007E537A">
      <w:pPr>
        <w:pStyle w:val="af6"/>
        <w:numPr>
          <w:ilvl w:val="0"/>
          <w:numId w:val="43"/>
        </w:numPr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A199A">
        <w:rPr>
          <w:rFonts w:ascii="Times New Roman" w:hAnsi="Times New Roman"/>
          <w:iCs/>
          <w:sz w:val="28"/>
          <w:szCs w:val="28"/>
        </w:rPr>
        <w:t>на оплату электроэнергии за уличное освещение – 11 055,3</w:t>
      </w:r>
      <w:r w:rsidRPr="003A199A">
        <w:rPr>
          <w:rFonts w:ascii="Times New Roman" w:hAnsi="Times New Roman"/>
          <w:bCs/>
          <w:iCs/>
          <w:sz w:val="28"/>
          <w:szCs w:val="28"/>
        </w:rPr>
        <w:t xml:space="preserve"> тыс. руб</w:t>
      </w:r>
      <w:r>
        <w:rPr>
          <w:rFonts w:ascii="Times New Roman" w:hAnsi="Times New Roman"/>
          <w:bCs/>
          <w:iCs/>
          <w:sz w:val="28"/>
          <w:szCs w:val="28"/>
        </w:rPr>
        <w:t>лей</w:t>
      </w:r>
      <w:r w:rsidRPr="003A199A">
        <w:rPr>
          <w:rFonts w:ascii="Times New Roman" w:hAnsi="Times New Roman"/>
          <w:iCs/>
          <w:sz w:val="28"/>
          <w:szCs w:val="28"/>
        </w:rPr>
        <w:t>;</w:t>
      </w:r>
    </w:p>
    <w:p w:rsidR="003A199A" w:rsidRPr="003A199A" w:rsidRDefault="003A199A" w:rsidP="007E537A">
      <w:pPr>
        <w:pStyle w:val="af6"/>
        <w:numPr>
          <w:ilvl w:val="0"/>
          <w:numId w:val="43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содержание, текущий </w:t>
      </w:r>
      <w:r w:rsidRPr="003A199A">
        <w:rPr>
          <w:rFonts w:ascii="Times New Roman" w:eastAsia="Times New Roman" w:hAnsi="Times New Roman"/>
          <w:sz w:val="28"/>
          <w:szCs w:val="28"/>
        </w:rPr>
        <w:t>ремонт систем уличного электрооборудования и электроосвещения – 2 671,1 тыс. руб</w:t>
      </w:r>
      <w:r>
        <w:rPr>
          <w:rFonts w:ascii="Times New Roman" w:eastAsia="Times New Roman" w:hAnsi="Times New Roman"/>
          <w:sz w:val="28"/>
          <w:szCs w:val="28"/>
        </w:rPr>
        <w:t>лей</w:t>
      </w:r>
      <w:r w:rsidRPr="003A199A">
        <w:rPr>
          <w:rFonts w:ascii="Times New Roman" w:eastAsia="Times New Roman" w:hAnsi="Times New Roman"/>
          <w:sz w:val="28"/>
          <w:szCs w:val="28"/>
        </w:rPr>
        <w:t>.</w:t>
      </w:r>
    </w:p>
    <w:p w:rsidR="003A199A" w:rsidRPr="00D510DF" w:rsidRDefault="003A199A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10DF">
        <w:rPr>
          <w:rFonts w:ascii="Times New Roman" w:eastAsia="Times New Roman" w:hAnsi="Times New Roman" w:cs="Times New Roman"/>
          <w:sz w:val="28"/>
          <w:szCs w:val="28"/>
        </w:rPr>
        <w:t xml:space="preserve">На  капитальный ремонт уличного освещения  затрачено 1 426,7 </w:t>
      </w:r>
      <w:r w:rsidR="00A469B0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D510DF">
        <w:rPr>
          <w:rFonts w:ascii="Times New Roman" w:hAnsi="Times New Roman" w:cs="Times New Roman"/>
          <w:sz w:val="28"/>
          <w:szCs w:val="28"/>
        </w:rPr>
        <w:t xml:space="preserve">произведен капитальный ремонт сетей уличного освещения  по ул. </w:t>
      </w:r>
      <w:r w:rsidRPr="00D510DF">
        <w:rPr>
          <w:rFonts w:ascii="Times New Roman" w:eastAsia="Calibri" w:hAnsi="Times New Roman" w:cs="Times New Roman"/>
          <w:sz w:val="28"/>
          <w:szCs w:val="28"/>
        </w:rPr>
        <w:t>Рябиновая, ул. Павловского (выезд из города в сторону г. Александрова), ул</w:t>
      </w:r>
      <w:r w:rsidR="00A469B0">
        <w:rPr>
          <w:rFonts w:ascii="Times New Roman" w:eastAsia="Calibri" w:hAnsi="Times New Roman" w:cs="Times New Roman"/>
          <w:sz w:val="28"/>
          <w:szCs w:val="28"/>
        </w:rPr>
        <w:t>.</w:t>
      </w:r>
      <w:r w:rsidRPr="00D510DF">
        <w:rPr>
          <w:rFonts w:ascii="Times New Roman" w:eastAsia="Calibri" w:hAnsi="Times New Roman" w:cs="Times New Roman"/>
          <w:sz w:val="28"/>
          <w:szCs w:val="28"/>
        </w:rPr>
        <w:t xml:space="preserve"> Октябрьская, ул. </w:t>
      </w:r>
      <w:proofErr w:type="spellStart"/>
      <w:r w:rsidRPr="00D510DF">
        <w:rPr>
          <w:rFonts w:ascii="Times New Roman" w:eastAsia="Calibri" w:hAnsi="Times New Roman" w:cs="Times New Roman"/>
          <w:sz w:val="28"/>
          <w:szCs w:val="28"/>
        </w:rPr>
        <w:t>Шелковиков</w:t>
      </w:r>
      <w:proofErr w:type="spellEnd"/>
      <w:r w:rsidRPr="00D510DF">
        <w:rPr>
          <w:rFonts w:ascii="Times New Roman" w:eastAsia="Calibri" w:hAnsi="Times New Roman" w:cs="Times New Roman"/>
          <w:sz w:val="28"/>
          <w:szCs w:val="28"/>
        </w:rPr>
        <w:t>, ул. Ленина, ул. Орджоникидзе, ул. Жданова, ул. Денисенко, ул. Гражданская, ул. 8 Марта, ул. Владимирс</w:t>
      </w:r>
      <w:r w:rsidR="00A469B0">
        <w:rPr>
          <w:rFonts w:ascii="Times New Roman" w:eastAsia="Calibri" w:hAnsi="Times New Roman" w:cs="Times New Roman"/>
          <w:sz w:val="28"/>
          <w:szCs w:val="28"/>
        </w:rPr>
        <w:t>кая, ул. 40 лет Октября-Гайдара,</w:t>
      </w:r>
      <w:r w:rsidRPr="00D510DF">
        <w:rPr>
          <w:rFonts w:ascii="Times New Roman" w:eastAsia="Calibri" w:hAnsi="Times New Roman" w:cs="Times New Roman"/>
          <w:sz w:val="28"/>
          <w:szCs w:val="28"/>
        </w:rPr>
        <w:t xml:space="preserve"> ул. Комсомольская, ул. Бехтерева (</w:t>
      </w:r>
      <w:proofErr w:type="spellStart"/>
      <w:r w:rsidRPr="00D510DF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D510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51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10DF">
        <w:rPr>
          <w:rFonts w:ascii="Times New Roman" w:eastAsia="Calibri" w:hAnsi="Times New Roman" w:cs="Times New Roman"/>
          <w:sz w:val="28"/>
          <w:szCs w:val="28"/>
        </w:rPr>
        <w:t>Красный Октябрь).</w:t>
      </w:r>
      <w:proofErr w:type="gramEnd"/>
    </w:p>
    <w:p w:rsidR="00A469B0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DF">
        <w:rPr>
          <w:rFonts w:ascii="Times New Roman" w:hAnsi="Times New Roman"/>
          <w:sz w:val="28"/>
          <w:szCs w:val="28"/>
        </w:rPr>
        <w:t>С целью внедрения новейших энергосберегающих технологий</w:t>
      </w:r>
      <w:r w:rsidRPr="005A64DF">
        <w:rPr>
          <w:rFonts w:ascii="Times New Roman" w:hAnsi="Times New Roman"/>
          <w:sz w:val="28"/>
          <w:szCs w:val="28"/>
        </w:rPr>
        <w:t xml:space="preserve"> в муниципальном образовании город </w:t>
      </w:r>
      <w:proofErr w:type="spellStart"/>
      <w:r w:rsidRPr="005A64DF">
        <w:rPr>
          <w:rFonts w:ascii="Times New Roman" w:hAnsi="Times New Roman"/>
          <w:sz w:val="28"/>
          <w:szCs w:val="28"/>
        </w:rPr>
        <w:t>Киржач</w:t>
      </w:r>
      <w:proofErr w:type="spellEnd"/>
      <w:r w:rsidRPr="005A64DF">
        <w:rPr>
          <w:rFonts w:ascii="Times New Roman" w:hAnsi="Times New Roman"/>
          <w:sz w:val="28"/>
          <w:szCs w:val="28"/>
        </w:rPr>
        <w:t xml:space="preserve"> постановлением главы город</w:t>
      </w:r>
      <w:r>
        <w:rPr>
          <w:rFonts w:ascii="Times New Roman" w:hAnsi="Times New Roman"/>
          <w:sz w:val="28"/>
          <w:szCs w:val="28"/>
        </w:rPr>
        <w:t>а</w:t>
      </w:r>
      <w:r w:rsidRPr="005A6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4DF">
        <w:rPr>
          <w:rFonts w:ascii="Times New Roman" w:hAnsi="Times New Roman"/>
          <w:sz w:val="28"/>
          <w:szCs w:val="28"/>
        </w:rPr>
        <w:t xml:space="preserve"> от 11.10.2013 № 773 утверждена муниципальная программа «Энергосбережение и повышение энергетической эффективности в муниципальном образовании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DF">
        <w:rPr>
          <w:rFonts w:ascii="Times New Roman" w:hAnsi="Times New Roman"/>
          <w:sz w:val="28"/>
          <w:szCs w:val="28"/>
        </w:rPr>
        <w:t>Киржач</w:t>
      </w:r>
      <w:proofErr w:type="spellEnd"/>
      <w:r w:rsidRPr="005A64DF">
        <w:rPr>
          <w:rFonts w:ascii="Times New Roman" w:hAnsi="Times New Roman"/>
          <w:sz w:val="28"/>
          <w:szCs w:val="28"/>
        </w:rPr>
        <w:t xml:space="preserve"> на период до 2020 года»</w:t>
      </w:r>
      <w:r w:rsidR="00A469B0">
        <w:rPr>
          <w:rFonts w:ascii="Times New Roman" w:hAnsi="Times New Roman"/>
          <w:sz w:val="28"/>
          <w:szCs w:val="28"/>
        </w:rPr>
        <w:t>.</w:t>
      </w:r>
    </w:p>
    <w:p w:rsidR="003A199A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64D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программой</w:t>
      </w:r>
      <w:r w:rsidRPr="005A64DF">
        <w:rPr>
          <w:rFonts w:ascii="Times New Roman" w:hAnsi="Times New Roman"/>
          <w:sz w:val="28"/>
          <w:szCs w:val="28"/>
        </w:rPr>
        <w:t xml:space="preserve"> «Энергосбережение  и  повышение  энергетической эффективности в муниципальном образовании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64DF">
        <w:rPr>
          <w:rFonts w:ascii="Times New Roman" w:hAnsi="Times New Roman"/>
          <w:sz w:val="28"/>
          <w:szCs w:val="28"/>
        </w:rPr>
        <w:t>Киржач</w:t>
      </w:r>
      <w:proofErr w:type="spellEnd"/>
      <w:r w:rsidRPr="005A64DF">
        <w:rPr>
          <w:rFonts w:ascii="Times New Roman" w:hAnsi="Times New Roman"/>
          <w:sz w:val="28"/>
          <w:szCs w:val="28"/>
        </w:rPr>
        <w:t xml:space="preserve"> на период до 202</w:t>
      </w:r>
      <w:r>
        <w:rPr>
          <w:rFonts w:ascii="Times New Roman" w:hAnsi="Times New Roman"/>
          <w:sz w:val="28"/>
          <w:szCs w:val="28"/>
        </w:rPr>
        <w:t>1</w:t>
      </w:r>
      <w:r w:rsidRPr="005A64DF">
        <w:rPr>
          <w:rFonts w:ascii="Times New Roman" w:hAnsi="Times New Roman"/>
          <w:sz w:val="28"/>
          <w:szCs w:val="28"/>
        </w:rPr>
        <w:t xml:space="preserve"> года» в 201</w:t>
      </w:r>
      <w:r>
        <w:rPr>
          <w:rFonts w:ascii="Times New Roman" w:hAnsi="Times New Roman"/>
          <w:sz w:val="28"/>
          <w:szCs w:val="28"/>
        </w:rPr>
        <w:t>8</w:t>
      </w:r>
      <w:r w:rsidRPr="005A64DF">
        <w:rPr>
          <w:rFonts w:ascii="Times New Roman" w:hAnsi="Times New Roman"/>
          <w:sz w:val="28"/>
          <w:szCs w:val="28"/>
        </w:rPr>
        <w:t xml:space="preserve"> году запланирован  ряд мероприятий, целью реализации которых является повышение эффективности использования энергетических ресурсов. </w:t>
      </w:r>
      <w:r w:rsidR="00A469B0">
        <w:rPr>
          <w:rFonts w:ascii="Times New Roman" w:hAnsi="Times New Roman"/>
          <w:sz w:val="28"/>
          <w:szCs w:val="28"/>
        </w:rPr>
        <w:t>Т</w:t>
      </w:r>
      <w:r w:rsidRPr="005A64DF">
        <w:rPr>
          <w:rFonts w:ascii="Times New Roman" w:hAnsi="Times New Roman"/>
          <w:sz w:val="28"/>
          <w:szCs w:val="28"/>
        </w:rPr>
        <w:t>аки</w:t>
      </w:r>
      <w:r w:rsidR="00A469B0">
        <w:rPr>
          <w:rFonts w:ascii="Times New Roman" w:hAnsi="Times New Roman"/>
          <w:sz w:val="28"/>
          <w:szCs w:val="28"/>
        </w:rPr>
        <w:t>ми</w:t>
      </w:r>
      <w:r w:rsidRPr="005A64DF">
        <w:rPr>
          <w:rFonts w:ascii="Times New Roman" w:hAnsi="Times New Roman"/>
          <w:sz w:val="28"/>
          <w:szCs w:val="28"/>
        </w:rPr>
        <w:t xml:space="preserve"> мероприяти</w:t>
      </w:r>
      <w:r w:rsidR="00A469B0">
        <w:rPr>
          <w:rFonts w:ascii="Times New Roman" w:hAnsi="Times New Roman"/>
          <w:sz w:val="28"/>
          <w:szCs w:val="28"/>
        </w:rPr>
        <w:t>ями</w:t>
      </w:r>
      <w:r w:rsidRPr="005A64DF">
        <w:rPr>
          <w:rFonts w:ascii="Times New Roman" w:hAnsi="Times New Roman"/>
          <w:sz w:val="28"/>
          <w:szCs w:val="28"/>
        </w:rPr>
        <w:t xml:space="preserve"> явля</w:t>
      </w:r>
      <w:r w:rsidR="00A469B0">
        <w:rPr>
          <w:rFonts w:ascii="Times New Roman" w:hAnsi="Times New Roman"/>
          <w:sz w:val="28"/>
          <w:szCs w:val="28"/>
        </w:rPr>
        <w:t>ю</w:t>
      </w:r>
      <w:r w:rsidRPr="005A64DF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3A199A" w:rsidRPr="00A469B0" w:rsidRDefault="003A199A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9B0">
        <w:rPr>
          <w:rFonts w:ascii="Times New Roman" w:hAnsi="Times New Roman"/>
          <w:sz w:val="28"/>
          <w:szCs w:val="28"/>
        </w:rPr>
        <w:t>расходы по технологическому присоединению объекта модульной котельной, расположенной по адресу: г.</w:t>
      </w:r>
      <w:r w:rsidR="00A46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9B0">
        <w:rPr>
          <w:rFonts w:ascii="Times New Roman" w:hAnsi="Times New Roman"/>
          <w:sz w:val="28"/>
          <w:szCs w:val="28"/>
        </w:rPr>
        <w:t>Киржач</w:t>
      </w:r>
      <w:proofErr w:type="spellEnd"/>
      <w:r w:rsidRPr="00A469B0">
        <w:rPr>
          <w:rFonts w:ascii="Times New Roman" w:hAnsi="Times New Roman"/>
          <w:sz w:val="28"/>
          <w:szCs w:val="28"/>
        </w:rPr>
        <w:t>, ул.</w:t>
      </w:r>
      <w:r w:rsidR="00A469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9B0">
        <w:rPr>
          <w:rFonts w:ascii="Times New Roman" w:hAnsi="Times New Roman"/>
          <w:sz w:val="28"/>
          <w:szCs w:val="28"/>
        </w:rPr>
        <w:t>Магистральная</w:t>
      </w:r>
      <w:proofErr w:type="gramEnd"/>
      <w:r w:rsidR="00A469B0">
        <w:rPr>
          <w:rFonts w:ascii="Times New Roman" w:hAnsi="Times New Roman"/>
          <w:sz w:val="28"/>
          <w:szCs w:val="28"/>
        </w:rPr>
        <w:t xml:space="preserve"> 13/1</w:t>
      </w:r>
      <w:r w:rsidRPr="00A469B0">
        <w:rPr>
          <w:rFonts w:ascii="Times New Roman" w:hAnsi="Times New Roman"/>
          <w:sz w:val="28"/>
          <w:szCs w:val="28"/>
        </w:rPr>
        <w:t xml:space="preserve"> к газораспределительным сетям</w:t>
      </w:r>
      <w:r w:rsidR="00A469B0">
        <w:rPr>
          <w:rFonts w:ascii="Times New Roman" w:hAnsi="Times New Roman"/>
          <w:sz w:val="28"/>
          <w:szCs w:val="28"/>
        </w:rPr>
        <w:t xml:space="preserve">, </w:t>
      </w:r>
      <w:r w:rsidRPr="00A469B0">
        <w:rPr>
          <w:rFonts w:ascii="Times New Roman" w:hAnsi="Times New Roman"/>
          <w:sz w:val="28"/>
          <w:szCs w:val="28"/>
        </w:rPr>
        <w:t>2</w:t>
      </w:r>
      <w:r w:rsidR="00A469B0"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067,5</w:t>
      </w:r>
      <w:r w:rsidRPr="00A469B0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A469B0">
        <w:rPr>
          <w:rFonts w:ascii="Times New Roman" w:eastAsia="Times New Roman" w:hAnsi="Times New Roman"/>
          <w:sz w:val="28"/>
          <w:szCs w:val="28"/>
        </w:rPr>
        <w:t xml:space="preserve"> </w:t>
      </w:r>
      <w:r w:rsidRPr="00A469B0">
        <w:rPr>
          <w:rFonts w:ascii="Times New Roman" w:eastAsia="Times New Roman" w:hAnsi="Times New Roman"/>
          <w:sz w:val="28"/>
          <w:szCs w:val="28"/>
        </w:rPr>
        <w:t>руб</w:t>
      </w:r>
      <w:r w:rsidR="00A469B0">
        <w:rPr>
          <w:rFonts w:ascii="Times New Roman" w:eastAsia="Times New Roman" w:hAnsi="Times New Roman"/>
          <w:sz w:val="28"/>
          <w:szCs w:val="28"/>
        </w:rPr>
        <w:t>лей;</w:t>
      </w:r>
    </w:p>
    <w:p w:rsidR="003A199A" w:rsidRPr="00A469B0" w:rsidRDefault="003A199A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9B0">
        <w:rPr>
          <w:rFonts w:ascii="Times New Roman" w:hAnsi="Times New Roman"/>
          <w:sz w:val="28"/>
          <w:szCs w:val="28"/>
        </w:rPr>
        <w:t xml:space="preserve">модернизация систем уличного наружного освещения в муниципальном образовании город </w:t>
      </w:r>
      <w:proofErr w:type="spellStart"/>
      <w:r w:rsidRPr="00A469B0">
        <w:rPr>
          <w:rFonts w:ascii="Times New Roman" w:hAnsi="Times New Roman"/>
          <w:sz w:val="28"/>
          <w:szCs w:val="28"/>
        </w:rPr>
        <w:t>Киржач</w:t>
      </w:r>
      <w:proofErr w:type="spellEnd"/>
      <w:r w:rsidRPr="00A469B0">
        <w:rPr>
          <w:rFonts w:ascii="Times New Roman" w:hAnsi="Times New Roman"/>
          <w:sz w:val="28"/>
          <w:szCs w:val="28"/>
        </w:rPr>
        <w:t xml:space="preserve"> – закупка оборудования  (АСУНО КУЛОН)</w:t>
      </w:r>
      <w:r w:rsidR="00A469B0">
        <w:rPr>
          <w:rFonts w:ascii="Times New Roman" w:hAnsi="Times New Roman"/>
          <w:sz w:val="28"/>
          <w:szCs w:val="28"/>
        </w:rPr>
        <w:t xml:space="preserve">, </w:t>
      </w:r>
      <w:r w:rsidRPr="00A469B0">
        <w:rPr>
          <w:rFonts w:ascii="Times New Roman" w:eastAsia="Times New Roman" w:hAnsi="Times New Roman"/>
          <w:sz w:val="28"/>
          <w:szCs w:val="28"/>
        </w:rPr>
        <w:t>200,0 тыс. руб</w:t>
      </w:r>
      <w:r w:rsidR="00A469B0">
        <w:rPr>
          <w:rFonts w:ascii="Times New Roman" w:eastAsia="Times New Roman" w:hAnsi="Times New Roman"/>
          <w:sz w:val="28"/>
          <w:szCs w:val="28"/>
        </w:rPr>
        <w:t>лей;</w:t>
      </w:r>
    </w:p>
    <w:p w:rsidR="003A199A" w:rsidRPr="00A469B0" w:rsidRDefault="003A199A" w:rsidP="007E537A">
      <w:pPr>
        <w:pStyle w:val="af6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9B0">
        <w:rPr>
          <w:rFonts w:ascii="Times New Roman" w:hAnsi="Times New Roman"/>
          <w:sz w:val="28"/>
          <w:szCs w:val="28"/>
        </w:rPr>
        <w:t xml:space="preserve">расходы по переводу на индивидуальное отопление муниципального жилого фонда по адресу: </w:t>
      </w:r>
      <w:proofErr w:type="gramStart"/>
      <w:r w:rsidRPr="00A469B0">
        <w:rPr>
          <w:rFonts w:ascii="Times New Roman" w:hAnsi="Times New Roman"/>
          <w:sz w:val="28"/>
          <w:szCs w:val="28"/>
        </w:rPr>
        <w:t>г</w:t>
      </w:r>
      <w:proofErr w:type="gramEnd"/>
      <w:r w:rsidRPr="00A469B0">
        <w:rPr>
          <w:rFonts w:ascii="Times New Roman" w:hAnsi="Times New Roman"/>
          <w:sz w:val="28"/>
          <w:szCs w:val="28"/>
        </w:rPr>
        <w:t>.</w:t>
      </w:r>
      <w:r w:rsidR="00A469B0" w:rsidRPr="00A469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69B0">
        <w:rPr>
          <w:rFonts w:ascii="Times New Roman" w:hAnsi="Times New Roman"/>
          <w:sz w:val="28"/>
          <w:szCs w:val="28"/>
        </w:rPr>
        <w:t>Киржач</w:t>
      </w:r>
      <w:proofErr w:type="spellEnd"/>
      <w:r w:rsidRPr="00A469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69B0">
        <w:rPr>
          <w:rFonts w:ascii="Times New Roman" w:hAnsi="Times New Roman"/>
          <w:sz w:val="28"/>
          <w:szCs w:val="28"/>
        </w:rPr>
        <w:t>мкр</w:t>
      </w:r>
      <w:proofErr w:type="spellEnd"/>
      <w:r w:rsidRPr="00A469B0">
        <w:rPr>
          <w:rFonts w:ascii="Times New Roman" w:hAnsi="Times New Roman"/>
          <w:sz w:val="28"/>
          <w:szCs w:val="28"/>
        </w:rPr>
        <w:t>.</w:t>
      </w:r>
      <w:r w:rsidR="00A469B0" w:rsidRPr="00A469B0"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Красный Октябрь, ул.</w:t>
      </w:r>
      <w:r w:rsidR="00A469B0" w:rsidRPr="00A469B0"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Лесная, д.</w:t>
      </w:r>
      <w:r w:rsidR="00A469B0" w:rsidRPr="00A469B0"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44, кв. 3, 4, 428,3 тыс.</w:t>
      </w:r>
      <w:r w:rsidR="00A469B0" w:rsidRPr="00A469B0"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руб</w:t>
      </w:r>
      <w:r w:rsidR="00A469B0" w:rsidRPr="00A469B0">
        <w:rPr>
          <w:rFonts w:ascii="Times New Roman" w:hAnsi="Times New Roman"/>
          <w:sz w:val="28"/>
          <w:szCs w:val="28"/>
        </w:rPr>
        <w:t>лей,</w:t>
      </w:r>
      <w:r w:rsidRPr="00A469B0">
        <w:rPr>
          <w:rFonts w:ascii="Times New Roman" w:hAnsi="Times New Roman"/>
          <w:sz w:val="28"/>
          <w:szCs w:val="28"/>
        </w:rPr>
        <w:t xml:space="preserve">  в т.ч. за счет местного</w:t>
      </w:r>
      <w:r w:rsidR="00A469B0" w:rsidRPr="00A469B0">
        <w:rPr>
          <w:rFonts w:ascii="Times New Roman" w:hAnsi="Times New Roman"/>
          <w:sz w:val="28"/>
          <w:szCs w:val="28"/>
        </w:rPr>
        <w:t xml:space="preserve"> бюджета</w:t>
      </w:r>
      <w:r w:rsidRPr="00A469B0">
        <w:rPr>
          <w:rFonts w:ascii="Times New Roman" w:hAnsi="Times New Roman"/>
          <w:sz w:val="28"/>
          <w:szCs w:val="28"/>
        </w:rPr>
        <w:t xml:space="preserve"> </w:t>
      </w:r>
      <w:r w:rsidR="00A469B0" w:rsidRPr="00A469B0">
        <w:rPr>
          <w:rFonts w:ascii="Times New Roman" w:hAnsi="Times New Roman"/>
          <w:sz w:val="28"/>
          <w:szCs w:val="28"/>
        </w:rPr>
        <w:t>–</w:t>
      </w:r>
      <w:r w:rsidRPr="00A469B0">
        <w:rPr>
          <w:rFonts w:ascii="Times New Roman" w:hAnsi="Times New Roman"/>
          <w:sz w:val="28"/>
          <w:szCs w:val="28"/>
        </w:rPr>
        <w:t xml:space="preserve"> </w:t>
      </w:r>
      <w:r w:rsidR="00A469B0" w:rsidRPr="00A469B0">
        <w:rPr>
          <w:rFonts w:ascii="Times New Roman" w:hAnsi="Times New Roman"/>
          <w:sz w:val="28"/>
          <w:szCs w:val="28"/>
        </w:rPr>
        <w:t xml:space="preserve">  85,7</w:t>
      </w:r>
      <w:r w:rsidRPr="00A469B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469B0">
        <w:rPr>
          <w:rFonts w:ascii="Times New Roman" w:hAnsi="Times New Roman"/>
          <w:sz w:val="28"/>
          <w:szCs w:val="28"/>
        </w:rPr>
        <w:t>.р</w:t>
      </w:r>
      <w:proofErr w:type="gramEnd"/>
      <w:r w:rsidRPr="00A469B0">
        <w:rPr>
          <w:rFonts w:ascii="Times New Roman" w:hAnsi="Times New Roman"/>
          <w:sz w:val="28"/>
          <w:szCs w:val="28"/>
        </w:rPr>
        <w:t>уб</w:t>
      </w:r>
      <w:r w:rsidR="00A469B0" w:rsidRPr="00A469B0">
        <w:rPr>
          <w:rFonts w:ascii="Times New Roman" w:hAnsi="Times New Roman"/>
          <w:sz w:val="28"/>
          <w:szCs w:val="28"/>
        </w:rPr>
        <w:t xml:space="preserve">лей, </w:t>
      </w:r>
      <w:r w:rsidRPr="00A469B0">
        <w:rPr>
          <w:rFonts w:ascii="Times New Roman" w:hAnsi="Times New Roman"/>
          <w:sz w:val="28"/>
          <w:szCs w:val="28"/>
        </w:rPr>
        <w:t xml:space="preserve">областного </w:t>
      </w:r>
      <w:r w:rsidR="00A469B0" w:rsidRPr="00A469B0">
        <w:rPr>
          <w:rFonts w:ascii="Times New Roman" w:hAnsi="Times New Roman"/>
          <w:sz w:val="28"/>
          <w:szCs w:val="28"/>
        </w:rPr>
        <w:t>–</w:t>
      </w:r>
      <w:r w:rsidRPr="00A469B0">
        <w:rPr>
          <w:rFonts w:ascii="Times New Roman" w:hAnsi="Times New Roman"/>
          <w:sz w:val="28"/>
          <w:szCs w:val="28"/>
        </w:rPr>
        <w:t xml:space="preserve"> 342,6 тыс. руб</w:t>
      </w:r>
      <w:r w:rsidR="00A469B0" w:rsidRPr="00A469B0">
        <w:rPr>
          <w:rFonts w:ascii="Times New Roman" w:hAnsi="Times New Roman"/>
          <w:sz w:val="28"/>
          <w:szCs w:val="28"/>
        </w:rPr>
        <w:t>лей;</w:t>
      </w:r>
    </w:p>
    <w:p w:rsidR="003A199A" w:rsidRPr="00A469B0" w:rsidRDefault="00A469B0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199A" w:rsidRPr="00A469B0">
        <w:rPr>
          <w:rFonts w:ascii="Times New Roman" w:hAnsi="Times New Roman"/>
          <w:sz w:val="28"/>
          <w:szCs w:val="28"/>
        </w:rPr>
        <w:t xml:space="preserve">асходы по технологическому присоединению к электрическим сетям (увеличение мощности) жилого дома по адресу: </w:t>
      </w:r>
      <w:proofErr w:type="gramStart"/>
      <w:r w:rsidR="003A199A" w:rsidRPr="00A469B0">
        <w:rPr>
          <w:rFonts w:ascii="Times New Roman" w:hAnsi="Times New Roman"/>
          <w:sz w:val="28"/>
          <w:szCs w:val="28"/>
        </w:rPr>
        <w:t>г</w:t>
      </w:r>
      <w:proofErr w:type="gramEnd"/>
      <w:r w:rsidR="003A199A" w:rsidRPr="00A4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99A" w:rsidRPr="00A469B0">
        <w:rPr>
          <w:rFonts w:ascii="Times New Roman" w:hAnsi="Times New Roman"/>
          <w:sz w:val="28"/>
          <w:szCs w:val="28"/>
        </w:rPr>
        <w:t>Киржач</w:t>
      </w:r>
      <w:proofErr w:type="spellEnd"/>
      <w:r w:rsidR="003A199A" w:rsidRPr="00A469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A199A" w:rsidRPr="00A469B0">
        <w:rPr>
          <w:rFonts w:ascii="Times New Roman" w:hAnsi="Times New Roman"/>
          <w:sz w:val="28"/>
          <w:szCs w:val="28"/>
        </w:rPr>
        <w:t>мкр</w:t>
      </w:r>
      <w:proofErr w:type="spellEnd"/>
      <w:r w:rsidR="003A199A" w:rsidRPr="00A4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Красный  Октябрь, 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199A" w:rsidRPr="00A469B0">
        <w:rPr>
          <w:rFonts w:ascii="Times New Roman" w:hAnsi="Times New Roman"/>
          <w:sz w:val="28"/>
          <w:szCs w:val="28"/>
        </w:rPr>
        <w:t>Лесная</w:t>
      </w:r>
      <w:proofErr w:type="gramEnd"/>
      <w:r w:rsidR="003A199A" w:rsidRPr="00A469B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44 – 45,</w:t>
      </w:r>
      <w:r>
        <w:rPr>
          <w:rFonts w:ascii="Times New Roman" w:hAnsi="Times New Roman"/>
          <w:sz w:val="28"/>
          <w:szCs w:val="28"/>
        </w:rPr>
        <w:t>5</w:t>
      </w:r>
      <w:r w:rsidR="003A199A" w:rsidRPr="00A469B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лей;</w:t>
      </w:r>
    </w:p>
    <w:p w:rsidR="003A199A" w:rsidRPr="00A469B0" w:rsidRDefault="00A469B0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3A199A" w:rsidRPr="00A469B0">
        <w:rPr>
          <w:rFonts w:ascii="Times New Roman" w:hAnsi="Times New Roman"/>
          <w:sz w:val="28"/>
          <w:szCs w:val="28"/>
        </w:rPr>
        <w:t>ехнологическое присоединение для электроснабжения малых архитектурных</w:t>
      </w:r>
      <w:r>
        <w:rPr>
          <w:rFonts w:ascii="Times New Roman" w:hAnsi="Times New Roman"/>
          <w:sz w:val="28"/>
          <w:szCs w:val="28"/>
        </w:rPr>
        <w:t xml:space="preserve"> форм, расположенных по адресу: </w:t>
      </w:r>
      <w:proofErr w:type="gramStart"/>
      <w:r w:rsidR="003A199A" w:rsidRPr="00A469B0">
        <w:rPr>
          <w:rFonts w:ascii="Times New Roman" w:hAnsi="Times New Roman"/>
          <w:sz w:val="28"/>
          <w:szCs w:val="28"/>
        </w:rPr>
        <w:t>г</w:t>
      </w:r>
      <w:proofErr w:type="gramEnd"/>
      <w:r w:rsidR="003A199A" w:rsidRPr="00A469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99A" w:rsidRPr="00A469B0">
        <w:rPr>
          <w:rFonts w:ascii="Times New Roman" w:hAnsi="Times New Roman"/>
          <w:sz w:val="28"/>
          <w:szCs w:val="28"/>
        </w:rPr>
        <w:t>Киржач</w:t>
      </w:r>
      <w:proofErr w:type="spellEnd"/>
      <w:r w:rsidR="003A199A" w:rsidRPr="00A469B0">
        <w:rPr>
          <w:rFonts w:ascii="Times New Roman" w:hAnsi="Times New Roman"/>
          <w:sz w:val="28"/>
          <w:szCs w:val="28"/>
        </w:rPr>
        <w:t>, вблизи земельного участка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 xml:space="preserve">40 лет Октября </w:t>
      </w:r>
      <w:r w:rsidRPr="00A469B0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9B0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="00C4124A">
        <w:rPr>
          <w:rFonts w:ascii="Times New Roman" w:hAnsi="Times New Roman"/>
          <w:sz w:val="28"/>
          <w:szCs w:val="28"/>
        </w:rPr>
        <w:t>–</w:t>
      </w:r>
      <w:r w:rsidR="003A199A" w:rsidRPr="00A469B0">
        <w:rPr>
          <w:rFonts w:ascii="Times New Roman" w:hAnsi="Times New Roman"/>
          <w:sz w:val="28"/>
          <w:szCs w:val="28"/>
        </w:rPr>
        <w:t xml:space="preserve"> 25,0 тыс.</w:t>
      </w:r>
      <w:r w:rsidR="00C4124A"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руб</w:t>
      </w:r>
      <w:r w:rsidR="00C4124A">
        <w:rPr>
          <w:rFonts w:ascii="Times New Roman" w:hAnsi="Times New Roman"/>
          <w:sz w:val="28"/>
          <w:szCs w:val="28"/>
        </w:rPr>
        <w:t>лей;</w:t>
      </w:r>
    </w:p>
    <w:p w:rsidR="003A199A" w:rsidRPr="00A469B0" w:rsidRDefault="00C4124A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A199A" w:rsidRPr="00A469B0">
        <w:rPr>
          <w:rFonts w:ascii="Times New Roman" w:hAnsi="Times New Roman"/>
          <w:sz w:val="28"/>
          <w:szCs w:val="28"/>
        </w:rPr>
        <w:t xml:space="preserve">асходы </w:t>
      </w:r>
      <w:proofErr w:type="gramStart"/>
      <w:r w:rsidR="003A199A" w:rsidRPr="00A469B0">
        <w:rPr>
          <w:rFonts w:ascii="Times New Roman" w:hAnsi="Times New Roman"/>
          <w:sz w:val="28"/>
          <w:szCs w:val="28"/>
        </w:rPr>
        <w:t xml:space="preserve">по технологическому присоединению к электрическим сетям двух насосов для бытовых сточных вод на земельном участке </w:t>
      </w:r>
      <w:r>
        <w:rPr>
          <w:rFonts w:ascii="Times New Roman" w:hAnsi="Times New Roman"/>
          <w:sz w:val="28"/>
          <w:szCs w:val="28"/>
        </w:rPr>
        <w:t>по 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3A199A" w:rsidRPr="00A469B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99A" w:rsidRPr="00A469B0">
        <w:rPr>
          <w:rFonts w:ascii="Times New Roman" w:hAnsi="Times New Roman"/>
          <w:sz w:val="28"/>
          <w:szCs w:val="28"/>
        </w:rPr>
        <w:t>Шелковиков</w:t>
      </w:r>
      <w:proofErr w:type="spellEnd"/>
      <w:r w:rsidR="003A199A" w:rsidRPr="00A469B0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 xml:space="preserve">11к </w:t>
      </w:r>
      <w:r>
        <w:rPr>
          <w:rFonts w:ascii="Times New Roman" w:hAnsi="Times New Roman"/>
          <w:sz w:val="28"/>
          <w:szCs w:val="28"/>
        </w:rPr>
        <w:t>–</w:t>
      </w:r>
      <w:r w:rsidR="003A199A" w:rsidRPr="00A469B0">
        <w:rPr>
          <w:rFonts w:ascii="Times New Roman" w:hAnsi="Times New Roman"/>
          <w:sz w:val="28"/>
          <w:szCs w:val="28"/>
        </w:rPr>
        <w:t xml:space="preserve"> 0,55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3A199A" w:rsidRPr="00A469B0">
        <w:rPr>
          <w:rFonts w:ascii="Times New Roman" w:hAnsi="Times New Roman"/>
          <w:sz w:val="28"/>
          <w:szCs w:val="28"/>
        </w:rPr>
        <w:t>.</w:t>
      </w:r>
    </w:p>
    <w:p w:rsidR="003A199A" w:rsidRPr="00A469B0" w:rsidRDefault="00C4124A" w:rsidP="007E537A">
      <w:pPr>
        <w:pStyle w:val="af6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A199A" w:rsidRPr="00A469B0">
        <w:rPr>
          <w:rFonts w:ascii="Times New Roman" w:hAnsi="Times New Roman"/>
          <w:sz w:val="28"/>
          <w:szCs w:val="28"/>
        </w:rPr>
        <w:t>ехнологическое присоединение объекта капитального строительства блочно-модульной котельной к сети газораспределения по адресу: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Свобода,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2Б</w:t>
      </w:r>
      <w:r>
        <w:rPr>
          <w:rFonts w:ascii="Times New Roman" w:hAnsi="Times New Roman"/>
          <w:sz w:val="28"/>
          <w:szCs w:val="28"/>
        </w:rPr>
        <w:t>,</w:t>
      </w:r>
      <w:r w:rsidR="003A199A" w:rsidRPr="00A469B0">
        <w:rPr>
          <w:rFonts w:ascii="Times New Roman" w:hAnsi="Times New Roman"/>
          <w:sz w:val="28"/>
          <w:szCs w:val="28"/>
        </w:rPr>
        <w:t xml:space="preserve"> 304,7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A469B0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="003A199A" w:rsidRPr="00A469B0">
        <w:rPr>
          <w:rFonts w:ascii="Times New Roman" w:hAnsi="Times New Roman"/>
          <w:sz w:val="28"/>
          <w:szCs w:val="28"/>
        </w:rPr>
        <w:t>.</w:t>
      </w:r>
    </w:p>
    <w:p w:rsidR="003A199A" w:rsidRPr="00BA76D7" w:rsidRDefault="003A199A" w:rsidP="007E537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76D7">
        <w:rPr>
          <w:rFonts w:ascii="Times New Roman" w:hAnsi="Times New Roman"/>
          <w:b/>
          <w:sz w:val="28"/>
          <w:szCs w:val="28"/>
          <w:u w:val="single"/>
        </w:rPr>
        <w:t>Установка и замена индивидуальных приборов учета в муниципальных квартирах</w:t>
      </w:r>
    </w:p>
    <w:p w:rsidR="003A199A" w:rsidRPr="00771629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783">
        <w:rPr>
          <w:rFonts w:ascii="Times New Roman" w:hAnsi="Times New Roman"/>
          <w:bCs/>
          <w:sz w:val="28"/>
          <w:szCs w:val="28"/>
        </w:rPr>
        <w:t>Расчет за поставленные коммунальные ресурсы по фактическому</w:t>
      </w:r>
      <w:r w:rsidRPr="00541783">
        <w:rPr>
          <w:rFonts w:ascii="Times New Roman" w:hAnsi="Times New Roman"/>
          <w:b/>
          <w:sz w:val="28"/>
          <w:szCs w:val="28"/>
        </w:rPr>
        <w:t xml:space="preserve"> </w:t>
      </w:r>
      <w:r w:rsidRPr="00541783">
        <w:rPr>
          <w:rFonts w:ascii="Times New Roman" w:hAnsi="Times New Roman"/>
          <w:bCs/>
          <w:sz w:val="28"/>
          <w:szCs w:val="28"/>
        </w:rPr>
        <w:t xml:space="preserve">потреблению </w:t>
      </w:r>
      <w:r w:rsidRPr="00771629">
        <w:rPr>
          <w:rFonts w:ascii="Times New Roman" w:hAnsi="Times New Roman"/>
          <w:sz w:val="28"/>
          <w:szCs w:val="28"/>
        </w:rPr>
        <w:t>д</w:t>
      </w:r>
      <w:r w:rsidRPr="00541783">
        <w:rPr>
          <w:rFonts w:ascii="Times New Roman" w:hAnsi="Times New Roman"/>
          <w:sz w:val="28"/>
          <w:szCs w:val="28"/>
        </w:rPr>
        <w:t>остигается путем увеличения процента домов и квартир, оборудованных приборами учета потребления коммунальных услуг. 100</w:t>
      </w:r>
      <w:r w:rsidR="00771629">
        <w:rPr>
          <w:rFonts w:ascii="Times New Roman" w:hAnsi="Times New Roman"/>
          <w:sz w:val="28"/>
          <w:szCs w:val="28"/>
        </w:rPr>
        <w:t xml:space="preserve"> </w:t>
      </w:r>
      <w:r w:rsidRPr="00541783">
        <w:rPr>
          <w:rFonts w:ascii="Times New Roman" w:hAnsi="Times New Roman"/>
          <w:sz w:val="28"/>
          <w:szCs w:val="28"/>
        </w:rPr>
        <w:t xml:space="preserve">% оборудование приборами учета коммунальных услуг не может быть достигнуто в связи с техническими условиями, не позволяющими осуществить подключение индивидуальных  приборов учета. За </w:t>
      </w:r>
      <w:r w:rsidRPr="00D510DF">
        <w:rPr>
          <w:rFonts w:ascii="Times New Roman" w:hAnsi="Times New Roman"/>
          <w:sz w:val="28"/>
          <w:szCs w:val="28"/>
        </w:rPr>
        <w:t xml:space="preserve">2018 год оснащение приборами учета потребления коммунальных услуг проведено на сумму  </w:t>
      </w:r>
      <w:r w:rsidRPr="007716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1629">
        <w:rPr>
          <w:rFonts w:ascii="Times New Roman" w:hAnsi="Times New Roman" w:cs="Times New Roman"/>
          <w:sz w:val="28"/>
          <w:szCs w:val="28"/>
        </w:rPr>
        <w:t xml:space="preserve"> </w:t>
      </w:r>
      <w:r w:rsidRPr="00771629">
        <w:rPr>
          <w:rFonts w:ascii="Times New Roman" w:eastAsia="Times New Roman" w:hAnsi="Times New Roman" w:cs="Times New Roman"/>
          <w:sz w:val="28"/>
          <w:szCs w:val="28"/>
        </w:rPr>
        <w:t>679,0</w:t>
      </w:r>
      <w:r w:rsidRPr="00771629">
        <w:rPr>
          <w:rFonts w:ascii="Times New Roman" w:hAnsi="Times New Roman" w:cs="Times New Roman"/>
          <w:sz w:val="28"/>
          <w:szCs w:val="28"/>
        </w:rPr>
        <w:t xml:space="preserve"> </w:t>
      </w:r>
      <w:r w:rsidRPr="00771629">
        <w:rPr>
          <w:rFonts w:ascii="Times New Roman" w:hAnsi="Times New Roman"/>
          <w:sz w:val="28"/>
          <w:szCs w:val="28"/>
        </w:rPr>
        <w:t>тыс.</w:t>
      </w:r>
      <w:r w:rsidR="00771629">
        <w:rPr>
          <w:rFonts w:ascii="Times New Roman" w:hAnsi="Times New Roman"/>
          <w:sz w:val="28"/>
          <w:szCs w:val="28"/>
        </w:rPr>
        <w:t xml:space="preserve"> </w:t>
      </w:r>
      <w:r w:rsidRPr="00771629">
        <w:rPr>
          <w:rFonts w:ascii="Times New Roman" w:hAnsi="Times New Roman"/>
          <w:sz w:val="28"/>
          <w:szCs w:val="28"/>
        </w:rPr>
        <w:t>руб</w:t>
      </w:r>
      <w:r w:rsidR="00771629">
        <w:rPr>
          <w:rFonts w:ascii="Times New Roman" w:hAnsi="Times New Roman"/>
          <w:sz w:val="28"/>
          <w:szCs w:val="28"/>
        </w:rPr>
        <w:t>лей (</w:t>
      </w:r>
      <w:r w:rsidRPr="00771629">
        <w:rPr>
          <w:rFonts w:ascii="Times New Roman" w:hAnsi="Times New Roman"/>
          <w:sz w:val="28"/>
          <w:szCs w:val="28"/>
        </w:rPr>
        <w:t>электроснабжение</w:t>
      </w:r>
      <w:r w:rsidR="00771629">
        <w:rPr>
          <w:rFonts w:ascii="Times New Roman" w:hAnsi="Times New Roman"/>
          <w:sz w:val="28"/>
          <w:szCs w:val="28"/>
        </w:rPr>
        <w:t>)</w:t>
      </w:r>
      <w:r w:rsidRPr="00771629">
        <w:rPr>
          <w:rFonts w:ascii="Times New Roman" w:hAnsi="Times New Roman"/>
          <w:sz w:val="28"/>
          <w:szCs w:val="28"/>
        </w:rPr>
        <w:t>.</w:t>
      </w:r>
    </w:p>
    <w:p w:rsidR="003A199A" w:rsidRPr="00771629" w:rsidRDefault="003A199A" w:rsidP="007E537A">
      <w:pPr>
        <w:tabs>
          <w:tab w:val="left" w:pos="709"/>
        </w:tabs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1629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3A199A" w:rsidRPr="00D510DF" w:rsidRDefault="003A199A" w:rsidP="007E537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510DF">
        <w:rPr>
          <w:rFonts w:ascii="Times New Roman" w:hAnsi="Times New Roman" w:cs="Times New Roman"/>
          <w:sz w:val="28"/>
          <w:szCs w:val="28"/>
        </w:rPr>
        <w:t xml:space="preserve">По подпрограмме «Содержание уличного освещения на территории города </w:t>
      </w:r>
      <w:proofErr w:type="spellStart"/>
      <w:r w:rsidRPr="00D510D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D510DF">
        <w:rPr>
          <w:rFonts w:ascii="Times New Roman" w:hAnsi="Times New Roman" w:cs="Times New Roman"/>
          <w:sz w:val="28"/>
          <w:szCs w:val="28"/>
        </w:rPr>
        <w:t>» профинансированы расходы:</w:t>
      </w:r>
    </w:p>
    <w:p w:rsidR="00771629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629">
        <w:rPr>
          <w:rFonts w:ascii="Times New Roman" w:hAnsi="Times New Roman"/>
          <w:sz w:val="28"/>
          <w:szCs w:val="28"/>
        </w:rPr>
        <w:t xml:space="preserve">купля-продажа электрической энергии (мощности) для уличного освещения </w:t>
      </w:r>
      <w:r w:rsidR="00771629" w:rsidRPr="00771629">
        <w:rPr>
          <w:rFonts w:ascii="Times New Roman" w:hAnsi="Times New Roman"/>
          <w:sz w:val="28"/>
          <w:szCs w:val="28"/>
        </w:rPr>
        <w:t>–</w:t>
      </w:r>
      <w:r w:rsidR="00771629">
        <w:rPr>
          <w:rFonts w:ascii="Times New Roman" w:hAnsi="Times New Roman"/>
          <w:sz w:val="28"/>
          <w:szCs w:val="28"/>
        </w:rPr>
        <w:t xml:space="preserve"> </w:t>
      </w:r>
      <w:r w:rsidRPr="00771629">
        <w:rPr>
          <w:rFonts w:ascii="Times New Roman" w:hAnsi="Times New Roman"/>
          <w:iCs/>
          <w:sz w:val="28"/>
          <w:szCs w:val="28"/>
        </w:rPr>
        <w:t xml:space="preserve">11 055,3 </w:t>
      </w:r>
      <w:r w:rsidRPr="00771629">
        <w:rPr>
          <w:rFonts w:ascii="Times New Roman" w:hAnsi="Times New Roman"/>
          <w:sz w:val="28"/>
          <w:szCs w:val="28"/>
        </w:rPr>
        <w:t>тыс. руб</w:t>
      </w:r>
      <w:r w:rsidR="00771629">
        <w:rPr>
          <w:rFonts w:ascii="Times New Roman" w:hAnsi="Times New Roman"/>
          <w:sz w:val="28"/>
          <w:szCs w:val="28"/>
        </w:rPr>
        <w:t>лей;</w:t>
      </w:r>
    </w:p>
    <w:p w:rsidR="003A199A" w:rsidRPr="00771629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629">
        <w:rPr>
          <w:rFonts w:ascii="Times New Roman" w:hAnsi="Times New Roman"/>
          <w:sz w:val="28"/>
          <w:szCs w:val="28"/>
        </w:rPr>
        <w:t xml:space="preserve">содержание, текущий ремонт систем уличного электрооборудования и электроосвещения </w:t>
      </w:r>
      <w:r w:rsidR="00771629">
        <w:rPr>
          <w:rFonts w:ascii="Times New Roman" w:hAnsi="Times New Roman"/>
          <w:sz w:val="28"/>
          <w:szCs w:val="28"/>
        </w:rPr>
        <w:t xml:space="preserve">– </w:t>
      </w:r>
      <w:r w:rsidRPr="00771629">
        <w:rPr>
          <w:rFonts w:ascii="Times New Roman" w:eastAsia="Times New Roman" w:hAnsi="Times New Roman"/>
          <w:color w:val="000000"/>
          <w:sz w:val="28"/>
          <w:szCs w:val="28"/>
        </w:rPr>
        <w:t xml:space="preserve">2 671,1 </w:t>
      </w:r>
      <w:r w:rsidRPr="00771629">
        <w:rPr>
          <w:rFonts w:ascii="Times New Roman" w:hAnsi="Times New Roman"/>
          <w:sz w:val="28"/>
          <w:szCs w:val="28"/>
        </w:rPr>
        <w:t>тыс. руб</w:t>
      </w:r>
      <w:r w:rsidR="00771629">
        <w:rPr>
          <w:rFonts w:ascii="Times New Roman" w:hAnsi="Times New Roman"/>
          <w:sz w:val="28"/>
          <w:szCs w:val="28"/>
        </w:rPr>
        <w:t>лей;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color w:val="000000"/>
          <w:sz w:val="28"/>
          <w:szCs w:val="28"/>
        </w:rPr>
        <w:t xml:space="preserve">капитальный ремонт уличного освещения </w:t>
      </w:r>
      <w:r w:rsidR="00771629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510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51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1 426,7 </w:t>
      </w:r>
      <w:r w:rsidRPr="00D510DF">
        <w:rPr>
          <w:rFonts w:ascii="Times New Roman" w:hAnsi="Times New Roman"/>
          <w:sz w:val="28"/>
          <w:szCs w:val="28"/>
        </w:rPr>
        <w:t>тыс. руб</w:t>
      </w:r>
      <w:r w:rsidR="00771629">
        <w:rPr>
          <w:rFonts w:ascii="Times New Roman" w:hAnsi="Times New Roman"/>
          <w:sz w:val="28"/>
          <w:szCs w:val="28"/>
        </w:rPr>
        <w:t>лей;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кронирование</w:t>
      </w:r>
      <w:proofErr w:type="spellEnd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, валка деревьев с удалением пней (с уборкой и вывозом срезанных фрагментов деревьев</w:t>
      </w:r>
      <w:r w:rsidRPr="00D510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  <w:r w:rsidR="007716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Pr="00D510DF">
        <w:rPr>
          <w:rFonts w:ascii="Times New Roman" w:hAnsi="Times New Roman"/>
          <w:sz w:val="28"/>
          <w:szCs w:val="28"/>
        </w:rPr>
        <w:t>1 531,0 тыс. руб</w:t>
      </w:r>
      <w:r w:rsidR="00771629">
        <w:rPr>
          <w:rFonts w:ascii="Times New Roman" w:hAnsi="Times New Roman"/>
          <w:sz w:val="28"/>
          <w:szCs w:val="28"/>
        </w:rPr>
        <w:t>лей;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ликвидация стихийных свалок</w:t>
      </w:r>
      <w:r w:rsidR="00771629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Pr="00D510DF">
        <w:rPr>
          <w:rFonts w:ascii="Times New Roman" w:hAnsi="Times New Roman"/>
          <w:sz w:val="28"/>
          <w:szCs w:val="28"/>
        </w:rPr>
        <w:t>450,0 тыс. руб</w:t>
      </w:r>
      <w:r w:rsidR="00771629">
        <w:rPr>
          <w:rFonts w:ascii="Times New Roman" w:hAnsi="Times New Roman"/>
          <w:sz w:val="28"/>
          <w:szCs w:val="28"/>
        </w:rPr>
        <w:t>лей</w:t>
      </w:r>
      <w:r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771629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отлов безнадзорных животных – </w:t>
      </w:r>
      <w:r w:rsidR="003A199A" w:rsidRPr="00D510DF">
        <w:rPr>
          <w:rFonts w:ascii="Times New Roman" w:hAnsi="Times New Roman"/>
          <w:sz w:val="28"/>
          <w:szCs w:val="28"/>
        </w:rPr>
        <w:t>140,0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косметический ремонт памятников и обелисков</w:t>
      </w:r>
      <w:r w:rsidR="00D77174"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Pr="00D510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77174">
        <w:rPr>
          <w:rFonts w:ascii="Times New Roman" w:hAnsi="Times New Roman"/>
          <w:sz w:val="28"/>
          <w:szCs w:val="28"/>
        </w:rPr>
        <w:t>89,0 тыс. рублей;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поставка газа к вечному огню </w:t>
      </w:r>
      <w:r w:rsidR="00D77174">
        <w:rPr>
          <w:rFonts w:ascii="Times New Roman" w:eastAsia="Times New Roman" w:hAnsi="Times New Roman"/>
          <w:iCs/>
          <w:color w:val="000000"/>
          <w:sz w:val="28"/>
          <w:szCs w:val="28"/>
        </w:rPr>
        <w:t>–</w:t>
      </w:r>
      <w:r w:rsidRPr="00D510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D510DF">
        <w:rPr>
          <w:rFonts w:ascii="Times New Roman" w:hAnsi="Times New Roman"/>
          <w:sz w:val="28"/>
          <w:szCs w:val="28"/>
        </w:rPr>
        <w:t>461,8 тыс.</w:t>
      </w:r>
      <w:r w:rsidR="00D77174">
        <w:rPr>
          <w:rFonts w:ascii="Times New Roman" w:hAnsi="Times New Roman"/>
          <w:sz w:val="28"/>
          <w:szCs w:val="28"/>
        </w:rPr>
        <w:t xml:space="preserve"> </w:t>
      </w:r>
      <w:r w:rsidRPr="00D510DF">
        <w:rPr>
          <w:rFonts w:ascii="Times New Roman" w:hAnsi="Times New Roman"/>
          <w:sz w:val="28"/>
          <w:szCs w:val="28"/>
        </w:rPr>
        <w:t>руб</w:t>
      </w:r>
      <w:r w:rsidR="00D77174">
        <w:rPr>
          <w:rFonts w:ascii="Times New Roman" w:hAnsi="Times New Roman"/>
          <w:sz w:val="28"/>
          <w:szCs w:val="28"/>
        </w:rPr>
        <w:t>лей</w:t>
      </w:r>
      <w:r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техническое обслуживание газового оборудования, газопроводов и сооружений на них и аварийно-диспетчерское обеспечение </w:t>
      </w:r>
      <w:r w:rsidR="00D77174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– </w:t>
      </w:r>
      <w:r w:rsidRPr="00D510DF">
        <w:rPr>
          <w:rFonts w:ascii="Times New Roman" w:hAnsi="Times New Roman"/>
          <w:sz w:val="28"/>
          <w:szCs w:val="28"/>
        </w:rPr>
        <w:t>51,3 тыс. руб</w:t>
      </w:r>
      <w:r w:rsidR="00D77174">
        <w:rPr>
          <w:rFonts w:ascii="Times New Roman" w:hAnsi="Times New Roman"/>
          <w:sz w:val="28"/>
          <w:szCs w:val="28"/>
        </w:rPr>
        <w:t>лей</w:t>
      </w:r>
      <w:r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3A199A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510D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премия «Самый благоустроенный дом, двор, улица </w:t>
      </w:r>
      <w:proofErr w:type="gramStart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>Киржач</w:t>
      </w:r>
      <w:proofErr w:type="spellEnd"/>
      <w:r w:rsidRPr="00D510DF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D77174">
        <w:rPr>
          <w:rFonts w:ascii="Times New Roman" w:eastAsia="Times New Roman" w:hAnsi="Times New Roman"/>
          <w:color w:val="000000"/>
          <w:sz w:val="28"/>
          <w:szCs w:val="28"/>
        </w:rPr>
        <w:t>– 40,0 тыс. рублей;</w:t>
      </w:r>
    </w:p>
    <w:p w:rsidR="003A199A" w:rsidRPr="00D510DF" w:rsidRDefault="00D77174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A199A" w:rsidRPr="00D510DF">
        <w:rPr>
          <w:rFonts w:ascii="Times New Roman" w:eastAsia="Times New Roman" w:hAnsi="Times New Roman"/>
          <w:color w:val="000000"/>
          <w:sz w:val="28"/>
          <w:szCs w:val="28"/>
        </w:rPr>
        <w:t>рганизация и содержание мест захоронения</w:t>
      </w:r>
      <w:r w:rsidR="003A199A" w:rsidRPr="00D510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F7AB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–</w:t>
      </w:r>
      <w:r w:rsidR="003A199A" w:rsidRPr="00D510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 w:rsidR="009F7AB0">
        <w:rPr>
          <w:rFonts w:ascii="Times New Roman" w:hAnsi="Times New Roman"/>
          <w:sz w:val="28"/>
          <w:szCs w:val="28"/>
        </w:rPr>
        <w:t xml:space="preserve"> </w:t>
      </w:r>
      <w:r w:rsidR="003A199A" w:rsidRPr="00D510DF">
        <w:rPr>
          <w:rFonts w:ascii="Times New Roman" w:hAnsi="Times New Roman"/>
          <w:sz w:val="28"/>
          <w:szCs w:val="28"/>
        </w:rPr>
        <w:t>614,1 тыс. руб</w:t>
      </w:r>
      <w:r w:rsidR="009F7AB0">
        <w:rPr>
          <w:rFonts w:ascii="Times New Roman" w:hAnsi="Times New Roman"/>
          <w:sz w:val="28"/>
          <w:szCs w:val="28"/>
        </w:rPr>
        <w:t>лей</w:t>
      </w:r>
      <w:r w:rsidR="003A199A"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9F7AB0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3A199A" w:rsidRPr="00D510DF">
        <w:rPr>
          <w:rFonts w:ascii="Times New Roman" w:eastAsia="Times New Roman" w:hAnsi="Times New Roman"/>
          <w:color w:val="000000"/>
          <w:sz w:val="28"/>
          <w:szCs w:val="28"/>
        </w:rPr>
        <w:t>одержание гидротехнических сооружений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3A199A" w:rsidRPr="00D510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A199A" w:rsidRPr="00D510DF">
        <w:rPr>
          <w:rFonts w:ascii="Times New Roman" w:hAnsi="Times New Roman"/>
          <w:sz w:val="28"/>
          <w:szCs w:val="28"/>
        </w:rPr>
        <w:t>991,2 тыс. руб</w:t>
      </w:r>
      <w:r>
        <w:rPr>
          <w:rFonts w:ascii="Times New Roman" w:hAnsi="Times New Roman"/>
          <w:sz w:val="28"/>
          <w:szCs w:val="28"/>
        </w:rPr>
        <w:t>лей</w:t>
      </w:r>
      <w:r w:rsidR="003A199A" w:rsidRPr="00D510DF">
        <w:rPr>
          <w:rFonts w:ascii="Times New Roman" w:hAnsi="Times New Roman"/>
          <w:sz w:val="28"/>
          <w:szCs w:val="28"/>
        </w:rPr>
        <w:t xml:space="preserve">; </w:t>
      </w:r>
    </w:p>
    <w:p w:rsidR="003A199A" w:rsidRPr="00D510DF" w:rsidRDefault="009F7AB0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3A199A" w:rsidRPr="00D510DF">
        <w:rPr>
          <w:rFonts w:ascii="Times New Roman" w:eastAsia="Times New Roman" w:hAnsi="Times New Roman"/>
          <w:color w:val="000000"/>
          <w:sz w:val="28"/>
          <w:szCs w:val="28"/>
        </w:rPr>
        <w:t>убсидии на содержание общественного туалета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3A199A" w:rsidRPr="00D510DF">
        <w:rPr>
          <w:rFonts w:ascii="Times New Roman" w:hAnsi="Times New Roman"/>
          <w:sz w:val="28"/>
          <w:szCs w:val="28"/>
        </w:rPr>
        <w:t>532,0 тыс. руб</w:t>
      </w:r>
      <w:r>
        <w:rPr>
          <w:rFonts w:ascii="Times New Roman" w:hAnsi="Times New Roman"/>
          <w:sz w:val="28"/>
          <w:szCs w:val="28"/>
        </w:rPr>
        <w:t>лей</w:t>
      </w:r>
      <w:r w:rsidR="003A199A"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9F7AB0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3A199A" w:rsidRPr="00D510DF">
        <w:rPr>
          <w:rFonts w:ascii="Times New Roman" w:eastAsia="Times New Roman" w:hAnsi="Times New Roman"/>
          <w:color w:val="000000"/>
          <w:sz w:val="28"/>
          <w:szCs w:val="28"/>
        </w:rPr>
        <w:t>асходы по возмещению убытков бани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</w:t>
      </w:r>
      <w:r w:rsidR="003A199A" w:rsidRPr="00D510D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3A199A" w:rsidRPr="00D510DF">
        <w:rPr>
          <w:rFonts w:ascii="Times New Roman" w:hAnsi="Times New Roman"/>
          <w:sz w:val="28"/>
          <w:szCs w:val="28"/>
        </w:rPr>
        <w:t>2 777,4 тыс.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3A199A"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9F7AB0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3A199A" w:rsidRPr="00D510DF">
        <w:rPr>
          <w:rFonts w:ascii="Times New Roman" w:eastAsia="Times New Roman" w:hAnsi="Times New Roman"/>
          <w:sz w:val="28"/>
          <w:szCs w:val="28"/>
        </w:rPr>
        <w:t>беспечение мероприятий по капитальному ремонту многоквартирных домов за счёт средств местного бюджета</w:t>
      </w:r>
      <w:r w:rsidR="003A199A" w:rsidRPr="00D510D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– </w:t>
      </w:r>
      <w:r w:rsidR="003A199A" w:rsidRPr="00D510DF">
        <w:rPr>
          <w:rFonts w:ascii="Times New Roman" w:hAnsi="Times New Roman"/>
          <w:sz w:val="28"/>
          <w:szCs w:val="28"/>
        </w:rPr>
        <w:t>1 697,8 тыс. рублей;</w:t>
      </w:r>
    </w:p>
    <w:p w:rsidR="003A199A" w:rsidRPr="00D510DF" w:rsidRDefault="009F7AB0" w:rsidP="007E537A">
      <w:pPr>
        <w:numPr>
          <w:ilvl w:val="0"/>
          <w:numId w:val="45"/>
        </w:numPr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3A199A" w:rsidRPr="00D510DF">
        <w:rPr>
          <w:rFonts w:ascii="Times New Roman" w:eastAsia="Times New Roman" w:hAnsi="Times New Roman"/>
          <w:sz w:val="28"/>
          <w:szCs w:val="28"/>
        </w:rPr>
        <w:t xml:space="preserve">беспечение деятельности МКУ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3A199A" w:rsidRPr="00D510DF">
        <w:rPr>
          <w:rFonts w:ascii="Times New Roman" w:eastAsia="Times New Roman" w:hAnsi="Times New Roman"/>
          <w:sz w:val="28"/>
          <w:szCs w:val="28"/>
        </w:rPr>
        <w:t>Управление городским хозяйством</w:t>
      </w:r>
      <w:r>
        <w:rPr>
          <w:rFonts w:ascii="Times New Roman" w:eastAsia="Times New Roman" w:hAnsi="Times New Roman"/>
          <w:sz w:val="28"/>
          <w:szCs w:val="28"/>
        </w:rPr>
        <w:t xml:space="preserve">» – </w:t>
      </w:r>
      <w:r w:rsidR="003A199A" w:rsidRPr="00D510DF">
        <w:rPr>
          <w:rFonts w:ascii="Times New Roman" w:hAnsi="Times New Roman"/>
          <w:sz w:val="28"/>
          <w:szCs w:val="28"/>
        </w:rPr>
        <w:t>38 057,6 тыс. руб</w:t>
      </w:r>
      <w:r>
        <w:rPr>
          <w:rFonts w:ascii="Times New Roman" w:hAnsi="Times New Roman"/>
          <w:sz w:val="28"/>
          <w:szCs w:val="28"/>
        </w:rPr>
        <w:t>лей</w:t>
      </w:r>
      <w:r w:rsidR="003A199A" w:rsidRPr="00D510DF">
        <w:rPr>
          <w:rFonts w:ascii="Times New Roman" w:hAnsi="Times New Roman"/>
          <w:sz w:val="28"/>
          <w:szCs w:val="28"/>
        </w:rPr>
        <w:t>;</w:t>
      </w:r>
    </w:p>
    <w:p w:rsidR="003A199A" w:rsidRPr="00D510DF" w:rsidRDefault="003A199A" w:rsidP="007E53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10DF">
        <w:rPr>
          <w:rFonts w:ascii="Times New Roman" w:hAnsi="Times New Roman"/>
          <w:sz w:val="28"/>
          <w:szCs w:val="28"/>
        </w:rPr>
        <w:t xml:space="preserve">Говоря о благоустройстве, следует отметить, что в 2018 году были проведены месячник по санитарной очистке, 2 общегородских субботника, проведен конкурс «Самый благоустроенный дом, двор, улица», реализована  программа «Благоустройство территории города </w:t>
      </w:r>
      <w:proofErr w:type="spellStart"/>
      <w:r w:rsidRPr="00D510DF">
        <w:rPr>
          <w:rFonts w:ascii="Times New Roman" w:hAnsi="Times New Roman"/>
          <w:sz w:val="28"/>
          <w:szCs w:val="28"/>
        </w:rPr>
        <w:t>Киржач</w:t>
      </w:r>
      <w:proofErr w:type="spellEnd"/>
      <w:r w:rsidRPr="00D510DF">
        <w:rPr>
          <w:rFonts w:ascii="Times New Roman" w:hAnsi="Times New Roman"/>
          <w:sz w:val="28"/>
          <w:szCs w:val="28"/>
        </w:rPr>
        <w:t xml:space="preserve"> в 2018-2022 годах».</w:t>
      </w:r>
    </w:p>
    <w:p w:rsidR="003A199A" w:rsidRPr="00D510DF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10DF">
        <w:rPr>
          <w:rFonts w:ascii="Times New Roman" w:hAnsi="Times New Roman"/>
          <w:sz w:val="28"/>
          <w:szCs w:val="28"/>
        </w:rPr>
        <w:t>В соответствии с данной Программой в 2018 году запланировано мероприятие по благоустройству дворо</w:t>
      </w:r>
      <w:r w:rsidR="009F7AB0">
        <w:rPr>
          <w:rFonts w:ascii="Times New Roman" w:hAnsi="Times New Roman"/>
          <w:sz w:val="28"/>
          <w:szCs w:val="28"/>
        </w:rPr>
        <w:t>вых, общественных территорий.</w:t>
      </w:r>
    </w:p>
    <w:p w:rsidR="003A199A" w:rsidRDefault="009F7AB0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В</w:t>
      </w:r>
      <w:r w:rsidR="003A199A" w:rsidRPr="00D510DF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 xml:space="preserve"> приоритетном порядке в перечень благоустройства дворовых территорий на 2018 год включены дворовые территории, которые образованы несколькими многоквартирными домами и охватывают наибольшее количество жи</w:t>
      </w:r>
      <w:r w:rsidR="003A199A" w:rsidRPr="002607D1">
        <w:rPr>
          <w:rFonts w:ascii="Times New Roman" w:hAnsi="Times New Roman"/>
          <w:color w:val="2D2D2D"/>
          <w:spacing w:val="1"/>
          <w:sz w:val="28"/>
          <w:szCs w:val="28"/>
          <w:shd w:val="clear" w:color="auto" w:fill="FFFFFF"/>
        </w:rPr>
        <w:t>телей (заинтересованных участников).</w:t>
      </w:r>
      <w:r w:rsidR="003A199A" w:rsidRPr="00554EB4">
        <w:rPr>
          <w:rFonts w:ascii="Times New Roman" w:hAnsi="Times New Roman"/>
          <w:sz w:val="28"/>
          <w:szCs w:val="28"/>
        </w:rPr>
        <w:t xml:space="preserve"> </w:t>
      </w:r>
      <w:r w:rsidR="003A199A" w:rsidRPr="0002586F">
        <w:rPr>
          <w:rFonts w:ascii="Times New Roman" w:hAnsi="Times New Roman"/>
          <w:sz w:val="28"/>
          <w:szCs w:val="28"/>
        </w:rPr>
        <w:t>В рамках мероприятий по обеспечению реализации приоритетного проекта «Формирование комфортной городской среды» на территории города по результатам голосования</w:t>
      </w:r>
      <w:r w:rsidR="003A199A">
        <w:rPr>
          <w:rFonts w:ascii="Times New Roman" w:hAnsi="Times New Roman"/>
          <w:sz w:val="28"/>
          <w:szCs w:val="28"/>
        </w:rPr>
        <w:t xml:space="preserve"> </w:t>
      </w:r>
      <w:r w:rsidR="003A199A" w:rsidRPr="0002586F">
        <w:rPr>
          <w:rFonts w:ascii="Times New Roman" w:hAnsi="Times New Roman"/>
          <w:sz w:val="28"/>
          <w:szCs w:val="28"/>
        </w:rPr>
        <w:t xml:space="preserve">определены дворовые территории, общественная территория, наиболее нуждающиеся в благоустройстве </w:t>
      </w:r>
      <w:r w:rsidR="003A199A" w:rsidRPr="009F7AB0">
        <w:rPr>
          <w:rFonts w:ascii="Times New Roman" w:hAnsi="Times New Roman"/>
          <w:sz w:val="28"/>
          <w:szCs w:val="28"/>
        </w:rPr>
        <w:t xml:space="preserve">в 2018 году </w:t>
      </w:r>
      <w:r w:rsidR="003A199A" w:rsidRPr="0002586F">
        <w:rPr>
          <w:rFonts w:ascii="Times New Roman" w:hAnsi="Times New Roman"/>
          <w:sz w:val="28"/>
          <w:szCs w:val="28"/>
        </w:rPr>
        <w:t>с финансовым участием собственников МКД:</w:t>
      </w:r>
    </w:p>
    <w:p w:rsidR="00FE3217" w:rsidRPr="00FE3217" w:rsidRDefault="00FE3217" w:rsidP="007E537A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A199A" w:rsidRPr="00FE3217" w:rsidRDefault="00FE3217" w:rsidP="007E53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217">
        <w:rPr>
          <w:rFonts w:ascii="Times New Roman" w:hAnsi="Times New Roman"/>
          <w:color w:val="000000"/>
          <w:sz w:val="28"/>
          <w:szCs w:val="28"/>
        </w:rPr>
        <w:t xml:space="preserve">Выполнение работ по благоустройству придомовой территории многоквартирных домов на территории города </w:t>
      </w:r>
      <w:proofErr w:type="spellStart"/>
      <w:r w:rsidRPr="00FE3217">
        <w:rPr>
          <w:rFonts w:ascii="Times New Roman" w:hAnsi="Times New Roman"/>
          <w:color w:val="000000"/>
          <w:sz w:val="28"/>
          <w:szCs w:val="28"/>
        </w:rPr>
        <w:t>Киржач</w:t>
      </w:r>
      <w:proofErr w:type="spellEnd"/>
    </w:p>
    <w:tbl>
      <w:tblPr>
        <w:tblW w:w="10123" w:type="dxa"/>
        <w:tblInd w:w="-34" w:type="dxa"/>
        <w:tblLook w:val="04A0"/>
      </w:tblPr>
      <w:tblGrid>
        <w:gridCol w:w="594"/>
        <w:gridCol w:w="3686"/>
        <w:gridCol w:w="115"/>
        <w:gridCol w:w="5728"/>
      </w:tblGrid>
      <w:tr w:rsidR="003A199A" w:rsidRPr="009F7AB0" w:rsidTr="00FE3217">
        <w:trPr>
          <w:trHeight w:val="4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9A" w:rsidRPr="009F7AB0" w:rsidRDefault="003A199A" w:rsidP="007E53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3A199A" w:rsidRPr="009F7AB0" w:rsidTr="00FE3217">
        <w:trPr>
          <w:trHeight w:val="1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ул. Свобода, 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115, ул. Больничный проезд, д. 9а</w:t>
            </w:r>
            <w:proofErr w:type="gramEnd"/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проезда, установке урны, скамейки, элемент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>ов детской площадки, ограждений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1 700 312,37</w:t>
            </w:r>
            <w:r w:rsidR="00FE3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3A199A" w:rsidRPr="009F7AB0" w:rsidTr="00FE3217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ул. Чехова,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1, ул.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Чехова, 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17" w:rsidRDefault="003A199A" w:rsidP="007E537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проезда, установке урн, скамеек, ограждений.</w:t>
            </w: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2 440 209,77</w:t>
            </w:r>
            <w:r w:rsidR="00FE32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</w:t>
            </w: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</w:tr>
      <w:tr w:rsidR="003A199A" w:rsidRPr="009F7AB0" w:rsidTr="00FE3217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ул. Свобода, 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ремонту дворового проезда, установке урн, скамеек, элементов детской площадки,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ограждений.</w:t>
            </w:r>
          </w:p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1 787 293,07 руб.</w:t>
            </w:r>
          </w:p>
        </w:tc>
      </w:tr>
      <w:tr w:rsidR="003A199A" w:rsidRPr="009F7AB0" w:rsidTr="00FE3217">
        <w:trPr>
          <w:trHeight w:val="8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ул. Гайдара, д.30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217" w:rsidRDefault="003A199A" w:rsidP="007E537A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проезда, установке урн, скамеек,  ограждений.</w:t>
            </w: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 1 887 069,37 руб.</w:t>
            </w:r>
          </w:p>
        </w:tc>
      </w:tr>
      <w:tr w:rsidR="003A199A" w:rsidRPr="009F7AB0" w:rsidTr="00FE3217">
        <w:trPr>
          <w:trHeight w:val="10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ул. Серегина, 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11, ул.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Гагарина, д.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проезда, установке урн, скамеек, элементов детской площадки, ограждений.</w:t>
            </w:r>
          </w:p>
          <w:p w:rsidR="003A199A" w:rsidRPr="009F7AB0" w:rsidRDefault="003A199A" w:rsidP="007E537A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1 384 063,06 руб.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A199A" w:rsidRPr="009F7AB0" w:rsidTr="00FE3217">
        <w:trPr>
          <w:trHeight w:val="1142"/>
        </w:trPr>
        <w:tc>
          <w:tcPr>
            <w:tcW w:w="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Красный Октябрь, ул. Пушкина, 27 а</w:t>
            </w:r>
          </w:p>
        </w:tc>
        <w:tc>
          <w:tcPr>
            <w:tcW w:w="5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ремонту дворового проезда, установке урн, скамеек, элементов детской площадки, ограждений.</w:t>
            </w:r>
          </w:p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1 242 923,24 руб.</w:t>
            </w:r>
          </w:p>
        </w:tc>
      </w:tr>
      <w:tr w:rsidR="003A199A" w:rsidRPr="009F7AB0" w:rsidTr="00FE3217">
        <w:trPr>
          <w:trHeight w:val="421"/>
        </w:trPr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99A" w:rsidRPr="009F7AB0" w:rsidRDefault="003A199A" w:rsidP="007E537A">
            <w:pPr>
              <w:spacing w:after="0"/>
              <w:ind w:firstLine="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Адресный перечень общественных территорий</w:t>
            </w:r>
          </w:p>
        </w:tc>
      </w:tr>
      <w:tr w:rsidR="003A199A" w:rsidRPr="009F7AB0" w:rsidTr="00FE321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общественной территории, по адресу: Владимирская область, </w:t>
            </w:r>
            <w:proofErr w:type="gram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Киржач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Шелковый комбинат, ул.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40 лет Октября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дорожек, асфальтирование и организация </w:t>
            </w:r>
            <w:proofErr w:type="spellStart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автопарковки</w:t>
            </w:r>
            <w:proofErr w:type="spellEnd"/>
            <w:r w:rsidRPr="009F7AB0">
              <w:rPr>
                <w:rFonts w:ascii="Times New Roman" w:hAnsi="Times New Roman"/>
                <w:color w:val="000000"/>
                <w:sz w:val="24"/>
                <w:szCs w:val="24"/>
              </w:rPr>
              <w:t>, строительство фонтана, установка скамеек, урн, организация наружного уличного освещения,  оформление входной группы арки (вход в парк), установка видеонаблюдени</w:t>
            </w:r>
            <w:r w:rsidR="00FE3217">
              <w:rPr>
                <w:rFonts w:ascii="Times New Roman" w:hAnsi="Times New Roman"/>
                <w:color w:val="000000"/>
                <w:sz w:val="24"/>
                <w:szCs w:val="24"/>
              </w:rPr>
              <w:t>я, озеленение (35  дерева туи).</w:t>
            </w:r>
          </w:p>
          <w:p w:rsidR="003A199A" w:rsidRPr="009F7AB0" w:rsidRDefault="003A199A" w:rsidP="007E537A">
            <w:pPr>
              <w:spacing w:after="0"/>
              <w:ind w:firstLine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A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Контракт на сумму 7 174 707,87 руб.</w:t>
            </w:r>
          </w:p>
        </w:tc>
      </w:tr>
    </w:tbl>
    <w:p w:rsidR="003A199A" w:rsidRPr="00361807" w:rsidRDefault="003A199A" w:rsidP="007E53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1807">
        <w:rPr>
          <w:rFonts w:ascii="Times New Roman" w:hAnsi="Times New Roman"/>
          <w:sz w:val="28"/>
          <w:szCs w:val="28"/>
        </w:rPr>
        <w:t>ИТОГО: 6 дворов (9 домов)</w:t>
      </w:r>
      <w:r w:rsidR="00361807">
        <w:rPr>
          <w:rFonts w:ascii="Times New Roman" w:hAnsi="Times New Roman"/>
          <w:sz w:val="28"/>
          <w:szCs w:val="28"/>
        </w:rPr>
        <w:t>,</w:t>
      </w:r>
      <w:r w:rsidRPr="00361807">
        <w:rPr>
          <w:rFonts w:ascii="Times New Roman" w:hAnsi="Times New Roman"/>
          <w:sz w:val="28"/>
          <w:szCs w:val="28"/>
        </w:rPr>
        <w:t xml:space="preserve"> 1 – общественная территория. </w:t>
      </w:r>
    </w:p>
    <w:p w:rsidR="003A199A" w:rsidRPr="00554EB4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Доля финансового участия в реализации мероприятий по благоустройству     дворовой территории:</w:t>
      </w:r>
    </w:p>
    <w:p w:rsidR="003A199A" w:rsidRPr="00554EB4" w:rsidRDefault="003A199A" w:rsidP="007E537A">
      <w:pPr>
        <w:pStyle w:val="af6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EB4">
        <w:rPr>
          <w:rFonts w:ascii="Times New Roman" w:hAnsi="Times New Roman"/>
          <w:sz w:val="28"/>
          <w:szCs w:val="28"/>
        </w:rPr>
        <w:t>федеральный</w:t>
      </w:r>
      <w:proofErr w:type="gramEnd"/>
      <w:r w:rsidRPr="00554EB4">
        <w:rPr>
          <w:rFonts w:ascii="Times New Roman" w:hAnsi="Times New Roman"/>
          <w:sz w:val="28"/>
          <w:szCs w:val="28"/>
        </w:rPr>
        <w:t xml:space="preserve"> – 12 415 т</w:t>
      </w:r>
      <w:r w:rsidR="00361807">
        <w:rPr>
          <w:rFonts w:ascii="Times New Roman" w:hAnsi="Times New Roman"/>
          <w:sz w:val="28"/>
          <w:szCs w:val="28"/>
        </w:rPr>
        <w:t>ыс</w:t>
      </w:r>
      <w:r w:rsidRPr="00554EB4">
        <w:rPr>
          <w:rFonts w:ascii="Times New Roman" w:hAnsi="Times New Roman"/>
          <w:sz w:val="28"/>
          <w:szCs w:val="28"/>
        </w:rPr>
        <w:t>.</w:t>
      </w:r>
      <w:r w:rsidR="00361807">
        <w:rPr>
          <w:rFonts w:ascii="Times New Roman" w:hAnsi="Times New Roman"/>
          <w:sz w:val="28"/>
          <w:szCs w:val="28"/>
        </w:rPr>
        <w:t xml:space="preserve"> </w:t>
      </w:r>
      <w:r w:rsidRPr="00554EB4">
        <w:rPr>
          <w:rFonts w:ascii="Times New Roman" w:hAnsi="Times New Roman"/>
          <w:sz w:val="28"/>
          <w:szCs w:val="28"/>
        </w:rPr>
        <w:t>р</w:t>
      </w:r>
      <w:r w:rsidR="00361807">
        <w:rPr>
          <w:rFonts w:ascii="Times New Roman" w:hAnsi="Times New Roman"/>
          <w:sz w:val="28"/>
          <w:szCs w:val="28"/>
        </w:rPr>
        <w:t>ублей;</w:t>
      </w:r>
    </w:p>
    <w:p w:rsidR="003A199A" w:rsidRPr="00554EB4" w:rsidRDefault="003A199A" w:rsidP="007E537A">
      <w:pPr>
        <w:pStyle w:val="af6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EB4">
        <w:rPr>
          <w:rFonts w:ascii="Times New Roman" w:hAnsi="Times New Roman"/>
          <w:sz w:val="28"/>
          <w:szCs w:val="28"/>
        </w:rPr>
        <w:t>областной</w:t>
      </w:r>
      <w:proofErr w:type="gramEnd"/>
      <w:r w:rsidRPr="00554EB4">
        <w:rPr>
          <w:rFonts w:ascii="Times New Roman" w:hAnsi="Times New Roman"/>
          <w:sz w:val="28"/>
          <w:szCs w:val="28"/>
        </w:rPr>
        <w:t xml:space="preserve"> – 1 534 т</w:t>
      </w:r>
      <w:r w:rsidR="00361807">
        <w:rPr>
          <w:rFonts w:ascii="Times New Roman" w:hAnsi="Times New Roman"/>
          <w:sz w:val="28"/>
          <w:szCs w:val="28"/>
        </w:rPr>
        <w:t>ыс</w:t>
      </w:r>
      <w:r w:rsidRPr="00554EB4">
        <w:rPr>
          <w:rFonts w:ascii="Times New Roman" w:hAnsi="Times New Roman"/>
          <w:sz w:val="28"/>
          <w:szCs w:val="28"/>
        </w:rPr>
        <w:t>.</w:t>
      </w:r>
      <w:r w:rsidR="00361807">
        <w:rPr>
          <w:rFonts w:ascii="Times New Roman" w:hAnsi="Times New Roman"/>
          <w:sz w:val="28"/>
          <w:szCs w:val="28"/>
        </w:rPr>
        <w:t xml:space="preserve"> </w:t>
      </w:r>
      <w:r w:rsidRPr="00554EB4">
        <w:rPr>
          <w:rFonts w:ascii="Times New Roman" w:hAnsi="Times New Roman"/>
          <w:sz w:val="28"/>
          <w:szCs w:val="28"/>
        </w:rPr>
        <w:t>р</w:t>
      </w:r>
      <w:r w:rsidR="00361807">
        <w:rPr>
          <w:rFonts w:ascii="Times New Roman" w:hAnsi="Times New Roman"/>
          <w:sz w:val="28"/>
          <w:szCs w:val="28"/>
        </w:rPr>
        <w:t>ублей;</w:t>
      </w:r>
    </w:p>
    <w:p w:rsidR="003A199A" w:rsidRPr="00554EB4" w:rsidRDefault="003A199A" w:rsidP="007E537A">
      <w:pPr>
        <w:pStyle w:val="af6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местный бюджет – 2 885,0 т</w:t>
      </w:r>
      <w:r w:rsidR="00361807">
        <w:rPr>
          <w:rFonts w:ascii="Times New Roman" w:hAnsi="Times New Roman"/>
          <w:sz w:val="28"/>
          <w:szCs w:val="28"/>
        </w:rPr>
        <w:t>ыс</w:t>
      </w:r>
      <w:r w:rsidRPr="00554EB4">
        <w:rPr>
          <w:rFonts w:ascii="Times New Roman" w:hAnsi="Times New Roman"/>
          <w:sz w:val="28"/>
          <w:szCs w:val="28"/>
        </w:rPr>
        <w:t>.</w:t>
      </w:r>
      <w:r w:rsidR="00361807">
        <w:rPr>
          <w:rFonts w:ascii="Times New Roman" w:hAnsi="Times New Roman"/>
          <w:sz w:val="28"/>
          <w:szCs w:val="28"/>
        </w:rPr>
        <w:t xml:space="preserve"> рублей;</w:t>
      </w:r>
    </w:p>
    <w:p w:rsidR="003A199A" w:rsidRPr="00554EB4" w:rsidRDefault="003A199A" w:rsidP="007E537A">
      <w:pPr>
        <w:pStyle w:val="af6"/>
        <w:numPr>
          <w:ilvl w:val="0"/>
          <w:numId w:val="4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собственников – 1 221 т</w:t>
      </w:r>
      <w:r w:rsidR="00361807">
        <w:rPr>
          <w:rFonts w:ascii="Times New Roman" w:hAnsi="Times New Roman"/>
          <w:sz w:val="28"/>
          <w:szCs w:val="28"/>
        </w:rPr>
        <w:t>ыс</w:t>
      </w:r>
      <w:r w:rsidRPr="00554EB4">
        <w:rPr>
          <w:rFonts w:ascii="Times New Roman" w:hAnsi="Times New Roman"/>
          <w:sz w:val="28"/>
          <w:szCs w:val="28"/>
        </w:rPr>
        <w:t>.</w:t>
      </w:r>
      <w:r w:rsidR="00361807">
        <w:rPr>
          <w:rFonts w:ascii="Times New Roman" w:hAnsi="Times New Roman"/>
          <w:sz w:val="28"/>
          <w:szCs w:val="28"/>
        </w:rPr>
        <w:t xml:space="preserve"> рублей</w:t>
      </w:r>
      <w:r w:rsidR="00BF67BC">
        <w:rPr>
          <w:rFonts w:ascii="Times New Roman" w:hAnsi="Times New Roman"/>
          <w:sz w:val="28"/>
          <w:szCs w:val="28"/>
        </w:rPr>
        <w:t>.</w:t>
      </w:r>
    </w:p>
    <w:p w:rsidR="00E65723" w:rsidRPr="00E65723" w:rsidRDefault="00E65723" w:rsidP="007E537A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199A" w:rsidRPr="00554EB4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3729">
        <w:rPr>
          <w:rFonts w:ascii="Times New Roman" w:hAnsi="Times New Roman"/>
          <w:sz w:val="28"/>
          <w:szCs w:val="28"/>
        </w:rPr>
        <w:t xml:space="preserve">Минимальный перечень видов работ </w:t>
      </w:r>
      <w:r w:rsidRPr="00554EB4">
        <w:rPr>
          <w:rFonts w:ascii="Times New Roman" w:hAnsi="Times New Roman"/>
          <w:sz w:val="28"/>
          <w:szCs w:val="28"/>
        </w:rPr>
        <w:t xml:space="preserve">с долей </w:t>
      </w:r>
      <w:proofErr w:type="spellStart"/>
      <w:r w:rsidRPr="00554EB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54EB4">
        <w:rPr>
          <w:rFonts w:ascii="Times New Roman" w:hAnsi="Times New Roman"/>
          <w:sz w:val="28"/>
          <w:szCs w:val="28"/>
        </w:rPr>
        <w:t xml:space="preserve"> жителей </w:t>
      </w:r>
      <w:r w:rsidR="00FB3729">
        <w:rPr>
          <w:rFonts w:ascii="Times New Roman" w:hAnsi="Times New Roman"/>
          <w:sz w:val="28"/>
          <w:szCs w:val="28"/>
        </w:rPr>
        <w:t xml:space="preserve">– </w:t>
      </w:r>
      <w:r w:rsidRPr="00554EB4">
        <w:rPr>
          <w:rFonts w:ascii="Times New Roman" w:hAnsi="Times New Roman"/>
          <w:sz w:val="28"/>
          <w:szCs w:val="28"/>
        </w:rPr>
        <w:t>10 % на основании общего собрания собственников МКД:</w:t>
      </w:r>
    </w:p>
    <w:p w:rsidR="003A199A" w:rsidRPr="00554EB4" w:rsidRDefault="003A199A" w:rsidP="007E537A">
      <w:pPr>
        <w:pStyle w:val="af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Ремонт дворовых проездов (асфальтирование).</w:t>
      </w:r>
    </w:p>
    <w:p w:rsidR="003A199A" w:rsidRPr="00554EB4" w:rsidRDefault="003A199A" w:rsidP="007E537A">
      <w:pPr>
        <w:pStyle w:val="af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Освещение.</w:t>
      </w:r>
    </w:p>
    <w:p w:rsidR="003A199A" w:rsidRPr="00554EB4" w:rsidRDefault="003A199A" w:rsidP="007E537A">
      <w:pPr>
        <w:pStyle w:val="af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Установка скамеек.</w:t>
      </w:r>
    </w:p>
    <w:p w:rsidR="003A199A" w:rsidRPr="00554EB4" w:rsidRDefault="003A199A" w:rsidP="007E537A">
      <w:pPr>
        <w:pStyle w:val="af6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Установка урн.</w:t>
      </w:r>
    </w:p>
    <w:p w:rsidR="003A199A" w:rsidRPr="0061741F" w:rsidRDefault="003A199A" w:rsidP="007E537A">
      <w:pPr>
        <w:spacing w:after="0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</w:p>
    <w:p w:rsidR="003A199A" w:rsidRPr="00554EB4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1741F">
        <w:rPr>
          <w:rFonts w:ascii="Times New Roman" w:hAnsi="Times New Roman"/>
          <w:sz w:val="28"/>
          <w:szCs w:val="28"/>
        </w:rPr>
        <w:t xml:space="preserve">Перечень дополнительных видов работ </w:t>
      </w:r>
      <w:r w:rsidRPr="00554EB4">
        <w:rPr>
          <w:rFonts w:ascii="Times New Roman" w:hAnsi="Times New Roman"/>
          <w:sz w:val="28"/>
          <w:szCs w:val="28"/>
        </w:rPr>
        <w:t xml:space="preserve">с долей </w:t>
      </w:r>
      <w:proofErr w:type="spellStart"/>
      <w:r w:rsidRPr="00554EB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54EB4">
        <w:rPr>
          <w:rFonts w:ascii="Times New Roman" w:hAnsi="Times New Roman"/>
          <w:sz w:val="28"/>
          <w:szCs w:val="28"/>
        </w:rPr>
        <w:t xml:space="preserve">  жителей  до  50 %  на основании общего собрания собственников МКД:</w:t>
      </w:r>
    </w:p>
    <w:p w:rsidR="003A199A" w:rsidRPr="00554EB4" w:rsidRDefault="003A199A" w:rsidP="007E537A">
      <w:pPr>
        <w:pStyle w:val="af6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Оборудование детских и (или) спортивных площадок.</w:t>
      </w:r>
    </w:p>
    <w:p w:rsidR="003A199A" w:rsidRPr="00554EB4" w:rsidRDefault="003A199A" w:rsidP="007E537A">
      <w:pPr>
        <w:pStyle w:val="af6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Озеленение территорий.</w:t>
      </w:r>
    </w:p>
    <w:p w:rsidR="003A199A" w:rsidRPr="00554EB4" w:rsidRDefault="003A199A" w:rsidP="007E537A">
      <w:pPr>
        <w:pStyle w:val="af6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>Установка ограждений.</w:t>
      </w:r>
    </w:p>
    <w:p w:rsidR="003A199A" w:rsidRPr="0061741F" w:rsidRDefault="003A199A" w:rsidP="007E537A">
      <w:pPr>
        <w:pStyle w:val="af6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lastRenderedPageBreak/>
        <w:t>Асфальтирование дворового проезда, дорожки к подъездам и тротуара.</w:t>
      </w:r>
    </w:p>
    <w:p w:rsidR="003A199A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4EB4">
        <w:rPr>
          <w:rFonts w:ascii="Times New Roman" w:hAnsi="Times New Roman"/>
          <w:sz w:val="28"/>
          <w:szCs w:val="28"/>
        </w:rPr>
        <w:t xml:space="preserve">По всем дворовым территориям и общественной территории были подготовлены и утверждены </w:t>
      </w:r>
      <w:proofErr w:type="spellStart"/>
      <w:proofErr w:type="gramStart"/>
      <w:r w:rsidRPr="00554EB4"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554EB4">
        <w:rPr>
          <w:rFonts w:ascii="Times New Roman" w:hAnsi="Times New Roman"/>
          <w:sz w:val="28"/>
          <w:szCs w:val="28"/>
        </w:rPr>
        <w:t>, локальные сметные расчеты, соглашения о финансовом участии собственников в реализации мероприятий по благоу</w:t>
      </w:r>
      <w:r w:rsidR="0061741F">
        <w:rPr>
          <w:rFonts w:ascii="Times New Roman" w:hAnsi="Times New Roman"/>
          <w:sz w:val="28"/>
          <w:szCs w:val="28"/>
        </w:rPr>
        <w:t>стройству дворовой территории.</w:t>
      </w:r>
    </w:p>
    <w:p w:rsidR="00F53DC9" w:rsidRPr="00F53DC9" w:rsidRDefault="00F53DC9" w:rsidP="007E537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53DC9" w:rsidRPr="009333E8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222222"/>
          <w:sz w:val="28"/>
          <w:szCs w:val="28"/>
          <w:u w:val="single"/>
        </w:rPr>
      </w:pPr>
      <w:r w:rsidRPr="009333E8">
        <w:rPr>
          <w:b/>
          <w:color w:val="222222"/>
          <w:sz w:val="28"/>
          <w:szCs w:val="28"/>
          <w:u w:val="single"/>
        </w:rPr>
        <w:t xml:space="preserve">Информация о работе отдела по благоустройству 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 xml:space="preserve">В 2018 году отдел по благоустройству продолжил свою работу, работа осуществлялась в границах </w:t>
      </w:r>
      <w:proofErr w:type="gramStart"/>
      <w:r w:rsidRPr="00F53DC9">
        <w:rPr>
          <w:color w:val="222222"/>
          <w:sz w:val="28"/>
          <w:szCs w:val="28"/>
        </w:rPr>
        <w:t>г</w:t>
      </w:r>
      <w:proofErr w:type="gramEnd"/>
      <w:r w:rsidRPr="00F53DC9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F53DC9">
        <w:rPr>
          <w:color w:val="222222"/>
          <w:sz w:val="28"/>
          <w:szCs w:val="28"/>
        </w:rPr>
        <w:t>Киржач</w:t>
      </w:r>
      <w:proofErr w:type="spellEnd"/>
      <w:r w:rsidRPr="00F53DC9">
        <w:rPr>
          <w:color w:val="222222"/>
          <w:sz w:val="28"/>
          <w:szCs w:val="28"/>
        </w:rPr>
        <w:t>. В обязанности отдела входи</w:t>
      </w:r>
      <w:r>
        <w:rPr>
          <w:color w:val="222222"/>
          <w:sz w:val="28"/>
          <w:szCs w:val="28"/>
        </w:rPr>
        <w:t>т</w:t>
      </w:r>
      <w:r w:rsidRPr="00F53DC9">
        <w:rPr>
          <w:color w:val="222222"/>
          <w:sz w:val="28"/>
          <w:szCs w:val="28"/>
        </w:rPr>
        <w:t>:</w:t>
      </w:r>
    </w:p>
    <w:p w:rsidR="00F53DC9" w:rsidRPr="00F53DC9" w:rsidRDefault="00F53DC9" w:rsidP="007E537A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санитарная очистка тротуаров и остановок, территорий мемориальных комплексов, парков;</w:t>
      </w:r>
    </w:p>
    <w:p w:rsidR="00F53DC9" w:rsidRDefault="00F53DC9" w:rsidP="007E537A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озеленение, посадка цветов, деревьев и кустарников на закрепленных территориях;</w:t>
      </w:r>
    </w:p>
    <w:p w:rsidR="00B66C96" w:rsidRPr="00B66C96" w:rsidRDefault="00B66C96" w:rsidP="007E537A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66C96">
        <w:rPr>
          <w:rFonts w:eastAsiaTheme="minorEastAsia"/>
          <w:sz w:val="28"/>
          <w:szCs w:val="28"/>
        </w:rPr>
        <w:t>содержание автобусных остановок, покраска мостов и павильонов остановок общественного транспорта;</w:t>
      </w:r>
    </w:p>
    <w:p w:rsidR="00F53DC9" w:rsidRPr="00F53DC9" w:rsidRDefault="00F53DC9" w:rsidP="007E537A">
      <w:pPr>
        <w:pStyle w:val="a3"/>
        <w:numPr>
          <w:ilvl w:val="0"/>
          <w:numId w:val="70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покос травы на территории города.</w:t>
      </w:r>
    </w:p>
    <w:p w:rsidR="004C5DF0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В отделе штатных сотрудников 30 человек</w:t>
      </w:r>
      <w:r w:rsidR="004C5DF0">
        <w:rPr>
          <w:color w:val="222222"/>
          <w:sz w:val="28"/>
          <w:szCs w:val="28"/>
        </w:rPr>
        <w:t>.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 xml:space="preserve">В этом году приобретено 3 единицы техники: </w:t>
      </w:r>
      <w:r>
        <w:rPr>
          <w:color w:val="222222"/>
          <w:sz w:val="28"/>
          <w:szCs w:val="28"/>
        </w:rPr>
        <w:t>г</w:t>
      </w:r>
      <w:r w:rsidRPr="00F53DC9">
        <w:rPr>
          <w:color w:val="222222"/>
          <w:sz w:val="28"/>
          <w:szCs w:val="28"/>
        </w:rPr>
        <w:t xml:space="preserve">азель-фермер, </w:t>
      </w:r>
      <w:r>
        <w:rPr>
          <w:color w:val="222222"/>
          <w:sz w:val="28"/>
          <w:szCs w:val="28"/>
        </w:rPr>
        <w:t>т</w:t>
      </w:r>
      <w:r w:rsidRPr="00F53DC9">
        <w:rPr>
          <w:color w:val="222222"/>
          <w:sz w:val="28"/>
          <w:szCs w:val="28"/>
        </w:rPr>
        <w:t>рактор МТЗ-320, экскаватор погрузчик мдсу-1000</w:t>
      </w:r>
      <w:r>
        <w:rPr>
          <w:color w:val="222222"/>
          <w:sz w:val="28"/>
          <w:szCs w:val="28"/>
        </w:rPr>
        <w:t>.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 xml:space="preserve">В 2018 году в апреле и октябре </w:t>
      </w:r>
      <w:r>
        <w:rPr>
          <w:color w:val="222222"/>
          <w:sz w:val="28"/>
          <w:szCs w:val="28"/>
        </w:rPr>
        <w:t xml:space="preserve">сотрудники </w:t>
      </w:r>
      <w:r w:rsidRPr="00F53DC9">
        <w:rPr>
          <w:color w:val="222222"/>
          <w:sz w:val="28"/>
          <w:szCs w:val="28"/>
        </w:rPr>
        <w:t>отдел</w:t>
      </w:r>
      <w:r>
        <w:rPr>
          <w:color w:val="222222"/>
          <w:sz w:val="28"/>
          <w:szCs w:val="28"/>
        </w:rPr>
        <w:t>а</w:t>
      </w:r>
      <w:r w:rsidRPr="00F53DC9">
        <w:rPr>
          <w:color w:val="222222"/>
          <w:sz w:val="28"/>
          <w:szCs w:val="28"/>
        </w:rPr>
        <w:t xml:space="preserve"> участвовал</w:t>
      </w:r>
      <w:r>
        <w:rPr>
          <w:color w:val="222222"/>
          <w:sz w:val="28"/>
          <w:szCs w:val="28"/>
        </w:rPr>
        <w:t>и</w:t>
      </w:r>
      <w:r w:rsidRPr="00F53DC9">
        <w:rPr>
          <w:color w:val="222222"/>
          <w:sz w:val="28"/>
          <w:szCs w:val="28"/>
        </w:rPr>
        <w:t xml:space="preserve"> в месячниках по санитарной очистке, благоустройству и озеленению территорий города. Во время месячников была проведена следующая работа:</w:t>
      </w:r>
    </w:p>
    <w:p w:rsidR="00F53DC9" w:rsidRP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санитарная обрезка и покраска деревьев и кустарников в парках и вдоль дорог;</w:t>
      </w:r>
    </w:p>
    <w:p w:rsid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ликвидация стихийных свалок в парках;</w:t>
      </w:r>
    </w:p>
    <w:p w:rsidR="006E5B15" w:rsidRPr="00F53DC9" w:rsidRDefault="006E5B15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убрали сараи в </w:t>
      </w:r>
      <w:proofErr w:type="spellStart"/>
      <w:r>
        <w:rPr>
          <w:color w:val="222222"/>
          <w:sz w:val="28"/>
          <w:szCs w:val="28"/>
        </w:rPr>
        <w:t>мкр</w:t>
      </w:r>
      <w:proofErr w:type="spellEnd"/>
      <w:r>
        <w:rPr>
          <w:color w:val="222222"/>
          <w:sz w:val="28"/>
          <w:szCs w:val="28"/>
        </w:rPr>
        <w:t>. Шелковый комбинат;</w:t>
      </w:r>
    </w:p>
    <w:p w:rsidR="00F53DC9" w:rsidRP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 xml:space="preserve">восстановление скамеек </w:t>
      </w:r>
      <w:proofErr w:type="gramStart"/>
      <w:r w:rsidRPr="00F53DC9">
        <w:rPr>
          <w:color w:val="222222"/>
          <w:sz w:val="28"/>
          <w:szCs w:val="28"/>
        </w:rPr>
        <w:t>на</w:t>
      </w:r>
      <w:proofErr w:type="gramEnd"/>
      <w:r w:rsidRPr="00F53DC9">
        <w:rPr>
          <w:color w:val="222222"/>
          <w:sz w:val="28"/>
          <w:szCs w:val="28"/>
        </w:rPr>
        <w:t xml:space="preserve"> остановка – 8 штук;</w:t>
      </w:r>
    </w:p>
    <w:p w:rsidR="00F53DC9" w:rsidRP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ремонт детских комплексов на площадках – 4 штук;</w:t>
      </w:r>
    </w:p>
    <w:p w:rsidR="00F53DC9" w:rsidRP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установка песочниц – 2 штук</w:t>
      </w:r>
      <w:r>
        <w:rPr>
          <w:color w:val="222222"/>
          <w:sz w:val="28"/>
          <w:szCs w:val="28"/>
        </w:rPr>
        <w:t>и</w:t>
      </w:r>
      <w:r w:rsidRPr="00F53DC9">
        <w:rPr>
          <w:color w:val="222222"/>
          <w:sz w:val="28"/>
          <w:szCs w:val="28"/>
        </w:rPr>
        <w:t>;</w:t>
      </w:r>
    </w:p>
    <w:p w:rsidR="00F53DC9" w:rsidRPr="00F53DC9" w:rsidRDefault="00F53DC9" w:rsidP="007E537A">
      <w:pPr>
        <w:pStyle w:val="a3"/>
        <w:numPr>
          <w:ilvl w:val="0"/>
          <w:numId w:val="7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вывоз мусора на  М</w:t>
      </w:r>
      <w:r>
        <w:rPr>
          <w:color w:val="222222"/>
          <w:sz w:val="28"/>
          <w:szCs w:val="28"/>
        </w:rPr>
        <w:t>П «Полигон» –</w:t>
      </w:r>
      <w:r w:rsidRPr="00F53DC9">
        <w:rPr>
          <w:color w:val="222222"/>
          <w:sz w:val="28"/>
          <w:szCs w:val="28"/>
        </w:rPr>
        <w:t xml:space="preserve"> 1153 куб.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В течение всего года отделом пров</w:t>
      </w:r>
      <w:r>
        <w:rPr>
          <w:color w:val="222222"/>
          <w:sz w:val="28"/>
          <w:szCs w:val="28"/>
        </w:rPr>
        <w:t>одится</w:t>
      </w:r>
      <w:r w:rsidRPr="00F53DC9">
        <w:rPr>
          <w:color w:val="222222"/>
          <w:sz w:val="28"/>
          <w:szCs w:val="28"/>
        </w:rPr>
        <w:t xml:space="preserve"> следующая работа: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 01.01.2018 по 01.04.2018 проводи</w:t>
      </w:r>
      <w:r w:rsidR="00CE7D78">
        <w:rPr>
          <w:color w:val="222222"/>
          <w:sz w:val="28"/>
          <w:szCs w:val="28"/>
        </w:rPr>
        <w:t>тся</w:t>
      </w:r>
      <w:r w:rsidRPr="00F53DC9">
        <w:rPr>
          <w:color w:val="222222"/>
          <w:sz w:val="28"/>
          <w:szCs w:val="28"/>
        </w:rPr>
        <w:t xml:space="preserve"> расчистка тротуаров от снега механическим </w:t>
      </w:r>
      <w:r w:rsidR="00CE7D78">
        <w:rPr>
          <w:color w:val="222222"/>
          <w:sz w:val="28"/>
          <w:szCs w:val="28"/>
        </w:rPr>
        <w:t xml:space="preserve">и ручным способами и </w:t>
      </w:r>
      <w:r w:rsidRPr="00F53DC9">
        <w:rPr>
          <w:color w:val="222222"/>
          <w:sz w:val="28"/>
          <w:szCs w:val="28"/>
        </w:rPr>
        <w:t>посып</w:t>
      </w:r>
      <w:r w:rsidR="00CE7D78">
        <w:rPr>
          <w:color w:val="222222"/>
          <w:sz w:val="28"/>
          <w:szCs w:val="28"/>
        </w:rPr>
        <w:t xml:space="preserve">ка </w:t>
      </w:r>
      <w:proofErr w:type="spellStart"/>
      <w:r w:rsidR="00CE7D78">
        <w:rPr>
          <w:color w:val="222222"/>
          <w:sz w:val="28"/>
          <w:szCs w:val="28"/>
        </w:rPr>
        <w:t>пескосоляной</w:t>
      </w:r>
      <w:proofErr w:type="spellEnd"/>
      <w:r w:rsidR="00CE7D78">
        <w:rPr>
          <w:color w:val="222222"/>
          <w:sz w:val="28"/>
          <w:szCs w:val="28"/>
        </w:rPr>
        <w:t xml:space="preserve"> смесью; производит</w:t>
      </w:r>
      <w:r w:rsidRPr="00F53DC9">
        <w:rPr>
          <w:color w:val="222222"/>
          <w:sz w:val="28"/>
          <w:szCs w:val="28"/>
        </w:rPr>
        <w:t>ся вывоз снега с центральной части города</w:t>
      </w:r>
      <w:r w:rsidR="00CE7D78">
        <w:rPr>
          <w:color w:val="222222"/>
          <w:sz w:val="28"/>
          <w:szCs w:val="28"/>
        </w:rPr>
        <w:t>; уборка территорий, закрепленной</w:t>
      </w:r>
      <w:r w:rsidRPr="00F53DC9">
        <w:rPr>
          <w:color w:val="222222"/>
          <w:sz w:val="28"/>
          <w:szCs w:val="28"/>
        </w:rPr>
        <w:t xml:space="preserve"> за дворниками.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 01.04.2018 по 01.06.2018 проводи</w:t>
      </w:r>
      <w:r w:rsidR="00CE7D78">
        <w:rPr>
          <w:color w:val="222222"/>
          <w:sz w:val="28"/>
          <w:szCs w:val="28"/>
        </w:rPr>
        <w:t>тся</w:t>
      </w:r>
      <w:r w:rsidRPr="00F53DC9">
        <w:rPr>
          <w:color w:val="222222"/>
          <w:sz w:val="28"/>
          <w:szCs w:val="28"/>
        </w:rPr>
        <w:t xml:space="preserve"> санитарная уборка парков, тротуаров и территории площадей гор</w:t>
      </w:r>
      <w:r w:rsidR="00CE7D78">
        <w:rPr>
          <w:color w:val="222222"/>
          <w:sz w:val="28"/>
          <w:szCs w:val="28"/>
        </w:rPr>
        <w:t>ода; производится</w:t>
      </w:r>
      <w:r w:rsidRPr="00F53DC9">
        <w:rPr>
          <w:color w:val="222222"/>
          <w:sz w:val="28"/>
          <w:szCs w:val="28"/>
        </w:rPr>
        <w:t xml:space="preserve"> подрезка  и посадка деревьев и кустарников на территории города; на клумбах и отведенных </w:t>
      </w:r>
      <w:r w:rsidRPr="00F53DC9">
        <w:rPr>
          <w:color w:val="222222"/>
          <w:sz w:val="28"/>
          <w:szCs w:val="28"/>
        </w:rPr>
        <w:lastRenderedPageBreak/>
        <w:t>территориях произв</w:t>
      </w:r>
      <w:r w:rsidR="00CE7D78">
        <w:rPr>
          <w:color w:val="222222"/>
          <w:sz w:val="28"/>
          <w:szCs w:val="28"/>
        </w:rPr>
        <w:t>е</w:t>
      </w:r>
      <w:r w:rsidRPr="00F53DC9">
        <w:rPr>
          <w:color w:val="222222"/>
          <w:sz w:val="28"/>
          <w:szCs w:val="28"/>
        </w:rPr>
        <w:t>д</w:t>
      </w:r>
      <w:r w:rsidR="00CE7D78">
        <w:rPr>
          <w:color w:val="222222"/>
          <w:sz w:val="28"/>
          <w:szCs w:val="28"/>
        </w:rPr>
        <w:t>ена</w:t>
      </w:r>
      <w:r w:rsidRPr="00F53DC9">
        <w:rPr>
          <w:color w:val="222222"/>
          <w:sz w:val="28"/>
          <w:szCs w:val="28"/>
        </w:rPr>
        <w:t xml:space="preserve"> посадка цветов в количестве 16</w:t>
      </w:r>
      <w:r w:rsidR="00CE7D78">
        <w:rPr>
          <w:color w:val="222222"/>
          <w:sz w:val="28"/>
          <w:szCs w:val="28"/>
        </w:rPr>
        <w:t xml:space="preserve"> </w:t>
      </w:r>
      <w:r w:rsidRPr="00F53DC9">
        <w:rPr>
          <w:color w:val="222222"/>
          <w:sz w:val="28"/>
          <w:szCs w:val="28"/>
        </w:rPr>
        <w:t xml:space="preserve">000 штук; по письменным обращениям заведующих </w:t>
      </w:r>
      <w:r w:rsidR="00CE7D78">
        <w:rPr>
          <w:color w:val="222222"/>
          <w:sz w:val="28"/>
          <w:szCs w:val="28"/>
        </w:rPr>
        <w:t>МБДОУ</w:t>
      </w:r>
      <w:r w:rsidRPr="00F53DC9">
        <w:rPr>
          <w:color w:val="222222"/>
          <w:sz w:val="28"/>
          <w:szCs w:val="28"/>
        </w:rPr>
        <w:t xml:space="preserve"> оказывалась помощь в подвозе песка для песочниц – 70 тонн; уборка территорий, закрепленная за дворниками. 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 01.06.2018</w:t>
      </w:r>
      <w:r w:rsidR="00CE7D78">
        <w:rPr>
          <w:color w:val="222222"/>
          <w:sz w:val="28"/>
          <w:szCs w:val="28"/>
        </w:rPr>
        <w:t xml:space="preserve"> </w:t>
      </w:r>
      <w:r w:rsidRPr="00F53DC9">
        <w:rPr>
          <w:color w:val="222222"/>
          <w:sz w:val="28"/>
          <w:szCs w:val="28"/>
        </w:rPr>
        <w:t>по 01.10.2018 отделом осуществлялся покос травы на территории города; прополка и полив цветов и внесение удобрений на клумбы; установка скамеек, урн; ремонт досок объявлений и детских комплексов; установка песочниц на детских площадках;  уборка территорий, закрепленная за дворниками.</w:t>
      </w:r>
    </w:p>
    <w:p w:rsidR="00F53DC9" w:rsidRPr="00F53DC9" w:rsidRDefault="00F53DC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53DC9">
        <w:rPr>
          <w:color w:val="222222"/>
          <w:sz w:val="28"/>
          <w:szCs w:val="28"/>
        </w:rPr>
        <w:t>С 01.10.2018 по 31.12.2018 год осуществлялась уборка территорий, закрепленных за дворниками</w:t>
      </w:r>
      <w:r w:rsidR="00CE7D78">
        <w:rPr>
          <w:color w:val="222222"/>
          <w:sz w:val="28"/>
          <w:szCs w:val="28"/>
        </w:rPr>
        <w:t>,</w:t>
      </w:r>
      <w:r w:rsidRPr="00F53DC9">
        <w:rPr>
          <w:color w:val="222222"/>
          <w:sz w:val="28"/>
          <w:szCs w:val="28"/>
        </w:rPr>
        <w:t xml:space="preserve"> от листвы и образовавшихся стихийных свалок;  расчистка тротуаров от снега механическим и ручным способами, посыпка </w:t>
      </w:r>
      <w:proofErr w:type="spellStart"/>
      <w:r w:rsidRPr="00F53DC9">
        <w:rPr>
          <w:color w:val="222222"/>
          <w:sz w:val="28"/>
          <w:szCs w:val="28"/>
        </w:rPr>
        <w:t>пескосоляной</w:t>
      </w:r>
      <w:proofErr w:type="spellEnd"/>
      <w:r w:rsidRPr="00F53DC9">
        <w:rPr>
          <w:color w:val="222222"/>
          <w:sz w:val="28"/>
          <w:szCs w:val="28"/>
        </w:rPr>
        <w:t xml:space="preserve"> смесью; вывоз снега с центральной части города; распилка и уборка поваленных ветром деревьев; помощь нуждающимся гражданам в переселении;  уборка территорий, закрепленная за дворниками.</w:t>
      </w:r>
    </w:p>
    <w:p w:rsidR="003A199A" w:rsidRPr="0061741F" w:rsidRDefault="003A199A" w:rsidP="007E537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199A" w:rsidRPr="00C731B3" w:rsidRDefault="003A199A" w:rsidP="00C731B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31E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 и водоотведение, содержание ГТС</w:t>
      </w:r>
    </w:p>
    <w:p w:rsidR="003A199A" w:rsidRPr="00294543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Водоснабжение и водоотведение осуществлялось 3 организациями: МУП «Водоканал», ООО «КО «</w:t>
      </w:r>
      <w:proofErr w:type="spellStart"/>
      <w:r w:rsidRPr="00294543">
        <w:rPr>
          <w:rFonts w:ascii="Times New Roman" w:hAnsi="Times New Roman" w:cs="Times New Roman"/>
          <w:sz w:val="28"/>
          <w:szCs w:val="28"/>
        </w:rPr>
        <w:t>ВодСток</w:t>
      </w:r>
      <w:proofErr w:type="spellEnd"/>
      <w:r w:rsidRPr="00294543">
        <w:rPr>
          <w:rFonts w:ascii="Times New Roman" w:hAnsi="Times New Roman" w:cs="Times New Roman"/>
          <w:sz w:val="28"/>
          <w:szCs w:val="28"/>
        </w:rPr>
        <w:t xml:space="preserve">»,  ООО </w:t>
      </w:r>
      <w:r w:rsidR="0061741F">
        <w:rPr>
          <w:rFonts w:ascii="Times New Roman" w:hAnsi="Times New Roman" w:cs="Times New Roman"/>
          <w:sz w:val="28"/>
          <w:szCs w:val="28"/>
        </w:rPr>
        <w:t>«КИЗ».</w:t>
      </w:r>
    </w:p>
    <w:p w:rsidR="003A199A" w:rsidRPr="00294543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Г</w:t>
      </w:r>
      <w:r w:rsidRPr="00294543">
        <w:rPr>
          <w:rFonts w:ascii="Times New Roman" w:hAnsi="Times New Roman" w:cs="Times New Roman"/>
          <w:bCs/>
          <w:sz w:val="28"/>
          <w:szCs w:val="28"/>
        </w:rPr>
        <w:t xml:space="preserve">лавная проблема, негативно влияющая на качество и надежность предоставляемых услуг по водоснабжению и водоотведению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94543">
        <w:rPr>
          <w:rFonts w:ascii="Times New Roman" w:hAnsi="Times New Roman" w:cs="Times New Roman"/>
          <w:bCs/>
          <w:sz w:val="28"/>
          <w:szCs w:val="28"/>
        </w:rPr>
        <w:t xml:space="preserve"> это высокая степень физического износа сетей водоснабжения и водоотведения.</w:t>
      </w:r>
    </w:p>
    <w:p w:rsidR="003A199A" w:rsidRDefault="003A199A" w:rsidP="007E537A">
      <w:pPr>
        <w:spacing w:after="0"/>
        <w:ind w:firstLine="709"/>
        <w:jc w:val="both"/>
        <w:rPr>
          <w:bCs/>
          <w:szCs w:val="28"/>
        </w:rPr>
      </w:pPr>
      <w:r w:rsidRPr="00A00077">
        <w:rPr>
          <w:rFonts w:ascii="Times New Roman" w:hAnsi="Times New Roman" w:cs="Times New Roman"/>
          <w:bCs/>
          <w:sz w:val="28"/>
          <w:szCs w:val="28"/>
        </w:rPr>
        <w:t>Для решения этих проблем в</w:t>
      </w:r>
      <w:r w:rsidRPr="00A00077">
        <w:rPr>
          <w:rFonts w:ascii="Times New Roman" w:hAnsi="Times New Roman" w:cs="Times New Roman"/>
          <w:sz w:val="28"/>
          <w:szCs w:val="28"/>
        </w:rPr>
        <w:t xml:space="preserve"> городе </w:t>
      </w:r>
      <w:proofErr w:type="spellStart"/>
      <w:r w:rsidRPr="00A00077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A00077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61741F">
        <w:rPr>
          <w:rFonts w:ascii="Times New Roman" w:hAnsi="Times New Roman" w:cs="Times New Roman"/>
          <w:sz w:val="28"/>
          <w:szCs w:val="28"/>
        </w:rPr>
        <w:t xml:space="preserve"> «Инвестиционная программа</w:t>
      </w:r>
      <w:r w:rsidRPr="00A00077">
        <w:rPr>
          <w:rFonts w:ascii="Times New Roman" w:hAnsi="Times New Roman" w:cs="Times New Roman"/>
          <w:sz w:val="28"/>
          <w:szCs w:val="28"/>
        </w:rPr>
        <w:t xml:space="preserve"> МУП «Водоканал» </w:t>
      </w:r>
      <w:proofErr w:type="gramStart"/>
      <w:r w:rsidRPr="00A000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0077">
        <w:rPr>
          <w:rFonts w:ascii="Times New Roman" w:hAnsi="Times New Roman" w:cs="Times New Roman"/>
          <w:sz w:val="28"/>
          <w:szCs w:val="28"/>
        </w:rPr>
        <w:t>.</w:t>
      </w:r>
      <w:r w:rsidR="0061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077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A00077">
        <w:rPr>
          <w:rFonts w:ascii="Times New Roman" w:hAnsi="Times New Roman" w:cs="Times New Roman"/>
          <w:bCs/>
          <w:sz w:val="28"/>
          <w:szCs w:val="28"/>
        </w:rPr>
        <w:t xml:space="preserve"> по развитию, реконструкции и модернизации системы коммунального водоснабжения и водоотведения г. </w:t>
      </w:r>
      <w:proofErr w:type="spellStart"/>
      <w:r w:rsidRPr="00A00077">
        <w:rPr>
          <w:rFonts w:ascii="Times New Roman" w:hAnsi="Times New Roman" w:cs="Times New Roman"/>
          <w:bCs/>
          <w:sz w:val="28"/>
          <w:szCs w:val="28"/>
        </w:rPr>
        <w:t>Киржач</w:t>
      </w:r>
      <w:proofErr w:type="spellEnd"/>
      <w:r w:rsidRPr="00A00077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EB3AD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EB3AD1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B3AD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B3A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4543">
        <w:rPr>
          <w:rFonts w:ascii="Times New Roman" w:hAnsi="Times New Roman" w:cs="Times New Roman"/>
          <w:bCs/>
          <w:sz w:val="28"/>
          <w:szCs w:val="28"/>
        </w:rPr>
        <w:t>В результате этого появилась возможность осуществления реконструкции и строительства новых объектов водоснабжения и водоотведения</w:t>
      </w:r>
      <w:r w:rsidR="0061741F">
        <w:rPr>
          <w:rFonts w:ascii="Times New Roman" w:hAnsi="Times New Roman" w:cs="Times New Roman"/>
          <w:bCs/>
          <w:sz w:val="28"/>
          <w:szCs w:val="28"/>
        </w:rPr>
        <w:t>,</w:t>
      </w:r>
      <w:r w:rsidRPr="00294543">
        <w:rPr>
          <w:rFonts w:ascii="Times New Roman" w:hAnsi="Times New Roman" w:cs="Times New Roman"/>
          <w:bCs/>
          <w:sz w:val="28"/>
          <w:szCs w:val="28"/>
        </w:rPr>
        <w:t xml:space="preserve"> привлечения дополнительных бюджетных средств.</w:t>
      </w:r>
    </w:p>
    <w:p w:rsidR="003A199A" w:rsidRPr="00D2040F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1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строительству новых объектов и реконструкции новых частей объектов централизованной системы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13">
        <w:rPr>
          <w:rFonts w:ascii="Times New Roman" w:hAnsi="Times New Roman" w:cs="Times New Roman"/>
          <w:sz w:val="28"/>
          <w:szCs w:val="28"/>
        </w:rPr>
        <w:t>МУП «Водоканал»</w:t>
      </w:r>
      <w:r w:rsidRPr="00D2040F">
        <w:rPr>
          <w:rFonts w:ascii="Times New Roman" w:hAnsi="Times New Roman" w:cs="Times New Roman"/>
          <w:sz w:val="28"/>
          <w:szCs w:val="28"/>
        </w:rPr>
        <w:t>:</w:t>
      </w:r>
    </w:p>
    <w:p w:rsidR="003A199A" w:rsidRPr="00D2040F" w:rsidRDefault="003A199A" w:rsidP="007E537A">
      <w:pPr>
        <w:pStyle w:val="22"/>
        <w:numPr>
          <w:ilvl w:val="0"/>
          <w:numId w:val="4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2040F">
        <w:rPr>
          <w:sz w:val="28"/>
          <w:szCs w:val="28"/>
        </w:rPr>
        <w:t xml:space="preserve">начато строительство наружных сетей водопровода от насосной станции в </w:t>
      </w:r>
      <w:proofErr w:type="spellStart"/>
      <w:r w:rsidRPr="00D2040F">
        <w:rPr>
          <w:sz w:val="28"/>
          <w:szCs w:val="28"/>
        </w:rPr>
        <w:t>мкр</w:t>
      </w:r>
      <w:proofErr w:type="spellEnd"/>
      <w:r w:rsidRPr="00D2040F">
        <w:rPr>
          <w:sz w:val="28"/>
          <w:szCs w:val="28"/>
        </w:rPr>
        <w:t xml:space="preserve">. </w:t>
      </w:r>
      <w:r w:rsidR="0061741F" w:rsidRPr="00D2040F">
        <w:rPr>
          <w:sz w:val="28"/>
          <w:szCs w:val="28"/>
        </w:rPr>
        <w:t>Ш</w:t>
      </w:r>
      <w:r w:rsidRPr="00D2040F">
        <w:rPr>
          <w:sz w:val="28"/>
          <w:szCs w:val="28"/>
        </w:rPr>
        <w:t xml:space="preserve">елковый комбинат до </w:t>
      </w:r>
      <w:proofErr w:type="spellStart"/>
      <w:r w:rsidRPr="00D2040F">
        <w:rPr>
          <w:sz w:val="28"/>
          <w:szCs w:val="28"/>
        </w:rPr>
        <w:t>мкр</w:t>
      </w:r>
      <w:proofErr w:type="spellEnd"/>
      <w:r w:rsidRPr="00D2040F">
        <w:rPr>
          <w:sz w:val="28"/>
          <w:szCs w:val="28"/>
        </w:rPr>
        <w:t>. Красный Октябрь протяженностью 324</w:t>
      </w:r>
      <w:r w:rsidR="0061741F" w:rsidRPr="00D2040F">
        <w:rPr>
          <w:sz w:val="28"/>
          <w:szCs w:val="28"/>
        </w:rPr>
        <w:t xml:space="preserve"> </w:t>
      </w:r>
      <w:r w:rsidRPr="00D2040F">
        <w:rPr>
          <w:sz w:val="28"/>
          <w:szCs w:val="28"/>
        </w:rPr>
        <w:t xml:space="preserve">м, </w:t>
      </w:r>
      <w:r w:rsidR="00064F74">
        <w:rPr>
          <w:sz w:val="28"/>
          <w:szCs w:val="28"/>
        </w:rPr>
        <w:t xml:space="preserve">в </w:t>
      </w:r>
      <w:r w:rsidRPr="00D2040F">
        <w:rPr>
          <w:sz w:val="28"/>
          <w:szCs w:val="28"/>
        </w:rPr>
        <w:t>2018 году строительство сетей было продолжено и смонтировано 521</w:t>
      </w:r>
      <w:r w:rsidR="0061741F" w:rsidRPr="00D2040F">
        <w:rPr>
          <w:sz w:val="28"/>
          <w:szCs w:val="28"/>
        </w:rPr>
        <w:t xml:space="preserve"> </w:t>
      </w:r>
      <w:r w:rsidRPr="00D2040F">
        <w:rPr>
          <w:sz w:val="28"/>
          <w:szCs w:val="28"/>
        </w:rPr>
        <w:t>м;</w:t>
      </w:r>
    </w:p>
    <w:p w:rsidR="003A199A" w:rsidRDefault="003A199A" w:rsidP="007E537A">
      <w:pPr>
        <w:pStyle w:val="22"/>
        <w:numPr>
          <w:ilvl w:val="0"/>
          <w:numId w:val="4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D2040F">
        <w:rPr>
          <w:sz w:val="28"/>
          <w:szCs w:val="28"/>
        </w:rPr>
        <w:t>модернизация сети водопровода по ул.</w:t>
      </w:r>
      <w:r w:rsidR="0061741F" w:rsidRPr="00D2040F">
        <w:rPr>
          <w:sz w:val="28"/>
          <w:szCs w:val="28"/>
        </w:rPr>
        <w:t xml:space="preserve"> </w:t>
      </w:r>
      <w:proofErr w:type="spellStart"/>
      <w:r w:rsidRPr="00D2040F">
        <w:rPr>
          <w:sz w:val="28"/>
          <w:szCs w:val="28"/>
        </w:rPr>
        <w:t>Киржачская</w:t>
      </w:r>
      <w:proofErr w:type="spellEnd"/>
      <w:r w:rsidRPr="00D2040F">
        <w:rPr>
          <w:sz w:val="28"/>
          <w:szCs w:val="28"/>
        </w:rPr>
        <w:t xml:space="preserve"> протяженностью 100</w:t>
      </w:r>
      <w:r w:rsidR="0061741F" w:rsidRPr="00D2040F">
        <w:rPr>
          <w:sz w:val="28"/>
          <w:szCs w:val="28"/>
        </w:rPr>
        <w:t xml:space="preserve"> </w:t>
      </w:r>
      <w:r w:rsidRPr="00D2040F">
        <w:rPr>
          <w:sz w:val="28"/>
          <w:szCs w:val="28"/>
        </w:rPr>
        <w:t>м</w:t>
      </w:r>
      <w:r w:rsidR="00955A26">
        <w:rPr>
          <w:sz w:val="28"/>
          <w:szCs w:val="28"/>
        </w:rPr>
        <w:t>;</w:t>
      </w:r>
    </w:p>
    <w:p w:rsidR="00955A26" w:rsidRPr="009A7B1D" w:rsidRDefault="00955A26" w:rsidP="007E537A">
      <w:pPr>
        <w:pStyle w:val="22"/>
        <w:numPr>
          <w:ilvl w:val="0"/>
          <w:numId w:val="47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9A7B1D">
        <w:rPr>
          <w:sz w:val="28"/>
          <w:szCs w:val="28"/>
        </w:rPr>
        <w:lastRenderedPageBreak/>
        <w:t xml:space="preserve">выполнены работы по строительству сетей водопровода по ул. </w:t>
      </w:r>
      <w:proofErr w:type="gramStart"/>
      <w:r w:rsidRPr="009A7B1D">
        <w:rPr>
          <w:sz w:val="28"/>
          <w:szCs w:val="28"/>
        </w:rPr>
        <w:t>Октябрьская</w:t>
      </w:r>
      <w:proofErr w:type="gramEnd"/>
      <w:r w:rsidRPr="009A7B1D">
        <w:rPr>
          <w:sz w:val="28"/>
          <w:szCs w:val="28"/>
        </w:rPr>
        <w:t xml:space="preserve"> протяженностью</w:t>
      </w:r>
      <w:r>
        <w:rPr>
          <w:sz w:val="28"/>
          <w:szCs w:val="28"/>
        </w:rPr>
        <w:t xml:space="preserve"> </w:t>
      </w:r>
      <w:r w:rsidRPr="009A7B1D">
        <w:rPr>
          <w:sz w:val="28"/>
          <w:szCs w:val="28"/>
        </w:rPr>
        <w:t>1</w:t>
      </w:r>
      <w:r>
        <w:rPr>
          <w:sz w:val="28"/>
          <w:szCs w:val="28"/>
        </w:rPr>
        <w:t xml:space="preserve">000 </w:t>
      </w:r>
      <w:r w:rsidRPr="009A7B1D">
        <w:rPr>
          <w:sz w:val="28"/>
          <w:szCs w:val="28"/>
        </w:rPr>
        <w:t>м.</w:t>
      </w:r>
    </w:p>
    <w:p w:rsidR="00955A26" w:rsidRPr="00955A26" w:rsidRDefault="00955A26" w:rsidP="007E537A">
      <w:pPr>
        <w:pStyle w:val="22"/>
        <w:spacing w:after="0" w:line="276" w:lineRule="auto"/>
        <w:ind w:left="709"/>
        <w:jc w:val="both"/>
        <w:rPr>
          <w:sz w:val="16"/>
          <w:szCs w:val="16"/>
        </w:rPr>
      </w:pPr>
    </w:p>
    <w:p w:rsidR="003A199A" w:rsidRPr="009A7B1D" w:rsidRDefault="003A199A" w:rsidP="007E537A">
      <w:pPr>
        <w:pStyle w:val="22"/>
        <w:spacing w:after="0" w:line="276" w:lineRule="auto"/>
        <w:ind w:firstLine="709"/>
        <w:jc w:val="both"/>
        <w:rPr>
          <w:sz w:val="28"/>
          <w:szCs w:val="28"/>
        </w:rPr>
      </w:pPr>
      <w:r w:rsidRPr="009A7B1D">
        <w:rPr>
          <w:sz w:val="28"/>
          <w:szCs w:val="28"/>
        </w:rPr>
        <w:t xml:space="preserve">В 2018 году произведен монтаж двух насосов типа </w:t>
      </w:r>
      <w:proofErr w:type="spellStart"/>
      <w:r w:rsidRPr="009A7B1D">
        <w:rPr>
          <w:sz w:val="28"/>
          <w:szCs w:val="28"/>
          <w:lang w:val="en-US"/>
        </w:rPr>
        <w:t>Wilo</w:t>
      </w:r>
      <w:proofErr w:type="spellEnd"/>
      <w:r w:rsidRPr="009A7B1D">
        <w:rPr>
          <w:sz w:val="28"/>
          <w:szCs w:val="28"/>
        </w:rPr>
        <w:t xml:space="preserve"> </w:t>
      </w:r>
      <w:r w:rsidRPr="009A7B1D">
        <w:rPr>
          <w:sz w:val="28"/>
          <w:szCs w:val="28"/>
          <w:lang w:val="en-US"/>
        </w:rPr>
        <w:t>BL</w:t>
      </w:r>
      <w:r w:rsidRPr="009A7B1D">
        <w:rPr>
          <w:sz w:val="28"/>
          <w:szCs w:val="28"/>
        </w:rPr>
        <w:t xml:space="preserve"> 50/200-11/2 и преобразователей  частоты </w:t>
      </w:r>
      <w:r w:rsidRPr="009A7B1D">
        <w:rPr>
          <w:sz w:val="28"/>
          <w:szCs w:val="28"/>
          <w:lang w:val="en-US"/>
        </w:rPr>
        <w:t>ATV</w:t>
      </w:r>
      <w:r w:rsidRPr="009A7B1D">
        <w:rPr>
          <w:sz w:val="28"/>
          <w:szCs w:val="28"/>
        </w:rPr>
        <w:t>630</w:t>
      </w:r>
      <w:r w:rsidRPr="009A7B1D">
        <w:rPr>
          <w:sz w:val="28"/>
          <w:szCs w:val="28"/>
          <w:lang w:val="en-US"/>
        </w:rPr>
        <w:t>D</w:t>
      </w:r>
      <w:r w:rsidRPr="009A7B1D">
        <w:rPr>
          <w:sz w:val="28"/>
          <w:szCs w:val="28"/>
        </w:rPr>
        <w:t xml:space="preserve">11№4 11квт в павильоне скважины по ул. </w:t>
      </w:r>
      <w:proofErr w:type="spellStart"/>
      <w:r w:rsidRPr="009A7B1D">
        <w:rPr>
          <w:sz w:val="28"/>
          <w:szCs w:val="28"/>
        </w:rPr>
        <w:t>Метленкова</w:t>
      </w:r>
      <w:proofErr w:type="spellEnd"/>
      <w:r w:rsidR="0061741F">
        <w:rPr>
          <w:sz w:val="28"/>
          <w:szCs w:val="28"/>
        </w:rPr>
        <w:t>.</w:t>
      </w:r>
    </w:p>
    <w:p w:rsidR="003A199A" w:rsidRPr="009A7B1D" w:rsidRDefault="003A199A" w:rsidP="007E537A">
      <w:pPr>
        <w:pStyle w:val="22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9A7B1D">
        <w:rPr>
          <w:bCs/>
          <w:sz w:val="28"/>
          <w:szCs w:val="28"/>
        </w:rPr>
        <w:t>В 2018 году к сетям водоснабжения было подключено</w:t>
      </w:r>
      <w:r w:rsidR="0061741F">
        <w:rPr>
          <w:bCs/>
          <w:sz w:val="28"/>
          <w:szCs w:val="28"/>
        </w:rPr>
        <w:t xml:space="preserve"> </w:t>
      </w:r>
      <w:r w:rsidRPr="009A7B1D">
        <w:rPr>
          <w:bCs/>
          <w:sz w:val="28"/>
          <w:szCs w:val="28"/>
        </w:rPr>
        <w:t>28 абонентов</w:t>
      </w:r>
      <w:r w:rsidR="0061741F">
        <w:rPr>
          <w:bCs/>
          <w:sz w:val="28"/>
          <w:szCs w:val="28"/>
        </w:rPr>
        <w:t>.</w:t>
      </w:r>
    </w:p>
    <w:p w:rsidR="003A199A" w:rsidRPr="0061741F" w:rsidRDefault="003A199A" w:rsidP="007E537A">
      <w:pPr>
        <w:pStyle w:val="22"/>
        <w:spacing w:after="0" w:line="276" w:lineRule="auto"/>
        <w:jc w:val="both"/>
        <w:rPr>
          <w:b/>
          <w:bCs/>
          <w:sz w:val="16"/>
          <w:szCs w:val="16"/>
        </w:rPr>
      </w:pPr>
    </w:p>
    <w:p w:rsidR="003A199A" w:rsidRPr="003A33EF" w:rsidRDefault="003A199A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3EF">
        <w:rPr>
          <w:rFonts w:ascii="Times New Roman" w:hAnsi="Times New Roman"/>
          <w:sz w:val="28"/>
          <w:szCs w:val="28"/>
        </w:rPr>
        <w:t xml:space="preserve">Основными задачами инвестиционной программы </w:t>
      </w:r>
      <w:r w:rsidRPr="003A33EF">
        <w:rPr>
          <w:rFonts w:ascii="Times New Roman" w:hAnsi="Times New Roman"/>
          <w:b/>
          <w:sz w:val="28"/>
          <w:szCs w:val="28"/>
          <w:u w:val="single"/>
        </w:rPr>
        <w:t>по  водоотведению</w:t>
      </w:r>
      <w:r w:rsidRPr="003A33EF">
        <w:rPr>
          <w:rFonts w:ascii="Times New Roman" w:hAnsi="Times New Roman"/>
          <w:sz w:val="28"/>
          <w:szCs w:val="28"/>
        </w:rPr>
        <w:t xml:space="preserve"> являются:</w:t>
      </w:r>
    </w:p>
    <w:p w:rsidR="00064F74" w:rsidRDefault="003A199A" w:rsidP="007E537A">
      <w:pPr>
        <w:pStyle w:val="afa"/>
        <w:pBdr>
          <w:bottom w:val="none" w:sz="0" w:space="0" w:color="auto"/>
        </w:pBdr>
        <w:spacing w:line="276" w:lineRule="auto"/>
        <w:ind w:firstLine="708"/>
        <w:jc w:val="both"/>
        <w:rPr>
          <w:b w:val="0"/>
          <w:szCs w:val="28"/>
        </w:rPr>
      </w:pPr>
      <w:r w:rsidRPr="003A33EF">
        <w:rPr>
          <w:b w:val="0"/>
          <w:szCs w:val="28"/>
        </w:rPr>
        <w:t>Реконструкция сетей и объектов водоотведения</w:t>
      </w:r>
      <w:r w:rsidR="003A4882">
        <w:rPr>
          <w:b w:val="0"/>
          <w:szCs w:val="28"/>
        </w:rPr>
        <w:t>, которая позволяет:</w:t>
      </w:r>
    </w:p>
    <w:p w:rsidR="003A199A" w:rsidRPr="00064F74" w:rsidRDefault="003A199A" w:rsidP="007E537A">
      <w:pPr>
        <w:pStyle w:val="afa"/>
        <w:numPr>
          <w:ilvl w:val="0"/>
          <w:numId w:val="75"/>
        </w:numPr>
        <w:pBdr>
          <w:bottom w:val="none" w:sz="0" w:space="0" w:color="auto"/>
        </w:pBdr>
        <w:spacing w:after="0" w:line="276" w:lineRule="auto"/>
        <w:ind w:left="0" w:firstLine="709"/>
        <w:jc w:val="both"/>
        <w:rPr>
          <w:b w:val="0"/>
          <w:szCs w:val="28"/>
        </w:rPr>
      </w:pPr>
      <w:r w:rsidRPr="00064F74">
        <w:rPr>
          <w:b w:val="0"/>
          <w:szCs w:val="28"/>
        </w:rPr>
        <w:t>обеспечить устойчивое водоотведение стоков от потребителей;</w:t>
      </w:r>
    </w:p>
    <w:p w:rsidR="003A199A" w:rsidRPr="003A33EF" w:rsidRDefault="00602427" w:rsidP="007E537A">
      <w:pPr>
        <w:pStyle w:val="ad"/>
        <w:numPr>
          <w:ilvl w:val="0"/>
          <w:numId w:val="75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</w:t>
      </w:r>
      <w:r w:rsidR="003A199A" w:rsidRPr="003A33EF">
        <w:rPr>
          <w:sz w:val="28"/>
          <w:szCs w:val="28"/>
        </w:rPr>
        <w:t>показатели очистки стоков;</w:t>
      </w:r>
    </w:p>
    <w:p w:rsidR="003A199A" w:rsidRPr="003A33EF" w:rsidRDefault="003A199A" w:rsidP="007E537A">
      <w:pPr>
        <w:pStyle w:val="ad"/>
        <w:numPr>
          <w:ilvl w:val="0"/>
          <w:numId w:val="75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увеличить протяженность инженерной инфраструктуры;</w:t>
      </w:r>
    </w:p>
    <w:p w:rsidR="003A199A" w:rsidRPr="003A33EF" w:rsidRDefault="003A199A" w:rsidP="007E537A">
      <w:pPr>
        <w:pStyle w:val="ad"/>
        <w:numPr>
          <w:ilvl w:val="0"/>
          <w:numId w:val="75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повысить эффективность работы предприятия;</w:t>
      </w:r>
    </w:p>
    <w:p w:rsidR="003A199A" w:rsidRPr="003A33EF" w:rsidRDefault="003A199A" w:rsidP="007E537A">
      <w:pPr>
        <w:pStyle w:val="ad"/>
        <w:numPr>
          <w:ilvl w:val="0"/>
          <w:numId w:val="75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удовлетворить спрос на подключение к системе водоотведения;</w:t>
      </w:r>
    </w:p>
    <w:p w:rsidR="003A199A" w:rsidRDefault="003A199A" w:rsidP="007E537A">
      <w:pPr>
        <w:pStyle w:val="ad"/>
        <w:numPr>
          <w:ilvl w:val="0"/>
          <w:numId w:val="75"/>
        </w:numPr>
        <w:tabs>
          <w:tab w:val="left" w:pos="645"/>
        </w:tabs>
        <w:spacing w:after="0"/>
        <w:ind w:left="0" w:firstLine="709"/>
        <w:jc w:val="both"/>
        <w:rPr>
          <w:sz w:val="28"/>
          <w:szCs w:val="28"/>
        </w:rPr>
      </w:pPr>
      <w:r w:rsidRPr="003A33EF">
        <w:rPr>
          <w:sz w:val="28"/>
          <w:szCs w:val="28"/>
        </w:rPr>
        <w:t>снизить отрицательное влияние на окружающую среду.</w:t>
      </w:r>
    </w:p>
    <w:p w:rsidR="003A199A" w:rsidRPr="00602427" w:rsidRDefault="003A199A" w:rsidP="007E537A">
      <w:pPr>
        <w:pStyle w:val="ad"/>
        <w:tabs>
          <w:tab w:val="left" w:pos="645"/>
        </w:tabs>
        <w:spacing w:after="0"/>
        <w:ind w:firstLine="709"/>
        <w:jc w:val="both"/>
        <w:rPr>
          <w:sz w:val="16"/>
          <w:szCs w:val="16"/>
        </w:rPr>
      </w:pPr>
    </w:p>
    <w:p w:rsidR="003A199A" w:rsidRPr="009A7B1D" w:rsidRDefault="003A199A" w:rsidP="007E53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B1D">
        <w:rPr>
          <w:rFonts w:ascii="Times New Roman" w:hAnsi="Times New Roman"/>
          <w:bCs/>
          <w:sz w:val="28"/>
          <w:szCs w:val="28"/>
        </w:rPr>
        <w:t>За  2018 год проведены следующие работы:</w:t>
      </w:r>
    </w:p>
    <w:p w:rsidR="003A199A" w:rsidRPr="00602427" w:rsidRDefault="003A199A" w:rsidP="007E537A">
      <w:pPr>
        <w:pStyle w:val="af6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427">
        <w:rPr>
          <w:rFonts w:ascii="Times New Roman" w:hAnsi="Times New Roman"/>
          <w:bCs/>
          <w:sz w:val="28"/>
          <w:szCs w:val="28"/>
        </w:rPr>
        <w:t>замена напорного коллектора от КНС по ул.</w:t>
      </w:r>
      <w:r w:rsidR="00602427">
        <w:rPr>
          <w:rFonts w:ascii="Times New Roman" w:hAnsi="Times New Roman"/>
          <w:bCs/>
          <w:sz w:val="28"/>
          <w:szCs w:val="28"/>
        </w:rPr>
        <w:t xml:space="preserve"> </w:t>
      </w:r>
      <w:r w:rsidRPr="00602427">
        <w:rPr>
          <w:rFonts w:ascii="Times New Roman" w:hAnsi="Times New Roman"/>
          <w:bCs/>
          <w:sz w:val="28"/>
          <w:szCs w:val="28"/>
        </w:rPr>
        <w:t>Свобода до КНС по ул.</w:t>
      </w:r>
      <w:r w:rsidR="00602427">
        <w:rPr>
          <w:rFonts w:ascii="Times New Roman" w:hAnsi="Times New Roman"/>
          <w:bCs/>
          <w:sz w:val="28"/>
          <w:szCs w:val="28"/>
        </w:rPr>
        <w:t xml:space="preserve"> </w:t>
      </w:r>
      <w:r w:rsidRPr="00602427">
        <w:rPr>
          <w:rFonts w:ascii="Times New Roman" w:hAnsi="Times New Roman"/>
          <w:bCs/>
          <w:sz w:val="28"/>
          <w:szCs w:val="28"/>
        </w:rPr>
        <w:t>Серегина протяженностью 580</w:t>
      </w:r>
      <w:r w:rsidR="00602427">
        <w:rPr>
          <w:rFonts w:ascii="Times New Roman" w:hAnsi="Times New Roman"/>
          <w:bCs/>
          <w:sz w:val="28"/>
          <w:szCs w:val="28"/>
        </w:rPr>
        <w:t xml:space="preserve"> </w:t>
      </w:r>
      <w:r w:rsidRPr="00602427">
        <w:rPr>
          <w:rFonts w:ascii="Times New Roman" w:hAnsi="Times New Roman"/>
          <w:bCs/>
          <w:sz w:val="28"/>
          <w:szCs w:val="28"/>
        </w:rPr>
        <w:t>м;</w:t>
      </w:r>
    </w:p>
    <w:p w:rsidR="003A199A" w:rsidRPr="00602427" w:rsidRDefault="003A199A" w:rsidP="007E537A">
      <w:pPr>
        <w:pStyle w:val="af6"/>
        <w:numPr>
          <w:ilvl w:val="0"/>
          <w:numId w:val="5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2427">
        <w:rPr>
          <w:rFonts w:ascii="Times New Roman" w:hAnsi="Times New Roman"/>
          <w:bCs/>
          <w:sz w:val="28"/>
          <w:szCs w:val="28"/>
        </w:rPr>
        <w:t>строительство самотечного коллектора по ул. Свобода протяженностью 478</w:t>
      </w:r>
      <w:r w:rsidR="00602427">
        <w:rPr>
          <w:rFonts w:ascii="Times New Roman" w:hAnsi="Times New Roman"/>
          <w:bCs/>
          <w:sz w:val="28"/>
          <w:szCs w:val="28"/>
        </w:rPr>
        <w:t xml:space="preserve"> </w:t>
      </w:r>
      <w:r w:rsidRPr="00602427">
        <w:rPr>
          <w:rFonts w:ascii="Times New Roman" w:hAnsi="Times New Roman"/>
          <w:bCs/>
          <w:sz w:val="28"/>
          <w:szCs w:val="28"/>
        </w:rPr>
        <w:t>м</w:t>
      </w:r>
      <w:r w:rsidR="00602427">
        <w:rPr>
          <w:rFonts w:ascii="Times New Roman" w:hAnsi="Times New Roman"/>
          <w:bCs/>
          <w:sz w:val="28"/>
          <w:szCs w:val="28"/>
        </w:rPr>
        <w:t>.</w:t>
      </w:r>
    </w:p>
    <w:p w:rsidR="003A199A" w:rsidRPr="009A7B1D" w:rsidRDefault="003A199A" w:rsidP="007E53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7B1D">
        <w:rPr>
          <w:rFonts w:ascii="Times New Roman" w:hAnsi="Times New Roman"/>
          <w:bCs/>
          <w:sz w:val="28"/>
          <w:szCs w:val="28"/>
        </w:rPr>
        <w:t xml:space="preserve">За 2018 год было подключено </w:t>
      </w:r>
      <w:r w:rsidR="0013021E">
        <w:rPr>
          <w:rFonts w:ascii="Times New Roman" w:hAnsi="Times New Roman"/>
          <w:bCs/>
          <w:sz w:val="28"/>
          <w:szCs w:val="28"/>
        </w:rPr>
        <w:t xml:space="preserve">– </w:t>
      </w:r>
      <w:r w:rsidRPr="009A7B1D">
        <w:rPr>
          <w:rFonts w:ascii="Times New Roman" w:hAnsi="Times New Roman"/>
          <w:bCs/>
          <w:sz w:val="28"/>
          <w:szCs w:val="28"/>
        </w:rPr>
        <w:t>9 абонентов.</w:t>
      </w:r>
    </w:p>
    <w:p w:rsidR="003A199A" w:rsidRPr="009A7B1D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1D">
        <w:rPr>
          <w:rFonts w:ascii="Times New Roman" w:hAnsi="Times New Roman"/>
          <w:bCs/>
          <w:sz w:val="28"/>
          <w:szCs w:val="28"/>
        </w:rPr>
        <w:t xml:space="preserve">В 2018 году проведены работы по монтажу модульной КНС по ул. </w:t>
      </w:r>
      <w:proofErr w:type="spellStart"/>
      <w:r w:rsidRPr="009A7B1D">
        <w:rPr>
          <w:rFonts w:ascii="Times New Roman" w:hAnsi="Times New Roman"/>
          <w:bCs/>
          <w:sz w:val="28"/>
          <w:szCs w:val="28"/>
        </w:rPr>
        <w:t>Шелковиков</w:t>
      </w:r>
      <w:proofErr w:type="spellEnd"/>
      <w:r w:rsidRPr="009A7B1D">
        <w:rPr>
          <w:rFonts w:ascii="Times New Roman" w:hAnsi="Times New Roman"/>
          <w:bCs/>
          <w:sz w:val="28"/>
          <w:szCs w:val="28"/>
        </w:rPr>
        <w:t xml:space="preserve"> с прокладкой сети напорного коллектора от жилых домов №</w:t>
      </w:r>
      <w:r w:rsidR="0013021E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11,</w:t>
      </w:r>
      <w:r w:rsidR="0013021E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13,</w:t>
      </w:r>
      <w:r w:rsidR="0013021E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14,</w:t>
      </w:r>
      <w:r w:rsidR="0013021E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A7B1D">
        <w:rPr>
          <w:rFonts w:ascii="Times New Roman" w:hAnsi="Times New Roman"/>
          <w:bCs/>
          <w:sz w:val="28"/>
          <w:szCs w:val="28"/>
        </w:rPr>
        <w:t>протяженностью 470</w:t>
      </w:r>
      <w:r w:rsidR="0013021E">
        <w:rPr>
          <w:rFonts w:ascii="Times New Roman" w:hAnsi="Times New Roman"/>
          <w:bCs/>
          <w:sz w:val="28"/>
          <w:szCs w:val="28"/>
        </w:rPr>
        <w:t xml:space="preserve"> </w:t>
      </w:r>
      <w:r w:rsidRPr="009A7B1D">
        <w:rPr>
          <w:rFonts w:ascii="Times New Roman" w:hAnsi="Times New Roman"/>
          <w:bCs/>
          <w:sz w:val="28"/>
          <w:szCs w:val="28"/>
        </w:rPr>
        <w:t>м</w:t>
      </w:r>
      <w:r w:rsidR="0013021E">
        <w:rPr>
          <w:rFonts w:ascii="Times New Roman" w:hAnsi="Times New Roman"/>
          <w:bCs/>
          <w:sz w:val="28"/>
          <w:szCs w:val="28"/>
        </w:rPr>
        <w:t>.</w:t>
      </w:r>
    </w:p>
    <w:p w:rsidR="003A199A" w:rsidRPr="003A33EF" w:rsidRDefault="003A199A" w:rsidP="007E5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3EF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инвестиционной программы позволяет обеспечить устойчивое водоснабжение потребителей с учетом перспективного строительства жилищного фонда в  </w:t>
      </w:r>
      <w:proofErr w:type="gramStart"/>
      <w:r w:rsidRPr="003A33E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A33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A33EF">
        <w:rPr>
          <w:rFonts w:ascii="Times New Roman" w:eastAsia="Times New Roman" w:hAnsi="Times New Roman" w:cs="Times New Roman"/>
          <w:sz w:val="28"/>
          <w:szCs w:val="28"/>
        </w:rPr>
        <w:t>Киржач</w:t>
      </w:r>
      <w:proofErr w:type="spellEnd"/>
      <w:r w:rsidRPr="003A33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723" w:rsidRPr="00064F74" w:rsidRDefault="003A199A" w:rsidP="007E5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33E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C0683" w:rsidRPr="003A33EF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3EF">
        <w:rPr>
          <w:rFonts w:ascii="Times New Roman" w:hAnsi="Times New Roman" w:cs="Times New Roman"/>
          <w:sz w:val="28"/>
          <w:szCs w:val="28"/>
        </w:rPr>
        <w:t xml:space="preserve">Большая работа в 2018 году была уделена </w:t>
      </w:r>
      <w:r w:rsidRPr="009333E8">
        <w:rPr>
          <w:rFonts w:ascii="Times New Roman" w:hAnsi="Times New Roman" w:cs="Times New Roman"/>
          <w:b/>
          <w:sz w:val="28"/>
          <w:szCs w:val="28"/>
          <w:u w:val="single"/>
        </w:rPr>
        <w:t>содержанию гидротехнических</w:t>
      </w:r>
      <w:r w:rsidRPr="00933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33E8">
        <w:rPr>
          <w:rFonts w:ascii="Times New Roman" w:hAnsi="Times New Roman" w:cs="Times New Roman"/>
          <w:b/>
          <w:sz w:val="28"/>
          <w:szCs w:val="28"/>
          <w:u w:val="single"/>
        </w:rPr>
        <w:t>сооружений.</w:t>
      </w:r>
      <w:r w:rsidRPr="009333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33EF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proofErr w:type="spellStart"/>
      <w:r w:rsidRPr="003A33EF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3A33EF">
        <w:rPr>
          <w:rFonts w:ascii="Times New Roman" w:hAnsi="Times New Roman" w:cs="Times New Roman"/>
          <w:sz w:val="28"/>
          <w:szCs w:val="28"/>
        </w:rPr>
        <w:t xml:space="preserve"> на эти цели з</w:t>
      </w:r>
      <w:r w:rsidRPr="003A33EF">
        <w:rPr>
          <w:rFonts w:ascii="Times New Roman" w:hAnsi="Times New Roman" w:cs="Times New Roman"/>
          <w:bCs/>
          <w:iCs/>
          <w:sz w:val="28"/>
          <w:szCs w:val="28"/>
        </w:rPr>
        <w:t xml:space="preserve">атрачено 1 991,2  </w:t>
      </w:r>
      <w:r w:rsidRPr="003A33EF">
        <w:rPr>
          <w:rFonts w:ascii="Times New Roman" w:hAnsi="Times New Roman"/>
          <w:sz w:val="28"/>
          <w:szCs w:val="28"/>
        </w:rPr>
        <w:t>тыс. руб</w:t>
      </w:r>
      <w:r w:rsidR="0013021E">
        <w:rPr>
          <w:rFonts w:ascii="Times New Roman" w:hAnsi="Times New Roman"/>
          <w:sz w:val="28"/>
          <w:szCs w:val="28"/>
        </w:rPr>
        <w:t>лей</w:t>
      </w:r>
      <w:r w:rsidRPr="003A33EF">
        <w:rPr>
          <w:rFonts w:ascii="Times New Roman" w:hAnsi="Times New Roman" w:cs="Times New Roman"/>
          <w:sz w:val="28"/>
          <w:szCs w:val="28"/>
        </w:rPr>
        <w:t>, в</w:t>
      </w:r>
      <w:r w:rsidR="0013021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7C0683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частичному ремонту и промывке участка сети ливневой канализации по ул. Свобода; </w:t>
      </w:r>
    </w:p>
    <w:p w:rsidR="007C0683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очистке дренажной канавы по ул.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Киржачская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C0683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 прочистке дренажной канавы по улице Фрунзе с промывкой дренажных труб по ул. Фрунзе и ул. Некрасовская;</w:t>
      </w:r>
    </w:p>
    <w:p w:rsidR="007C0683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 работ по промывке участка сети ливневой канализации по ул. Мичурина, Десантников;</w:t>
      </w:r>
    </w:p>
    <w:p w:rsidR="007C0683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укреплению откосов гидротехнического сооружения (плотина на реке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Вахч</w:t>
      </w:r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лка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на территории города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A199A" w:rsidRPr="007C0683" w:rsidRDefault="003A199A" w:rsidP="007E537A">
      <w:pPr>
        <w:pStyle w:val="af6"/>
        <w:numPr>
          <w:ilvl w:val="4"/>
          <w:numId w:val="53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ремонту колодцев ливневой канализации кв. Южный (ориентир – д. № 3),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Октябрь;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очистке дренажной канавы от ул. Фрунзе до поймы реки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промывке ливневой канализации от дома  2 стр.1 ул. Фрунзе до поймы реки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0683" w:rsidRPr="007C0683" w:rsidRDefault="003A199A" w:rsidP="007E537A">
      <w:pPr>
        <w:pStyle w:val="af6"/>
        <w:numPr>
          <w:ilvl w:val="3"/>
          <w:numId w:val="5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техническому проколу грунта по ул. </w:t>
      </w:r>
      <w:proofErr w:type="gram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Некрасовская</w:t>
      </w:r>
      <w:proofErr w:type="gram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районе дома № 28, для прокладки сети ливневой канализации;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прокладке сети ливневой канализации по ул. </w:t>
      </w:r>
      <w:proofErr w:type="gram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екрасовская</w:t>
      </w:r>
      <w:proofErr w:type="gramEnd"/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районе дома </w:t>
      </w: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28;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 ремонту колодцев ливневой канализации кв. Южный (ориентир – дома  № 3,</w:t>
      </w:r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</w:t>
      </w:r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Красный Октябрь;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прочистке дренажных систем на территории города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ул. Пугачева (от ул. Ленинградская до ул. Свобода), по ул. Свобода (от Пугачева до ул. Чехова);</w:t>
      </w:r>
    </w:p>
    <w:p w:rsidR="007C0683" w:rsidRPr="007C0683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работ по прокладке сети ливневой канализации по ул. Чехова (от ул. Морозовская до ул. Свобода);</w:t>
      </w:r>
    </w:p>
    <w:p w:rsidR="003A199A" w:rsidRPr="003D7B9F" w:rsidRDefault="003A199A" w:rsidP="007E537A">
      <w:pPr>
        <w:pStyle w:val="af6"/>
        <w:numPr>
          <w:ilvl w:val="0"/>
          <w:numId w:val="5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работ по промывке участков ливневой канализации кв. </w:t>
      </w:r>
      <w:proofErr w:type="gram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</w:t>
      </w:r>
      <w:proofErr w:type="gram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Пушкина, ул. Октябрьская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Красный Октябрь на территории города </w:t>
      </w:r>
      <w:proofErr w:type="spellStart"/>
      <w:r w:rsidRP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 w:rsidR="007C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7B9F" w:rsidRPr="00C731B3" w:rsidRDefault="003D7B9F" w:rsidP="00C731B3">
      <w:pPr>
        <w:pStyle w:val="a3"/>
        <w:spacing w:after="0" w:line="276" w:lineRule="auto"/>
        <w:contextualSpacing/>
        <w:rPr>
          <w:b/>
          <w:sz w:val="28"/>
          <w:szCs w:val="28"/>
          <w:u w:val="single"/>
        </w:rPr>
      </w:pPr>
      <w:r w:rsidRPr="003D7B9F">
        <w:rPr>
          <w:b/>
          <w:sz w:val="28"/>
          <w:szCs w:val="28"/>
          <w:u w:val="single"/>
        </w:rPr>
        <w:t>Выполнение капитальных ремонтов электрических сетей</w:t>
      </w:r>
    </w:p>
    <w:p w:rsidR="003D7B9F" w:rsidRPr="003D7B9F" w:rsidRDefault="003D7B9F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 xml:space="preserve">В 2018 году в рамках производственной программы РЭС «Западный» АО «ВОЭК» г. </w:t>
      </w:r>
      <w:proofErr w:type="spellStart"/>
      <w:r w:rsidRPr="003D7B9F">
        <w:rPr>
          <w:color w:val="000000"/>
          <w:sz w:val="28"/>
          <w:szCs w:val="28"/>
        </w:rPr>
        <w:t>Киржач</w:t>
      </w:r>
      <w:proofErr w:type="spellEnd"/>
      <w:r w:rsidRPr="003D7B9F">
        <w:rPr>
          <w:color w:val="000000"/>
          <w:sz w:val="28"/>
          <w:szCs w:val="28"/>
        </w:rPr>
        <w:t xml:space="preserve"> освоены средства в сумме  15 378,169  тыс. рублей.</w:t>
      </w:r>
    </w:p>
    <w:p w:rsidR="003D7B9F" w:rsidRPr="003D7B9F" w:rsidRDefault="003D7B9F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>Данные средства израсходованы на следующие мероприятия: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 xml:space="preserve">Строительство ВЛЗ-10 кВ от РП-21 ул. </w:t>
      </w:r>
      <w:proofErr w:type="gramStart"/>
      <w:r w:rsidRPr="003D7B9F">
        <w:rPr>
          <w:color w:val="000000"/>
          <w:sz w:val="28"/>
          <w:szCs w:val="28"/>
        </w:rPr>
        <w:t>Привокзальная</w:t>
      </w:r>
      <w:proofErr w:type="gramEnd"/>
      <w:r w:rsidRPr="003D7B9F">
        <w:rPr>
          <w:color w:val="000000"/>
          <w:sz w:val="28"/>
          <w:szCs w:val="28"/>
        </w:rPr>
        <w:t xml:space="preserve"> до новой КТП на пересечении улиц Добровольского</w:t>
      </w:r>
      <w:r>
        <w:rPr>
          <w:color w:val="000000"/>
          <w:sz w:val="28"/>
          <w:szCs w:val="28"/>
        </w:rPr>
        <w:t xml:space="preserve"> –</w:t>
      </w:r>
      <w:r w:rsidRPr="003D7B9F">
        <w:rPr>
          <w:color w:val="000000"/>
          <w:sz w:val="28"/>
          <w:szCs w:val="28"/>
        </w:rPr>
        <w:t xml:space="preserve"> Вокзальная - 0,8</w:t>
      </w:r>
      <w:r>
        <w:rPr>
          <w:color w:val="000000"/>
          <w:sz w:val="28"/>
          <w:szCs w:val="28"/>
        </w:rPr>
        <w:t xml:space="preserve"> км.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>Строительство новой КТП на пересечении улиц Добровольского</w:t>
      </w:r>
      <w:r>
        <w:rPr>
          <w:color w:val="000000"/>
          <w:sz w:val="28"/>
          <w:szCs w:val="28"/>
        </w:rPr>
        <w:t xml:space="preserve"> – </w:t>
      </w:r>
      <w:proofErr w:type="gramStart"/>
      <w:r w:rsidRPr="003D7B9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окзальная</w:t>
      </w:r>
      <w:proofErr w:type="gramEnd"/>
      <w:r w:rsidRPr="003D7B9F">
        <w:rPr>
          <w:color w:val="000000"/>
          <w:sz w:val="28"/>
          <w:szCs w:val="28"/>
        </w:rPr>
        <w:t xml:space="preserve"> мощностью 0,25 МВА.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 xml:space="preserve">Строительство ВЛЗ-10 кВ от ТП-1 до ТП-41 ул. </w:t>
      </w:r>
      <w:proofErr w:type="gramStart"/>
      <w:r w:rsidRPr="003D7B9F">
        <w:rPr>
          <w:color w:val="000000"/>
          <w:sz w:val="28"/>
          <w:szCs w:val="28"/>
        </w:rPr>
        <w:t>Ленинградская</w:t>
      </w:r>
      <w:proofErr w:type="gramEnd"/>
      <w:r w:rsidRPr="003D7B9F">
        <w:rPr>
          <w:color w:val="000000"/>
          <w:sz w:val="28"/>
          <w:szCs w:val="28"/>
        </w:rPr>
        <w:tab/>
        <w:t xml:space="preserve"> - 0,35</w:t>
      </w:r>
      <w:r w:rsidRPr="003D7B9F">
        <w:rPr>
          <w:color w:val="000000"/>
          <w:sz w:val="28"/>
          <w:szCs w:val="28"/>
        </w:rPr>
        <w:tab/>
        <w:t>км.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t xml:space="preserve">Строительство ВЛИ-0,4 кВ от ТП </w:t>
      </w:r>
      <w:r>
        <w:rPr>
          <w:color w:val="000000"/>
          <w:sz w:val="28"/>
          <w:szCs w:val="28"/>
        </w:rPr>
        <w:t>«</w:t>
      </w:r>
      <w:proofErr w:type="spellStart"/>
      <w:r w:rsidRPr="003D7B9F">
        <w:rPr>
          <w:color w:val="000000"/>
          <w:sz w:val="28"/>
          <w:szCs w:val="28"/>
        </w:rPr>
        <w:t>Промтерритория</w:t>
      </w:r>
      <w:proofErr w:type="spellEnd"/>
      <w:r>
        <w:rPr>
          <w:color w:val="000000"/>
          <w:sz w:val="28"/>
          <w:szCs w:val="28"/>
        </w:rPr>
        <w:t>»</w:t>
      </w:r>
      <w:r w:rsidRPr="003D7B9F">
        <w:rPr>
          <w:color w:val="000000"/>
          <w:sz w:val="28"/>
          <w:szCs w:val="28"/>
        </w:rPr>
        <w:t xml:space="preserve"> по ул.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D7B9F">
        <w:rPr>
          <w:color w:val="000000"/>
          <w:sz w:val="28"/>
          <w:szCs w:val="28"/>
        </w:rPr>
        <w:t>Западная</w:t>
      </w:r>
      <w:proofErr w:type="gramEnd"/>
      <w:r w:rsidRPr="003D7B9F">
        <w:rPr>
          <w:color w:val="000000"/>
          <w:sz w:val="28"/>
          <w:szCs w:val="28"/>
        </w:rPr>
        <w:t>, Строителей, Пионерская, Комсомольская - 2,4 км.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D7B9F">
        <w:rPr>
          <w:color w:val="000000"/>
          <w:sz w:val="28"/>
          <w:szCs w:val="28"/>
        </w:rPr>
        <w:lastRenderedPageBreak/>
        <w:t xml:space="preserve">Строительство </w:t>
      </w:r>
      <w:proofErr w:type="spellStart"/>
      <w:r w:rsidRPr="003D7B9F">
        <w:rPr>
          <w:color w:val="000000"/>
          <w:sz w:val="28"/>
          <w:szCs w:val="28"/>
        </w:rPr>
        <w:t>двухцепной</w:t>
      </w:r>
      <w:proofErr w:type="spellEnd"/>
      <w:r w:rsidRPr="003D7B9F">
        <w:rPr>
          <w:color w:val="000000"/>
          <w:sz w:val="28"/>
          <w:szCs w:val="28"/>
        </w:rPr>
        <w:t xml:space="preserve"> ВЛЗ-10кВ от ТП-1 до ВЛ-10кВ ул.</w:t>
      </w:r>
      <w:r>
        <w:rPr>
          <w:color w:val="000000"/>
          <w:sz w:val="28"/>
          <w:szCs w:val="28"/>
        </w:rPr>
        <w:t xml:space="preserve"> </w:t>
      </w:r>
      <w:r w:rsidRPr="003D7B9F">
        <w:rPr>
          <w:color w:val="000000"/>
          <w:sz w:val="28"/>
          <w:szCs w:val="28"/>
        </w:rPr>
        <w:t>Чехова фидер №</w:t>
      </w:r>
      <w:r>
        <w:rPr>
          <w:color w:val="000000"/>
          <w:sz w:val="28"/>
          <w:szCs w:val="28"/>
        </w:rPr>
        <w:t xml:space="preserve"> </w:t>
      </w:r>
      <w:r w:rsidRPr="003D7B9F">
        <w:rPr>
          <w:color w:val="000000"/>
          <w:sz w:val="28"/>
          <w:szCs w:val="28"/>
        </w:rPr>
        <w:t>1 (1-цепь от ВЛ-10 на ТП-1, 2-цепь от ТП-1 до ТП-38)</w:t>
      </w:r>
      <w:r w:rsidRPr="003D7B9F">
        <w:rPr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>0</w:t>
      </w:r>
      <w:r w:rsidRPr="003D7B9F">
        <w:rPr>
          <w:color w:val="000000"/>
          <w:sz w:val="28"/>
          <w:szCs w:val="28"/>
        </w:rPr>
        <w:t>,4 км.</w:t>
      </w:r>
    </w:p>
    <w:p w:rsidR="003D7B9F" w:rsidRPr="003D7B9F" w:rsidRDefault="003D7B9F" w:rsidP="007E537A">
      <w:pPr>
        <w:pStyle w:val="a3"/>
        <w:numPr>
          <w:ilvl w:val="0"/>
          <w:numId w:val="7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D7B9F">
        <w:rPr>
          <w:color w:val="000000"/>
          <w:sz w:val="28"/>
          <w:szCs w:val="28"/>
        </w:rPr>
        <w:t>Реконструкция ТП-1 (</w:t>
      </w:r>
      <w:r>
        <w:rPr>
          <w:color w:val="000000"/>
          <w:sz w:val="28"/>
          <w:szCs w:val="28"/>
        </w:rPr>
        <w:t>у</w:t>
      </w:r>
      <w:r w:rsidRPr="003D7B9F">
        <w:rPr>
          <w:color w:val="000000"/>
          <w:sz w:val="28"/>
          <w:szCs w:val="28"/>
        </w:rPr>
        <w:t>становка двух дополнительных камер КСО с вакуумными выключателями (отходящие линии на ТП-38, ТП-6).</w:t>
      </w:r>
      <w:proofErr w:type="gramEnd"/>
    </w:p>
    <w:p w:rsidR="003A199A" w:rsidRPr="007C0683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31B3" w:rsidRDefault="00C731B3" w:rsidP="007E5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99A" w:rsidRPr="00FF101E" w:rsidRDefault="003A199A" w:rsidP="007E53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многоквартирного жилищного фонда </w:t>
      </w:r>
      <w:proofErr w:type="gramStart"/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FF101E">
        <w:rPr>
          <w:rFonts w:ascii="Times New Roman" w:hAnsi="Times New Roman" w:cs="Times New Roman"/>
          <w:b/>
          <w:sz w:val="28"/>
          <w:szCs w:val="28"/>
          <w:u w:val="single"/>
        </w:rPr>
        <w:t>Киржач</w:t>
      </w:r>
      <w:proofErr w:type="spellEnd"/>
    </w:p>
    <w:p w:rsidR="003A199A" w:rsidRPr="007C0683" w:rsidRDefault="003A199A" w:rsidP="007E537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199A" w:rsidRPr="00400F28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28">
        <w:rPr>
          <w:rFonts w:ascii="Times New Roman" w:hAnsi="Times New Roman" w:cs="Times New Roman"/>
          <w:sz w:val="28"/>
          <w:szCs w:val="28"/>
        </w:rPr>
        <w:t>Согласно пункту 3 статьи 169  Жилищного кодекса РФ обязанность по уплате взносов на капитальный ремонт возникла у собственников помещений в многоквартирн</w:t>
      </w:r>
      <w:r w:rsidR="00AF3C15">
        <w:rPr>
          <w:rFonts w:ascii="Times New Roman" w:hAnsi="Times New Roman" w:cs="Times New Roman"/>
          <w:sz w:val="28"/>
          <w:szCs w:val="28"/>
        </w:rPr>
        <w:t>ом доме с апреля 2014 года.</w:t>
      </w:r>
    </w:p>
    <w:p w:rsidR="00E10F41" w:rsidRDefault="00E10F41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D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Владимирской области от 07.10.2016 № 887 «Об утверждении сводного краткосрочного плана реализации региональной программы капитального ремонта общего имущества в многоквартирных домах на 2017-2019 годы» </w:t>
      </w:r>
      <w:r w:rsidRPr="00E10F41">
        <w:rPr>
          <w:rFonts w:ascii="Times New Roman" w:hAnsi="Times New Roman" w:cs="Times New Roman"/>
          <w:sz w:val="28"/>
          <w:szCs w:val="28"/>
        </w:rPr>
        <w:t>запланировано</w:t>
      </w:r>
      <w:r w:rsidRPr="00443ADA">
        <w:rPr>
          <w:rFonts w:ascii="Times New Roman" w:hAnsi="Times New Roman" w:cs="Times New Roman"/>
          <w:sz w:val="28"/>
          <w:szCs w:val="28"/>
        </w:rPr>
        <w:t xml:space="preserve"> отремонтировать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43A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3ADA">
        <w:rPr>
          <w:rFonts w:ascii="Times New Roman" w:hAnsi="Times New Roman" w:cs="Times New Roman"/>
          <w:sz w:val="28"/>
          <w:szCs w:val="28"/>
        </w:rPr>
        <w:t xml:space="preserve"> многоквартирных домов на общую сумму  </w:t>
      </w:r>
      <w:r w:rsidRPr="00E10F41">
        <w:rPr>
          <w:rFonts w:ascii="Times New Roman" w:hAnsi="Times New Roman" w:cs="Times New Roman"/>
          <w:sz w:val="28"/>
          <w:szCs w:val="28"/>
        </w:rPr>
        <w:t>53,5 млн. руб</w:t>
      </w:r>
      <w:r w:rsidRPr="000108E4">
        <w:rPr>
          <w:rFonts w:ascii="Times New Roman" w:hAnsi="Times New Roman" w:cs="Times New Roman"/>
          <w:i/>
          <w:sz w:val="28"/>
          <w:szCs w:val="28"/>
        </w:rPr>
        <w:t>.</w:t>
      </w:r>
      <w:r w:rsidRPr="0044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по домам: ул. Текстильщиков, д. 14 (ВИС) и ул. Привокзальная, дом 11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крыша)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работы проведены в 2018 году по программе  2017 года.</w:t>
      </w:r>
    </w:p>
    <w:p w:rsidR="00E10F41" w:rsidRDefault="00E10F41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</w:t>
      </w:r>
      <w:r w:rsidRPr="00443ADA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3ADA">
        <w:rPr>
          <w:rFonts w:ascii="Times New Roman" w:hAnsi="Times New Roman" w:cs="Times New Roman"/>
          <w:sz w:val="28"/>
          <w:szCs w:val="28"/>
        </w:rPr>
        <w:t xml:space="preserve"> фасад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3AD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1 кв.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443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AD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43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D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асный </w:t>
      </w:r>
      <w:r w:rsidRPr="00443ADA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, д. 120 ул. Свобода – разработка ПСД в 2018 году, работы запланированы на 2019 год.</w:t>
      </w:r>
    </w:p>
    <w:p w:rsidR="00E10F41" w:rsidRDefault="00E10F41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Ремонт крыши д. 33 ул. Мичурина, д. 4, кв. Южный </w:t>
      </w:r>
      <w:r w:rsidRPr="00443ADA">
        <w:rPr>
          <w:rFonts w:ascii="Times New Roman" w:hAnsi="Times New Roman" w:cs="Times New Roman"/>
          <w:sz w:val="28"/>
          <w:szCs w:val="28"/>
        </w:rPr>
        <w:t xml:space="preserve"> перенесен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3AD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443ADA">
        <w:rPr>
          <w:rFonts w:ascii="Times New Roman" w:hAnsi="Times New Roman" w:cs="Times New Roman"/>
          <w:sz w:val="28"/>
          <w:szCs w:val="28"/>
        </w:rPr>
        <w:t xml:space="preserve"> год, ввиду того, что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аукцион для проведения ремонтных работ </w:t>
      </w:r>
      <w:r w:rsidRPr="00443ADA">
        <w:rPr>
          <w:rFonts w:ascii="Times New Roman" w:hAnsi="Times New Roman" w:cs="Times New Roman"/>
          <w:sz w:val="28"/>
          <w:szCs w:val="28"/>
        </w:rPr>
        <w:t>не состоял</w:t>
      </w:r>
      <w:r>
        <w:rPr>
          <w:rFonts w:ascii="Times New Roman" w:hAnsi="Times New Roman" w:cs="Times New Roman"/>
          <w:sz w:val="28"/>
          <w:szCs w:val="28"/>
        </w:rPr>
        <w:t>ся из-за отсутствия подрядчика.</w:t>
      </w:r>
      <w:proofErr w:type="gramEnd"/>
    </w:p>
    <w:p w:rsidR="00E10F41" w:rsidRDefault="00E10F41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DA">
        <w:rPr>
          <w:rFonts w:ascii="Times New Roman" w:hAnsi="Times New Roman" w:cs="Times New Roman"/>
          <w:sz w:val="28"/>
          <w:szCs w:val="28"/>
        </w:rPr>
        <w:t xml:space="preserve">По другим домам ремонт закончен, работы сданы в срок, </w:t>
      </w:r>
      <w:r>
        <w:rPr>
          <w:rFonts w:ascii="Times New Roman" w:hAnsi="Times New Roman" w:cs="Times New Roman"/>
          <w:sz w:val="28"/>
          <w:szCs w:val="28"/>
        </w:rPr>
        <w:t>без замечаний:</w:t>
      </w:r>
      <w:r w:rsidRPr="00443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41" w:rsidRPr="00E10F41" w:rsidRDefault="00E10F41" w:rsidP="007E537A">
      <w:pPr>
        <w:spacing w:after="0"/>
        <w:ind w:firstLine="709"/>
        <w:jc w:val="both"/>
        <w:rPr>
          <w:sz w:val="16"/>
          <w:szCs w:val="16"/>
        </w:rPr>
      </w:pPr>
    </w:p>
    <w:tbl>
      <w:tblPr>
        <w:tblW w:w="7094" w:type="dxa"/>
        <w:tblInd w:w="1519" w:type="dxa"/>
        <w:tblLook w:val="04A0"/>
      </w:tblPr>
      <w:tblGrid>
        <w:gridCol w:w="993"/>
        <w:gridCol w:w="4684"/>
        <w:gridCol w:w="1417"/>
      </w:tblGrid>
      <w:tr w:rsidR="00E10F41" w:rsidRPr="00CB398A" w:rsidTr="00E10F4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E10F41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1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1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10F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Текстильщиков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Привокзальная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Прибрежный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,6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Свобода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Заводская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,3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Приозерная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 лет Октября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Большая Московская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,7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Ленинградская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Ленинградская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Ленинградская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,2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 лет Октября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 лет Октября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</w:tr>
      <w:tr w:rsidR="00E10F41" w:rsidRPr="00CB398A" w:rsidTr="00E10F41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D51B85" w:rsidRDefault="00E10F41" w:rsidP="007E53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1B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41" w:rsidRPr="00CB398A" w:rsidRDefault="00E10F41" w:rsidP="007E53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Киржач</w:t>
            </w:r>
            <w:proofErr w:type="spellEnd"/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Гайдара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41" w:rsidRPr="00CB398A" w:rsidRDefault="00E10F41" w:rsidP="007E537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CB39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,3</w:t>
            </w:r>
          </w:p>
        </w:tc>
      </w:tr>
    </w:tbl>
    <w:p w:rsidR="00E10F41" w:rsidRPr="00195DA3" w:rsidRDefault="00E10F41" w:rsidP="007E53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5DA3">
        <w:rPr>
          <w:rFonts w:ascii="Times New Roman" w:hAnsi="Times New Roman" w:cs="Times New Roman"/>
          <w:sz w:val="28"/>
          <w:szCs w:val="28"/>
        </w:rPr>
        <w:t>Итого отремонтировано в 2018 году на сумму 32 569,9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A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95DA3">
        <w:rPr>
          <w:rFonts w:ascii="Times New Roman" w:hAnsi="Times New Roman" w:cs="Times New Roman"/>
          <w:sz w:val="28"/>
          <w:szCs w:val="28"/>
        </w:rPr>
        <w:t>.</w:t>
      </w:r>
    </w:p>
    <w:p w:rsidR="003A199A" w:rsidRPr="00C731B3" w:rsidRDefault="003A199A" w:rsidP="007E537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031E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 вывоза мусора</w:t>
      </w:r>
    </w:p>
    <w:p w:rsidR="003A199A" w:rsidRPr="00D92A1F" w:rsidRDefault="003A199A" w:rsidP="007E537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ликвидацию несанкционированных свалок </w:t>
      </w:r>
      <w:r w:rsidRPr="00541783">
        <w:rPr>
          <w:rFonts w:ascii="Times New Roman" w:hAnsi="Times New Roman" w:cs="Times New Roman"/>
          <w:bCs/>
          <w:sz w:val="28"/>
          <w:szCs w:val="28"/>
        </w:rPr>
        <w:t xml:space="preserve">потрачено </w:t>
      </w:r>
      <w:r w:rsidRPr="00344F05">
        <w:rPr>
          <w:rFonts w:ascii="Times New Roman" w:hAnsi="Times New Roman" w:cs="Times New Roman"/>
          <w:bCs/>
          <w:sz w:val="28"/>
          <w:szCs w:val="28"/>
        </w:rPr>
        <w:t>450,0</w:t>
      </w:r>
      <w:r w:rsidRPr="00541783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F060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1783">
        <w:rPr>
          <w:rFonts w:ascii="Times New Roman" w:hAnsi="Times New Roman" w:cs="Times New Roman"/>
          <w:bCs/>
          <w:sz w:val="28"/>
          <w:szCs w:val="28"/>
        </w:rPr>
        <w:t>руб</w:t>
      </w:r>
      <w:r w:rsidR="00F060E6">
        <w:rPr>
          <w:rFonts w:ascii="Times New Roman" w:hAnsi="Times New Roman" w:cs="Times New Roman"/>
          <w:bCs/>
          <w:sz w:val="28"/>
          <w:szCs w:val="28"/>
        </w:rPr>
        <w:t>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99A" w:rsidRPr="00C731B3" w:rsidRDefault="003A199A" w:rsidP="007E537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060E6" w:rsidRPr="00C731B3" w:rsidRDefault="003A199A" w:rsidP="007E53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31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предоставления  ритуальных услу</w:t>
      </w:r>
      <w:r w:rsidR="00F060E6">
        <w:rPr>
          <w:rFonts w:ascii="Times New Roman" w:hAnsi="Times New Roman" w:cs="Times New Roman"/>
          <w:b/>
          <w:sz w:val="28"/>
          <w:szCs w:val="28"/>
          <w:u w:val="single"/>
        </w:rPr>
        <w:t>г и содержание мест захоронения</w:t>
      </w:r>
    </w:p>
    <w:p w:rsidR="003A199A" w:rsidRPr="00F060E6" w:rsidRDefault="003A199A" w:rsidP="007E53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83">
        <w:rPr>
          <w:rFonts w:ascii="Times New Roman" w:hAnsi="Times New Roman" w:cs="Times New Roman"/>
          <w:bCs/>
          <w:sz w:val="28"/>
          <w:szCs w:val="28"/>
        </w:rPr>
        <w:t xml:space="preserve">В ведении администрации города </w:t>
      </w:r>
      <w:proofErr w:type="spellStart"/>
      <w:r w:rsidRPr="00541783">
        <w:rPr>
          <w:rFonts w:ascii="Times New Roman" w:hAnsi="Times New Roman" w:cs="Times New Roman"/>
          <w:bCs/>
          <w:sz w:val="28"/>
          <w:szCs w:val="28"/>
        </w:rPr>
        <w:t>Киржач</w:t>
      </w:r>
      <w:proofErr w:type="spellEnd"/>
      <w:r w:rsidRPr="00541783">
        <w:rPr>
          <w:rFonts w:ascii="Times New Roman" w:hAnsi="Times New Roman" w:cs="Times New Roman"/>
          <w:bCs/>
          <w:sz w:val="28"/>
          <w:szCs w:val="28"/>
        </w:rPr>
        <w:t xml:space="preserve"> находятся 2 кладбища. Захоронения на этих 2-х объектах осуществляет ООО «</w:t>
      </w:r>
      <w:proofErr w:type="spellStart"/>
      <w:r w:rsidRPr="00541783">
        <w:rPr>
          <w:rFonts w:ascii="Times New Roman" w:hAnsi="Times New Roman" w:cs="Times New Roman"/>
          <w:bCs/>
          <w:sz w:val="28"/>
          <w:szCs w:val="28"/>
        </w:rPr>
        <w:t>РусКо</w:t>
      </w:r>
      <w:proofErr w:type="spellEnd"/>
      <w:r w:rsidRPr="00541783">
        <w:rPr>
          <w:rFonts w:ascii="Times New Roman" w:hAnsi="Times New Roman" w:cs="Times New Roman"/>
          <w:bCs/>
          <w:sz w:val="28"/>
          <w:szCs w:val="28"/>
        </w:rPr>
        <w:t xml:space="preserve">» – кладбище у Никольской церкви в Заболотье и кладбище у д. </w:t>
      </w:r>
      <w:proofErr w:type="spellStart"/>
      <w:r w:rsidRPr="00541783">
        <w:rPr>
          <w:rFonts w:ascii="Times New Roman" w:hAnsi="Times New Roman" w:cs="Times New Roman"/>
          <w:bCs/>
          <w:sz w:val="28"/>
          <w:szCs w:val="28"/>
        </w:rPr>
        <w:t>Арефино</w:t>
      </w:r>
      <w:proofErr w:type="spellEnd"/>
      <w:r w:rsidRPr="005417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199A" w:rsidRPr="00541783" w:rsidRDefault="003A199A" w:rsidP="007E537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83">
        <w:rPr>
          <w:rFonts w:ascii="Times New Roman" w:hAnsi="Times New Roman" w:cs="Times New Roman"/>
          <w:bCs/>
          <w:iCs/>
          <w:sz w:val="28"/>
          <w:szCs w:val="28"/>
        </w:rPr>
        <w:t>На содержание кладбищ</w:t>
      </w:r>
      <w:r w:rsidRPr="00541783">
        <w:rPr>
          <w:rFonts w:ascii="Times New Roman" w:hAnsi="Times New Roman" w:cs="Times New Roman"/>
          <w:bCs/>
          <w:sz w:val="28"/>
          <w:szCs w:val="28"/>
        </w:rPr>
        <w:t xml:space="preserve"> (уборка мусора, расчистка проездов от снега, посыпка дорожек, </w:t>
      </w:r>
      <w:proofErr w:type="spellStart"/>
      <w:r w:rsidRPr="00541783">
        <w:rPr>
          <w:rFonts w:ascii="Times New Roman" w:hAnsi="Times New Roman" w:cs="Times New Roman"/>
          <w:bCs/>
          <w:sz w:val="28"/>
          <w:szCs w:val="28"/>
        </w:rPr>
        <w:t>грейдирование</w:t>
      </w:r>
      <w:proofErr w:type="spellEnd"/>
      <w:r w:rsidRPr="00541783">
        <w:rPr>
          <w:rFonts w:ascii="Times New Roman" w:hAnsi="Times New Roman" w:cs="Times New Roman"/>
          <w:bCs/>
          <w:sz w:val="28"/>
          <w:szCs w:val="28"/>
        </w:rPr>
        <w:t xml:space="preserve"> в летний период, уборка поваленных деревьев) согласно заключенным договорам израсходовано </w:t>
      </w:r>
      <w:r>
        <w:rPr>
          <w:rFonts w:ascii="Times New Roman" w:hAnsi="Times New Roman" w:cs="Times New Roman"/>
          <w:iCs/>
          <w:sz w:val="28"/>
          <w:szCs w:val="28"/>
        </w:rPr>
        <w:t>614,1</w:t>
      </w:r>
      <w:r w:rsidRPr="00541783">
        <w:rPr>
          <w:rFonts w:ascii="Times New Roman" w:hAnsi="Times New Roman" w:cs="Times New Roman"/>
          <w:iCs/>
          <w:sz w:val="28"/>
          <w:szCs w:val="28"/>
        </w:rPr>
        <w:t xml:space="preserve"> тыс. руб</w:t>
      </w:r>
      <w:r w:rsidR="00F060E6">
        <w:rPr>
          <w:rFonts w:ascii="Times New Roman" w:hAnsi="Times New Roman" w:cs="Times New Roman"/>
          <w:iCs/>
          <w:sz w:val="28"/>
          <w:szCs w:val="28"/>
        </w:rPr>
        <w:t>лей</w:t>
      </w:r>
      <w:r w:rsidRPr="00541783">
        <w:rPr>
          <w:rFonts w:ascii="Times New Roman" w:hAnsi="Times New Roman" w:cs="Times New Roman"/>
          <w:sz w:val="28"/>
          <w:szCs w:val="28"/>
        </w:rPr>
        <w:t xml:space="preserve">, </w:t>
      </w:r>
      <w:r w:rsidRPr="00541783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3A199A" w:rsidRPr="00F060E6" w:rsidRDefault="003A199A" w:rsidP="007E537A">
      <w:pPr>
        <w:pStyle w:val="af6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E6">
        <w:rPr>
          <w:rFonts w:ascii="Times New Roman" w:hAnsi="Times New Roman" w:cs="Times New Roman"/>
          <w:sz w:val="28"/>
          <w:szCs w:val="28"/>
        </w:rPr>
        <w:t>на организацию и содержание мест захоронения;</w:t>
      </w:r>
    </w:p>
    <w:p w:rsidR="003A199A" w:rsidRPr="00F060E6" w:rsidRDefault="003A199A" w:rsidP="007E537A">
      <w:pPr>
        <w:pStyle w:val="af6"/>
        <w:numPr>
          <w:ilvl w:val="0"/>
          <w:numId w:val="5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0E6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дороги на кладбище, расположенном  по адресу: г. </w:t>
      </w:r>
      <w:proofErr w:type="spellStart"/>
      <w:r w:rsidRPr="00F060E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F060E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F060E6"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 w:rsidRPr="00F060E6">
        <w:rPr>
          <w:rFonts w:ascii="Times New Roman" w:hAnsi="Times New Roman" w:cs="Times New Roman"/>
          <w:sz w:val="28"/>
          <w:szCs w:val="28"/>
        </w:rPr>
        <w:t>, д. 2К.</w:t>
      </w:r>
    </w:p>
    <w:p w:rsidR="003A199A" w:rsidRDefault="003A199A" w:rsidP="007E5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6CB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ДЛЯ ПРЕДОСТАВЛЕНИЯ</w:t>
      </w:r>
    </w:p>
    <w:p w:rsidR="007F26CB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ТРАНСПОРТНЫХ УСЛУГ НАСЕЛЕНИЮ </w:t>
      </w:r>
    </w:p>
    <w:p w:rsidR="00CD0179" w:rsidRDefault="00CD0179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ОРГАНИЗАЦИЯ ТРАНСПОРТНОГО ОБСЛУЖИВАНИЯ НАСЕЛЕНИЯ В ГРАНИЦАХ ГОРОД</w:t>
      </w:r>
      <w:r w:rsidR="007F26CB">
        <w:rPr>
          <w:rFonts w:ascii="Times New Roman" w:hAnsi="Times New Roman" w:cs="Times New Roman"/>
          <w:b/>
          <w:sz w:val="28"/>
          <w:szCs w:val="28"/>
        </w:rPr>
        <w:t>А</w:t>
      </w:r>
      <w:r w:rsidR="003B70C8">
        <w:rPr>
          <w:rFonts w:ascii="Times New Roman" w:hAnsi="Times New Roman" w:cs="Times New Roman"/>
          <w:b/>
          <w:sz w:val="28"/>
          <w:szCs w:val="28"/>
        </w:rPr>
        <w:t>.</w:t>
      </w:r>
    </w:p>
    <w:p w:rsidR="003B70C8" w:rsidRPr="003B70C8" w:rsidRDefault="003B70C8" w:rsidP="007E5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ДОРОЖНОГО ДВИЖЕНИЯ НА НИХ</w:t>
      </w:r>
    </w:p>
    <w:p w:rsidR="003B70C8" w:rsidRPr="004F133D" w:rsidRDefault="003B70C8" w:rsidP="007E537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сформирована автобусная маршрутная сеть, протяженностью 105 километров. Автобусами общего пользования обслуживаются 14 маршрутов. Работа по организации транспортного обслуживания населения направлена на создание условий для предоставления транспортных услуг и обеспечение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работой автобусов на маршрутах. В соответствии с Федеральным законом «О навигационной деятельности», автобусы, обслуживающие городские маршруты, оборудованы  аппаратурой  спутниковой навигации </w:t>
      </w:r>
      <w:r w:rsidRPr="00C01A45">
        <w:rPr>
          <w:rFonts w:ascii="Times New Roman" w:eastAsia="Calibri" w:hAnsi="Times New Roman" w:cs="Times New Roman"/>
          <w:sz w:val="28"/>
          <w:szCs w:val="28"/>
        </w:rPr>
        <w:lastRenderedPageBreak/>
        <w:t>ГЛОНАСС/GPS.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</w:t>
      </w:r>
      <w:r w:rsidRPr="00C01A45">
        <w:rPr>
          <w:rFonts w:ascii="Times New Roman" w:hAnsi="Times New Roman" w:cs="Times New Roman"/>
          <w:sz w:val="28"/>
          <w:szCs w:val="28"/>
        </w:rPr>
        <w:t>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По результатам конкурса на право заключения договора на осуществление перевозок пассажиров автомобильным транспортом общего пользования на городских маршрутах регулярных перевозок на территории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город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 заключены договор</w:t>
      </w:r>
      <w:r w:rsidRPr="00C01A45">
        <w:rPr>
          <w:rFonts w:ascii="Times New Roman" w:hAnsi="Times New Roman" w:cs="Times New Roman"/>
          <w:sz w:val="28"/>
          <w:szCs w:val="28"/>
        </w:rPr>
        <w:t>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 6</w:t>
      </w:r>
      <w:r w:rsidRPr="00C01A45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  <w:r w:rsidR="004F133D">
        <w:rPr>
          <w:rFonts w:ascii="Times New Roman" w:eastAsia="Calibri" w:hAnsi="Times New Roman" w:cs="Times New Roman"/>
          <w:sz w:val="28"/>
          <w:szCs w:val="28"/>
        </w:rPr>
        <w:t xml:space="preserve"> предпринимателями.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В части организации транспортного обслуживания населения города транспортом общего пользования в 2018 году были достигнуты следующие результаты:</w:t>
      </w:r>
      <w:r w:rsidRPr="00C01A45">
        <w:rPr>
          <w:rFonts w:ascii="Times New Roman" w:hAnsi="Times New Roman" w:cs="Times New Roman"/>
          <w:sz w:val="28"/>
          <w:szCs w:val="28"/>
        </w:rPr>
        <w:t xml:space="preserve"> о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бъем пассажирских перевозок составил 1695,1 тыс. пасс. </w:t>
      </w:r>
      <w:r w:rsidRPr="00C01A45">
        <w:rPr>
          <w:rFonts w:ascii="Times New Roman" w:hAnsi="Times New Roman" w:cs="Times New Roman"/>
          <w:sz w:val="28"/>
          <w:szCs w:val="28"/>
        </w:rPr>
        <w:t xml:space="preserve">     </w:t>
      </w:r>
      <w:r w:rsidRPr="00C01A45">
        <w:rPr>
          <w:rFonts w:ascii="Times New Roman" w:eastAsia="Calibri" w:hAnsi="Times New Roman" w:cs="Times New Roman"/>
          <w:sz w:val="28"/>
          <w:szCs w:val="28"/>
        </w:rPr>
        <w:t>(99,1</w:t>
      </w:r>
      <w:r w:rsidRPr="00C01A45">
        <w:rPr>
          <w:rFonts w:ascii="Times New Roman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% к </w:t>
      </w:r>
      <w:r w:rsidRPr="00A80763">
        <w:rPr>
          <w:rFonts w:ascii="Times New Roman" w:eastAsia="Calibri" w:hAnsi="Times New Roman" w:cs="Times New Roman"/>
          <w:sz w:val="28"/>
          <w:szCs w:val="28"/>
        </w:rPr>
        <w:t>201</w:t>
      </w:r>
      <w:r w:rsidR="00A80763" w:rsidRPr="00A80763">
        <w:rPr>
          <w:rFonts w:ascii="Times New Roman" w:eastAsia="Calibri" w:hAnsi="Times New Roman" w:cs="Times New Roman"/>
          <w:sz w:val="28"/>
          <w:szCs w:val="28"/>
        </w:rPr>
        <w:t>7</w:t>
      </w:r>
      <w:r w:rsidRPr="00C01A45">
        <w:rPr>
          <w:rFonts w:ascii="Times New Roman" w:eastAsia="Calibri" w:hAnsi="Times New Roman" w:cs="Times New Roman"/>
          <w:sz w:val="28"/>
          <w:szCs w:val="28"/>
        </w:rPr>
        <w:t>). Пассажирским транспортом общего пользования в 2018 году выполнено 76</w:t>
      </w:r>
      <w:r w:rsidR="004F1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eastAsia="Calibri" w:hAnsi="Times New Roman" w:cs="Times New Roman"/>
          <w:sz w:val="28"/>
          <w:szCs w:val="28"/>
        </w:rPr>
        <w:t>307 рейсов (99,6</w:t>
      </w:r>
      <w:r w:rsidRPr="00C01A45">
        <w:rPr>
          <w:rFonts w:ascii="Times New Roman" w:hAnsi="Times New Roman" w:cs="Times New Roman"/>
          <w:sz w:val="28"/>
          <w:szCs w:val="28"/>
        </w:rPr>
        <w:t xml:space="preserve"> % к плановому показателю).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во всех отделениях почтовой связи города организована реализация социальных проездных билетов льготным категориям граждан.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hAnsi="Times New Roman" w:cs="Times New Roman"/>
          <w:sz w:val="28"/>
          <w:szCs w:val="28"/>
        </w:rPr>
        <w:t>За 2018 год реализовано 4,6 тыс. социальных проездных билета, компенсация по которым составила 1</w:t>
      </w:r>
      <w:r w:rsidR="004F133D">
        <w:rPr>
          <w:rFonts w:ascii="Times New Roman" w:hAnsi="Times New Roman" w:cs="Times New Roman"/>
          <w:sz w:val="28"/>
          <w:szCs w:val="28"/>
        </w:rPr>
        <w:t xml:space="preserve"> </w:t>
      </w:r>
      <w:r w:rsidRPr="00C01A45">
        <w:rPr>
          <w:rFonts w:ascii="Times New Roman" w:hAnsi="Times New Roman" w:cs="Times New Roman"/>
          <w:sz w:val="28"/>
          <w:szCs w:val="28"/>
        </w:rPr>
        <w:t>168,4 тыс. руб</w:t>
      </w:r>
      <w:r w:rsidR="004F133D">
        <w:rPr>
          <w:rFonts w:ascii="Times New Roman" w:hAnsi="Times New Roman" w:cs="Times New Roman"/>
          <w:sz w:val="28"/>
          <w:szCs w:val="28"/>
        </w:rPr>
        <w:t>лей</w:t>
      </w:r>
      <w:r w:rsidRPr="00C01A45">
        <w:rPr>
          <w:rFonts w:ascii="Times New Roman" w:hAnsi="Times New Roman" w:cs="Times New Roman"/>
          <w:sz w:val="28"/>
          <w:szCs w:val="28"/>
        </w:rPr>
        <w:t xml:space="preserve">, из них 58,4 тыс. рублей – средства городского бюджета. 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Проводятся совещания с перевозчиками городского пассажирского транспорта, на которых подводятся итоги работы за отчетный период, рассматриваются жалобы и предложения пассажиров, решаются вопросы по организации работы городского пассажирского транспорта. За добросовестное исполнение должностных обязанностей и в связи с профессиональным праздником – Днем работников автомобильного транспорта водители и кондуктор</w:t>
      </w:r>
      <w:r w:rsidRPr="00C01A45">
        <w:rPr>
          <w:rFonts w:ascii="Times New Roman" w:hAnsi="Times New Roman" w:cs="Times New Roman"/>
          <w:sz w:val="28"/>
          <w:szCs w:val="28"/>
        </w:rPr>
        <w:t>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пассажирского транспорта были награждены грамотами администрации.</w:t>
      </w:r>
    </w:p>
    <w:p w:rsidR="003B70C8" w:rsidRPr="00C01A45" w:rsidRDefault="003B70C8" w:rsidP="007E537A">
      <w:pPr>
        <w:pStyle w:val="af"/>
        <w:spacing w:after="0"/>
        <w:ind w:left="0" w:firstLine="709"/>
        <w:jc w:val="both"/>
      </w:pPr>
      <w:r w:rsidRPr="00C01A45">
        <w:t>Ведется работа по созданию условий и организации транспортного обслуживания населения легковыми такси. Заключены договоры на осуществление пассажирских перевозок легковыми такси индивидуального пользования.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По сведениям ОГИБДД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От</w:t>
      </w:r>
      <w:r w:rsidRPr="00C01A45">
        <w:rPr>
          <w:rFonts w:ascii="Times New Roman" w:hAnsi="Times New Roman" w:cs="Times New Roman"/>
          <w:sz w:val="28"/>
          <w:szCs w:val="28"/>
        </w:rPr>
        <w:t>д</w:t>
      </w:r>
      <w:r w:rsidRPr="00C01A45">
        <w:rPr>
          <w:rFonts w:ascii="Times New Roman" w:eastAsia="Calibri" w:hAnsi="Times New Roman" w:cs="Times New Roman"/>
          <w:sz w:val="28"/>
          <w:szCs w:val="28"/>
        </w:rPr>
        <w:t>МВД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России по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Киржачскому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району ежегодный прирост транспортных сре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айоне составляет около тысячи единиц. Кроме этого, в выходные дни многократно увеличивается количество легкового транспорта, и это связано с приездом иногородних дачников на отдых. Увеличение количества транспорта на улицах города в </w:t>
      </w:r>
      <w:r w:rsidRPr="00C01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приняти</w:t>
      </w:r>
      <w:r w:rsidRPr="00C01A4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неотложных мер по ремонту дорог. В целях решения указанных проблем разработана и утверждена муниципальная программа «Дорожное хозяйство муниципального образования городское поселение город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на 2014-2025 годы». В бюджете города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на 2018 год  предусматривались денежные средства в сумме 53,3 млн. руб</w:t>
      </w:r>
      <w:r w:rsidR="00D81079">
        <w:rPr>
          <w:rFonts w:ascii="Times New Roman" w:eastAsia="Calibri" w:hAnsi="Times New Roman" w:cs="Times New Roman"/>
          <w:sz w:val="28"/>
          <w:szCs w:val="28"/>
        </w:rPr>
        <w:t>лей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мероприятий. Мероприятиями программы предусмотрены содержание  автомобильных дорог и инженерных сооружений на них на  сумму 20,2 млн. руб</w:t>
      </w:r>
      <w:r w:rsidR="00D81079">
        <w:rPr>
          <w:rFonts w:ascii="Times New Roman" w:eastAsia="Calibri" w:hAnsi="Times New Roman" w:cs="Times New Roman"/>
          <w:sz w:val="28"/>
          <w:szCs w:val="28"/>
        </w:rPr>
        <w:t>лей</w:t>
      </w:r>
      <w:r w:rsidRPr="00C01A45">
        <w:rPr>
          <w:rFonts w:ascii="Times New Roman" w:eastAsia="Calibri" w:hAnsi="Times New Roman" w:cs="Times New Roman"/>
          <w:sz w:val="28"/>
          <w:szCs w:val="28"/>
        </w:rPr>
        <w:t>, ремонт объектов дорожного хозяйства на сумму 32,4 млн. руб</w:t>
      </w:r>
      <w:r w:rsidR="00D81079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Pr="00C01A45">
        <w:rPr>
          <w:rFonts w:ascii="Times New Roman" w:eastAsia="Calibri" w:hAnsi="Times New Roman" w:cs="Times New Roman"/>
          <w:sz w:val="28"/>
          <w:szCs w:val="28"/>
        </w:rPr>
        <w:t>из которых 18,2 млн. руб</w:t>
      </w:r>
      <w:r w:rsidR="00D81079">
        <w:rPr>
          <w:rFonts w:ascii="Times New Roman" w:eastAsia="Calibri" w:hAnsi="Times New Roman" w:cs="Times New Roman"/>
          <w:sz w:val="28"/>
          <w:szCs w:val="28"/>
        </w:rPr>
        <w:t>лей –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Pr="00C01A45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В рамках данных сре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>оведены следующие работы: ямочный ремонт дорог по маршруту следования пассажирского транспорта,  планировка дорог, влажная уборка дорог, содержание автомобильных дорог в зимний период времени, устройство щебеночного покрытия на а/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ул. 40 лет Октября (от ул. Дзержинского до ул. Молодежная). В целях обеспечения безопасности дорожного движения продолжена работа по замене дорожных знаков «Пешеходный переход» на знаки со светоотражающей поверхностью, установлены новые дорожные знаки, нанесена дорожная разметка.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 проведен ремонт автомобильных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тротуаров общей площадью 36849 кв.м. Ремонт дорог на ул. Денисенко (протяженностью 0,8 км), ул. Гражданская (протяженностью 0,4 км), ул. Ленинградская (протяженностью 0,8 км и 0,5 км), ул. Некрасовская (протяженностью 0,5 км и 0,2 км),  ул. Морозовская (от ул. Пугачева до ул. Чехова), ул. Советская (укрепление основания дороги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гранулятом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старого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асфальтобетона – 1 км). Ремонт тротуаров на ул. Фурманова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Красный Октябрь,  ул. Ленинградская, ул. Морозовская (от ул. Пугачева до СОШ </w:t>
      </w:r>
      <w:r w:rsidR="009523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01A45">
        <w:rPr>
          <w:rFonts w:ascii="Times New Roman" w:eastAsia="Calibri" w:hAnsi="Times New Roman" w:cs="Times New Roman"/>
          <w:sz w:val="28"/>
          <w:szCs w:val="28"/>
        </w:rPr>
        <w:t>№ 3), ул. Некрасовская (от ул. Ленинградская до ул. Гагарина).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Произведен ремонт остановок общественного транспорта на ул. Свердлова (3 шт.,) ул. Лесная, ул. Орджоникидзе, ул. Ленинградская, ул. Добровольского, ул. Западная.</w:t>
      </w:r>
      <w:proofErr w:type="gramEnd"/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Ежеквартально проводятся заседания комиссии по безопасности дорожного движения, на которых рассматриваются мероприятия по профилактике ДТП на дорогах города.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муниципальной программы «Повышение безопасности дорожного движения в муниципальном образовании городское поселение город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в 2014-2025 годах» проведены работы по обустройству пешеходных переходов в соответствии с изменениями национальных стандартов, вступивших в силу с 28.02.2014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около общеобразовательных учреждений на автомобильных </w:t>
      </w:r>
      <w:r w:rsidRPr="00C01A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дорогах </w:t>
      </w:r>
      <w:r w:rsidRPr="00C01A45">
        <w:rPr>
          <w:rFonts w:ascii="Times New Roman" w:hAnsi="Times New Roman" w:cs="Times New Roman"/>
          <w:sz w:val="28"/>
          <w:szCs w:val="28"/>
        </w:rPr>
        <w:t xml:space="preserve">ул. 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Ленинградская, ул. 40 лет Октября, ул. Пушкина </w:t>
      </w:r>
      <w:proofErr w:type="spellStart"/>
      <w:r w:rsidRPr="00C01A4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C01A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Красный Октябрь, </w:t>
      </w:r>
      <w:r w:rsidR="00952331">
        <w:rPr>
          <w:rFonts w:ascii="Times New Roman" w:eastAsia="Calibri" w:hAnsi="Times New Roman" w:cs="Times New Roman"/>
          <w:sz w:val="28"/>
          <w:szCs w:val="28"/>
        </w:rPr>
        <w:t>у</w:t>
      </w:r>
      <w:r w:rsidRPr="00C01A45">
        <w:rPr>
          <w:rFonts w:ascii="Times New Roman" w:eastAsia="Calibri" w:hAnsi="Times New Roman" w:cs="Times New Roman"/>
          <w:sz w:val="28"/>
          <w:szCs w:val="28"/>
        </w:rPr>
        <w:t>л. Свердлова (устройство пешеходных ограждений протяженностью 425 п.м., обустройство искусственных неровностей, установка дорожных знаков и светофор</w:t>
      </w:r>
      <w:r w:rsidR="00952331">
        <w:rPr>
          <w:rFonts w:ascii="Times New Roman" w:eastAsia="Calibri" w:hAnsi="Times New Roman" w:cs="Times New Roman"/>
          <w:sz w:val="28"/>
          <w:szCs w:val="28"/>
        </w:rPr>
        <w:t>ных объектов).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hAnsi="Times New Roman" w:cs="Times New Roman"/>
          <w:sz w:val="28"/>
          <w:szCs w:val="28"/>
        </w:rPr>
        <w:t>В соответствии с решением комиссии по безопасности дорожного движения, в рамках реализации мероприятий по снижению количества дорожно-транспортных происшествий и тяжести последствий на автомобильных дорогах местного значения, на пересечении автомобильных дорог ул. Гагарина и ул. Пугачева оборудован светофорный объект.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требованиями проводится технический надзор (строительный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контроль)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производством работ. На все принятые объекты ремонта имеются заключения специализированных лабораторий о соответствии выполненных работ заявленным параметрам.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С целью выявления недостатков в содержании и обустройстве дорожных объектов проводились сезонные обследования автомобильных дорог города, в том числе автобусных маршрутов. По результатам обследования дорог проведены мероприятия по устранению выявленных недостатков в пределах средств, предусмотренных в бюджете города на данные цели, а именно установка недостающих, а также замена дорожных знаков в соответствии с утвержденным проектом организации дорожного движения, восстановление дорожного покрытия, обустройство и ремонт автобусных павильонов и заездных карманов.</w:t>
      </w:r>
    </w:p>
    <w:p w:rsidR="003B70C8" w:rsidRPr="00C01A45" w:rsidRDefault="003B70C8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состоянием гарантийных объектов ведется реестр указанных объектов. По результатам весеннего комиссионного обследования гарантийных объектов дорог города, ремонт которых производился в 2015-2017 годах, подрядчикам предъявляются требования по устранению выявленных</w:t>
      </w:r>
      <w:r w:rsidR="00952331">
        <w:rPr>
          <w:rFonts w:ascii="Times New Roman" w:eastAsia="Calibri" w:hAnsi="Times New Roman" w:cs="Times New Roman"/>
          <w:sz w:val="28"/>
          <w:szCs w:val="28"/>
        </w:rPr>
        <w:t xml:space="preserve"> недостатков.</w:t>
      </w:r>
    </w:p>
    <w:p w:rsidR="00E65723" w:rsidRDefault="00E65723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БЕЗОПАСНОСТЬ И ПРОФИЛАКТИКА</w:t>
      </w: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ЧРЕЗВЫЧАЙНЫХ СИТУАЦИЙ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Основные задачи в области  гражданской обороны, защиты населения и территорий от чрезвычайных ситуаций, пожарной безопасности и безопасности людей на водных объектах </w:t>
      </w:r>
      <w:r>
        <w:rPr>
          <w:rFonts w:ascii="Times New Roman" w:hAnsi="Times New Roman" w:cs="Times New Roman"/>
          <w:sz w:val="28"/>
        </w:rPr>
        <w:t xml:space="preserve">в </w:t>
      </w:r>
      <w:r w:rsidRPr="000A1AD6">
        <w:rPr>
          <w:rFonts w:ascii="Times New Roman" w:hAnsi="Times New Roman" w:cs="Times New Roman"/>
          <w:sz w:val="28"/>
        </w:rPr>
        <w:t xml:space="preserve">целях решения приоритетных задач в области   ГО и ЧС  администрацией  г. </w:t>
      </w:r>
      <w:proofErr w:type="spellStart"/>
      <w:r w:rsidRPr="000A1AD6">
        <w:rPr>
          <w:rFonts w:ascii="Times New Roman" w:hAnsi="Times New Roman" w:cs="Times New Roman"/>
          <w:sz w:val="28"/>
        </w:rPr>
        <w:t>Киржач</w:t>
      </w:r>
      <w:proofErr w:type="spellEnd"/>
      <w:r w:rsidRPr="000A1AD6">
        <w:rPr>
          <w:rFonts w:ascii="Times New Roman" w:hAnsi="Times New Roman" w:cs="Times New Roman"/>
          <w:sz w:val="28"/>
        </w:rPr>
        <w:t xml:space="preserve"> выполнены.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В течение 2018 года на территории города не было допущено чрезвычайных ситуаций социально-значимого характера на объектах жилищно-коммунального хозяйства техногенного характера. Период весеннего половодья прошёл с повышением уровня воды в реке со </w:t>
      </w:r>
      <w:r w:rsidRPr="000A1AD6">
        <w:rPr>
          <w:rFonts w:ascii="Times New Roman" w:hAnsi="Times New Roman" w:cs="Times New Roman"/>
          <w:sz w:val="28"/>
        </w:rPr>
        <w:lastRenderedPageBreak/>
        <w:t>среднестатистическим значением. Был своевременно организован сброс воды с озера «Крутое». Количество пожаров соответствует уровню прошлого года (18, в том числе и в жилом фонде). Причинами пожаров явились:</w:t>
      </w:r>
    </w:p>
    <w:p w:rsidR="000A1AD6" w:rsidRPr="000A1AD6" w:rsidRDefault="000A1AD6" w:rsidP="007E537A">
      <w:pPr>
        <w:pStyle w:val="af6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>электротехнические;</w:t>
      </w:r>
    </w:p>
    <w:p w:rsidR="000A1AD6" w:rsidRPr="000A1AD6" w:rsidRDefault="000A1AD6" w:rsidP="007E537A">
      <w:pPr>
        <w:pStyle w:val="af6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>отопительные печи и дымоходы;</w:t>
      </w:r>
    </w:p>
    <w:p w:rsidR="000A1AD6" w:rsidRPr="000A1AD6" w:rsidRDefault="000A1AD6" w:rsidP="007E537A">
      <w:pPr>
        <w:pStyle w:val="af6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неосторожное обращение с огнём, курение в постели; </w:t>
      </w:r>
    </w:p>
    <w:p w:rsidR="000A1AD6" w:rsidRPr="000A1AD6" w:rsidRDefault="000A1AD6" w:rsidP="007E537A">
      <w:pPr>
        <w:pStyle w:val="af6"/>
        <w:numPr>
          <w:ilvl w:val="0"/>
          <w:numId w:val="5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>нарушение правил пожарной безопасности при эксплу</w:t>
      </w:r>
      <w:r w:rsidR="00C914D1">
        <w:rPr>
          <w:rFonts w:ascii="Times New Roman" w:hAnsi="Times New Roman" w:cs="Times New Roman"/>
          <w:sz w:val="28"/>
        </w:rPr>
        <w:t>атации бытовых электроприборов.</w:t>
      </w:r>
    </w:p>
    <w:p w:rsidR="000A1AD6" w:rsidRPr="000A1AD6" w:rsidRDefault="00C914D1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0A1AD6" w:rsidRPr="000A1AD6">
        <w:rPr>
          <w:rFonts w:ascii="Times New Roman" w:hAnsi="Times New Roman" w:cs="Times New Roman"/>
          <w:sz w:val="28"/>
        </w:rPr>
        <w:t xml:space="preserve">2018 году в весенние месяцы зарегистрировано более 117 возгораний  сухой травы и мусора на территории  </w:t>
      </w:r>
      <w:proofErr w:type="gramStart"/>
      <w:r w:rsidR="000A1AD6" w:rsidRPr="000A1AD6">
        <w:rPr>
          <w:rFonts w:ascii="Times New Roman" w:hAnsi="Times New Roman" w:cs="Times New Roman"/>
          <w:sz w:val="28"/>
        </w:rPr>
        <w:t>г</w:t>
      </w:r>
      <w:proofErr w:type="gramEnd"/>
      <w:r w:rsidR="000A1AD6" w:rsidRPr="000A1A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0A1AD6" w:rsidRPr="000A1AD6">
        <w:rPr>
          <w:rFonts w:ascii="Times New Roman" w:hAnsi="Times New Roman" w:cs="Times New Roman"/>
          <w:sz w:val="28"/>
        </w:rPr>
        <w:t>Киржач</w:t>
      </w:r>
      <w:proofErr w:type="spellEnd"/>
      <w:r w:rsidR="000A1AD6" w:rsidRPr="000A1AD6">
        <w:rPr>
          <w:rFonts w:ascii="Times New Roman" w:hAnsi="Times New Roman" w:cs="Times New Roman"/>
          <w:sz w:val="28"/>
        </w:rPr>
        <w:t>. Причины – бесконтрольный пал травы, умышленные поджоги травы и мусора жителями, в том числе и детьми. В целях защит</w:t>
      </w:r>
      <w:r>
        <w:rPr>
          <w:rFonts w:ascii="Times New Roman" w:hAnsi="Times New Roman" w:cs="Times New Roman"/>
          <w:sz w:val="28"/>
        </w:rPr>
        <w:t xml:space="preserve">ы населения от пожаров </w:t>
      </w:r>
      <w:r w:rsidR="000A1AD6" w:rsidRPr="000A1AD6">
        <w:rPr>
          <w:rFonts w:ascii="Times New Roman" w:hAnsi="Times New Roman" w:cs="Times New Roman"/>
          <w:sz w:val="28"/>
        </w:rPr>
        <w:t>был заключён муниципальный контракт с МУП «Водоканал» на тушение травы на сумму 99,9 тыс. рублей. В черте города был введён противопожарный режим, финансовые средства резервного фонда администрации на ликвидацию пожаров не направлялись. Чрезвычайных ситуаций, вызванных пожарами</w:t>
      </w:r>
      <w:r>
        <w:rPr>
          <w:rFonts w:ascii="Times New Roman" w:hAnsi="Times New Roman" w:cs="Times New Roman"/>
          <w:sz w:val="28"/>
        </w:rPr>
        <w:t>, допущено не было.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0A1AD6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проверок ФКУ «Центр ГИМС МЧС России по Владимирской области» на 2018 год в отношении администрации МО г. </w:t>
      </w:r>
      <w:proofErr w:type="spellStart"/>
      <w:r w:rsidRPr="000A1AD6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0A1AD6">
        <w:rPr>
          <w:rFonts w:ascii="Times New Roman" w:hAnsi="Times New Roman" w:cs="Times New Roman"/>
          <w:sz w:val="28"/>
          <w:szCs w:val="28"/>
        </w:rPr>
        <w:t xml:space="preserve"> проведена проверка по выполнению   требований федерального законодательства в области обеспечения безопасности людей на водных объектах в период купального сезона. </w:t>
      </w:r>
      <w:r w:rsidRPr="000A1AD6">
        <w:rPr>
          <w:rFonts w:ascii="Times New Roman" w:hAnsi="Times New Roman" w:cs="Times New Roman"/>
          <w:b/>
          <w:sz w:val="28"/>
          <w:szCs w:val="28"/>
        </w:rPr>
        <w:t>Нарушений не выявлено.</w:t>
      </w:r>
      <w:r w:rsidRPr="000A1AD6">
        <w:rPr>
          <w:rFonts w:ascii="Times New Roman" w:hAnsi="Times New Roman" w:cs="Times New Roman"/>
          <w:sz w:val="28"/>
          <w:szCs w:val="28"/>
        </w:rPr>
        <w:t xml:space="preserve"> В соответствии с актом технического освидетельствования  эксплуатация места массового отдыха на лево</w:t>
      </w:r>
      <w:r w:rsidR="00A04B03">
        <w:rPr>
          <w:rFonts w:ascii="Times New Roman" w:hAnsi="Times New Roman" w:cs="Times New Roman"/>
          <w:sz w:val="28"/>
          <w:szCs w:val="28"/>
        </w:rPr>
        <w:t xml:space="preserve">м берегу реки </w:t>
      </w:r>
      <w:proofErr w:type="spellStart"/>
      <w:r w:rsidR="00A04B0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A04B03">
        <w:rPr>
          <w:rFonts w:ascii="Times New Roman" w:hAnsi="Times New Roman" w:cs="Times New Roman"/>
          <w:sz w:val="28"/>
          <w:szCs w:val="28"/>
        </w:rPr>
        <w:t xml:space="preserve"> разрешена.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В целях обеспечения безопасности на водных объектах в мае 2018 года организовано место отдыха людей на левом берегу реки </w:t>
      </w:r>
      <w:proofErr w:type="spellStart"/>
      <w:r w:rsidRPr="000A1AD6">
        <w:rPr>
          <w:rFonts w:ascii="Times New Roman" w:hAnsi="Times New Roman" w:cs="Times New Roman"/>
          <w:sz w:val="28"/>
        </w:rPr>
        <w:t>Киржач</w:t>
      </w:r>
      <w:proofErr w:type="spellEnd"/>
      <w:r w:rsidRPr="000A1AD6">
        <w:rPr>
          <w:rFonts w:ascii="Times New Roman" w:hAnsi="Times New Roman" w:cs="Times New Roman"/>
          <w:sz w:val="28"/>
        </w:rPr>
        <w:t>: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 xml:space="preserve">проведено </w:t>
      </w:r>
      <w:proofErr w:type="spellStart"/>
      <w:r w:rsidRPr="00A04B03">
        <w:rPr>
          <w:rFonts w:ascii="Times New Roman" w:hAnsi="Times New Roman" w:cs="Times New Roman"/>
          <w:sz w:val="28"/>
        </w:rPr>
        <w:t>грейдерование</w:t>
      </w:r>
      <w:proofErr w:type="spellEnd"/>
      <w:r w:rsidRPr="00A04B03">
        <w:rPr>
          <w:rFonts w:ascii="Times New Roman" w:hAnsi="Times New Roman" w:cs="Times New Roman"/>
          <w:sz w:val="28"/>
        </w:rPr>
        <w:t xml:space="preserve"> земельного участка и п</w:t>
      </w:r>
      <w:r w:rsidR="00A04B03">
        <w:rPr>
          <w:rFonts w:ascii="Times New Roman" w:hAnsi="Times New Roman" w:cs="Times New Roman"/>
          <w:sz w:val="28"/>
        </w:rPr>
        <w:t>одсыпка его строительным песком;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>проведён косметический ремонт (очистка, покраска) кабины для переодевания, лавочек для отдыха, навесов «Грибок»</w:t>
      </w:r>
      <w:r w:rsidR="00A04B03">
        <w:rPr>
          <w:rFonts w:ascii="Times New Roman" w:hAnsi="Times New Roman" w:cs="Times New Roman"/>
          <w:sz w:val="28"/>
        </w:rPr>
        <w:t>;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>проведено водолазное обследование дна реки в месте купания</w:t>
      </w:r>
      <w:r w:rsidR="00A04B03">
        <w:rPr>
          <w:rFonts w:ascii="Times New Roman" w:hAnsi="Times New Roman" w:cs="Times New Roman"/>
          <w:sz w:val="28"/>
        </w:rPr>
        <w:t>;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>выставлены разрешающие и запрещающ</w:t>
      </w:r>
      <w:r w:rsidR="00A04B03">
        <w:rPr>
          <w:rFonts w:ascii="Times New Roman" w:hAnsi="Times New Roman" w:cs="Times New Roman"/>
          <w:sz w:val="28"/>
        </w:rPr>
        <w:t>ие знаки, информационные стенды;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>систематически проводилась санитарная уборка места отдыха</w:t>
      </w:r>
      <w:r w:rsidR="00A04B03">
        <w:rPr>
          <w:rFonts w:ascii="Times New Roman" w:hAnsi="Times New Roman" w:cs="Times New Roman"/>
          <w:sz w:val="28"/>
        </w:rPr>
        <w:t>;</w:t>
      </w:r>
    </w:p>
    <w:p w:rsidR="000A1AD6" w:rsidRPr="00A04B03" w:rsidRDefault="000A1AD6" w:rsidP="007E537A">
      <w:pPr>
        <w:pStyle w:val="af6"/>
        <w:numPr>
          <w:ilvl w:val="0"/>
          <w:numId w:val="5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A04B03">
        <w:rPr>
          <w:rFonts w:ascii="Times New Roman" w:hAnsi="Times New Roman" w:cs="Times New Roman"/>
          <w:sz w:val="28"/>
        </w:rPr>
        <w:t xml:space="preserve">организовано дежурство </w:t>
      </w:r>
      <w:r w:rsidR="00A04B03">
        <w:rPr>
          <w:rFonts w:ascii="Times New Roman" w:hAnsi="Times New Roman" w:cs="Times New Roman"/>
          <w:sz w:val="28"/>
        </w:rPr>
        <w:t>обученных матросов-спасателей.</w:t>
      </w:r>
    </w:p>
    <w:p w:rsidR="000A1AD6" w:rsidRPr="00A04B03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>Всего  затрачено на организацию купального сезона более</w:t>
      </w:r>
      <w:r w:rsidRPr="000A1AD6">
        <w:rPr>
          <w:rFonts w:ascii="Times New Roman" w:hAnsi="Times New Roman" w:cs="Times New Roman"/>
          <w:b/>
          <w:sz w:val="28"/>
        </w:rPr>
        <w:t xml:space="preserve"> </w:t>
      </w:r>
      <w:r w:rsidRPr="00A04B03">
        <w:rPr>
          <w:rFonts w:ascii="Times New Roman" w:hAnsi="Times New Roman" w:cs="Times New Roman"/>
          <w:color w:val="000000" w:themeColor="text1"/>
          <w:sz w:val="28"/>
        </w:rPr>
        <w:t>200,0</w:t>
      </w:r>
      <w:r w:rsidRPr="00A04B03">
        <w:rPr>
          <w:rFonts w:ascii="Times New Roman" w:hAnsi="Times New Roman" w:cs="Times New Roman"/>
          <w:sz w:val="28"/>
        </w:rPr>
        <w:t xml:space="preserve"> тыс</w:t>
      </w:r>
      <w:r w:rsidR="00A04B03" w:rsidRPr="00A04B03">
        <w:rPr>
          <w:rFonts w:ascii="Times New Roman" w:hAnsi="Times New Roman" w:cs="Times New Roman"/>
          <w:sz w:val="28"/>
        </w:rPr>
        <w:t>.</w:t>
      </w:r>
      <w:r w:rsidR="00A04B03">
        <w:rPr>
          <w:rFonts w:ascii="Times New Roman" w:hAnsi="Times New Roman" w:cs="Times New Roman"/>
          <w:sz w:val="28"/>
        </w:rPr>
        <w:t xml:space="preserve"> рублей.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lastRenderedPageBreak/>
        <w:t xml:space="preserve">Проведена огромная работа по профилактике нарушений на водных объектах, в том числе и патрулирование водных объектов сотрудниками администрации. В истекшем году на водных объектах  (оз. </w:t>
      </w:r>
      <w:proofErr w:type="spellStart"/>
      <w:r w:rsidRPr="000A1AD6">
        <w:rPr>
          <w:rFonts w:ascii="Times New Roman" w:hAnsi="Times New Roman" w:cs="Times New Roman"/>
          <w:sz w:val="28"/>
        </w:rPr>
        <w:t>Ихтиандр</w:t>
      </w:r>
      <w:proofErr w:type="spellEnd"/>
      <w:r w:rsidRPr="000A1AD6">
        <w:rPr>
          <w:rFonts w:ascii="Times New Roman" w:hAnsi="Times New Roman" w:cs="Times New Roman"/>
          <w:sz w:val="28"/>
        </w:rPr>
        <w:t>) города погиб 1 (АППГ - 1) человек. Гибели людей в период купа</w:t>
      </w:r>
      <w:r w:rsidR="00336F22">
        <w:rPr>
          <w:rFonts w:ascii="Times New Roman" w:hAnsi="Times New Roman" w:cs="Times New Roman"/>
          <w:sz w:val="28"/>
        </w:rPr>
        <w:t>льного сезона допущено не было.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Нормативно-правовая база по вопросам ГО и ЧС, пожарной безопасности и безопасности на водных объектах соответствует </w:t>
      </w:r>
      <w:r w:rsidR="00336F22">
        <w:rPr>
          <w:rFonts w:ascii="Times New Roman" w:hAnsi="Times New Roman" w:cs="Times New Roman"/>
          <w:sz w:val="28"/>
        </w:rPr>
        <w:t>федеральному законодательству.</w:t>
      </w:r>
    </w:p>
    <w:p w:rsidR="000A1AD6" w:rsidRPr="00336F22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План основных мероприятий гражданской обороны города выполнен полностью.  </w:t>
      </w:r>
      <w:r w:rsidRPr="000A1AD6">
        <w:rPr>
          <w:rFonts w:ascii="Times New Roman" w:hAnsi="Times New Roman" w:cs="Times New Roman"/>
          <w:color w:val="000000" w:themeColor="text1"/>
          <w:sz w:val="28"/>
        </w:rPr>
        <w:t>В</w:t>
      </w:r>
      <w:r w:rsidRPr="000A1AD6">
        <w:rPr>
          <w:rFonts w:ascii="Times New Roman" w:hAnsi="Times New Roman" w:cs="Times New Roman"/>
          <w:color w:val="FF0000"/>
          <w:sz w:val="28"/>
        </w:rPr>
        <w:t xml:space="preserve"> </w:t>
      </w:r>
      <w:r w:rsidRPr="000A1AD6">
        <w:rPr>
          <w:rFonts w:ascii="Times New Roman" w:hAnsi="Times New Roman" w:cs="Times New Roman"/>
          <w:sz w:val="28"/>
        </w:rPr>
        <w:t xml:space="preserve">2018 году администрация </w:t>
      </w:r>
      <w:proofErr w:type="gramStart"/>
      <w:r w:rsidRPr="000A1AD6">
        <w:rPr>
          <w:rFonts w:ascii="Times New Roman" w:hAnsi="Times New Roman" w:cs="Times New Roman"/>
          <w:sz w:val="28"/>
        </w:rPr>
        <w:t>г</w:t>
      </w:r>
      <w:proofErr w:type="gramEnd"/>
      <w:r w:rsidRPr="000A1AD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A1AD6">
        <w:rPr>
          <w:rFonts w:ascii="Times New Roman" w:hAnsi="Times New Roman" w:cs="Times New Roman"/>
          <w:sz w:val="28"/>
        </w:rPr>
        <w:t>Киржач</w:t>
      </w:r>
      <w:proofErr w:type="spellEnd"/>
      <w:r w:rsidRPr="000A1AD6">
        <w:rPr>
          <w:rFonts w:ascii="Times New Roman" w:hAnsi="Times New Roman" w:cs="Times New Roman"/>
          <w:sz w:val="28"/>
        </w:rPr>
        <w:t xml:space="preserve"> привлекалась к командно-штабным учениям. В период учений разворачивались приёмно-эвакуационные пункты, спасательные посты на водных объектах в период купального сезона и половодья.  Вывод комиссии – </w:t>
      </w:r>
      <w:r w:rsidRPr="00336F22">
        <w:rPr>
          <w:rFonts w:ascii="Times New Roman" w:hAnsi="Times New Roman" w:cs="Times New Roman"/>
          <w:sz w:val="28"/>
        </w:rPr>
        <w:t>готовы действовать по предназначению.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0A1AD6">
        <w:rPr>
          <w:rFonts w:ascii="Times New Roman" w:hAnsi="Times New Roman" w:cs="Times New Roman"/>
          <w:sz w:val="28"/>
        </w:rPr>
        <w:t xml:space="preserve">Активно  велась работе по пропаганде знаний гражданской обороны, защите населения и территорий от чрезвычайных ситуаций природного и техногенного характера, проведены месячник гражданской обороны, декады защиты населения и территорий от ЧС, неоднократно проводились совместно с ОНД и 69 ПЧ 2 ОФПС МЧС России по Владимирской области  встречи в </w:t>
      </w:r>
      <w:proofErr w:type="spellStart"/>
      <w:r w:rsidRPr="000A1AD6">
        <w:rPr>
          <w:rFonts w:ascii="Times New Roman" w:hAnsi="Times New Roman" w:cs="Times New Roman"/>
          <w:sz w:val="28"/>
        </w:rPr>
        <w:t>ТОСах</w:t>
      </w:r>
      <w:proofErr w:type="spellEnd"/>
      <w:r w:rsidRPr="000A1AD6">
        <w:rPr>
          <w:rFonts w:ascii="Times New Roman" w:hAnsi="Times New Roman" w:cs="Times New Roman"/>
          <w:sz w:val="28"/>
        </w:rPr>
        <w:t xml:space="preserve"> с населением по вопросам пожарной безопасности в быту.</w:t>
      </w:r>
      <w:proofErr w:type="gramEnd"/>
      <w:r w:rsidRPr="000A1AD6">
        <w:rPr>
          <w:rFonts w:ascii="Times New Roman" w:hAnsi="Times New Roman" w:cs="Times New Roman"/>
          <w:sz w:val="28"/>
        </w:rPr>
        <w:t xml:space="preserve"> Распространялись памятки по вопросам гражданской обороны, защиты населения и территорий от ЧС, пожарной безопасности и безопасности людей на водных объектах, опубликовывались заметки в районной газете по разной тематике, включая обращения к руководителям объектов эконо</w:t>
      </w:r>
      <w:r w:rsidR="00336F22">
        <w:rPr>
          <w:rFonts w:ascii="Times New Roman" w:hAnsi="Times New Roman" w:cs="Times New Roman"/>
          <w:sz w:val="28"/>
        </w:rPr>
        <w:t>мики, жителям и гостям города.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0A1AD6">
        <w:rPr>
          <w:rFonts w:ascii="Times New Roman" w:hAnsi="Times New Roman" w:cs="Times New Roman"/>
          <w:sz w:val="28"/>
        </w:rPr>
        <w:t xml:space="preserve">Администрация города в </w:t>
      </w:r>
      <w:r w:rsidR="00336F22">
        <w:rPr>
          <w:rFonts w:ascii="Times New Roman" w:hAnsi="Times New Roman" w:cs="Times New Roman"/>
          <w:sz w:val="28"/>
        </w:rPr>
        <w:t>отчетном</w:t>
      </w:r>
      <w:r w:rsidRPr="000A1AD6">
        <w:rPr>
          <w:rFonts w:ascii="Times New Roman" w:hAnsi="Times New Roman" w:cs="Times New Roman"/>
          <w:sz w:val="28"/>
        </w:rPr>
        <w:t xml:space="preserve"> году заняла 3-е место в областном конкурсе на лучшее муниципальное образование по вопросам гражданской обороны и </w:t>
      </w:r>
      <w:r w:rsidR="00336F22">
        <w:rPr>
          <w:rFonts w:ascii="Times New Roman" w:hAnsi="Times New Roman" w:cs="Times New Roman"/>
          <w:sz w:val="28"/>
        </w:rPr>
        <w:t>награждена кубком.</w:t>
      </w:r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0A1AD6">
        <w:rPr>
          <w:rFonts w:ascii="Times New Roman" w:hAnsi="Times New Roman" w:cs="Times New Roman"/>
          <w:sz w:val="28"/>
        </w:rPr>
        <w:t xml:space="preserve">В рамках осуществления полномочий по противодействию терроризму и экстремизму установлены еще 6 камер уличного видеонаблюдения (две камеры в Парке </w:t>
      </w:r>
      <w:r w:rsidR="00336F22">
        <w:rPr>
          <w:rFonts w:ascii="Times New Roman" w:hAnsi="Times New Roman" w:cs="Times New Roman"/>
          <w:sz w:val="28"/>
        </w:rPr>
        <w:t xml:space="preserve">им. </w:t>
      </w:r>
      <w:r w:rsidRPr="000A1AD6">
        <w:rPr>
          <w:rFonts w:ascii="Times New Roman" w:hAnsi="Times New Roman" w:cs="Times New Roman"/>
          <w:sz w:val="28"/>
        </w:rPr>
        <w:t>36</w:t>
      </w:r>
      <w:r w:rsidR="00336F22">
        <w:rPr>
          <w:rFonts w:ascii="Times New Roman" w:hAnsi="Times New Roman" w:cs="Times New Roman"/>
          <w:sz w:val="28"/>
        </w:rPr>
        <w:t xml:space="preserve"> Г</w:t>
      </w:r>
      <w:r w:rsidRPr="000A1AD6">
        <w:rPr>
          <w:rFonts w:ascii="Times New Roman" w:hAnsi="Times New Roman" w:cs="Times New Roman"/>
          <w:sz w:val="28"/>
        </w:rPr>
        <w:t>вардейской дивизии</w:t>
      </w:r>
      <w:r w:rsidR="00336F22">
        <w:rPr>
          <w:rFonts w:ascii="Times New Roman" w:hAnsi="Times New Roman" w:cs="Times New Roman"/>
          <w:sz w:val="28"/>
        </w:rPr>
        <w:t>,</w:t>
      </w:r>
      <w:r w:rsidRPr="000A1AD6">
        <w:rPr>
          <w:rFonts w:ascii="Times New Roman" w:hAnsi="Times New Roman" w:cs="Times New Roman"/>
          <w:sz w:val="28"/>
        </w:rPr>
        <w:t xml:space="preserve"> две в парке</w:t>
      </w:r>
      <w:r w:rsidR="00336F2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6F22">
        <w:rPr>
          <w:rFonts w:ascii="Times New Roman" w:hAnsi="Times New Roman" w:cs="Times New Roman"/>
          <w:sz w:val="28"/>
        </w:rPr>
        <w:t>мкр</w:t>
      </w:r>
      <w:proofErr w:type="spellEnd"/>
      <w:r w:rsidR="00336F22">
        <w:rPr>
          <w:rFonts w:ascii="Times New Roman" w:hAnsi="Times New Roman" w:cs="Times New Roman"/>
          <w:sz w:val="28"/>
        </w:rPr>
        <w:t>.</w:t>
      </w:r>
      <w:proofErr w:type="gramEnd"/>
      <w:r w:rsidRPr="000A1A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A1AD6">
        <w:rPr>
          <w:rFonts w:ascii="Times New Roman" w:hAnsi="Times New Roman" w:cs="Times New Roman"/>
          <w:sz w:val="28"/>
        </w:rPr>
        <w:t xml:space="preserve">Шелковый комбинат, одна на пересечении ул. Суворова и ул. Серегина с видом на ГТС на реке </w:t>
      </w:r>
      <w:proofErr w:type="spellStart"/>
      <w:r w:rsidRPr="000A1AD6">
        <w:rPr>
          <w:rFonts w:ascii="Times New Roman" w:hAnsi="Times New Roman" w:cs="Times New Roman"/>
          <w:sz w:val="28"/>
        </w:rPr>
        <w:t>Вахчелка</w:t>
      </w:r>
      <w:proofErr w:type="spellEnd"/>
      <w:r w:rsidRPr="000A1AD6">
        <w:rPr>
          <w:rFonts w:ascii="Times New Roman" w:hAnsi="Times New Roman" w:cs="Times New Roman"/>
          <w:sz w:val="28"/>
        </w:rPr>
        <w:t>, одна на остановке общественного транспорта «Красный Октябрь»).</w:t>
      </w:r>
      <w:proofErr w:type="gramEnd"/>
    </w:p>
    <w:p w:rsidR="000A1AD6" w:rsidRPr="000A1AD6" w:rsidRDefault="000A1AD6" w:rsidP="007E537A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0A1AD6">
        <w:rPr>
          <w:rFonts w:ascii="Times New Roman" w:hAnsi="Times New Roman" w:cs="Times New Roman"/>
          <w:sz w:val="28"/>
        </w:rPr>
        <w:t xml:space="preserve">Проводилась работа по выполнению требований Правил по обеспечению чистоты, порядка и благоустройства на территории города </w:t>
      </w:r>
      <w:proofErr w:type="spellStart"/>
      <w:r w:rsidRPr="000A1AD6">
        <w:rPr>
          <w:rFonts w:ascii="Times New Roman" w:hAnsi="Times New Roman" w:cs="Times New Roman"/>
          <w:sz w:val="28"/>
        </w:rPr>
        <w:t>Киржач</w:t>
      </w:r>
      <w:proofErr w:type="spellEnd"/>
      <w:r w:rsidRPr="000A1AD6">
        <w:rPr>
          <w:rFonts w:ascii="Times New Roman" w:hAnsi="Times New Roman" w:cs="Times New Roman"/>
          <w:sz w:val="28"/>
        </w:rPr>
        <w:t>, надлежащему содержанию расположе</w:t>
      </w:r>
      <w:r w:rsidR="00336F22">
        <w:rPr>
          <w:rFonts w:ascii="Times New Roman" w:hAnsi="Times New Roman" w:cs="Times New Roman"/>
          <w:sz w:val="28"/>
        </w:rPr>
        <w:t>нных на ней объектов. Составлен</w:t>
      </w:r>
      <w:r w:rsidRPr="000A1AD6">
        <w:rPr>
          <w:rFonts w:ascii="Times New Roman" w:hAnsi="Times New Roman" w:cs="Times New Roman"/>
          <w:sz w:val="28"/>
        </w:rPr>
        <w:t xml:space="preserve"> 41 протокол об административных правонарушениях.</w:t>
      </w:r>
    </w:p>
    <w:p w:rsidR="000A1AD6" w:rsidRDefault="000A1AD6" w:rsidP="007E537A">
      <w:pPr>
        <w:spacing w:after="0"/>
        <w:ind w:firstLine="720"/>
        <w:jc w:val="both"/>
        <w:rPr>
          <w:sz w:val="28"/>
        </w:rPr>
      </w:pPr>
    </w:p>
    <w:p w:rsidR="00CD0179" w:rsidRPr="00094B0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94B09">
        <w:rPr>
          <w:b/>
          <w:sz w:val="28"/>
          <w:szCs w:val="28"/>
        </w:rPr>
        <w:lastRenderedPageBreak/>
        <w:t xml:space="preserve">ЗЕМЛЕПОЛЬЗОВАНИЕ, </w:t>
      </w:r>
    </w:p>
    <w:p w:rsidR="00CD0179" w:rsidRPr="00094B0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94B09">
        <w:rPr>
          <w:b/>
          <w:sz w:val="28"/>
          <w:szCs w:val="28"/>
        </w:rPr>
        <w:t>ГРАДОСТРОИТЕЛЬНАЯ ДЕЯТЕЛЬНОСТЬ</w:t>
      </w:r>
    </w:p>
    <w:p w:rsidR="00CD017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ind w:firstLine="426"/>
        <w:jc w:val="center"/>
        <w:rPr>
          <w:b/>
          <w:sz w:val="16"/>
          <w:szCs w:val="16"/>
        </w:rPr>
      </w:pP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осуществления полномочий по вопросам землепользования и градостроительства следует отметить следующие основные направления: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нормативно – правовой базы осуществления градостроительной деятельности на территории города;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обеспечение исполнения Генерального плана и иной документации, с учетом наиболее рациональных приемов планировки, благоустройства и озеленения города;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оказание муниципальных услуг физическим и юридическим лицам по различным аспектам градостроительной деятельности.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года, отделом осуществлялось согласование схем благоустройства улиц и генпланов земельных участков, предоставленных под строительство или установку объектов капитального строительства.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градостроительным законодательством были подготовлены и проведены публичные слушания, касающиеся проектов планировки территорий как вновь формируемых земельных участков, так и дополнительных земельных участков.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 исходно-разрешительной документации для проектирования и строительства объектов всех форм собственности и назначения осуществлялась как подготовка градостроительных планов участков, так и подготовка разрешений на строительство.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году было подготовлено и выдано: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112 градостроительных планов для строительства объектов всех форм собственности и назначения;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118 разрешений на строительство, в том числе ИЖС – 85, иных объектов – 33.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было введено в эксплуатацию 54 объекта капитального строительства, в том числе ИЖС – 35, иных объектов – 19.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введенного в эксплуатацию жилья в 2018 году составил </w:t>
      </w:r>
      <w:r w:rsidR="00E6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5 059,6 м².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Выдано и согласовано 118 ордеров на право производства земляных работ.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Большая работа проводилась по подготовке ответов на обращения, жалобы, запросы, а именно, рассмотрено 310 обращений. Выдано актов освидетельствования проведения основных работ по строительству объекта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жилищного строительства для получения средств материнского капитала – 9.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публичных слушаний по утверждению проектов планировки территории и изменения вида разрешенного использования земельного участка – 27.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Присвоено и изменено адресов объектам недвижимости на территории города в количестве 160 шт.</w:t>
      </w:r>
    </w:p>
    <w:p w:rsidR="005639A2" w:rsidRDefault="005639A2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работа по согласованию рекламных конструкций, планируемых к размещению на территории города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39A2" w:rsidRDefault="005639A2" w:rsidP="007E537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79" w:rsidRPr="00FB3464" w:rsidRDefault="00CD0179" w:rsidP="007E537A">
      <w:pPr>
        <w:tabs>
          <w:tab w:val="left" w:pos="0"/>
        </w:tabs>
        <w:spacing w:after="0"/>
        <w:jc w:val="center"/>
        <w:rPr>
          <w:rFonts w:cs="Times New Roman"/>
          <w:b/>
        </w:rPr>
      </w:pPr>
      <w:r w:rsidRPr="00FB3464">
        <w:rPr>
          <w:rFonts w:ascii="Times New Roman" w:hAnsi="Times New Roman" w:cs="Times New Roman"/>
          <w:b/>
          <w:sz w:val="28"/>
          <w:szCs w:val="28"/>
        </w:rPr>
        <w:t>ЮРИДИЧЕСКАЯ  СФЕРА  ДЕЯТЕЛЬНОСТИ</w:t>
      </w:r>
    </w:p>
    <w:p w:rsidR="00CD0179" w:rsidRPr="00644946" w:rsidRDefault="00CD0179" w:rsidP="007E537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За прошедший год гражданами было подано </w:t>
      </w:r>
      <w:r>
        <w:rPr>
          <w:rFonts w:ascii="Times New Roman" w:hAnsi="Times New Roman"/>
          <w:sz w:val="28"/>
          <w:szCs w:val="28"/>
        </w:rPr>
        <w:t>44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F40D56">
        <w:rPr>
          <w:rFonts w:ascii="Times New Roman" w:hAnsi="Times New Roman"/>
          <w:sz w:val="28"/>
          <w:szCs w:val="28"/>
        </w:rPr>
        <w:t xml:space="preserve"> в суд общей юрисдикции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Владимирской области. Наибольшее количество дел (</w:t>
      </w:r>
      <w:r>
        <w:rPr>
          <w:rFonts w:ascii="Times New Roman" w:hAnsi="Times New Roman"/>
          <w:sz w:val="28"/>
          <w:szCs w:val="28"/>
        </w:rPr>
        <w:t>34</w:t>
      </w:r>
      <w:r w:rsidRPr="00F40D56">
        <w:rPr>
          <w:rFonts w:ascii="Times New Roman" w:hAnsi="Times New Roman"/>
          <w:sz w:val="28"/>
          <w:szCs w:val="28"/>
        </w:rPr>
        <w:t xml:space="preserve"> % от общего числа или </w:t>
      </w:r>
      <w:r>
        <w:rPr>
          <w:rFonts w:ascii="Times New Roman" w:hAnsi="Times New Roman"/>
          <w:sz w:val="28"/>
          <w:szCs w:val="28"/>
        </w:rPr>
        <w:t>15</w:t>
      </w:r>
      <w:r w:rsidRPr="00F40D56">
        <w:rPr>
          <w:rFonts w:ascii="Times New Roman" w:hAnsi="Times New Roman"/>
          <w:sz w:val="28"/>
          <w:szCs w:val="28"/>
        </w:rPr>
        <w:t xml:space="preserve"> заявлений) имеет своим предметом признание права собственности на недвижимое имущество в порядке наследования. 3</w:t>
      </w:r>
      <w:r>
        <w:rPr>
          <w:rFonts w:ascii="Times New Roman" w:hAnsi="Times New Roman"/>
          <w:sz w:val="28"/>
          <w:szCs w:val="28"/>
        </w:rPr>
        <w:t>1,8</w:t>
      </w:r>
      <w:r w:rsidRPr="00F40D56">
        <w:rPr>
          <w:rFonts w:ascii="Times New Roman" w:hAnsi="Times New Roman"/>
          <w:sz w:val="28"/>
          <w:szCs w:val="28"/>
        </w:rPr>
        <w:t xml:space="preserve"> % поданных заявлений или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F40D56">
        <w:rPr>
          <w:rFonts w:ascii="Times New Roman" w:hAnsi="Times New Roman"/>
          <w:sz w:val="28"/>
          <w:szCs w:val="28"/>
        </w:rPr>
        <w:t>заявлений граждане подавали в судебные органы в целях признания права собственности на гараж. Остальная масса дел связана с установлением факта, имеющего юридическое значение, признанием права собственности в порядке приватизации, устранением препятствий в пользовании жилым помещением, признании гражданина утратившим право пользования жилым помещением, перераспределением долей в жилом помещении, восстановлением срока для принятия наследства</w:t>
      </w:r>
      <w:r>
        <w:rPr>
          <w:rFonts w:ascii="Times New Roman" w:hAnsi="Times New Roman"/>
          <w:sz w:val="28"/>
          <w:szCs w:val="28"/>
        </w:rPr>
        <w:t>, земельные споры</w:t>
      </w:r>
      <w:r w:rsidRPr="00F40D56">
        <w:rPr>
          <w:rFonts w:ascii="Times New Roman" w:hAnsi="Times New Roman"/>
          <w:sz w:val="28"/>
          <w:szCs w:val="28"/>
        </w:rPr>
        <w:t xml:space="preserve"> и другие. В процессе данных судебных разбирательств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зачастую выступает в качестве третьего лица. Несмотря на незначительную сложность данных дел, требуется присутствие сотрудников юридического отдела на многочисленных судебных заседаниях.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адрес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из прокуратуры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 порядке надзора за исполнением законодательства РФ поступило </w:t>
      </w:r>
      <w:r>
        <w:rPr>
          <w:rFonts w:ascii="Times New Roman" w:hAnsi="Times New Roman"/>
          <w:sz w:val="28"/>
          <w:szCs w:val="28"/>
        </w:rPr>
        <w:t>17</w:t>
      </w:r>
      <w:r w:rsidRPr="00F40D5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40D56">
        <w:rPr>
          <w:rFonts w:ascii="Times New Roman" w:hAnsi="Times New Roman"/>
          <w:sz w:val="28"/>
          <w:szCs w:val="28"/>
        </w:rPr>
        <w:t xml:space="preserve"> реагирования.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8</w:t>
      </w:r>
      <w:r w:rsidRPr="00F40D56">
        <w:rPr>
          <w:rFonts w:ascii="Times New Roman" w:hAnsi="Times New Roman"/>
          <w:sz w:val="28"/>
          <w:szCs w:val="28"/>
        </w:rPr>
        <w:t xml:space="preserve"> год юридическим отделом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рассмотрено </w:t>
      </w:r>
      <w:r>
        <w:rPr>
          <w:rFonts w:ascii="Times New Roman" w:hAnsi="Times New Roman"/>
          <w:sz w:val="28"/>
          <w:szCs w:val="28"/>
        </w:rPr>
        <w:t>14</w:t>
      </w:r>
      <w:r w:rsidRPr="00F40D5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40D56">
        <w:rPr>
          <w:rFonts w:ascii="Times New Roman" w:hAnsi="Times New Roman"/>
          <w:sz w:val="28"/>
          <w:szCs w:val="28"/>
        </w:rPr>
        <w:t xml:space="preserve"> граждан.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отношении неплательщиков арендной платы юридическим отелом было подготовлено и направлено </w:t>
      </w:r>
      <w:r>
        <w:rPr>
          <w:rFonts w:ascii="Times New Roman" w:hAnsi="Times New Roman"/>
          <w:sz w:val="28"/>
          <w:szCs w:val="28"/>
        </w:rPr>
        <w:t>17</w:t>
      </w:r>
      <w:r w:rsidRPr="00F40D56">
        <w:rPr>
          <w:rFonts w:ascii="Times New Roman" w:hAnsi="Times New Roman"/>
          <w:sz w:val="28"/>
          <w:szCs w:val="28"/>
        </w:rPr>
        <w:t xml:space="preserve"> претензий.</w:t>
      </w:r>
    </w:p>
    <w:p w:rsidR="00FB3464" w:rsidRPr="00E76DF8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DF8">
        <w:rPr>
          <w:rFonts w:ascii="Times New Roman" w:hAnsi="Times New Roman"/>
          <w:sz w:val="28"/>
          <w:szCs w:val="28"/>
        </w:rPr>
        <w:t xml:space="preserve">Администрацией г. </w:t>
      </w:r>
      <w:proofErr w:type="spellStart"/>
      <w:r w:rsidRPr="00E76DF8">
        <w:rPr>
          <w:rFonts w:ascii="Times New Roman" w:hAnsi="Times New Roman"/>
          <w:sz w:val="28"/>
          <w:szCs w:val="28"/>
        </w:rPr>
        <w:t>Киржач</w:t>
      </w:r>
      <w:proofErr w:type="spellEnd"/>
      <w:r w:rsidRPr="00E76DF8">
        <w:rPr>
          <w:rFonts w:ascii="Times New Roman" w:hAnsi="Times New Roman"/>
          <w:sz w:val="28"/>
          <w:szCs w:val="28"/>
        </w:rPr>
        <w:t xml:space="preserve"> было подано 4 исковых заявления о признании права собственности на </w:t>
      </w:r>
      <w:proofErr w:type="spellStart"/>
      <w:r w:rsidRPr="00E76DF8">
        <w:rPr>
          <w:rFonts w:ascii="Times New Roman" w:hAnsi="Times New Roman"/>
          <w:sz w:val="28"/>
          <w:szCs w:val="28"/>
        </w:rPr>
        <w:t>безхозяйные</w:t>
      </w:r>
      <w:proofErr w:type="spellEnd"/>
      <w:r w:rsidRPr="00E76DF8">
        <w:rPr>
          <w:rFonts w:ascii="Times New Roman" w:hAnsi="Times New Roman"/>
          <w:sz w:val="28"/>
          <w:szCs w:val="28"/>
        </w:rPr>
        <w:t xml:space="preserve"> объекты недвижимости: квартиру, расположенную по адресу: г. </w:t>
      </w:r>
      <w:proofErr w:type="spellStart"/>
      <w:r w:rsidRPr="00E76DF8">
        <w:rPr>
          <w:rFonts w:ascii="Times New Roman" w:hAnsi="Times New Roman"/>
          <w:sz w:val="28"/>
          <w:szCs w:val="28"/>
        </w:rPr>
        <w:t>Киржач</w:t>
      </w:r>
      <w:proofErr w:type="spellEnd"/>
      <w:r w:rsidRPr="00E76DF8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E76DF8">
        <w:rPr>
          <w:rFonts w:ascii="Times New Roman" w:hAnsi="Times New Roman"/>
          <w:sz w:val="28"/>
          <w:szCs w:val="28"/>
        </w:rPr>
        <w:t>Шелковиков</w:t>
      </w:r>
      <w:proofErr w:type="spellEnd"/>
      <w:r w:rsidRPr="00E76DF8">
        <w:rPr>
          <w:rFonts w:ascii="Times New Roman" w:hAnsi="Times New Roman"/>
          <w:sz w:val="28"/>
          <w:szCs w:val="28"/>
        </w:rPr>
        <w:t>, д. 5, к</w:t>
      </w:r>
      <w:r>
        <w:rPr>
          <w:rFonts w:ascii="Times New Roman" w:hAnsi="Times New Roman"/>
          <w:sz w:val="28"/>
          <w:szCs w:val="28"/>
        </w:rPr>
        <w:t>в</w:t>
      </w:r>
      <w:r w:rsidRPr="00E76DF8">
        <w:rPr>
          <w:rFonts w:ascii="Times New Roman" w:hAnsi="Times New Roman"/>
          <w:sz w:val="28"/>
          <w:szCs w:val="28"/>
        </w:rPr>
        <w:t xml:space="preserve">. 5; наружные сети  (самотечная канализация) по адресу: г. </w:t>
      </w:r>
      <w:proofErr w:type="spellStart"/>
      <w:r w:rsidRPr="00E76DF8">
        <w:rPr>
          <w:rFonts w:ascii="Times New Roman" w:hAnsi="Times New Roman"/>
          <w:sz w:val="28"/>
          <w:szCs w:val="28"/>
        </w:rPr>
        <w:t>Киржач</w:t>
      </w:r>
      <w:proofErr w:type="spellEnd"/>
      <w:r w:rsidRPr="00E76DF8">
        <w:rPr>
          <w:rFonts w:ascii="Times New Roman" w:hAnsi="Times New Roman"/>
          <w:sz w:val="28"/>
          <w:szCs w:val="28"/>
        </w:rPr>
        <w:t xml:space="preserve">, микрорайон </w:t>
      </w:r>
      <w:r w:rsidRPr="00E76DF8">
        <w:rPr>
          <w:rFonts w:ascii="Times New Roman" w:hAnsi="Times New Roman"/>
          <w:sz w:val="28"/>
          <w:szCs w:val="28"/>
        </w:rPr>
        <w:lastRenderedPageBreak/>
        <w:t xml:space="preserve">Красный Октябрь, в </w:t>
      </w:r>
      <w:r>
        <w:rPr>
          <w:rFonts w:ascii="Times New Roman" w:hAnsi="Times New Roman"/>
          <w:sz w:val="28"/>
          <w:szCs w:val="28"/>
        </w:rPr>
        <w:t xml:space="preserve">районе улиц </w:t>
      </w:r>
      <w:proofErr w:type="spellStart"/>
      <w:r>
        <w:rPr>
          <w:rFonts w:ascii="Times New Roman" w:hAnsi="Times New Roman"/>
          <w:sz w:val="28"/>
          <w:szCs w:val="28"/>
        </w:rPr>
        <w:t>Метленкова</w:t>
      </w:r>
      <w:proofErr w:type="spellEnd"/>
      <w:r>
        <w:rPr>
          <w:rFonts w:ascii="Times New Roman" w:hAnsi="Times New Roman"/>
          <w:sz w:val="28"/>
          <w:szCs w:val="28"/>
        </w:rPr>
        <w:t>, Полевая;</w:t>
      </w:r>
      <w:r w:rsidRPr="00E76DF8">
        <w:rPr>
          <w:rFonts w:ascii="Times New Roman" w:hAnsi="Times New Roman"/>
          <w:sz w:val="28"/>
          <w:szCs w:val="28"/>
        </w:rPr>
        <w:t xml:space="preserve"> линия электропередач по адресу: г. </w:t>
      </w:r>
      <w:proofErr w:type="spellStart"/>
      <w:r w:rsidRPr="00E76DF8">
        <w:rPr>
          <w:rFonts w:ascii="Times New Roman" w:hAnsi="Times New Roman"/>
          <w:sz w:val="28"/>
          <w:szCs w:val="28"/>
        </w:rPr>
        <w:t>Киржач</w:t>
      </w:r>
      <w:proofErr w:type="spellEnd"/>
      <w:r w:rsidRPr="00E76DF8">
        <w:rPr>
          <w:rFonts w:ascii="Times New Roman" w:hAnsi="Times New Roman"/>
          <w:sz w:val="28"/>
          <w:szCs w:val="28"/>
        </w:rPr>
        <w:t>, микрорайон Красный Октяб</w:t>
      </w:r>
      <w:r>
        <w:rPr>
          <w:rFonts w:ascii="Times New Roman" w:hAnsi="Times New Roman"/>
          <w:sz w:val="28"/>
          <w:szCs w:val="28"/>
        </w:rPr>
        <w:t>рь, улица Сосновая вблизи д. 19;</w:t>
      </w:r>
      <w:proofErr w:type="gramEnd"/>
      <w:r w:rsidRPr="00E76DF8">
        <w:rPr>
          <w:rFonts w:ascii="Times New Roman" w:hAnsi="Times New Roman"/>
          <w:sz w:val="28"/>
          <w:szCs w:val="28"/>
        </w:rPr>
        <w:t xml:space="preserve"> дорога, расположенная по адресу: </w:t>
      </w:r>
      <w:proofErr w:type="gramStart"/>
      <w:r w:rsidRPr="00E76DF8">
        <w:rPr>
          <w:rFonts w:ascii="Times New Roman" w:hAnsi="Times New Roman"/>
          <w:sz w:val="28"/>
          <w:szCs w:val="28"/>
        </w:rPr>
        <w:t>г</w:t>
      </w:r>
      <w:proofErr w:type="gramEnd"/>
      <w:r w:rsidRPr="00E76D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6DF8">
        <w:rPr>
          <w:rFonts w:ascii="Times New Roman" w:hAnsi="Times New Roman"/>
          <w:sz w:val="28"/>
          <w:szCs w:val="28"/>
        </w:rPr>
        <w:t>Киржач</w:t>
      </w:r>
      <w:proofErr w:type="spellEnd"/>
      <w:r w:rsidRPr="00E76DF8">
        <w:rPr>
          <w:rFonts w:ascii="Times New Roman" w:hAnsi="Times New Roman"/>
          <w:sz w:val="28"/>
          <w:szCs w:val="28"/>
        </w:rPr>
        <w:t>, микрорайон Красный Октябрь, от улицы Молодежная до улицы Лесная.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Прокуратура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 </w:t>
      </w:r>
      <w:r w:rsidRPr="00E65723">
        <w:rPr>
          <w:rFonts w:ascii="Times New Roman" w:hAnsi="Times New Roman"/>
          <w:sz w:val="28"/>
          <w:szCs w:val="28"/>
        </w:rPr>
        <w:t>201</w:t>
      </w:r>
      <w:r w:rsidR="00E65723" w:rsidRPr="00E65723">
        <w:rPr>
          <w:rFonts w:ascii="Times New Roman" w:hAnsi="Times New Roman"/>
          <w:sz w:val="28"/>
          <w:szCs w:val="28"/>
        </w:rPr>
        <w:t>8</w:t>
      </w:r>
      <w:r w:rsidRPr="00E65723">
        <w:rPr>
          <w:rFonts w:ascii="Times New Roman" w:hAnsi="Times New Roman"/>
          <w:sz w:val="28"/>
          <w:szCs w:val="28"/>
        </w:rPr>
        <w:t xml:space="preserve"> г</w:t>
      </w:r>
      <w:r w:rsidRPr="00F40D56">
        <w:rPr>
          <w:rFonts w:ascii="Times New Roman" w:hAnsi="Times New Roman"/>
          <w:sz w:val="28"/>
          <w:szCs w:val="28"/>
        </w:rPr>
        <w:t xml:space="preserve">оду в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Киржачский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районный суд подала пять  исковых заявлений  в интересах неопределенного круга лиц  к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Pr="00F40D56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устранить нарушения законодательства о безопасности дорожного движения; </w:t>
      </w:r>
      <w:proofErr w:type="gramStart"/>
      <w:r w:rsidRPr="00F40D56">
        <w:rPr>
          <w:rFonts w:ascii="Times New Roman" w:hAnsi="Times New Roman"/>
          <w:sz w:val="28"/>
          <w:szCs w:val="28"/>
        </w:rPr>
        <w:t xml:space="preserve">одно исковое заявление об </w:t>
      </w:r>
      <w:proofErr w:type="spellStart"/>
      <w:r w:rsidRPr="00F40D56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осуществить постановку на кадастровый учет земельного участка, занятого городским кладбищем, расположенным вблизи ул. Сосновая, а также принять указанное кладбище в муниципальную собственность города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>.</w:t>
      </w:r>
      <w:proofErr w:type="gramEnd"/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F40D56">
        <w:rPr>
          <w:rFonts w:ascii="Times New Roman" w:hAnsi="Times New Roman"/>
          <w:sz w:val="28"/>
          <w:szCs w:val="28"/>
        </w:rPr>
        <w:t xml:space="preserve"> году в суде общей юрисдикции рассматривалось боль</w:t>
      </w:r>
      <w:r>
        <w:rPr>
          <w:rFonts w:ascii="Times New Roman" w:hAnsi="Times New Roman"/>
          <w:sz w:val="28"/>
          <w:szCs w:val="28"/>
        </w:rPr>
        <w:t>шое количество жилищных споров.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Администрацией было инициировано три  судебных разбирательства о </w:t>
      </w:r>
      <w:r>
        <w:rPr>
          <w:rFonts w:ascii="Times New Roman" w:hAnsi="Times New Roman"/>
          <w:sz w:val="28"/>
          <w:szCs w:val="28"/>
        </w:rPr>
        <w:t xml:space="preserve">выселении граждан из жилы помещений муниципального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0D56">
        <w:rPr>
          <w:rFonts w:ascii="Times New Roman" w:hAnsi="Times New Roman"/>
          <w:sz w:val="28"/>
          <w:szCs w:val="28"/>
        </w:rPr>
        <w:t xml:space="preserve">районный суд требования администрации удовлетворил в полном  объеме. </w:t>
      </w:r>
    </w:p>
    <w:p w:rsidR="00FB3464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40D5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40D5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</w:t>
      </w:r>
      <w:proofErr w:type="spellStart"/>
      <w:r>
        <w:rPr>
          <w:rFonts w:ascii="Times New Roman" w:hAnsi="Times New Roman"/>
          <w:sz w:val="28"/>
          <w:szCs w:val="28"/>
        </w:rPr>
        <w:t>Чечкиной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О.М. было  подано исковое заявление о предоставлении </w:t>
      </w:r>
      <w:r w:rsidRPr="00515FD6">
        <w:rPr>
          <w:rFonts w:ascii="Times New Roman" w:hAnsi="Times New Roman"/>
          <w:sz w:val="28"/>
          <w:szCs w:val="28"/>
        </w:rPr>
        <w:t>вне очереди благоустроенно</w:t>
      </w:r>
      <w:r>
        <w:rPr>
          <w:rFonts w:ascii="Times New Roman" w:hAnsi="Times New Roman"/>
          <w:sz w:val="28"/>
          <w:szCs w:val="28"/>
        </w:rPr>
        <w:t>го</w:t>
      </w:r>
      <w:r w:rsidRPr="00515FD6">
        <w:rPr>
          <w:rFonts w:ascii="Times New Roman" w:hAnsi="Times New Roman"/>
          <w:sz w:val="28"/>
          <w:szCs w:val="28"/>
        </w:rPr>
        <w:t xml:space="preserve"> жило</w:t>
      </w:r>
      <w:r>
        <w:rPr>
          <w:rFonts w:ascii="Times New Roman" w:hAnsi="Times New Roman"/>
          <w:sz w:val="28"/>
          <w:szCs w:val="28"/>
        </w:rPr>
        <w:t>го</w:t>
      </w:r>
      <w:r w:rsidRPr="00515FD6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</w:t>
      </w:r>
      <w:r w:rsidRPr="00515FD6">
        <w:rPr>
          <w:rFonts w:ascii="Times New Roman" w:hAnsi="Times New Roman"/>
          <w:sz w:val="28"/>
          <w:szCs w:val="28"/>
        </w:rPr>
        <w:t xml:space="preserve"> по договору социального найма в черте города </w:t>
      </w:r>
      <w:proofErr w:type="spellStart"/>
      <w:r w:rsidRPr="00515FD6">
        <w:rPr>
          <w:rFonts w:ascii="Times New Roman" w:hAnsi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/>
          <w:sz w:val="28"/>
          <w:szCs w:val="28"/>
        </w:rPr>
        <w:t>. Решением районного суда в связи с отсутствием оснований для внеочередного предоставления жилого помещения заявителю было отказано в удовлетворении заявления.</w:t>
      </w:r>
    </w:p>
    <w:p w:rsidR="00FB3464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суде также было рассмотрено пять земельных споров (в том числе два дела об </w:t>
      </w:r>
      <w:proofErr w:type="spellStart"/>
      <w:r>
        <w:rPr>
          <w:rFonts w:ascii="Times New Roman" w:hAnsi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передать земельный участок по акту приема-передачи), одно гражданское дело о  взыскании с гражданина задолженности по арендной плате за земельный участок, два спора о сносе самовольно возведенных строений.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Арбитражном суде Владимирской области в </w:t>
      </w:r>
      <w:r w:rsidRPr="00553A47">
        <w:rPr>
          <w:rFonts w:ascii="Times New Roman" w:hAnsi="Times New Roman"/>
          <w:sz w:val="28"/>
          <w:szCs w:val="28"/>
        </w:rPr>
        <w:t>201</w:t>
      </w:r>
      <w:r w:rsidR="00553A47" w:rsidRPr="00553A47">
        <w:rPr>
          <w:rFonts w:ascii="Times New Roman" w:hAnsi="Times New Roman"/>
          <w:sz w:val="28"/>
          <w:szCs w:val="28"/>
        </w:rPr>
        <w:t>8</w:t>
      </w:r>
      <w:r w:rsidRPr="00F40D56">
        <w:rPr>
          <w:rFonts w:ascii="Times New Roman" w:hAnsi="Times New Roman"/>
          <w:sz w:val="28"/>
          <w:szCs w:val="28"/>
        </w:rPr>
        <w:t xml:space="preserve"> году с участием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было рассмотрено </w:t>
      </w:r>
      <w:r>
        <w:rPr>
          <w:rFonts w:ascii="Times New Roman" w:hAnsi="Times New Roman"/>
          <w:sz w:val="28"/>
          <w:szCs w:val="28"/>
        </w:rPr>
        <w:t>четыре</w:t>
      </w:r>
      <w:r w:rsidRPr="00F40D56">
        <w:rPr>
          <w:rFonts w:ascii="Times New Roman" w:hAnsi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/>
          <w:sz w:val="28"/>
          <w:szCs w:val="28"/>
        </w:rPr>
        <w:t>я</w:t>
      </w:r>
      <w:r w:rsidRPr="00F40D56">
        <w:rPr>
          <w:rFonts w:ascii="Times New Roman" w:hAnsi="Times New Roman"/>
          <w:sz w:val="28"/>
          <w:szCs w:val="28"/>
        </w:rPr>
        <w:t xml:space="preserve"> о взыскании задолженности по арендной плате с юридических лиц – арендаторов земельных участков. Все исковые требования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были удовлетворены.</w:t>
      </w:r>
    </w:p>
    <w:p w:rsidR="00FB3464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К ООО «</w:t>
      </w:r>
      <w:r>
        <w:rPr>
          <w:rFonts w:ascii="Times New Roman" w:hAnsi="Times New Roman"/>
          <w:sz w:val="28"/>
          <w:szCs w:val="28"/>
        </w:rPr>
        <w:t>Овощи</w:t>
      </w:r>
      <w:r w:rsidRPr="00F40D56">
        <w:rPr>
          <w:rFonts w:ascii="Times New Roman" w:hAnsi="Times New Roman"/>
          <w:sz w:val="28"/>
          <w:szCs w:val="28"/>
        </w:rPr>
        <w:t xml:space="preserve">» администрацией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в Арбитражный суд Владимирской области было предъявлено требование о </w:t>
      </w:r>
      <w:r w:rsidRPr="00875ADB">
        <w:rPr>
          <w:rFonts w:ascii="Times New Roman" w:hAnsi="Times New Roman"/>
          <w:sz w:val="28"/>
          <w:szCs w:val="28"/>
        </w:rPr>
        <w:t xml:space="preserve"> сносе самовольно возведенных построек по адресу: Владимирская область, </w:t>
      </w:r>
      <w:proofErr w:type="gramStart"/>
      <w:r w:rsidRPr="00875ADB">
        <w:rPr>
          <w:rFonts w:ascii="Times New Roman" w:hAnsi="Times New Roman"/>
          <w:sz w:val="28"/>
          <w:szCs w:val="28"/>
        </w:rPr>
        <w:t>г</w:t>
      </w:r>
      <w:proofErr w:type="gramEnd"/>
      <w:r w:rsidRPr="00875A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5ADB">
        <w:rPr>
          <w:rFonts w:ascii="Times New Roman" w:hAnsi="Times New Roman"/>
          <w:sz w:val="28"/>
          <w:szCs w:val="28"/>
        </w:rPr>
        <w:t>Киржач</w:t>
      </w:r>
      <w:proofErr w:type="spellEnd"/>
      <w:r w:rsidRPr="00875ADB">
        <w:rPr>
          <w:rFonts w:ascii="Times New Roman" w:hAnsi="Times New Roman"/>
          <w:sz w:val="28"/>
          <w:szCs w:val="28"/>
        </w:rPr>
        <w:t xml:space="preserve">, ул. Гагарина, д. 29. Свои требования администрация мотивирует тем, что строительство спорных объектов осуществлено без получения </w:t>
      </w:r>
      <w:r w:rsidRPr="00875ADB">
        <w:rPr>
          <w:rFonts w:ascii="Times New Roman" w:hAnsi="Times New Roman"/>
          <w:sz w:val="28"/>
          <w:szCs w:val="28"/>
        </w:rPr>
        <w:lastRenderedPageBreak/>
        <w:t>соответствующих разрешений в соответствии с нормами Градостроительного кодекса РФ, а также в охранной зоне Благовещенского монастыря. В настоящее время дело находится на рассмотрении в Арбитражном суде Владимирской области.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Также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обращалась в арбитражный суд с иском к ООО «</w:t>
      </w:r>
      <w:proofErr w:type="spellStart"/>
      <w:r w:rsidRPr="00F40D56">
        <w:rPr>
          <w:rFonts w:ascii="Times New Roman" w:hAnsi="Times New Roman"/>
          <w:sz w:val="28"/>
          <w:szCs w:val="28"/>
        </w:rPr>
        <w:t>Спецэлтех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» о взыскании с данного юридического лица суммы </w:t>
      </w:r>
      <w:r>
        <w:rPr>
          <w:rFonts w:ascii="Times New Roman" w:hAnsi="Times New Roman"/>
          <w:sz w:val="28"/>
          <w:szCs w:val="28"/>
        </w:rPr>
        <w:t>возмещения убытков</w:t>
      </w:r>
      <w:r w:rsidRPr="00F40D56">
        <w:rPr>
          <w:rFonts w:ascii="Times New Roman" w:hAnsi="Times New Roman"/>
          <w:sz w:val="28"/>
          <w:szCs w:val="28"/>
        </w:rPr>
        <w:t xml:space="preserve"> в связи с нарушением им условий муниципального контракта о гарантийном ремонте улиц Серегина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D56">
        <w:rPr>
          <w:rFonts w:ascii="Times New Roman" w:hAnsi="Times New Roman"/>
          <w:sz w:val="28"/>
          <w:szCs w:val="28"/>
        </w:rPr>
        <w:t>Расковой. Аналогичный иск был подан администрацией к ООО «</w:t>
      </w:r>
      <w:proofErr w:type="spellStart"/>
      <w:r w:rsidRPr="00F40D56">
        <w:rPr>
          <w:rFonts w:ascii="Times New Roman" w:hAnsi="Times New Roman"/>
          <w:sz w:val="28"/>
          <w:szCs w:val="28"/>
        </w:rPr>
        <w:t>СтройДорМаш</w:t>
      </w:r>
      <w:proofErr w:type="spellEnd"/>
      <w:r w:rsidRPr="00F40D56">
        <w:rPr>
          <w:rFonts w:ascii="Times New Roman" w:hAnsi="Times New Roman"/>
          <w:sz w:val="28"/>
          <w:szCs w:val="28"/>
        </w:rPr>
        <w:t>». Исковые требования администрации были удовлетворены.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F40D56">
        <w:rPr>
          <w:rFonts w:ascii="Times New Roman" w:hAnsi="Times New Roman"/>
          <w:sz w:val="28"/>
          <w:szCs w:val="28"/>
        </w:rPr>
        <w:t xml:space="preserve"> году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стала участником судебных разбирательств по делам о банкротстве </w:t>
      </w:r>
      <w:r>
        <w:rPr>
          <w:rFonts w:ascii="Times New Roman" w:hAnsi="Times New Roman"/>
          <w:sz w:val="28"/>
          <w:szCs w:val="28"/>
        </w:rPr>
        <w:t>четырех</w:t>
      </w:r>
      <w:r w:rsidRPr="00F40D56">
        <w:rPr>
          <w:rFonts w:ascii="Times New Roman" w:hAnsi="Times New Roman"/>
          <w:sz w:val="28"/>
          <w:szCs w:val="28"/>
        </w:rPr>
        <w:t xml:space="preserve"> юридических лиц – ЗАО «Воздухоплавательный центр «</w:t>
      </w:r>
      <w:proofErr w:type="spellStart"/>
      <w:r w:rsidRPr="00F40D56">
        <w:rPr>
          <w:rFonts w:ascii="Times New Roman" w:hAnsi="Times New Roman"/>
          <w:sz w:val="28"/>
          <w:szCs w:val="28"/>
        </w:rPr>
        <w:t>Авгуръ</w:t>
      </w:r>
      <w:proofErr w:type="spellEnd"/>
      <w:r w:rsidRPr="00F40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40D56">
        <w:rPr>
          <w:rFonts w:ascii="Times New Roman" w:hAnsi="Times New Roman"/>
          <w:sz w:val="28"/>
          <w:szCs w:val="28"/>
        </w:rPr>
        <w:t>МУП «Красный Строитель»</w:t>
      </w:r>
      <w:r>
        <w:rPr>
          <w:rFonts w:ascii="Times New Roman" w:hAnsi="Times New Roman"/>
          <w:sz w:val="28"/>
          <w:szCs w:val="28"/>
        </w:rPr>
        <w:t>, ОАО «</w:t>
      </w:r>
      <w:proofErr w:type="spellStart"/>
      <w:r>
        <w:rPr>
          <w:rFonts w:ascii="Times New Roman" w:hAnsi="Times New Roman"/>
          <w:sz w:val="28"/>
          <w:szCs w:val="28"/>
        </w:rPr>
        <w:t>Киржачагропромстрой</w:t>
      </w:r>
      <w:proofErr w:type="spellEnd"/>
      <w:r>
        <w:rPr>
          <w:rFonts w:ascii="Times New Roman" w:hAnsi="Times New Roman"/>
          <w:sz w:val="28"/>
          <w:szCs w:val="28"/>
        </w:rPr>
        <w:t>» и ИП Шайкевич И.Б.</w:t>
      </w:r>
      <w:r w:rsidRPr="00F40D56">
        <w:rPr>
          <w:rFonts w:ascii="Times New Roman" w:hAnsi="Times New Roman"/>
          <w:sz w:val="28"/>
          <w:szCs w:val="28"/>
        </w:rPr>
        <w:t xml:space="preserve"> в качестве кредитора.</w:t>
      </w:r>
    </w:p>
    <w:p w:rsidR="00FB3464" w:rsidRPr="00F40D56" w:rsidRDefault="00FB3464" w:rsidP="007E537A">
      <w:pPr>
        <w:tabs>
          <w:tab w:val="left" w:pos="59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Юридическим отделом администрации также велась переписка с организациями города и области по правовым и текущим вопросам, проводилась правовая экспертиза договоров и муниципальных контрактов, муниципальных нормативных правовых актов и иных документов.</w:t>
      </w:r>
    </w:p>
    <w:p w:rsidR="00094B09" w:rsidRDefault="00094B09" w:rsidP="007E537A">
      <w:pPr>
        <w:tabs>
          <w:tab w:val="left" w:pos="0"/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79" w:rsidRPr="003A403D" w:rsidRDefault="00CD0179" w:rsidP="007E537A">
      <w:pPr>
        <w:tabs>
          <w:tab w:val="left" w:pos="0"/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3D">
        <w:rPr>
          <w:rFonts w:ascii="Times New Roman" w:hAnsi="Times New Roman" w:cs="Times New Roman"/>
          <w:b/>
          <w:sz w:val="28"/>
          <w:szCs w:val="28"/>
        </w:rPr>
        <w:t>СОЗДАНИЕ УСЛОВИЙ</w:t>
      </w:r>
    </w:p>
    <w:p w:rsidR="00CD0179" w:rsidRPr="003A403D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03D">
        <w:rPr>
          <w:rFonts w:ascii="Times New Roman" w:hAnsi="Times New Roman" w:cs="Times New Roman"/>
          <w:b/>
          <w:sz w:val="28"/>
          <w:szCs w:val="28"/>
        </w:rPr>
        <w:t>ПО РАЗВИТИЮ ТОРГОВЛИ, ОБЩЕСТВЕННОГО ПИТАНИЯ, БЫТОВОГО ОБСЛУЖИВАНИЯ, СВЯЗИ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500E" w:rsidRPr="00863E16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E16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44 Федерального Закона «О защите прав потребителей» и Положением об отделе по защите прав потребителей и организации развития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работниками </w:t>
      </w:r>
      <w:r w:rsidRPr="00863E16">
        <w:rPr>
          <w:rFonts w:ascii="Times New Roman" w:hAnsi="Times New Roman"/>
          <w:color w:val="000000"/>
          <w:sz w:val="28"/>
          <w:szCs w:val="28"/>
        </w:rPr>
        <w:t>отдела в отчетном периоде осуществлялся первичный прием граждан, как потребителей, так и предпринимателей,  проводились консультации  по вопросам защиты прав потребителей товаров и услуг, оказывалась помощь в составлен</w:t>
      </w:r>
      <w:r>
        <w:rPr>
          <w:rFonts w:ascii="Times New Roman" w:hAnsi="Times New Roman"/>
          <w:color w:val="000000"/>
          <w:sz w:val="28"/>
          <w:szCs w:val="28"/>
        </w:rPr>
        <w:t>ии претензий.</w:t>
      </w:r>
      <w:r w:rsidRPr="00863E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500E" w:rsidRPr="00F155A5" w:rsidRDefault="0051500E" w:rsidP="007E537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E16">
        <w:rPr>
          <w:rFonts w:ascii="Times New Roman" w:hAnsi="Times New Roman"/>
          <w:sz w:val="28"/>
          <w:szCs w:val="28"/>
        </w:rPr>
        <w:t xml:space="preserve">Для организации и создания условий наиболее полного обеспечения населения услугами общественного питания, торговли и бытового обслуживания, для оказания помощи </w:t>
      </w:r>
      <w:proofErr w:type="spellStart"/>
      <w:r w:rsidRPr="00863E16">
        <w:rPr>
          <w:rFonts w:ascii="Times New Roman" w:hAnsi="Times New Roman"/>
          <w:sz w:val="28"/>
          <w:szCs w:val="28"/>
        </w:rPr>
        <w:t>Киржачским</w:t>
      </w:r>
      <w:proofErr w:type="spellEnd"/>
      <w:r w:rsidRPr="00863E16">
        <w:rPr>
          <w:rFonts w:ascii="Times New Roman" w:hAnsi="Times New Roman"/>
          <w:sz w:val="28"/>
          <w:szCs w:val="28"/>
        </w:rPr>
        <w:t xml:space="preserve"> предпринимателям, </w:t>
      </w:r>
      <w:r w:rsidRPr="00F155A5">
        <w:rPr>
          <w:rFonts w:ascii="Times New Roman" w:hAnsi="Times New Roman"/>
          <w:color w:val="000000"/>
          <w:sz w:val="28"/>
          <w:szCs w:val="28"/>
        </w:rPr>
        <w:t>поддержки развития малого предпринимательства в городе деятельность отдела строится согласно задачам: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t>реализация государственной политики р</w:t>
      </w:r>
      <w:r>
        <w:rPr>
          <w:rFonts w:ascii="Times New Roman" w:hAnsi="Times New Roman"/>
          <w:color w:val="000000"/>
          <w:sz w:val="28"/>
          <w:szCs w:val="28"/>
        </w:rPr>
        <w:t>азвития потребительского рынка;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t>создание условий для повышения уровня обслуживания и обеспечения населения качественными и безопасными товарами;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lastRenderedPageBreak/>
        <w:t>создание жителям комфортных условий для приобретения качественных и безопасных товаров, ориентированных на разные социальные группы потребителей и максимально приближенные к месту проживания (осенние овощные мобильные мини-рынки и автолавки);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t>защита прав потребителей в сфере торговли, общественного питания, бытового обслуживания;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t xml:space="preserve">анализ и прогноз развития торговли, общественного питания и сферы услуг на территории города </w:t>
      </w:r>
      <w:proofErr w:type="spellStart"/>
      <w:r w:rsidRPr="001B7A94">
        <w:rPr>
          <w:rFonts w:ascii="Times New Roman" w:hAnsi="Times New Roman"/>
          <w:color w:val="000000"/>
          <w:sz w:val="28"/>
          <w:szCs w:val="28"/>
        </w:rPr>
        <w:t>Киржач</w:t>
      </w:r>
      <w:proofErr w:type="spellEnd"/>
      <w:r w:rsidRPr="001B7A94">
        <w:rPr>
          <w:rFonts w:ascii="Times New Roman" w:hAnsi="Times New Roman"/>
          <w:color w:val="000000"/>
          <w:sz w:val="28"/>
          <w:szCs w:val="28"/>
        </w:rPr>
        <w:t>;</w:t>
      </w:r>
    </w:p>
    <w:p w:rsidR="0051500E" w:rsidRPr="001B7A94" w:rsidRDefault="0051500E" w:rsidP="007E537A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7A94">
        <w:rPr>
          <w:rFonts w:ascii="Times New Roman" w:hAnsi="Times New Roman"/>
          <w:color w:val="000000"/>
          <w:sz w:val="28"/>
          <w:szCs w:val="28"/>
        </w:rPr>
        <w:t>формирование реестра объектов бытового обслуживания, реестра объектов снабжения населения лекарственными медикаментами.</w:t>
      </w:r>
    </w:p>
    <w:p w:rsidR="0051500E" w:rsidRPr="0051500E" w:rsidRDefault="0051500E" w:rsidP="007E53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500E">
        <w:rPr>
          <w:sz w:val="28"/>
          <w:szCs w:val="28"/>
        </w:rPr>
        <w:t>В 2018 году в отдел поступали устные и письменные заявления и обращения граждан. Все обращения рассмотрены, оказана помощь в составлении 106 претензий. В 53 случаях оказана консультационная помощь; в 98 случаях товар был обменен на товар соответствующего качества; в 54 случаях продавцами (исполнителями услуг) за некачественный  товар (услугу) в добровольном порядке возмещены потребителям денежные средства.</w:t>
      </w:r>
    </w:p>
    <w:p w:rsidR="0051500E" w:rsidRDefault="0051500E" w:rsidP="007E537A">
      <w:pPr>
        <w:spacing w:after="0"/>
        <w:ind w:firstLine="720"/>
        <w:jc w:val="both"/>
        <w:rPr>
          <w:color w:val="000000"/>
          <w:sz w:val="28"/>
          <w:szCs w:val="28"/>
        </w:rPr>
      </w:pP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обращений граждан связана с нарушениями потребительского законодательства в сфере торговли непродовольственными товарами. Чаще всего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жалуются на ненадлежащее качество  технически сложных товаров бытового назначения, обуви, мебели. Среди обращений на качество сложнобытовой техники преобладают  претензии на низкое качество телефонов (52</w:t>
      </w:r>
      <w:r w:rsidR="00D7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обращений на качество технически сложных товаров бытового назначения), компьютерной техники (10,6</w:t>
      </w:r>
      <w:r w:rsidR="00D7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%). Количество обращений на недостатки, обнаруженные в мебели, составляют 13,5% от общего числа обращений на качество товаров, 11,6</w:t>
      </w:r>
      <w:r w:rsidR="00D7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% - претензии на качество обуви. Большое количество обращений на отсутствие информации о товарах (29,1</w:t>
      </w:r>
      <w:r w:rsidR="00D7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  </w:t>
      </w:r>
    </w:p>
    <w:p w:rsidR="0051500E" w:rsidRDefault="0051500E" w:rsidP="007E537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повторных обращений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количество повторных обращений не уменьшается в связи с  возросшей грамотностью продавцов товаров и исполнителей услуг и незнанием своих прав потребителями. 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защиты прав потребителей, предупреждения нарушений, изучаются   договора, соглашения  между потребителями товаров (работ, услуг)  и производителями (исполнителями, продавцами), при предоставлении консультаций  по необходимости составляются процессуальные документы: акты-претензии, заявления-претензии, претензии.</w:t>
      </w:r>
      <w:proofErr w:type="gramEnd"/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Pr="00B044AA">
        <w:rPr>
          <w:rFonts w:ascii="Times New Roman" w:hAnsi="Times New Roman"/>
          <w:sz w:val="28"/>
          <w:szCs w:val="28"/>
        </w:rPr>
        <w:t xml:space="preserve"> целью профилактики  нарушений правил торговли  и бытового обслуживания населения отделом  проводи</w:t>
      </w:r>
      <w:r>
        <w:rPr>
          <w:rFonts w:ascii="Times New Roman" w:hAnsi="Times New Roman"/>
          <w:sz w:val="28"/>
          <w:szCs w:val="28"/>
        </w:rPr>
        <w:t>тся</w:t>
      </w:r>
      <w:r w:rsidRPr="00B044AA">
        <w:rPr>
          <w:rFonts w:ascii="Times New Roman" w:hAnsi="Times New Roman"/>
          <w:sz w:val="28"/>
          <w:szCs w:val="28"/>
        </w:rPr>
        <w:t xml:space="preserve"> разъяснительная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A">
        <w:rPr>
          <w:rFonts w:ascii="Times New Roman" w:hAnsi="Times New Roman"/>
          <w:sz w:val="28"/>
          <w:szCs w:val="28"/>
        </w:rPr>
        <w:t xml:space="preserve">работа с </w:t>
      </w:r>
      <w:r w:rsidRPr="00B044AA">
        <w:rPr>
          <w:rFonts w:ascii="Times New Roman" w:hAnsi="Times New Roman"/>
          <w:sz w:val="28"/>
          <w:szCs w:val="28"/>
        </w:rPr>
        <w:lastRenderedPageBreak/>
        <w:t xml:space="preserve">отдельными </w:t>
      </w:r>
      <w:r>
        <w:rPr>
          <w:rFonts w:ascii="Times New Roman" w:hAnsi="Times New Roman"/>
          <w:sz w:val="28"/>
          <w:szCs w:val="28"/>
        </w:rPr>
        <w:t>хозяйствующими субъектами</w:t>
      </w:r>
      <w:r w:rsidRPr="00B044AA">
        <w:rPr>
          <w:rFonts w:ascii="Times New Roman" w:hAnsi="Times New Roman"/>
          <w:sz w:val="28"/>
          <w:szCs w:val="28"/>
        </w:rPr>
        <w:t xml:space="preserve"> относительно соблюдения ими требований  действующего законодательства по вопросам защиты прав потребителей, устранения недостатков, выявленных в ходе проверок.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надзорными органами проводились мероприятия по </w:t>
      </w: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торговли, общественного питания и бытового обслуживания, защиты прав потребителей (с сотрудниками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ОтдМВД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Киржачскому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ТО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Александровском и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Киржачском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целью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контроля и наведения порядка на потребительском рынке города, 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целью недопущения поступления  незаконно ввезенных некачественных, фальсифицированных продовольственных товаров  проводились комплексные проверки  рынков и мест, разрешенных для торговли  по соблюдению на них  требований  действующего законодательства Российской Федерации по вопросам защиты прав потребителей, правил</w:t>
      </w:r>
      <w:r w:rsidRPr="00547EC2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рговли, санитарных и ветеринарны</w:t>
      </w:r>
      <w:r w:rsidRPr="00547EC2">
        <w:rPr>
          <w:rFonts w:ascii="Times New Roman" w:hAnsi="Times New Roman"/>
          <w:sz w:val="28"/>
          <w:szCs w:val="28"/>
        </w:rPr>
        <w:t>х норм и 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EC2">
        <w:rPr>
          <w:rFonts w:ascii="Times New Roman" w:hAnsi="Times New Roman"/>
          <w:sz w:val="28"/>
          <w:szCs w:val="28"/>
        </w:rPr>
        <w:t>а также проверки по недопущению торговли продуктами</w:t>
      </w:r>
      <w:proofErr w:type="gramEnd"/>
      <w:r w:rsidRPr="00547EC2">
        <w:rPr>
          <w:rFonts w:ascii="Times New Roman" w:hAnsi="Times New Roman"/>
          <w:sz w:val="28"/>
          <w:szCs w:val="28"/>
        </w:rPr>
        <w:t xml:space="preserve"> питания в неустановленных местах и на стихийных рынках.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C2C">
        <w:rPr>
          <w:rFonts w:ascii="Times New Roman" w:hAnsi="Times New Roman"/>
          <w:sz w:val="28"/>
          <w:szCs w:val="28"/>
        </w:rPr>
        <w:t xml:space="preserve">В целях реализации Указа Президента РФ от 06.08.2014 № 560 «О применении отдельных специальных экономических мер в целях обеспечения безопасности Российской Федерации» и Постановления Правительства РФ от 07.08.2014 № 778 «О мерах по реализации Указа Президента РФ от 06.08.2014» </w:t>
      </w:r>
      <w:r>
        <w:rPr>
          <w:rFonts w:ascii="Times New Roman" w:hAnsi="Times New Roman"/>
          <w:sz w:val="28"/>
          <w:szCs w:val="28"/>
        </w:rPr>
        <w:t xml:space="preserve">продолжается ежемесячный </w:t>
      </w:r>
      <w:r w:rsidRPr="00C60C2C">
        <w:rPr>
          <w:rFonts w:ascii="Times New Roman" w:hAnsi="Times New Roman"/>
          <w:sz w:val="28"/>
          <w:szCs w:val="28"/>
        </w:rPr>
        <w:t>мониторинг цен на фиксированный набор товаров (40 наименований продовольственных товаров, в том числе товары производителей Владимирской области)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1500E" w:rsidRPr="00783958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958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spellStart"/>
      <w:r w:rsidRPr="00783958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78395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продолжает работать</w:t>
      </w:r>
      <w:r w:rsidRPr="00783958">
        <w:rPr>
          <w:rFonts w:ascii="Times New Roman" w:hAnsi="Times New Roman"/>
          <w:sz w:val="28"/>
          <w:szCs w:val="28"/>
        </w:rPr>
        <w:t xml:space="preserve"> оперативный штаб по мониторингу и оперативному реагированию конъюнктуры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83958">
        <w:rPr>
          <w:rFonts w:ascii="Times New Roman" w:hAnsi="Times New Roman"/>
          <w:sz w:val="28"/>
          <w:szCs w:val="28"/>
        </w:rPr>
        <w:t xml:space="preserve">родовольственных товаров, в состав которого входят должностные лица администрации города </w:t>
      </w:r>
      <w:proofErr w:type="spellStart"/>
      <w:r w:rsidRPr="00783958">
        <w:rPr>
          <w:rFonts w:ascii="Times New Roman" w:hAnsi="Times New Roman"/>
          <w:sz w:val="28"/>
          <w:szCs w:val="28"/>
        </w:rPr>
        <w:t>Киржач</w:t>
      </w:r>
      <w:proofErr w:type="spellEnd"/>
      <w:r w:rsidRPr="00783958">
        <w:rPr>
          <w:rFonts w:ascii="Times New Roman" w:hAnsi="Times New Roman"/>
          <w:sz w:val="28"/>
          <w:szCs w:val="28"/>
        </w:rPr>
        <w:t>.</w:t>
      </w:r>
    </w:p>
    <w:p w:rsidR="0051500E" w:rsidRPr="00DE0C0A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Разработаны и утверждены </w:t>
      </w:r>
      <w:r w:rsidRPr="00163E0F">
        <w:rPr>
          <w:rFonts w:ascii="Times New Roman" w:hAnsi="Times New Roman"/>
          <w:sz w:val="28"/>
          <w:szCs w:val="28"/>
        </w:rPr>
        <w:t>в установленном законодательством порядке проекты нормативных актов по организации торговли. В 201</w:t>
      </w:r>
      <w:r>
        <w:rPr>
          <w:rFonts w:ascii="Times New Roman" w:hAnsi="Times New Roman"/>
          <w:sz w:val="28"/>
          <w:szCs w:val="28"/>
        </w:rPr>
        <w:t>8</w:t>
      </w:r>
      <w:r w:rsidRPr="00163E0F">
        <w:rPr>
          <w:rFonts w:ascii="Times New Roman" w:hAnsi="Times New Roman"/>
          <w:sz w:val="28"/>
          <w:szCs w:val="28"/>
        </w:rPr>
        <w:t xml:space="preserve"> году были выделены дополнительные места для торговли овощами в связи с </w:t>
      </w:r>
      <w:r>
        <w:rPr>
          <w:rFonts w:ascii="Times New Roman" w:hAnsi="Times New Roman"/>
          <w:sz w:val="28"/>
          <w:szCs w:val="28"/>
        </w:rPr>
        <w:t xml:space="preserve">многочисленными </w:t>
      </w:r>
      <w:r w:rsidRPr="00163E0F">
        <w:rPr>
          <w:rFonts w:ascii="Times New Roman" w:hAnsi="Times New Roman"/>
          <w:sz w:val="28"/>
          <w:szCs w:val="28"/>
        </w:rPr>
        <w:t>заявками предпринимателей. Утверждена дислокация выделенных торговых мест для сезонной уличной торговли на 201</w:t>
      </w:r>
      <w:r>
        <w:rPr>
          <w:rFonts w:ascii="Times New Roman" w:hAnsi="Times New Roman"/>
          <w:sz w:val="28"/>
          <w:szCs w:val="28"/>
        </w:rPr>
        <w:t xml:space="preserve">9 год. </w:t>
      </w:r>
      <w:r w:rsidRPr="00163E0F">
        <w:rPr>
          <w:rFonts w:ascii="Times New Roman" w:hAnsi="Times New Roman"/>
          <w:sz w:val="28"/>
          <w:szCs w:val="28"/>
        </w:rPr>
        <w:t xml:space="preserve">Разработаны и утверждены схемы размещения нестационарных торговых объектов на территории города </w:t>
      </w:r>
      <w:proofErr w:type="spellStart"/>
      <w:r w:rsidRPr="00163E0F">
        <w:rPr>
          <w:rFonts w:ascii="Times New Roman" w:hAnsi="Times New Roman"/>
          <w:sz w:val="28"/>
          <w:szCs w:val="28"/>
        </w:rPr>
        <w:t>Киржач</w:t>
      </w:r>
      <w:proofErr w:type="spellEnd"/>
      <w:r w:rsidRPr="00163E0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2019 год</w:t>
      </w:r>
      <w:r w:rsidRPr="00163E0F">
        <w:rPr>
          <w:rFonts w:ascii="Times New Roman" w:hAnsi="Times New Roman"/>
          <w:sz w:val="28"/>
          <w:szCs w:val="28"/>
        </w:rPr>
        <w:t xml:space="preserve">. </w:t>
      </w:r>
      <w:r w:rsidRPr="00783958">
        <w:rPr>
          <w:rFonts w:ascii="Times New Roman" w:hAnsi="Times New Roman"/>
          <w:sz w:val="28"/>
          <w:szCs w:val="28"/>
        </w:rPr>
        <w:t>Утверждено 2</w:t>
      </w:r>
      <w:r>
        <w:rPr>
          <w:rFonts w:ascii="Times New Roman" w:hAnsi="Times New Roman"/>
          <w:sz w:val="28"/>
          <w:szCs w:val="28"/>
        </w:rPr>
        <w:t>9 мест</w:t>
      </w:r>
      <w:r w:rsidRPr="00783958">
        <w:rPr>
          <w:rFonts w:ascii="Times New Roman" w:hAnsi="Times New Roman"/>
          <w:sz w:val="28"/>
          <w:szCs w:val="28"/>
        </w:rPr>
        <w:t xml:space="preserve"> установки не</w:t>
      </w:r>
      <w:r>
        <w:rPr>
          <w:rFonts w:ascii="Times New Roman" w:hAnsi="Times New Roman"/>
          <w:sz w:val="28"/>
          <w:szCs w:val="28"/>
        </w:rPr>
        <w:t xml:space="preserve">стационарных торговых объектов. </w:t>
      </w:r>
      <w:r w:rsidRPr="00DE0C0A">
        <w:rPr>
          <w:rFonts w:ascii="Times New Roman" w:hAnsi="Times New Roman"/>
          <w:sz w:val="28"/>
          <w:szCs w:val="28"/>
        </w:rPr>
        <w:t>Проведены аукционы на право размещения нестационарных торговых объ</w:t>
      </w:r>
      <w:r>
        <w:rPr>
          <w:rFonts w:ascii="Times New Roman" w:hAnsi="Times New Roman"/>
          <w:sz w:val="28"/>
          <w:szCs w:val="28"/>
        </w:rPr>
        <w:t>ектов. Заключено 25 договоров.</w:t>
      </w:r>
    </w:p>
    <w:p w:rsidR="0051500E" w:rsidRPr="00E35C6A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E35C6A">
        <w:rPr>
          <w:rFonts w:ascii="Times New Roman" w:hAnsi="Times New Roman"/>
          <w:sz w:val="28"/>
          <w:szCs w:val="28"/>
        </w:rPr>
        <w:t xml:space="preserve">а территории города </w:t>
      </w:r>
      <w:r>
        <w:rPr>
          <w:rFonts w:ascii="Times New Roman" w:hAnsi="Times New Roman"/>
          <w:sz w:val="28"/>
          <w:szCs w:val="28"/>
        </w:rPr>
        <w:t>функционируют 239 стационарных торговых объекта, в том числе</w:t>
      </w:r>
      <w:r w:rsidRPr="00E35C6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3</w:t>
      </w:r>
      <w:r w:rsidRPr="00E35C6A">
        <w:rPr>
          <w:rFonts w:ascii="Times New Roman" w:hAnsi="Times New Roman"/>
          <w:sz w:val="28"/>
          <w:szCs w:val="28"/>
        </w:rPr>
        <w:t xml:space="preserve"> универсальны</w:t>
      </w:r>
      <w:r>
        <w:rPr>
          <w:rFonts w:ascii="Times New Roman" w:hAnsi="Times New Roman"/>
          <w:sz w:val="28"/>
          <w:szCs w:val="28"/>
        </w:rPr>
        <w:t>х</w:t>
      </w:r>
      <w:r w:rsidRPr="00E35C6A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>а</w:t>
      </w:r>
      <w:r w:rsidRPr="00E35C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</w:t>
      </w:r>
      <w:r w:rsidRPr="00E35C6A">
        <w:rPr>
          <w:rFonts w:ascii="Times New Roman" w:hAnsi="Times New Roman"/>
          <w:sz w:val="28"/>
          <w:szCs w:val="28"/>
        </w:rPr>
        <w:t xml:space="preserve"> супермаркетов, 2 магазина товаров повседневного спроса, 1 универмаг), 29 специализированных продовольственных магазинов, 3</w:t>
      </w:r>
      <w:r>
        <w:rPr>
          <w:rFonts w:ascii="Times New Roman" w:hAnsi="Times New Roman"/>
          <w:sz w:val="28"/>
          <w:szCs w:val="28"/>
        </w:rPr>
        <w:t>1</w:t>
      </w:r>
      <w:r w:rsidRPr="00E35C6A">
        <w:rPr>
          <w:rFonts w:ascii="Times New Roman" w:hAnsi="Times New Roman"/>
          <w:sz w:val="28"/>
          <w:szCs w:val="28"/>
        </w:rPr>
        <w:t xml:space="preserve"> специализированных непродовольственных магазина, </w:t>
      </w:r>
      <w:r>
        <w:rPr>
          <w:rFonts w:ascii="Times New Roman" w:hAnsi="Times New Roman"/>
          <w:sz w:val="28"/>
          <w:szCs w:val="28"/>
        </w:rPr>
        <w:t>47</w:t>
      </w:r>
      <w:r w:rsidRPr="00E35C6A">
        <w:rPr>
          <w:rFonts w:ascii="Times New Roman" w:hAnsi="Times New Roman"/>
          <w:sz w:val="28"/>
          <w:szCs w:val="28"/>
        </w:rPr>
        <w:t xml:space="preserve"> неспециализированных продовольственных магазинов, 5</w:t>
      </w:r>
      <w:r>
        <w:rPr>
          <w:rFonts w:ascii="Times New Roman" w:hAnsi="Times New Roman"/>
          <w:sz w:val="28"/>
          <w:szCs w:val="28"/>
        </w:rPr>
        <w:t>8</w:t>
      </w:r>
      <w:r w:rsidRPr="00E35C6A">
        <w:rPr>
          <w:rFonts w:ascii="Times New Roman" w:hAnsi="Times New Roman"/>
          <w:sz w:val="28"/>
          <w:szCs w:val="28"/>
        </w:rPr>
        <w:t xml:space="preserve"> неспециализированн</w:t>
      </w:r>
      <w:r>
        <w:rPr>
          <w:rFonts w:ascii="Times New Roman" w:hAnsi="Times New Roman"/>
          <w:sz w:val="28"/>
          <w:szCs w:val="28"/>
        </w:rPr>
        <w:t>ых</w:t>
      </w:r>
      <w:r w:rsidRPr="00E35C6A">
        <w:rPr>
          <w:rFonts w:ascii="Times New Roman" w:hAnsi="Times New Roman"/>
          <w:sz w:val="28"/>
          <w:szCs w:val="28"/>
        </w:rPr>
        <w:t xml:space="preserve"> непродовольственн</w:t>
      </w:r>
      <w:r>
        <w:rPr>
          <w:rFonts w:ascii="Times New Roman" w:hAnsi="Times New Roman"/>
          <w:sz w:val="28"/>
          <w:szCs w:val="28"/>
        </w:rPr>
        <w:t>ых</w:t>
      </w:r>
      <w:r w:rsidRPr="00E35C6A">
        <w:rPr>
          <w:rFonts w:ascii="Times New Roman" w:hAnsi="Times New Roman"/>
          <w:sz w:val="28"/>
          <w:szCs w:val="28"/>
        </w:rPr>
        <w:t xml:space="preserve"> магазин</w:t>
      </w:r>
      <w:r>
        <w:rPr>
          <w:rFonts w:ascii="Times New Roman" w:hAnsi="Times New Roman"/>
          <w:sz w:val="28"/>
          <w:szCs w:val="28"/>
        </w:rPr>
        <w:t>а</w:t>
      </w:r>
      <w:r w:rsidRPr="00E35C6A">
        <w:rPr>
          <w:rFonts w:ascii="Times New Roman" w:hAnsi="Times New Roman"/>
          <w:sz w:val="28"/>
          <w:szCs w:val="28"/>
        </w:rPr>
        <w:t>, 23 неспециализированных магазин</w:t>
      </w:r>
      <w:r>
        <w:rPr>
          <w:rFonts w:ascii="Times New Roman" w:hAnsi="Times New Roman"/>
          <w:sz w:val="28"/>
          <w:szCs w:val="28"/>
        </w:rPr>
        <w:t>а</w:t>
      </w:r>
      <w:r w:rsidRPr="00E35C6A">
        <w:rPr>
          <w:rFonts w:ascii="Times New Roman" w:hAnsi="Times New Roman"/>
          <w:sz w:val="28"/>
          <w:szCs w:val="28"/>
        </w:rPr>
        <w:t xml:space="preserve"> со смешанным ассортиментом. </w:t>
      </w:r>
    </w:p>
    <w:p w:rsidR="0051500E" w:rsidRPr="00E35C6A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C6A">
        <w:rPr>
          <w:rFonts w:ascii="Times New Roman" w:hAnsi="Times New Roman"/>
          <w:sz w:val="28"/>
          <w:szCs w:val="28"/>
        </w:rPr>
        <w:t xml:space="preserve">Обеспеченность жителей площадью торговых объектов по продаже продовольственных товаров составляет </w:t>
      </w:r>
      <w:r>
        <w:rPr>
          <w:rFonts w:ascii="Times New Roman" w:hAnsi="Times New Roman"/>
          <w:sz w:val="28"/>
          <w:szCs w:val="28"/>
        </w:rPr>
        <w:t>511</w:t>
      </w:r>
      <w:r w:rsidRPr="00E35C6A">
        <w:rPr>
          <w:rFonts w:ascii="Times New Roman" w:hAnsi="Times New Roman"/>
          <w:sz w:val="28"/>
          <w:szCs w:val="28"/>
        </w:rPr>
        <w:t xml:space="preserve">%, по продаже непродовольственных товаров </w:t>
      </w:r>
      <w:r>
        <w:rPr>
          <w:rFonts w:ascii="Times New Roman" w:hAnsi="Times New Roman"/>
          <w:sz w:val="28"/>
          <w:szCs w:val="28"/>
        </w:rPr>
        <w:t>295</w:t>
      </w:r>
      <w:r w:rsidRPr="00E35C6A">
        <w:rPr>
          <w:rFonts w:ascii="Times New Roman" w:hAnsi="Times New Roman"/>
          <w:sz w:val="28"/>
          <w:szCs w:val="28"/>
        </w:rPr>
        <w:t>%.</w:t>
      </w:r>
    </w:p>
    <w:p w:rsidR="0051500E" w:rsidRPr="00E35C6A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C6A">
        <w:rPr>
          <w:rFonts w:ascii="Times New Roman" w:hAnsi="Times New Roman"/>
          <w:sz w:val="28"/>
          <w:szCs w:val="28"/>
        </w:rPr>
        <w:t xml:space="preserve">Количество торговых площадей в городе </w:t>
      </w:r>
      <w:proofErr w:type="spellStart"/>
      <w:r w:rsidRPr="00E35C6A">
        <w:rPr>
          <w:rFonts w:ascii="Times New Roman" w:hAnsi="Times New Roman"/>
          <w:sz w:val="28"/>
          <w:szCs w:val="28"/>
        </w:rPr>
        <w:t>Киржач</w:t>
      </w:r>
      <w:proofErr w:type="spellEnd"/>
      <w:r w:rsidRPr="00E35C6A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30289,9</w:t>
      </w:r>
      <w:r w:rsidRPr="00E3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кв.м., </w:t>
      </w:r>
      <w:r w:rsidRPr="00E35C6A">
        <w:rPr>
          <w:rFonts w:ascii="Times New Roman" w:hAnsi="Times New Roman"/>
          <w:sz w:val="28"/>
          <w:szCs w:val="28"/>
        </w:rPr>
        <w:t>в том числе:</w:t>
      </w:r>
    </w:p>
    <w:p w:rsidR="0051500E" w:rsidRPr="00FD1DA5" w:rsidRDefault="0051500E" w:rsidP="007E537A">
      <w:pPr>
        <w:pStyle w:val="af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магазины – </w:t>
      </w:r>
      <w:r>
        <w:rPr>
          <w:rFonts w:ascii="Times New Roman" w:hAnsi="Times New Roman"/>
          <w:sz w:val="28"/>
          <w:szCs w:val="28"/>
        </w:rPr>
        <w:t>29 919,1</w:t>
      </w:r>
      <w:r w:rsidRPr="00FD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;</w:t>
      </w:r>
    </w:p>
    <w:p w:rsidR="0051500E" w:rsidRPr="00FD1DA5" w:rsidRDefault="0051500E" w:rsidP="007E537A">
      <w:pPr>
        <w:pStyle w:val="af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павильоны – 115,8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;</w:t>
      </w:r>
    </w:p>
    <w:p w:rsidR="0051500E" w:rsidRPr="00FD1DA5" w:rsidRDefault="0051500E" w:rsidP="007E537A">
      <w:pPr>
        <w:pStyle w:val="af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киоски – </w:t>
      </w:r>
      <w:r>
        <w:rPr>
          <w:rFonts w:ascii="Times New Roman" w:hAnsi="Times New Roman"/>
          <w:sz w:val="28"/>
          <w:szCs w:val="28"/>
        </w:rPr>
        <w:t>255</w:t>
      </w:r>
      <w:r w:rsidRPr="00FD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.</w:t>
      </w:r>
    </w:p>
    <w:p w:rsidR="0051500E" w:rsidRPr="00190CEC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0CEC">
        <w:rPr>
          <w:rFonts w:ascii="Times New Roman" w:hAnsi="Times New Roman"/>
          <w:sz w:val="28"/>
          <w:szCs w:val="28"/>
        </w:rPr>
        <w:t xml:space="preserve">Современные </w:t>
      </w:r>
      <w:r>
        <w:rPr>
          <w:rFonts w:ascii="Times New Roman" w:hAnsi="Times New Roman"/>
          <w:sz w:val="28"/>
          <w:szCs w:val="28"/>
        </w:rPr>
        <w:t>объекты потребительского рынка</w:t>
      </w:r>
      <w:r w:rsidRPr="0019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полном объеме </w:t>
      </w:r>
      <w:r w:rsidRPr="00190CEC">
        <w:rPr>
          <w:rFonts w:ascii="Times New Roman" w:hAnsi="Times New Roman"/>
          <w:sz w:val="28"/>
          <w:szCs w:val="28"/>
        </w:rPr>
        <w:t>насыщают рынок товарами и услугами первой необходимости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0CEC">
        <w:rPr>
          <w:rFonts w:ascii="Times New Roman" w:hAnsi="Times New Roman"/>
          <w:sz w:val="28"/>
          <w:szCs w:val="28"/>
        </w:rPr>
        <w:t xml:space="preserve">В настоящее время на потребительском рынке </w:t>
      </w:r>
      <w:r w:rsidRPr="00E35C6A">
        <w:rPr>
          <w:rFonts w:ascii="Times New Roman" w:hAnsi="Times New Roman"/>
          <w:sz w:val="28"/>
          <w:szCs w:val="28"/>
        </w:rPr>
        <w:t>города работает 41 объектов социальной направленности (17 продовольственных и 24 непродовольственных</w:t>
      </w:r>
      <w:r>
        <w:rPr>
          <w:rFonts w:ascii="Times New Roman" w:hAnsi="Times New Roman"/>
          <w:sz w:val="28"/>
          <w:szCs w:val="28"/>
        </w:rPr>
        <w:t>)</w:t>
      </w:r>
      <w:r w:rsidRPr="00190CEC">
        <w:rPr>
          <w:rFonts w:ascii="Times New Roman" w:hAnsi="Times New Roman"/>
          <w:sz w:val="28"/>
          <w:szCs w:val="28"/>
        </w:rPr>
        <w:t>, которые предлагают скидки на продовольственные</w:t>
      </w:r>
      <w:r>
        <w:rPr>
          <w:rFonts w:ascii="Times New Roman" w:hAnsi="Times New Roman"/>
          <w:sz w:val="28"/>
          <w:szCs w:val="28"/>
        </w:rPr>
        <w:t xml:space="preserve"> и непродовольственные</w:t>
      </w:r>
      <w:r w:rsidRPr="00190CEC">
        <w:rPr>
          <w:rFonts w:ascii="Times New Roman" w:hAnsi="Times New Roman"/>
          <w:sz w:val="28"/>
          <w:szCs w:val="28"/>
        </w:rPr>
        <w:t xml:space="preserve"> товары, проводят акции, в рамках которых значительно снижаются потребительские цены на широкий ассортимент товаров.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Ведутся реестры</w:t>
      </w:r>
      <w:r w:rsidRPr="00863E16">
        <w:rPr>
          <w:rFonts w:ascii="Times New Roman" w:hAnsi="Times New Roman"/>
          <w:sz w:val="28"/>
          <w:szCs w:val="28"/>
        </w:rPr>
        <w:t xml:space="preserve"> организаций на территории </w:t>
      </w:r>
      <w:r>
        <w:rPr>
          <w:rFonts w:ascii="Times New Roman" w:hAnsi="Times New Roman"/>
          <w:sz w:val="28"/>
          <w:szCs w:val="28"/>
        </w:rPr>
        <w:t>города,</w:t>
      </w:r>
      <w:r w:rsidRPr="00863E16">
        <w:rPr>
          <w:rFonts w:ascii="Times New Roman" w:hAnsi="Times New Roman"/>
          <w:sz w:val="28"/>
          <w:szCs w:val="28"/>
        </w:rPr>
        <w:t xml:space="preserve"> предоставляющих бы</w:t>
      </w:r>
      <w:r>
        <w:rPr>
          <w:rFonts w:ascii="Times New Roman" w:hAnsi="Times New Roman"/>
          <w:sz w:val="28"/>
          <w:szCs w:val="28"/>
        </w:rPr>
        <w:t>товые услуги населению; осуществляющих розничную торговлю нефтепродуктами; аптек и аптечных пунктов</w:t>
      </w:r>
      <w:r w:rsidRPr="00863E16">
        <w:rPr>
          <w:rFonts w:ascii="Times New Roman" w:hAnsi="Times New Roman"/>
          <w:sz w:val="28"/>
          <w:szCs w:val="28"/>
        </w:rPr>
        <w:t>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8E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C108E2">
        <w:rPr>
          <w:rFonts w:ascii="Times New Roman" w:hAnsi="Times New Roman"/>
          <w:sz w:val="28"/>
          <w:szCs w:val="28"/>
        </w:rPr>
        <w:t xml:space="preserve"> году на территории города введено в эксплуатацию </w:t>
      </w:r>
      <w:r>
        <w:rPr>
          <w:rFonts w:ascii="Times New Roman" w:hAnsi="Times New Roman"/>
          <w:sz w:val="28"/>
          <w:szCs w:val="28"/>
        </w:rPr>
        <w:t>6</w:t>
      </w:r>
      <w:r w:rsidRPr="00E35C6A">
        <w:rPr>
          <w:rFonts w:ascii="Times New Roman" w:hAnsi="Times New Roman"/>
          <w:sz w:val="28"/>
          <w:szCs w:val="28"/>
        </w:rPr>
        <w:t xml:space="preserve"> торговых</w:t>
      </w:r>
      <w:r w:rsidRPr="00C108E2">
        <w:rPr>
          <w:rFonts w:ascii="Times New Roman" w:hAnsi="Times New Roman"/>
          <w:sz w:val="28"/>
          <w:szCs w:val="28"/>
        </w:rPr>
        <w:t xml:space="preserve"> объектов и объектов бытового обслуживания</w:t>
      </w:r>
      <w:r>
        <w:rPr>
          <w:rFonts w:ascii="Times New Roman" w:hAnsi="Times New Roman"/>
          <w:sz w:val="28"/>
          <w:szCs w:val="28"/>
        </w:rPr>
        <w:t xml:space="preserve"> общей площадью 5125,3 кв.м</w:t>
      </w:r>
      <w:r w:rsidRPr="00C108E2">
        <w:rPr>
          <w:rFonts w:ascii="Times New Roman" w:hAnsi="Times New Roman"/>
          <w:sz w:val="28"/>
          <w:szCs w:val="28"/>
        </w:rPr>
        <w:t>.</w:t>
      </w:r>
    </w:p>
    <w:p w:rsidR="0051500E" w:rsidRPr="00690349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общественного питания функционируют 26 объектов (в том числе 2 ресторана, 16 кафе, 5 закусочных, 3 столовые открытого типа) с количеством 1078 посадочных мест.</w:t>
      </w:r>
    </w:p>
    <w:p w:rsidR="0051500E" w:rsidRDefault="0051500E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реализация акции</w:t>
      </w:r>
      <w:r w:rsidRPr="00342188">
        <w:rPr>
          <w:sz w:val="28"/>
          <w:szCs w:val="28"/>
        </w:rPr>
        <w:t xml:space="preserve"> «Покупай </w:t>
      </w:r>
      <w:proofErr w:type="gramStart"/>
      <w:r w:rsidRPr="00342188">
        <w:rPr>
          <w:sz w:val="28"/>
          <w:szCs w:val="28"/>
        </w:rPr>
        <w:t>Владимирское</w:t>
      </w:r>
      <w:proofErr w:type="gramEnd"/>
      <w:r w:rsidRPr="0034218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Покупай Российское!</w:t>
      </w:r>
      <w:r w:rsidRPr="00342188">
        <w:rPr>
          <w:sz w:val="28"/>
          <w:szCs w:val="28"/>
        </w:rPr>
        <w:t>», направленн</w:t>
      </w:r>
      <w:r>
        <w:rPr>
          <w:sz w:val="28"/>
          <w:szCs w:val="28"/>
        </w:rPr>
        <w:t>ой</w:t>
      </w:r>
      <w:r w:rsidRPr="00342188">
        <w:rPr>
          <w:sz w:val="28"/>
          <w:szCs w:val="28"/>
        </w:rPr>
        <w:t xml:space="preserve"> на продвижение товаров местных товаропроизводителей и поддержку местной экономики</w:t>
      </w:r>
      <w:r>
        <w:rPr>
          <w:sz w:val="28"/>
          <w:szCs w:val="28"/>
        </w:rPr>
        <w:t>.</w:t>
      </w:r>
      <w:proofErr w:type="gramEnd"/>
      <w:r w:rsidRPr="003E0D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0D74">
        <w:rPr>
          <w:sz w:val="28"/>
          <w:szCs w:val="28"/>
        </w:rPr>
        <w:t xml:space="preserve">едется работа по популяризации и продвижению местной продукции, на территории города. Анализ результатов акции проводится </w:t>
      </w:r>
      <w:r>
        <w:rPr>
          <w:sz w:val="28"/>
          <w:szCs w:val="28"/>
        </w:rPr>
        <w:t>дважды в</w:t>
      </w:r>
      <w:r w:rsidRPr="003E0D74">
        <w:rPr>
          <w:sz w:val="28"/>
          <w:szCs w:val="28"/>
        </w:rPr>
        <w:t xml:space="preserve"> месяц. </w:t>
      </w:r>
      <w:r>
        <w:rPr>
          <w:sz w:val="28"/>
          <w:szCs w:val="28"/>
        </w:rPr>
        <w:t>К началу 2019 года</w:t>
      </w:r>
      <w:r w:rsidRPr="003E0D74">
        <w:rPr>
          <w:sz w:val="28"/>
          <w:szCs w:val="28"/>
        </w:rPr>
        <w:t xml:space="preserve"> </w:t>
      </w:r>
      <w:r>
        <w:rPr>
          <w:sz w:val="28"/>
          <w:szCs w:val="28"/>
        </w:rPr>
        <w:t>в акции участвуют 86% объектов потребительского рынка.</w:t>
      </w:r>
    </w:p>
    <w:p w:rsidR="0051500E" w:rsidRPr="00D20FA9" w:rsidRDefault="0051500E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0FA9">
        <w:rPr>
          <w:sz w:val="28"/>
          <w:szCs w:val="28"/>
        </w:rPr>
        <w:lastRenderedPageBreak/>
        <w:t>Для удовлетворения спроса населения в летний период на квасную продукцию постановлением администрации города определяются места для продажи кваса из изотермических емкостей.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16">
        <w:rPr>
          <w:rFonts w:ascii="Times New Roman" w:hAnsi="Times New Roman"/>
          <w:sz w:val="28"/>
          <w:szCs w:val="28"/>
        </w:rPr>
        <w:t>При проведении общегородских праздничных мероприятий проводи</w:t>
      </w:r>
      <w:r>
        <w:rPr>
          <w:rFonts w:ascii="Times New Roman" w:hAnsi="Times New Roman"/>
          <w:sz w:val="28"/>
          <w:szCs w:val="28"/>
        </w:rPr>
        <w:t>тся</w:t>
      </w:r>
      <w:r w:rsidRPr="00863E16">
        <w:rPr>
          <w:rFonts w:ascii="Times New Roman" w:hAnsi="Times New Roman"/>
          <w:sz w:val="28"/>
          <w:szCs w:val="28"/>
        </w:rPr>
        <w:t xml:space="preserve"> работа по определению и организации торговых мест, общественного питания, </w:t>
      </w:r>
      <w:r w:rsidRPr="00E35C6A">
        <w:rPr>
          <w:rFonts w:ascii="Times New Roman" w:hAnsi="Times New Roman"/>
          <w:sz w:val="28"/>
          <w:szCs w:val="28"/>
        </w:rPr>
        <w:t>аттракционов для обслуживания населения в выездном и стационарном обслуживании</w:t>
      </w:r>
      <w:r w:rsidRPr="00863E16">
        <w:rPr>
          <w:rFonts w:ascii="Times New Roman" w:hAnsi="Times New Roman"/>
          <w:sz w:val="28"/>
          <w:szCs w:val="28"/>
        </w:rPr>
        <w:t>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Нового 2019 года проведены «Рождественские ярмарки» по продаже товаров новогодней атрибутики на четырех торговых площадках. Проведен </w:t>
      </w:r>
      <w:r w:rsidRPr="005636E7">
        <w:rPr>
          <w:rFonts w:ascii="Times New Roman" w:eastAsia="Calibri" w:hAnsi="Times New Roman" w:cs="Times New Roman"/>
          <w:sz w:val="28"/>
          <w:szCs w:val="28"/>
        </w:rPr>
        <w:t xml:space="preserve">конкурс «Праздничный город» по оценке качества оформления города </w:t>
      </w:r>
      <w:proofErr w:type="spellStart"/>
      <w:r w:rsidRPr="005636E7"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 w:rsidRPr="005636E7">
        <w:rPr>
          <w:rFonts w:ascii="Times New Roman" w:eastAsia="Calibri" w:hAnsi="Times New Roman" w:cs="Times New Roman"/>
          <w:sz w:val="28"/>
          <w:szCs w:val="28"/>
        </w:rPr>
        <w:t xml:space="preserve"> к новогодним и рождественским праздникам</w:t>
      </w:r>
      <w:r>
        <w:rPr>
          <w:rFonts w:ascii="Times New Roman" w:hAnsi="Times New Roman"/>
          <w:sz w:val="28"/>
          <w:szCs w:val="28"/>
        </w:rPr>
        <w:t>, дипломами награждены 6 участников конкурса в разных номинациях.</w:t>
      </w:r>
    </w:p>
    <w:p w:rsidR="0051500E" w:rsidRPr="00DE0C0A" w:rsidRDefault="0051500E" w:rsidP="007E537A">
      <w:pPr>
        <w:pStyle w:val="af7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636E7"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  <w:t>Совместно с департаментом развития предпринимательства торговли и</w:t>
      </w:r>
      <w:r w:rsidRPr="007339E4">
        <w:rPr>
          <w:rFonts w:ascii="Times New Roman" w:hAnsi="Times New Roman" w:cs="Times New Roman"/>
          <w:sz w:val="28"/>
          <w:szCs w:val="28"/>
        </w:rPr>
        <w:t xml:space="preserve"> сферы услуг администрации Владимирской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339E4">
        <w:rPr>
          <w:rFonts w:ascii="Times New Roman" w:hAnsi="Times New Roman" w:cs="Times New Roman"/>
          <w:sz w:val="28"/>
          <w:szCs w:val="28"/>
        </w:rPr>
        <w:t>мероприятия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7339E4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9E4">
        <w:rPr>
          <w:rFonts w:ascii="Times New Roman" w:hAnsi="Times New Roman" w:cs="Times New Roman"/>
          <w:sz w:val="28"/>
          <w:szCs w:val="28"/>
        </w:rPr>
        <w:t xml:space="preserve"> прилегающих к магазинам, на которых не </w:t>
      </w:r>
      <w:r w:rsidRPr="00DE0C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допускается розничная продажа алкогольной продукции на территории города </w:t>
      </w:r>
      <w:proofErr w:type="spellStart"/>
      <w:r w:rsidRPr="00DE0C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Киржач</w:t>
      </w:r>
      <w:proofErr w:type="spellEnd"/>
      <w:r w:rsidRPr="00DE0C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0A">
        <w:rPr>
          <w:rFonts w:ascii="Times New Roman" w:hAnsi="Times New Roman"/>
          <w:sz w:val="28"/>
          <w:szCs w:val="28"/>
        </w:rPr>
        <w:t xml:space="preserve">В целях соблюдения требований </w:t>
      </w:r>
      <w:r w:rsidRPr="00316CA6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муниципального образования г.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16CA6">
        <w:rPr>
          <w:rFonts w:ascii="Times New Roman" w:hAnsi="Times New Roman"/>
          <w:sz w:val="28"/>
          <w:szCs w:val="28"/>
        </w:rPr>
        <w:t xml:space="preserve"> утвержденными Решением Совета народных депутатов г.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от 03.07.2017 № 28/203 </w:t>
      </w:r>
      <w:r w:rsidRPr="00DE0C0A">
        <w:rPr>
          <w:rFonts w:ascii="Times New Roman" w:hAnsi="Times New Roman"/>
          <w:sz w:val="28"/>
          <w:szCs w:val="28"/>
        </w:rPr>
        <w:t xml:space="preserve">и Правил торговли было выписано </w:t>
      </w:r>
      <w:r>
        <w:rPr>
          <w:rFonts w:ascii="Times New Roman" w:hAnsi="Times New Roman"/>
          <w:sz w:val="28"/>
          <w:szCs w:val="28"/>
        </w:rPr>
        <w:t>157</w:t>
      </w:r>
      <w:r w:rsidRPr="00DE0C0A">
        <w:rPr>
          <w:rFonts w:ascii="Times New Roman" w:hAnsi="Times New Roman"/>
          <w:sz w:val="28"/>
          <w:szCs w:val="28"/>
        </w:rPr>
        <w:t xml:space="preserve"> предписаний и предупреждений, составлены протоколы об административных правонарушениях (содержание и благоустройство территорий, прилегающих к торговым объектам – уборка мусора, покос травы, несанкционированные надписи и объявления</w:t>
      </w:r>
      <w:proofErr w:type="gramEnd"/>
      <w:r w:rsidRPr="00DE0C0A">
        <w:rPr>
          <w:rFonts w:ascii="Times New Roman" w:hAnsi="Times New Roman"/>
          <w:sz w:val="28"/>
          <w:szCs w:val="28"/>
        </w:rPr>
        <w:t xml:space="preserve"> на зданиях, очистка от снега и льда, отсутствие урн, несанкционированная установка торговых объектов). 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0A3">
        <w:rPr>
          <w:rFonts w:ascii="Times New Roman" w:hAnsi="Times New Roman"/>
          <w:sz w:val="28"/>
          <w:szCs w:val="28"/>
        </w:rPr>
        <w:t>В</w:t>
      </w:r>
      <w:r w:rsidRPr="00E320A3">
        <w:rPr>
          <w:rFonts w:ascii="Times New Roman" w:eastAsia="Calibri" w:hAnsi="Times New Roman" w:cs="Times New Roman"/>
          <w:sz w:val="28"/>
          <w:szCs w:val="28"/>
        </w:rPr>
        <w:t xml:space="preserve"> связи с осуществлением перехода в Российской Федерации на цифровой формат телевизионного вещания </w:t>
      </w:r>
      <w:r w:rsidRPr="00E320A3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еженедельный</w:t>
      </w:r>
      <w:r w:rsidRPr="00E320A3">
        <w:rPr>
          <w:rFonts w:ascii="Times New Roman" w:eastAsia="Calibri" w:hAnsi="Times New Roman" w:cs="Times New Roman"/>
          <w:sz w:val="28"/>
          <w:szCs w:val="28"/>
        </w:rPr>
        <w:t xml:space="preserve"> мониторинг наличия в объектах торговли </w:t>
      </w:r>
      <w:r w:rsidRPr="00E320A3">
        <w:rPr>
          <w:rFonts w:ascii="Times New Roman" w:hAnsi="Times New Roman"/>
          <w:sz w:val="28"/>
          <w:szCs w:val="28"/>
        </w:rPr>
        <w:t xml:space="preserve">на территории города </w:t>
      </w:r>
      <w:r w:rsidRPr="00E320A3">
        <w:rPr>
          <w:rFonts w:ascii="Times New Roman" w:eastAsia="Calibri" w:hAnsi="Times New Roman" w:cs="Times New Roman"/>
          <w:sz w:val="28"/>
          <w:szCs w:val="28"/>
        </w:rPr>
        <w:t>пользовательского оборудования для приема цифрового телевидения.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B54">
        <w:rPr>
          <w:rFonts w:ascii="Times New Roman" w:eastAsia="Calibri" w:hAnsi="Times New Roman" w:cs="Times New Roman"/>
          <w:sz w:val="28"/>
          <w:szCs w:val="28"/>
        </w:rPr>
        <w:t>В рамках реализации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торговых объектов ведется работа по формированию паспортов безопасности торговых объектов и категорированию в интересах их </w:t>
      </w:r>
      <w:r w:rsidRPr="00C90B54">
        <w:rPr>
          <w:rFonts w:ascii="Times New Roman" w:eastAsia="Calibri" w:hAnsi="Times New Roman" w:cs="Times New Roman"/>
          <w:sz w:val="28"/>
          <w:szCs w:val="28"/>
        </w:rPr>
        <w:t>антитеррористической защищенности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500E" w:rsidRDefault="0051500E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ходе выполнения мероприятий по обеспечению</w:t>
      </w:r>
      <w:r w:rsidRPr="00D3180E">
        <w:rPr>
          <w:rFonts w:ascii="Times New Roman" w:eastAsia="Calibri" w:hAnsi="Times New Roman" w:cs="Times New Roman"/>
          <w:sz w:val="28"/>
          <w:szCs w:val="28"/>
        </w:rPr>
        <w:t xml:space="preserve"> доступности для инвалидов объектов и услуг в сфере торговли и общественного питания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обследование объектов торговли, общественного питания и услуг, а также совместно с руководителями формируются паспорта доступности объектов потребительского рынка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 населения.</w:t>
      </w:r>
    </w:p>
    <w:p w:rsidR="00CD0179" w:rsidRPr="00A73395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395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работают 3 учреждения культуры: МБУК «Дом народного творчества», МБУК «Дом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Октябрь, МБУК «Городская библиотека» и учреждение спорта МБУ СДЦ «Торпедо».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перед учреждениями культуры и спорта стояли следующие задачи:</w:t>
      </w:r>
    </w:p>
    <w:p w:rsidR="00760EAE" w:rsidRP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организация культу</w:t>
      </w:r>
      <w:r>
        <w:rPr>
          <w:rFonts w:ascii="Times New Roman" w:hAnsi="Times New Roman" w:cs="Times New Roman"/>
          <w:sz w:val="28"/>
          <w:szCs w:val="28"/>
        </w:rPr>
        <w:t>рной и спортивной жизни города;</w:t>
      </w:r>
    </w:p>
    <w:p w:rsidR="00760EAE" w:rsidRP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совершенствование форм досуга населения;</w:t>
      </w:r>
    </w:p>
    <w:p w:rsidR="00760EAE" w:rsidRP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обеспечение единого культурного пространства города, создание условий и равных возможностей доступа к культурным ценностям для представителей различных социальных групп;</w:t>
      </w:r>
    </w:p>
    <w:p w:rsidR="00760EAE" w:rsidRP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обеспечение гарантированной государственной поддержки профессионального и самодеятельного творчества, создание условий для его развития и участия граждан в культурной и спортивной жизни города;</w:t>
      </w:r>
    </w:p>
    <w:p w:rsidR="00760EAE" w:rsidRP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оснащение учреждений культуры и спорта современными техническими средствами, укрепление материал</w:t>
      </w:r>
      <w:r>
        <w:rPr>
          <w:rFonts w:ascii="Times New Roman" w:hAnsi="Times New Roman" w:cs="Times New Roman"/>
          <w:sz w:val="28"/>
          <w:szCs w:val="28"/>
        </w:rPr>
        <w:t>ьно технической базы учреждений;</w:t>
      </w:r>
    </w:p>
    <w:p w:rsidR="00760EAE" w:rsidRDefault="00760EAE" w:rsidP="007E537A">
      <w:pPr>
        <w:pStyle w:val="af6"/>
        <w:numPr>
          <w:ilvl w:val="0"/>
          <w:numId w:val="60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укрепление кадрового потенциала.</w:t>
      </w:r>
    </w:p>
    <w:p w:rsidR="00760EAE" w:rsidRPr="00760EAE" w:rsidRDefault="00760EAE" w:rsidP="007E537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0EAE" w:rsidRPr="00440890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90">
        <w:rPr>
          <w:rFonts w:ascii="Times New Roman" w:hAnsi="Times New Roman" w:cs="Times New Roman"/>
          <w:sz w:val="28"/>
          <w:szCs w:val="28"/>
        </w:rPr>
        <w:t>В 2018 году в клубных учреждениях города работало 32 клубных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890">
        <w:rPr>
          <w:rFonts w:ascii="Times New Roman" w:hAnsi="Times New Roman" w:cs="Times New Roman"/>
          <w:sz w:val="28"/>
          <w:szCs w:val="28"/>
        </w:rPr>
        <w:t xml:space="preserve"> с охватом 583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890"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учреждениях культуры проведено 574 мероприятия (ДК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 Октябрь – 202, ДНТ – 205, Городская библиотека – 167).</w:t>
      </w:r>
      <w:proofErr w:type="gramEnd"/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Охват населения 23 987 человек (ДК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Красный </w:t>
      </w:r>
      <w:r w:rsidRPr="000D5550">
        <w:rPr>
          <w:rFonts w:ascii="Times New Roman" w:hAnsi="Times New Roman" w:cs="Times New Roman"/>
          <w:sz w:val="28"/>
          <w:szCs w:val="28"/>
        </w:rPr>
        <w:t xml:space="preserve">Октябрь – </w:t>
      </w:r>
      <w:r>
        <w:rPr>
          <w:rFonts w:ascii="Times New Roman" w:hAnsi="Times New Roman" w:cs="Times New Roman"/>
          <w:sz w:val="28"/>
          <w:szCs w:val="28"/>
        </w:rPr>
        <w:t xml:space="preserve">12 630 чел., ДНТ – </w:t>
      </w:r>
      <w:r w:rsidRPr="000D55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550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 чел., Городская библиотека – 1 837).</w:t>
      </w:r>
      <w:proofErr w:type="gramEnd"/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Традиционными стали городские массовые мероприятия: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Масленица, праздничные мероприятия в микрорайонах города в честь Дня Победы, фольклорные праздники «Троица», Яблочный спас, День России, «Ромашковое счастье» - в День семьи, любви и верности, День города,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Праздник спорта, «Вера, Надежда, Любовь» - в день пожилого человека, День народного единства, «Мирный рассвет» - в день памяти и скорби, молодежный праздник «Краски Холи», городской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бардовской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песни, фестивали музыкального творчества, тематические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вечера для жителей разных социальных групп. В учреждениях – Ретро-вечера, тематические вечера, праздники детского творчества.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учреждениях культуры велась по следующим направлениям: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0EAE">
        <w:rPr>
          <w:rFonts w:ascii="Times New Roman" w:hAnsi="Times New Roman" w:cs="Times New Roman"/>
          <w:sz w:val="28"/>
          <w:szCs w:val="28"/>
        </w:rPr>
        <w:t xml:space="preserve"> год волонтерского движения;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нравственное;</w:t>
      </w:r>
      <w:r w:rsidRPr="00760EAE">
        <w:rPr>
          <w:rFonts w:ascii="Times New Roman" w:hAnsi="Times New Roman" w:cs="Times New Roman"/>
          <w:sz w:val="28"/>
          <w:szCs w:val="28"/>
        </w:rPr>
        <w:tab/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эстетическое;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экологическое;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развитие художественной самодеятельности и организация досуга населения;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города;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 xml:space="preserve">профилактика наркомании; </w:t>
      </w:r>
      <w:r w:rsidRPr="00760EAE">
        <w:rPr>
          <w:rFonts w:ascii="Times New Roman" w:hAnsi="Times New Roman" w:cs="Times New Roman"/>
          <w:sz w:val="28"/>
          <w:szCs w:val="28"/>
        </w:rPr>
        <w:tab/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>антитеррористическое направление;</w:t>
      </w:r>
    </w:p>
    <w:p w:rsidR="00760EAE" w:rsidRPr="00760EAE" w:rsidRDefault="00760EAE" w:rsidP="007E537A">
      <w:pPr>
        <w:pStyle w:val="af6"/>
        <w:numPr>
          <w:ilvl w:val="0"/>
          <w:numId w:val="6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AE">
        <w:rPr>
          <w:rFonts w:ascii="Times New Roman" w:hAnsi="Times New Roman" w:cs="Times New Roman"/>
          <w:sz w:val="28"/>
          <w:szCs w:val="28"/>
        </w:rPr>
        <w:t xml:space="preserve">доступная среда для </w:t>
      </w:r>
      <w:proofErr w:type="spellStart"/>
      <w:r w:rsidRPr="00760E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60EAE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2018 году было выделено – 800 тыс. рублей, работу с детьми и молодежью – 300 тыс. рублей.</w:t>
      </w:r>
    </w:p>
    <w:p w:rsidR="00760EAE" w:rsidRPr="002E29C4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работает МБУ СДЦ «Торпедо»</w:t>
      </w:r>
      <w:r w:rsidR="002D1A98">
        <w:rPr>
          <w:rFonts w:ascii="Times New Roman" w:hAnsi="Times New Roman" w:cs="Times New Roman"/>
          <w:sz w:val="28"/>
          <w:szCs w:val="28"/>
        </w:rPr>
        <w:t>,</w:t>
      </w:r>
      <w:r w:rsidR="002261EF">
        <w:rPr>
          <w:rFonts w:ascii="Times New Roman" w:hAnsi="Times New Roman" w:cs="Times New Roman"/>
          <w:sz w:val="28"/>
          <w:szCs w:val="28"/>
        </w:rPr>
        <w:t xml:space="preserve"> в состав которого входят:</w:t>
      </w:r>
    </w:p>
    <w:p w:rsidR="00760EAE" w:rsidRPr="002D1A98" w:rsidRDefault="002261EF" w:rsidP="007E537A">
      <w:pPr>
        <w:pStyle w:val="af6"/>
        <w:numPr>
          <w:ilvl w:val="0"/>
          <w:numId w:val="6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0EAE" w:rsidRPr="002D1A98">
        <w:rPr>
          <w:rFonts w:ascii="Times New Roman" w:hAnsi="Times New Roman" w:cs="Times New Roman"/>
          <w:sz w:val="28"/>
          <w:szCs w:val="28"/>
        </w:rPr>
        <w:t xml:space="preserve">тадион «Торпедо» </w:t>
      </w:r>
      <w:proofErr w:type="spellStart"/>
      <w:r w:rsidR="00760EAE" w:rsidRPr="002D1A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60EAE" w:rsidRPr="002D1A98">
        <w:rPr>
          <w:rFonts w:ascii="Times New Roman" w:hAnsi="Times New Roman" w:cs="Times New Roman"/>
          <w:sz w:val="28"/>
          <w:szCs w:val="28"/>
        </w:rPr>
        <w:t>. Красный Октябрь;</w:t>
      </w:r>
    </w:p>
    <w:p w:rsidR="00760EAE" w:rsidRPr="002D1A98" w:rsidRDefault="00760EAE" w:rsidP="007E537A">
      <w:pPr>
        <w:pStyle w:val="af6"/>
        <w:numPr>
          <w:ilvl w:val="0"/>
          <w:numId w:val="6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хоккейный корт – ул. Чехова;</w:t>
      </w:r>
    </w:p>
    <w:p w:rsidR="00760EAE" w:rsidRDefault="00760EAE" w:rsidP="007E537A">
      <w:pPr>
        <w:pStyle w:val="af6"/>
        <w:numPr>
          <w:ilvl w:val="0"/>
          <w:numId w:val="6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 xml:space="preserve">хоккейный корт – ул. </w:t>
      </w:r>
      <w:proofErr w:type="gramStart"/>
      <w:r w:rsidRPr="002D1A98">
        <w:rPr>
          <w:rFonts w:ascii="Times New Roman" w:hAnsi="Times New Roman" w:cs="Times New Roman"/>
          <w:sz w:val="28"/>
          <w:szCs w:val="28"/>
        </w:rPr>
        <w:t>Приозерная</w:t>
      </w:r>
      <w:proofErr w:type="gramEnd"/>
      <w:r w:rsidRPr="002D1A98">
        <w:rPr>
          <w:rFonts w:ascii="Times New Roman" w:hAnsi="Times New Roman" w:cs="Times New Roman"/>
          <w:sz w:val="28"/>
          <w:szCs w:val="28"/>
        </w:rPr>
        <w:t>.</w:t>
      </w:r>
    </w:p>
    <w:p w:rsidR="002D1A98" w:rsidRPr="002D1A98" w:rsidRDefault="002D1A98" w:rsidP="007E537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СДЦ «Торпедо» работают 10 секций:</w:t>
      </w:r>
    </w:p>
    <w:p w:rsidR="00760EAE" w:rsidRPr="002D1A98" w:rsidRDefault="00760EAE" w:rsidP="007E537A">
      <w:pPr>
        <w:pStyle w:val="af6"/>
        <w:numPr>
          <w:ilvl w:val="0"/>
          <w:numId w:val="6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секции тяжелой атлетики (2);</w:t>
      </w:r>
    </w:p>
    <w:p w:rsidR="00760EAE" w:rsidRPr="002D1A98" w:rsidRDefault="00760EAE" w:rsidP="007E537A">
      <w:pPr>
        <w:pStyle w:val="af6"/>
        <w:numPr>
          <w:ilvl w:val="0"/>
          <w:numId w:val="6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секция футбола (4)</w:t>
      </w:r>
      <w:r w:rsidR="002D1A98">
        <w:rPr>
          <w:rFonts w:ascii="Times New Roman" w:hAnsi="Times New Roman" w:cs="Times New Roman"/>
          <w:sz w:val="28"/>
          <w:szCs w:val="28"/>
        </w:rPr>
        <w:t>;</w:t>
      </w:r>
    </w:p>
    <w:p w:rsidR="00760EAE" w:rsidRPr="002D1A98" w:rsidRDefault="00760EAE" w:rsidP="007E537A">
      <w:pPr>
        <w:pStyle w:val="af6"/>
        <w:numPr>
          <w:ilvl w:val="0"/>
          <w:numId w:val="6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секция хоккея (2)</w:t>
      </w:r>
      <w:r w:rsidR="002D1A98">
        <w:rPr>
          <w:rFonts w:ascii="Times New Roman" w:hAnsi="Times New Roman" w:cs="Times New Roman"/>
          <w:sz w:val="28"/>
          <w:szCs w:val="28"/>
        </w:rPr>
        <w:t>;</w:t>
      </w:r>
    </w:p>
    <w:p w:rsidR="00760EAE" w:rsidRPr="002D1A98" w:rsidRDefault="00760EAE" w:rsidP="007E537A">
      <w:pPr>
        <w:pStyle w:val="af6"/>
        <w:numPr>
          <w:ilvl w:val="0"/>
          <w:numId w:val="6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ОФП (1)</w:t>
      </w:r>
      <w:r w:rsidR="002D1A98">
        <w:rPr>
          <w:rFonts w:ascii="Times New Roman" w:hAnsi="Times New Roman" w:cs="Times New Roman"/>
          <w:sz w:val="28"/>
          <w:szCs w:val="28"/>
        </w:rPr>
        <w:t>;</w:t>
      </w:r>
    </w:p>
    <w:p w:rsidR="00760EAE" w:rsidRPr="002D1A98" w:rsidRDefault="00760EAE" w:rsidP="007E537A">
      <w:pPr>
        <w:pStyle w:val="af6"/>
        <w:numPr>
          <w:ilvl w:val="0"/>
          <w:numId w:val="66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98">
        <w:rPr>
          <w:rFonts w:ascii="Times New Roman" w:hAnsi="Times New Roman" w:cs="Times New Roman"/>
          <w:sz w:val="28"/>
          <w:szCs w:val="28"/>
        </w:rPr>
        <w:t>бокс (1)</w:t>
      </w:r>
      <w:r w:rsidR="002D1A98">
        <w:rPr>
          <w:rFonts w:ascii="Times New Roman" w:hAnsi="Times New Roman" w:cs="Times New Roman"/>
          <w:sz w:val="28"/>
          <w:szCs w:val="28"/>
        </w:rPr>
        <w:t>.</w:t>
      </w:r>
    </w:p>
    <w:p w:rsidR="00760EAE" w:rsidRPr="002D1A98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МБУ СДЦ «Торпедо» в 2018 году была направлена на обеспечение условий для развития физической культуры и массового спорта, на организацию и проведение спортивно-зрелищных и физкультурно-оздоровительных мероприятий 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деятельность была нацелена на предоставление качественных услуг для населения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занимающегося физическими упражнениями и спортом, а также имеющего намерение принять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видах активного отдыха и проведения досуга при посещении спортивных и физкультурно-оздоровительных мероприятий.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Занимаются секции по интересам по видам спорта: легкая атлетика, лыжный спорт (в контакте с</w:t>
      </w:r>
      <w:r w:rsidR="002D1A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A98">
        <w:rPr>
          <w:rFonts w:ascii="Times New Roman" w:hAnsi="Times New Roman" w:cs="Times New Roman"/>
          <w:sz w:val="28"/>
          <w:szCs w:val="28"/>
        </w:rPr>
        <w:t>спортивным клубом</w:t>
      </w:r>
      <w:r>
        <w:rPr>
          <w:rFonts w:ascii="Times New Roman" w:hAnsi="Times New Roman" w:cs="Times New Roman"/>
          <w:sz w:val="28"/>
          <w:szCs w:val="28"/>
        </w:rPr>
        <w:t xml:space="preserve"> им. М. Серегина), волейбол, пляжный волейбол, баскетбол, гиревой спорт, настольный теннис, городки,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охват населения физкультурно-оздоровительными занятиями на спортивных сооружениях составляет 390 человек ежемесячно.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команда атлетов МБУ СДЦ «Торпедо» участвовала в чемпионатах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Владимирской области, России, а также открытых выездных соревнованиях, в том числе в чемпионатах Москвы и Московской области и всероссийских турнирах.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 30 человек выполнили </w:t>
      </w:r>
      <w:r w:rsidR="002D1A98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разрядов. Чемпионами Владимирской области по тяжелой атлетике стали 6 человек, призерами чемпионата области стали 14 человек.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МБУ СДЦ «Торпедо» уделяется развитию детского футбола (тренер</w:t>
      </w:r>
      <w:r w:rsidR="002D1A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-преподавател</w:t>
      </w:r>
      <w:r w:rsidR="002D1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Пронюшкин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Шаповалов П.А.). Количество занимающихся футболом составляет более 60 человек, в том числе 40 детей и подростков. В течение 2018 года в МБУ СДЦ «Торпедо» организовано и проведено более 20 детских соревнований, матчевых и товарищеских встреч, городских, районных, областных турниров.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команды, составленные из участников футбольной секции при МБУ СДЦ «Торпедо», в сезоне 2018 года принимали участие в Первенстве Владимирской области.</w:t>
      </w:r>
    </w:p>
    <w:p w:rsidR="00760EAE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секциях хоккея с шайбой занимается 40 человек, в том числе 20 детей (тренер-преподаватель Смирнов В.Р.).</w:t>
      </w:r>
    </w:p>
    <w:p w:rsidR="00760EAE" w:rsidRPr="00165316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Взрослая команда «Торпедо» в 2018 году приняла участие во всех районных и городских соревнованиях: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ветеранов, Чемпионате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кубке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Сборные команды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«Торпедо» и команда «Водоканал» принимали участие в Первенстве Владимирской области.</w:t>
      </w:r>
    </w:p>
    <w:p w:rsidR="00760EAE" w:rsidRPr="000F6677" w:rsidRDefault="00760EAE" w:rsidP="007E537A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было проведено 50 мероприятий с охватом 9</w:t>
      </w:r>
      <w:r w:rsidR="002D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чел.</w:t>
      </w:r>
    </w:p>
    <w:p w:rsidR="00E62C3D" w:rsidRDefault="00E62C3D" w:rsidP="007E537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62C3D" w:rsidRPr="00F02799" w:rsidRDefault="00E62C3D" w:rsidP="007E537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02799">
        <w:rPr>
          <w:b/>
          <w:sz w:val="28"/>
          <w:szCs w:val="28"/>
        </w:rPr>
        <w:t xml:space="preserve">РАБОТА С НАСЕЛЕНИЕМ </w:t>
      </w:r>
    </w:p>
    <w:p w:rsidR="00E62C3D" w:rsidRPr="00F02799" w:rsidRDefault="00E62C3D" w:rsidP="007E537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02799">
        <w:rPr>
          <w:b/>
          <w:sz w:val="28"/>
          <w:szCs w:val="28"/>
        </w:rPr>
        <w:t>И ОБЩЕСТВЕННЫМИ ОРГАНИЗАЦИЯМИ</w:t>
      </w:r>
    </w:p>
    <w:p w:rsidR="00E62C3D" w:rsidRPr="00E62C3D" w:rsidRDefault="00E62C3D" w:rsidP="007E537A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C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действуют 4 территориальных общественных самоуправления, с общим охватом населения 26</w:t>
      </w:r>
      <w:r w:rsidR="00E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676 чел.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E62C3D">
        <w:rPr>
          <w:rFonts w:ascii="Times New Roman" w:hAnsi="Times New Roman" w:cs="Times New Roman"/>
          <w:sz w:val="28"/>
          <w:szCs w:val="28"/>
        </w:rPr>
        <w:t>;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E62C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62C3D">
        <w:rPr>
          <w:rFonts w:ascii="Times New Roman" w:hAnsi="Times New Roman" w:cs="Times New Roman"/>
          <w:sz w:val="28"/>
          <w:szCs w:val="28"/>
        </w:rPr>
        <w:t>омкомов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="00E62C3D"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главе этих территориальных объединений стоят Комитеты ТОС, в которые входят председатели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домкомов. Ежемесячно проходят заседания Комитетов, на которых рассматриваются вопросы, стоящие в плане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было проведено 14 собраний по выборам (переизбрание)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домкомов. Председателями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зарегистрировано 556 обращения от жителей города, выдано 295 характеристик с места жительства 108 характеристик для инспекции по делам несовершеннолетних, выдано </w:t>
      </w:r>
      <w:r w:rsidR="00E62C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259 справки о составе семьи, на получение топлива и т.д.,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проведено 13 рейдов по улицам города.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были доставлены жителям извещения из налоговой службы, отдела соц</w:t>
      </w:r>
      <w:r w:rsidR="00E62C3D">
        <w:rPr>
          <w:rFonts w:ascii="Times New Roman" w:hAnsi="Times New Roman" w:cs="Times New Roman"/>
          <w:sz w:val="28"/>
          <w:szCs w:val="28"/>
        </w:rPr>
        <w:t xml:space="preserve">иальной </w:t>
      </w:r>
      <w:r>
        <w:rPr>
          <w:rFonts w:ascii="Times New Roman" w:hAnsi="Times New Roman" w:cs="Times New Roman"/>
          <w:sz w:val="28"/>
          <w:szCs w:val="28"/>
        </w:rPr>
        <w:t>защиты</w:t>
      </w:r>
      <w:r w:rsidR="00E62C3D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 В 2018 году городской администрацией было отмечено 133 активных члена территориального самоуправления денежной премией в сумме 1</w:t>
      </w:r>
      <w:r w:rsidR="00E6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руб. В летний период проводится конкурс «Лучший дом, двор, улица», по итогам которого проводится награждение победителей. Тесную связь поддерживают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Советами ветеранов, Обществом инвалидов, Обществом слепых. В День пожилого человека, День матери, День инвалида, декады «Белая трость» совместно с этими организациями проводятся вечера отдыха, концерты, оказывается материальная помощь. 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«Забота»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организована помощь престарелым людям, которые не находятся на учете органов социальной защиты. Таких пенсионеров на учете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человек. В течение года проводились благотворительные акции по сбору вещей для малоимущих семей и акция «Подари ребенку радость» по сбору игрушек и детских вещей для многодетных семей. В день Победы ветеранам В</w:t>
      </w:r>
      <w:r w:rsidR="00E62C3D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2C3D">
        <w:rPr>
          <w:rFonts w:ascii="Times New Roman" w:hAnsi="Times New Roman" w:cs="Times New Roman"/>
          <w:sz w:val="28"/>
          <w:szCs w:val="28"/>
        </w:rPr>
        <w:t>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войны от городской администрации были вручены подарки, а в канун 2019 года новогодние подарки были вручены детям – инвалидам, инвалидам детства, ветеранам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многодетным семьям, комитету солдатских матерей.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общественными организациями;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населением;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безнадзорности, правонарушений, терроризма, наркомании;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органам социальной защиты;</w:t>
      </w:r>
    </w:p>
    <w:p w:rsidR="00760EAE" w:rsidRDefault="00760EAE" w:rsidP="007E537A">
      <w:pPr>
        <w:pStyle w:val="af6"/>
        <w:numPr>
          <w:ilvl w:val="0"/>
          <w:numId w:val="6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благотворительная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весенне-осенний период проводится работа с населением города по привлечению к субботникам в микрорайонах. Члены КТОС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домкомами, участковыми инспекторами проводят рейды по адресам, где нарушаются правила содержания придомовых территорий, выписываются предписания нарушителям. Итоги субботников подводятся на заседаниях КТОС. В микрорайонах города насчитывается </w:t>
      </w:r>
      <w:r w:rsidRPr="00AE2A17">
        <w:rPr>
          <w:rFonts w:ascii="Times New Roman" w:hAnsi="Times New Roman" w:cs="Times New Roman"/>
          <w:sz w:val="28"/>
          <w:szCs w:val="28"/>
        </w:rPr>
        <w:t>56</w:t>
      </w:r>
      <w:r w:rsidRPr="006C3C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площадок</w:t>
      </w:r>
      <w:r w:rsidR="00E62C3D">
        <w:rPr>
          <w:rFonts w:ascii="Times New Roman" w:hAnsi="Times New Roman" w:cs="Times New Roman"/>
          <w:sz w:val="28"/>
          <w:szCs w:val="28"/>
        </w:rPr>
        <w:t>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Тесную связь осуществляют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 По жалобам населения проводятся совместные рейды (13). Своевременно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подается информация о местах незаконной торговли алкоголем, наркотиками, выявление притонов. Кроме этого участковые инспектор</w:t>
      </w:r>
      <w:r w:rsidR="00E62C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заседаниях КТОС и уличных собраниях. В 2018 году участковыми уполномоченными полиции было проведено 52 схода с населением в микрорайонах города.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КТОСах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состоят подростки, злоупотребляющие алкоголем и ПАВ, а также социально опасные семьи. Результаты этой работы обсуждаются на заседаниях КТОС.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домкомов несут информацию населению города о правовых актах, принятых в городской администрации, ведут разъяснительную работу среди жителей города о мероприятиях, проводимых городской администрацией.</w:t>
      </w:r>
    </w:p>
    <w:p w:rsidR="00760EAE" w:rsidRDefault="00760EAE" w:rsidP="007E537A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AF" w:rsidRPr="00E65723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72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АДМИНИСТРАЦИИ ГОРОД</w:t>
      </w:r>
      <w:r w:rsidR="00B209AF" w:rsidRPr="00E6572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657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КИРЖАЧ </w:t>
      </w:r>
    </w:p>
    <w:p w:rsidR="00CD0179" w:rsidRPr="00E65723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5723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УСТАНОВЛЕННЫХ ФУНКЦИЙ</w:t>
      </w:r>
    </w:p>
    <w:p w:rsidR="00CD0179" w:rsidRDefault="00CD0179" w:rsidP="007E537A">
      <w:pPr>
        <w:tabs>
          <w:tab w:val="left" w:pos="0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 год состоит из 7 отделов, главы администрации города и 25 муниципальных служащих (26 человек). Данная структура действует с 0</w:t>
      </w:r>
      <w:r w:rsidR="001200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2A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C2A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071" w:rsidRDefault="00E63071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администрации осуществляется в соответствии с Уставом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Положением об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Регламентом работы администрации. В целях решения вопросов местного значения в 2018 году главой администрации издано 1345 постановлений, а по вопросам организации работы администрации – 556 распоряжений. Возглавляя нормотворческую деятельность органов местного самоуправления, главой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 внесено на рассмотрение Совета народных депутатов города 126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актов, в том числе проект главного документа – бюджета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установленном порядке принято Советом народных депутатов 126 решений.</w:t>
      </w:r>
    </w:p>
    <w:p w:rsidR="00E63071" w:rsidRDefault="00E63071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63071" w:rsidRDefault="00E63071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обращениями граждан остается одним из приоритетных направлений в деятельности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реализации которого создаются все необходимые условия – прием и регистрация всех видов обращений, личный прием граждан, обращение горожан через рубрику «Задай вопрос власти» на официальном сайте администрации. В работе по обращениям граждан администрация руководствуется Федеральным законом от 02.05.2006 № 59-ФЗ «О порядке рассмотрения обращений граждан Российской Федерации», Уставом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E85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100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E8510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071" w:rsidRDefault="00E63071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63071" w:rsidRDefault="00E63071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года в отдел организационно-контрольной и кадровой работы поступило 480 письменных обращений граждан (2017 год – 601),  в том числе 71 в форме электронного документа, коллективных – 68. Принято на личном приеме главой города  –  185 граждан.</w:t>
      </w: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рассмотрены, из них решено положительно 30 обращений, по 635 обращениям заявителям даны разъяснения. Обращения рассматриваются с соблюдением установленных сроков, часть обращений проверены с выездом на место.</w:t>
      </w:r>
    </w:p>
    <w:p w:rsidR="00E63071" w:rsidRDefault="00E63071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жизнеобеспечения (работы коммунальных служб, тарифов ЖКХ, правил оплаты за услуги ЖКХ), благоустройства, улучшения жилищных условий, уличного освещения города, ремонта дорог.</w:t>
      </w: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заместителю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личном приеме обратились</w:t>
      </w:r>
      <w:r w:rsidR="008F1429">
        <w:rPr>
          <w:rFonts w:ascii="Times New Roman" w:hAnsi="Times New Roman" w:cs="Times New Roman"/>
          <w:sz w:val="28"/>
          <w:szCs w:val="28"/>
        </w:rPr>
        <w:t xml:space="preserve"> 60 </w:t>
      </w:r>
      <w:r>
        <w:rPr>
          <w:rFonts w:ascii="Times New Roman" w:hAnsi="Times New Roman" w:cs="Times New Roman"/>
          <w:sz w:val="28"/>
          <w:szCs w:val="28"/>
        </w:rPr>
        <w:t>человек (основная тема обращений – жилищно-коммунальное хозяйство</w:t>
      </w:r>
      <w:r w:rsidR="008F1429">
        <w:rPr>
          <w:rFonts w:ascii="Times New Roman" w:hAnsi="Times New Roman" w:cs="Times New Roman"/>
          <w:sz w:val="28"/>
          <w:szCs w:val="28"/>
        </w:rPr>
        <w:t xml:space="preserve"> и архитектура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характера письменных и устных обращений граждан показывает, что наиболее острыми для горожан, как и в прошлом году, являются:</w:t>
      </w:r>
    </w:p>
    <w:p w:rsidR="00E63071" w:rsidRDefault="00E63071" w:rsidP="007E537A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ЖКХ </w:t>
      </w:r>
      <w:r w:rsidR="00E85100">
        <w:rPr>
          <w:sz w:val="28"/>
          <w:szCs w:val="28"/>
        </w:rPr>
        <w:t>–</w:t>
      </w:r>
      <w:r>
        <w:rPr>
          <w:sz w:val="28"/>
          <w:szCs w:val="28"/>
        </w:rPr>
        <w:t xml:space="preserve"> 403</w:t>
      </w:r>
    </w:p>
    <w:p w:rsidR="00E63071" w:rsidRDefault="00E63071" w:rsidP="007E537A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 хозяйственной деятельности – 220</w:t>
      </w:r>
    </w:p>
    <w:p w:rsidR="00E63071" w:rsidRDefault="00E63071" w:rsidP="007E537A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безопасности и охраны правопорядка – 26</w:t>
      </w:r>
    </w:p>
    <w:p w:rsidR="00E63071" w:rsidRDefault="00E63071" w:rsidP="007E537A">
      <w:pPr>
        <w:pStyle w:val="a3"/>
        <w:numPr>
          <w:ilvl w:val="0"/>
          <w:numId w:val="72"/>
        </w:numPr>
        <w:shd w:val="clear" w:color="auto" w:fill="FFFFFF"/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социальной сферы </w:t>
      </w:r>
      <w:r w:rsidR="00E85100">
        <w:rPr>
          <w:sz w:val="28"/>
          <w:szCs w:val="28"/>
        </w:rPr>
        <w:t>–</w:t>
      </w:r>
      <w:r>
        <w:rPr>
          <w:sz w:val="28"/>
          <w:szCs w:val="28"/>
        </w:rPr>
        <w:t xml:space="preserve"> 16</w:t>
      </w: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 личного приема граждан руководителями администрации города консультации граждан по актуальным вопросам проводят узкие специалисты отделов. Так отделом по имуществу и землеустройству принято </w:t>
      </w:r>
      <w:r w:rsidR="00E851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00">
        <w:rPr>
          <w:rFonts w:ascii="Times New Roman" w:hAnsi="Times New Roman" w:cs="Times New Roman"/>
          <w:sz w:val="28"/>
          <w:szCs w:val="28"/>
        </w:rPr>
        <w:t xml:space="preserve">756 </w:t>
      </w:r>
      <w:r>
        <w:rPr>
          <w:rFonts w:ascii="Times New Roman" w:hAnsi="Times New Roman" w:cs="Times New Roman"/>
          <w:sz w:val="28"/>
          <w:szCs w:val="28"/>
        </w:rPr>
        <w:t xml:space="preserve">заявлений, отделом по архитектуре – 542, отделом по защите прав потребителей – </w:t>
      </w:r>
      <w:r w:rsidR="00E85100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>, отделом ЖКХ – 122, отделом по ГО и ЧС – 34.</w:t>
      </w:r>
    </w:p>
    <w:p w:rsidR="00E63071" w:rsidRDefault="00E63071" w:rsidP="007E537A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63071" w:rsidRDefault="00E63071" w:rsidP="007E537A">
      <w:pPr>
        <w:pStyle w:val="a3"/>
        <w:spacing w:before="0" w:beforeAutospacing="0" w:after="0" w:line="276" w:lineRule="auto"/>
        <w:ind w:firstLine="708"/>
        <w:jc w:val="both"/>
        <w:textAlignment w:val="baseline"/>
        <w:rPr>
          <w:b/>
          <w:color w:val="1D1D1D"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По поручению Президента Российской Федерации от 26 апреля 2013 года Приказ № 936 в День Конституции Российской Федерации ежегодно проводится общероссийский день приёма граждан.</w:t>
      </w:r>
    </w:p>
    <w:p w:rsidR="00E63071" w:rsidRDefault="00E63071" w:rsidP="007E537A">
      <w:pPr>
        <w:pStyle w:val="Content"/>
        <w:spacing w:after="0" w:line="276" w:lineRule="auto"/>
        <w:ind w:firstLine="708"/>
      </w:pPr>
      <w:r>
        <w:t xml:space="preserve">В ходе проведения общероссийского дня приёма граждан 12 декабря 2018 в целях обеспечения конституционного права на личное обращение в государственные органы и органы местного самоуправления главой администрации </w:t>
      </w:r>
      <w:r>
        <w:rPr>
          <w:iCs/>
        </w:rPr>
        <w:t xml:space="preserve">муниципального образования город </w:t>
      </w:r>
      <w:proofErr w:type="spellStart"/>
      <w:r>
        <w:rPr>
          <w:iCs/>
        </w:rPr>
        <w:t>Киржач</w:t>
      </w:r>
      <w:proofErr w:type="spellEnd"/>
      <w:r>
        <w:t xml:space="preserve"> принято 5 заявителей (вопросов 5</w:t>
      </w:r>
      <w:r>
        <w:rPr>
          <w:color w:val="auto"/>
        </w:rPr>
        <w:t>, все устные</w:t>
      </w:r>
      <w:r>
        <w:t>). С согласия заявителей даны устные ответы по существу поставленных вопросов. Обеспечен прием уполномоченными лицами, в компетенцию которых входит решение поставленных в обращениях вопросов:</w:t>
      </w:r>
    </w:p>
    <w:p w:rsidR="00E63071" w:rsidRDefault="00E63071" w:rsidP="007E537A">
      <w:pPr>
        <w:pStyle w:val="Content"/>
        <w:spacing w:after="0" w:line="276" w:lineRule="auto"/>
        <w:ind w:firstLine="0"/>
        <w:rPr>
          <w:bCs/>
        </w:rPr>
      </w:pPr>
      <w:r>
        <w:t>-  в режиме видеосвязи ССТУ – директором департамента цен и тарифов администрации Владимирской области, заместителем начальника Управления в сфере ЖКХ Федеральной антимонопольной службы России по Владимирской области.</w:t>
      </w:r>
    </w:p>
    <w:p w:rsidR="001D5D7E" w:rsidRPr="00EA3177" w:rsidRDefault="001D5D7E" w:rsidP="007E537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01F8F" w:rsidRDefault="00901F8F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901F8F" w:rsidRPr="00901F8F" w:rsidRDefault="00901F8F" w:rsidP="007E537A">
      <w:pPr>
        <w:pStyle w:val="a3"/>
        <w:spacing w:before="0" w:beforeAutospacing="0" w:after="0" w:afterAutospacing="0" w:line="276" w:lineRule="auto"/>
        <w:ind w:firstLine="708"/>
        <w:jc w:val="both"/>
        <w:rPr>
          <w:sz w:val="10"/>
          <w:szCs w:val="10"/>
        </w:rPr>
      </w:pPr>
    </w:p>
    <w:p w:rsidR="00CE1505" w:rsidRDefault="001D5D7E" w:rsidP="007E537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5D7E">
        <w:rPr>
          <w:sz w:val="28"/>
          <w:szCs w:val="28"/>
        </w:rPr>
        <w:t xml:space="preserve">В соответствии с Федеральным Законом «О противодействии коррупции» разработаны и утверждены все необходимые нормативные правовые акты, направленные на противодействие и профилактику коррупции в </w:t>
      </w:r>
      <w:r w:rsidR="00A27448">
        <w:rPr>
          <w:sz w:val="28"/>
          <w:szCs w:val="28"/>
        </w:rPr>
        <w:t>органах местного самоуправления.</w:t>
      </w:r>
    </w:p>
    <w:p w:rsidR="00CE1505" w:rsidRPr="00CE1505" w:rsidRDefault="00CE1505" w:rsidP="007E537A">
      <w:pPr>
        <w:shd w:val="clear" w:color="auto" w:fill="FFFFFF"/>
        <w:tabs>
          <w:tab w:val="left" w:pos="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E1505">
        <w:rPr>
          <w:rFonts w:ascii="Times New Roman" w:hAnsi="Times New Roman" w:cs="Times New Roman"/>
          <w:sz w:val="28"/>
          <w:szCs w:val="28"/>
        </w:rPr>
        <w:t xml:space="preserve">муниципальные служащие и руководители учреждений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доходах, расходах и имуществе, а также аналогичные сведения </w:t>
      </w:r>
      <w:r w:rsidR="00044703">
        <w:rPr>
          <w:rFonts w:ascii="Times New Roman" w:hAnsi="Times New Roman" w:cs="Times New Roman"/>
          <w:sz w:val="28"/>
          <w:szCs w:val="28"/>
        </w:rPr>
        <w:t xml:space="preserve">на </w:t>
      </w:r>
      <w:r w:rsidRPr="00CE1505">
        <w:rPr>
          <w:rFonts w:ascii="Times New Roman" w:hAnsi="Times New Roman" w:cs="Times New Roman"/>
          <w:sz w:val="28"/>
          <w:szCs w:val="28"/>
        </w:rPr>
        <w:t>своих супругов и несовершеннолетних детей. Данные сведения размещаются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в сети Интернет в установленные сроки.</w:t>
      </w:r>
    </w:p>
    <w:p w:rsidR="002A304F" w:rsidRDefault="002A304F" w:rsidP="007E5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года, в целях обеспечения 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открытости и доступн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информации о деятельности Ад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осуществлялось информационное взаимодействие с </w:t>
      </w:r>
      <w:r w:rsidRPr="00B860A7">
        <w:rPr>
          <w:rFonts w:ascii="Times New Roman" w:hAnsi="Times New Roman" w:cs="Times New Roman"/>
          <w:sz w:val="28"/>
          <w:szCs w:val="28"/>
        </w:rPr>
        <w:t>районной газетой «Красное знамя»</w:t>
      </w:r>
      <w:r>
        <w:rPr>
          <w:rFonts w:ascii="Times New Roman" w:hAnsi="Times New Roman" w:cs="Times New Roman"/>
          <w:sz w:val="28"/>
          <w:szCs w:val="28"/>
        </w:rPr>
        <w:t>, в установленные сроки посредством электронной почты отправлялись исходящие документы для опубликования в газете.</w:t>
      </w:r>
    </w:p>
    <w:p w:rsidR="00D25BC9" w:rsidRPr="002261EF" w:rsidRDefault="00D25BC9" w:rsidP="007E537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года проводились мероприятия, направленные на поддержание работоспособности рабочих мест, оснащенных персональными компьютерами (далее – ПК), в здании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(далее – Администрация) (42 рабочих места): техническое обслуживание рабочих станций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периферийного оборудования, своевременная установка и сопровождение необходимых программных средств, обеспечение антивирусной защиты, резервное копирование данных, профилактические работы по оптимизации операционных систем, контроль заправок и восстановления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картриджей для устройств печати. </w:t>
      </w:r>
    </w:p>
    <w:p w:rsidR="00D3684A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связи с необходимостью обеспечения соответствия ПК требованиям современного программного обеспечения и действующего законодательства РФ в части защиты информации, в феврале 2018 года был проведен электронный аукцион на поставку оргтехники для нужд Управления.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администрацией Владимирской области введена новая схема заключения соглашений между отраслевыми департаментами администрации области и Администрацией с использованием подсистемы Минфина РФ в ГИИС «Электронный бюджет». С помощью данной подсистемы соглашения с департаментами заключалась в электронном виде, с наложением ЭЦП руко</w:t>
      </w:r>
      <w:r w:rsidR="00D3684A">
        <w:rPr>
          <w:rFonts w:ascii="Times New Roman" w:hAnsi="Times New Roman" w:cs="Times New Roman"/>
          <w:sz w:val="28"/>
          <w:szCs w:val="28"/>
        </w:rPr>
        <w:t>водителей.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84A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684A">
        <w:rPr>
          <w:rFonts w:ascii="Times New Roman" w:hAnsi="Times New Roman" w:cs="Times New Roman"/>
          <w:sz w:val="28"/>
          <w:szCs w:val="28"/>
        </w:rPr>
        <w:t xml:space="preserve">сотрудниками информационно-компьютерного отдела </w:t>
      </w:r>
      <w:r>
        <w:rPr>
          <w:rFonts w:ascii="Times New Roman" w:hAnsi="Times New Roman" w:cs="Times New Roman"/>
          <w:sz w:val="28"/>
          <w:szCs w:val="28"/>
        </w:rPr>
        <w:t xml:space="preserve">были внесены изменения в нормативные правовые акты по защите персональных данных в Администрации и Управлении. Также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своевременно отправлялись уведомления об изменении сведений об операторах обработки персональных данных, которыми являются Администрация и по</w:t>
      </w:r>
      <w:r w:rsidR="00D3684A">
        <w:rPr>
          <w:rFonts w:ascii="Times New Roman" w:hAnsi="Times New Roman" w:cs="Times New Roman"/>
          <w:sz w:val="28"/>
          <w:szCs w:val="28"/>
        </w:rPr>
        <w:t>дведомственные ей учреждения.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году, в целях формирования положительного социального образа органа власти в сети Интернет и привлечения внимания граждан к актуальным вопросам деятельности Администрации, были созданы официальные группы Администрации в социальных группах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«Одноклассники», где сотрудниками отдела дублировалась информация, размещенная на официальном сайте Администрации, а также выкладывались фото- и видеоматериалы различн</w:t>
      </w:r>
      <w:r w:rsidR="00D3684A">
        <w:rPr>
          <w:rFonts w:ascii="Times New Roman" w:hAnsi="Times New Roman" w:cs="Times New Roman"/>
          <w:sz w:val="28"/>
          <w:szCs w:val="28"/>
        </w:rPr>
        <w:t>ой тематической направленности.</w:t>
      </w:r>
      <w:proofErr w:type="gramEnd"/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сотрудниками отдела проводились мероприятия по сопровождению, обслуживанию, развитию и информационному наполнению официального сайта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812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812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812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gorodkirzhach</w:t>
        </w:r>
        <w:proofErr w:type="spellEnd"/>
        <w:r w:rsidRPr="007812D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812D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812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требованию администрации Владимирской области был создан раздел сайта «Формирование комфортной городской среды», где сотрудниками </w:t>
      </w:r>
      <w:r w:rsidR="00D3684A">
        <w:rPr>
          <w:rFonts w:ascii="Times New Roman" w:hAnsi="Times New Roman" w:cs="Times New Roman"/>
          <w:sz w:val="28"/>
          <w:szCs w:val="28"/>
        </w:rPr>
        <w:t xml:space="preserve">информационно-компьютерного отдела </w:t>
      </w:r>
      <w:r>
        <w:rPr>
          <w:rFonts w:ascii="Times New Roman" w:hAnsi="Times New Roman" w:cs="Times New Roman"/>
          <w:sz w:val="28"/>
          <w:szCs w:val="28"/>
        </w:rPr>
        <w:t xml:space="preserve">размещались все материалы, связанные с благоустройством дворовых и общественных территорий города. Перерабатывался и дополнялся подраздел «Управляющие компании»; на Главную страницу добавлены баннеры-ссылки на официальные группы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в социальных сетях. Вся информация, направляемая в информационно-компьютерный отдел для размещения на сайте из Администрац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подведомственных учреждений,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учреждений и ведомств размещалась операти</w:t>
      </w:r>
      <w:r w:rsidR="00D3684A">
        <w:rPr>
          <w:rFonts w:ascii="Times New Roman" w:hAnsi="Times New Roman" w:cs="Times New Roman"/>
          <w:sz w:val="28"/>
          <w:szCs w:val="28"/>
        </w:rPr>
        <w:t>вно, в предельно сжатые сроки.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Общероссийскому Дню приема граждан 12 декабря 2018 года информационно-компьютерный отдел провел все необходимые работы по организации рабочего места для регистрации обращений граждан и удаленного доступа в различных режимах связи к рабочим местам других органов власти. Так, была проведена установка и настройка лицензионного программно</w:t>
      </w:r>
      <w:r w:rsidR="00D368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368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C0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hAnsi="Times New Roman" w:cs="Times New Roman"/>
          <w:sz w:val="28"/>
          <w:szCs w:val="28"/>
        </w:rPr>
        <w:t xml:space="preserve"> 4.0, настроены и протестированы средства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чего  граждане, записанные на прием 12 декабря с вопросами к вышестоящим органам власти РФ, смогли в полном объеме осуществить сеансы связи с со</w:t>
      </w:r>
      <w:r w:rsidR="00D3684A">
        <w:rPr>
          <w:rFonts w:ascii="Times New Roman" w:hAnsi="Times New Roman" w:cs="Times New Roman"/>
          <w:sz w:val="28"/>
          <w:szCs w:val="28"/>
        </w:rPr>
        <w:t>ответствующими органами власти.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РФ от 27.07.2010 № 210-ФЗ </w:t>
      </w: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DF5153">
        <w:rPr>
          <w:rFonts w:ascii="Times New Roman" w:hAnsi="Times New Roman" w:cs="Times New Roman"/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», в  2018 году информационно-компьютерный отдел выполнял функции оператора автоматизированного рабочего места (АРМ), </w:t>
      </w:r>
      <w:r w:rsidRPr="0094721D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721D">
        <w:rPr>
          <w:rFonts w:ascii="Times New Roman" w:hAnsi="Times New Roman" w:cs="Times New Roman"/>
          <w:sz w:val="28"/>
          <w:szCs w:val="28"/>
        </w:rPr>
        <w:t xml:space="preserve"> доступ через защищенный канал передачи данных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1D">
        <w:rPr>
          <w:rFonts w:ascii="Times New Roman" w:hAnsi="Times New Roman" w:cs="Times New Roman"/>
          <w:sz w:val="28"/>
          <w:szCs w:val="28"/>
        </w:rPr>
        <w:t xml:space="preserve">регионального сегмента </w:t>
      </w:r>
      <w:r>
        <w:rPr>
          <w:rFonts w:ascii="Times New Roman" w:hAnsi="Times New Roman" w:cs="Times New Roman"/>
          <w:sz w:val="28"/>
          <w:szCs w:val="28"/>
        </w:rPr>
        <w:t>СМЭВ</w:t>
      </w:r>
      <w:r w:rsidRPr="0094721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 запросы, направляемые Управлением Федеральной службы государственной регистрации, кадастра и картографии по Владимирской области в рамках данного взаимодействия, давались ответы в установленные законодательством РФ сроки. Для обеспечения деятельности отдела по имуществу и землеустройству в части оформления земельных участков под многоквартирными домами направлялись запросы в Федеральную миграционную службу (МВД РФ) – в целях получения отсутствующих в выписках из </w:t>
      </w:r>
      <w:r w:rsidR="00D3684A">
        <w:rPr>
          <w:rFonts w:ascii="Times New Roman" w:hAnsi="Times New Roman" w:cs="Times New Roman"/>
          <w:sz w:val="28"/>
          <w:szCs w:val="28"/>
        </w:rPr>
        <w:t>ЕГРН паспортных досье граждан.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года, совместно с отделом по имуществу и землеустройству и отделом архитектуры, информационно-компьютерный отдел завершил работы по  переходу на электронный обмен документами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 в части подачи документов на постановку на государственный кадастровый учет и на государственную регистрацию прав, в том числе бесхозяйных объектов.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состоянию на 31.12.2018 все документы по ГКУ и ГРП направляются в соответствующее ведомство в электронном виде. Также информационно-компьютерный отдел являлся ответственным за передачу статистической отчетности отделов Администрации и МКУ «Управление городским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хозяйством» и документации для оформления пенсионных начислений посредством ПО «Референт»,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Такском-Спринтер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выделенного канала связи, соответственно,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РФ. Кроме того, в отделе организационно-контрольной и кадровой работы Администрации был настроен документооборот (СДД) с администрацией Владимирской области для переписки с вышестоящими органами власти, ответов на контрольные карты, приема нормативных правовых актов админи</w:t>
      </w:r>
      <w:r w:rsidR="00D3684A">
        <w:rPr>
          <w:rFonts w:ascii="Times New Roman" w:hAnsi="Times New Roman" w:cs="Times New Roman"/>
          <w:sz w:val="28"/>
          <w:szCs w:val="28"/>
        </w:rPr>
        <w:t>страции Владимирской области.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года были увеличены объемы платежных документов, направляемых через Государственную информационную систему государственных (муниципальных) платежей (ГИС ГМП).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31.12.2018 года информационно-компьютерный отдел совместно с отделом по имуществу и землеустройству в полном объеме отправил в ГИС ГМП платежные документы, на основании которых формируются квитанции, направляемые арендаторам для внесения арендной платы за земельные участки; также в ГИС ГМП осуществляются проверка поступления платежей в бюджет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99C">
        <w:rPr>
          <w:rFonts w:ascii="Times New Roman" w:hAnsi="Times New Roman" w:cs="Times New Roman"/>
          <w:sz w:val="28"/>
          <w:szCs w:val="28"/>
        </w:rPr>
        <w:t>и ручное квитирование платежей.</w:t>
      </w:r>
      <w:proofErr w:type="gramEnd"/>
    </w:p>
    <w:p w:rsidR="00145A79" w:rsidRPr="008419AB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17.04.2017 №171,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ежемесячно выгружались сведения по ответам на обращения граждан, поступающие в Администрацию, а на основании требований </w:t>
      </w:r>
      <w:r w:rsidRPr="008419AB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19AB">
        <w:rPr>
          <w:rFonts w:ascii="Times New Roman" w:hAnsi="Times New Roman" w:cs="Times New Roman"/>
          <w:sz w:val="28"/>
          <w:szCs w:val="28"/>
        </w:rPr>
        <w:t xml:space="preserve"> Правительства РФ от 09.02.2017 №232-р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были размещены сведения, определенные для органов местного самоуправления в качестве предоставляемых с использованием системы координат (МСК-33).</w:t>
      </w:r>
    </w:p>
    <w:p w:rsidR="00145A79" w:rsidRDefault="00145A79" w:rsidP="007E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2018 году отдел продолжал работу, связанную с актуализацией информации по оказываемым Администрацией и ее подведомственными учреждениями муниципальным услугам и функциям на Едином портале государственных услуг посредством доступа 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2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сервису </w:t>
      </w:r>
      <w:hyperlink r:id="rId13" w:history="1"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rgu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33.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avo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12DD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Постановлением администрации от 29.05.2018 №</w:t>
      </w:r>
      <w:r w:rsidR="00912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456 «Об утверждении реестра муниципальных услуг (функций)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была утверждена актуальная версия реестра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5BC9" w:rsidRPr="002261EF" w:rsidRDefault="00D25BC9" w:rsidP="007E537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D0179" w:rsidRDefault="00665237" w:rsidP="007E537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157A" w:rsidRPr="008B157A">
        <w:rPr>
          <w:sz w:val="28"/>
          <w:szCs w:val="28"/>
        </w:rPr>
        <w:t xml:space="preserve">а текущий год </w:t>
      </w:r>
      <w:r w:rsidR="00390C97">
        <w:rPr>
          <w:sz w:val="28"/>
          <w:szCs w:val="28"/>
        </w:rPr>
        <w:t>заметно</w:t>
      </w:r>
      <w:r w:rsidR="008B157A" w:rsidRPr="008B157A">
        <w:rPr>
          <w:sz w:val="28"/>
          <w:szCs w:val="28"/>
        </w:rPr>
        <w:t xml:space="preserve"> выросла роль представительных органов, и в целом укрепился авторитет законодательной власти. Его надо продолжать поддерживать и подтверждать конкретными делами. И нужно так выстроить совместную работу всех уровней власти, чтобы все обещания, обязательства, взятые перед гражданами, были выполнены</w:t>
      </w:r>
      <w:r>
        <w:rPr>
          <w:sz w:val="28"/>
          <w:szCs w:val="28"/>
        </w:rPr>
        <w:t>.</w:t>
      </w:r>
    </w:p>
    <w:p w:rsidR="00CD0179" w:rsidRDefault="00CD0179" w:rsidP="007E537A">
      <w:pPr>
        <w:tabs>
          <w:tab w:val="left" w:pos="-284"/>
        </w:tabs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D0179" w:rsidRDefault="00CD0179" w:rsidP="007E537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Подводя итоги работы 201</w:t>
      </w:r>
      <w:r w:rsidR="006225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можно сказать, что администрация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 строила свою работу исходя из полномочий, определенных федеральным и областным законодательством, Уставом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тесной связи с депутатами Совета народных депутатов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Владимирской области, </w:t>
      </w:r>
      <w:r>
        <w:rPr>
          <w:rFonts w:ascii="Times New Roman" w:hAnsi="Times New Roman" w:cs="Times New Roman"/>
          <w:color w:val="0D0D0D"/>
          <w:sz w:val="28"/>
          <w:szCs w:val="28"/>
        </w:rPr>
        <w:t>руководителями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коммунальными службами, муниципальными учреждениями, </w:t>
      </w:r>
      <w:r>
        <w:rPr>
          <w:rFonts w:ascii="Times New Roman" w:hAnsi="Times New Roman" w:cs="Times New Roman"/>
          <w:sz w:val="28"/>
          <w:szCs w:val="28"/>
        </w:rPr>
        <w:t>находящимися на территории города, с общественными организациями и активной частью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жителей город</w:t>
      </w:r>
      <w:r w:rsidR="00390C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принципах партнерства, взаимовыгодного сотрудничества, доверия и уважения.</w:t>
      </w: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bCs/>
          <w:color w:val="FF0000"/>
          <w:sz w:val="10"/>
          <w:szCs w:val="10"/>
        </w:rPr>
      </w:pPr>
    </w:p>
    <w:p w:rsidR="00CD0179" w:rsidRDefault="00CD0179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трудности, которых хватает в нашей жизни, у нас много планов и новых проектов на ближайшие годы. Наша цель остается прежней: сделать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наш город ещё более привлекательным для жизни, работы и отдыха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каждая семья, каждый житель чувствовали и видели перемены, и эти перемены радовали.</w:t>
      </w:r>
    </w:p>
    <w:p w:rsidR="003961F0" w:rsidRDefault="003961F0" w:rsidP="007E537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Вами, уважаемые депутаты, принят основной документ города – бюджет на 201</w:t>
      </w:r>
      <w:r w:rsid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в котором прописаны основные направления нашей с вами деятельности на предстоящий 201</w:t>
      </w:r>
      <w:r w:rsid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 В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сем нам предстоит много серьёзной работы, 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т каждого из нас зависит будущее города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и материальное благополучие наших жителей. 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>Наша цель – приносить максимальную пользу людям и своему городу. Нам нужно работать эффективно, динамично и ответственно, а главное – не разрозненно, а одной, единой командой.</w:t>
      </w:r>
    </w:p>
    <w:p w:rsidR="009A1F39" w:rsidRPr="009A1F39" w:rsidRDefault="009A1F39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A1F39">
        <w:rPr>
          <w:sz w:val="28"/>
          <w:szCs w:val="28"/>
        </w:rPr>
        <w:t>Мы подвели итоги прошедшего года и ставим задачи на будущее. Наша главная задача — продолжить решение социальных проблем населения. В 201</w:t>
      </w:r>
      <w:r>
        <w:rPr>
          <w:sz w:val="28"/>
          <w:szCs w:val="28"/>
        </w:rPr>
        <w:t>9</w:t>
      </w:r>
      <w:r w:rsidRPr="009A1F39">
        <w:rPr>
          <w:sz w:val="28"/>
          <w:szCs w:val="28"/>
        </w:rPr>
        <w:t xml:space="preserve"> году администрация </w:t>
      </w:r>
      <w:r>
        <w:rPr>
          <w:sz w:val="28"/>
          <w:szCs w:val="28"/>
        </w:rPr>
        <w:t>города</w:t>
      </w:r>
      <w:r w:rsidRPr="009A1F39">
        <w:rPr>
          <w:sz w:val="28"/>
          <w:szCs w:val="28"/>
        </w:rPr>
        <w:t xml:space="preserve"> продолж</w:t>
      </w:r>
      <w:r w:rsidR="007812DC">
        <w:rPr>
          <w:sz w:val="28"/>
          <w:szCs w:val="28"/>
        </w:rPr>
        <w:t>и</w:t>
      </w:r>
      <w:r w:rsidRPr="009A1F39">
        <w:rPr>
          <w:sz w:val="28"/>
          <w:szCs w:val="28"/>
        </w:rPr>
        <w:t xml:space="preserve">т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населению, повышению результативности принимаемых </w:t>
      </w:r>
      <w:r>
        <w:rPr>
          <w:sz w:val="28"/>
          <w:szCs w:val="28"/>
        </w:rPr>
        <w:t>нами</w:t>
      </w:r>
      <w:r w:rsidRPr="009A1F39">
        <w:rPr>
          <w:sz w:val="28"/>
          <w:szCs w:val="28"/>
        </w:rPr>
        <w:t xml:space="preserve"> решений.</w:t>
      </w:r>
    </w:p>
    <w:p w:rsidR="007812DC" w:rsidRPr="007812DC" w:rsidRDefault="007812DC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6"/>
          <w:szCs w:val="16"/>
        </w:rPr>
      </w:pPr>
    </w:p>
    <w:p w:rsidR="00DF7E3D" w:rsidRDefault="00DF7E3D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9A1F39">
        <w:rPr>
          <w:sz w:val="28"/>
          <w:szCs w:val="28"/>
        </w:rPr>
        <w:t xml:space="preserve">Выражаю свою признательность </w:t>
      </w: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 проделанную работу всем работникам социальной сферы, всем службам и учреждениям города (сотрудникам полиции, пожарным, работникам коммунальной сферы – в общем, всем тем, чей ежедневный и порой рутинный труд не особо заметен, но направлен на благо всех жителей нашего города). Это была большая, хорошая совместная работа. Я благодарна всем большим и малым предприятиям и предпринимателям города. Спасибо всем вам за системную совместную работу и содействие в организации городских культурных, </w:t>
      </w:r>
      <w:r>
        <w:rPr>
          <w:iCs/>
          <w:sz w:val="28"/>
          <w:szCs w:val="28"/>
        </w:rPr>
        <w:lastRenderedPageBreak/>
        <w:t>спортивных и праздничных мероприятий, помощь и поддержку в решении различных городских проблем.</w:t>
      </w:r>
    </w:p>
    <w:p w:rsidR="002261EF" w:rsidRPr="002261EF" w:rsidRDefault="002261EF" w:rsidP="007E53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16"/>
          <w:szCs w:val="16"/>
        </w:rPr>
      </w:pPr>
    </w:p>
    <w:p w:rsidR="009A1F39" w:rsidRDefault="009A1F39" w:rsidP="002261E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9A1F39">
        <w:rPr>
          <w:sz w:val="28"/>
          <w:szCs w:val="28"/>
        </w:rPr>
        <w:t>Буду каждому признател</w:t>
      </w:r>
      <w:r>
        <w:rPr>
          <w:sz w:val="28"/>
          <w:szCs w:val="28"/>
        </w:rPr>
        <w:t>ь</w:t>
      </w:r>
      <w:r w:rsidRPr="009A1F39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9A1F39">
        <w:rPr>
          <w:sz w:val="28"/>
          <w:szCs w:val="28"/>
        </w:rPr>
        <w:t xml:space="preserve"> за конструктивные замечания и предложения.</w:t>
      </w:r>
    </w:p>
    <w:sectPr w:rsidR="009A1F39" w:rsidSect="003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47"/>
    <w:multiLevelType w:val="hybridMultilevel"/>
    <w:tmpl w:val="538CB39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709BB"/>
    <w:multiLevelType w:val="hybridMultilevel"/>
    <w:tmpl w:val="0C7E9E3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A73BF"/>
    <w:multiLevelType w:val="hybridMultilevel"/>
    <w:tmpl w:val="58AE85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4307B5"/>
    <w:multiLevelType w:val="hybridMultilevel"/>
    <w:tmpl w:val="AF06FA6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F5311F"/>
    <w:multiLevelType w:val="hybridMultilevel"/>
    <w:tmpl w:val="5E08C1D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B2BBB"/>
    <w:multiLevelType w:val="hybridMultilevel"/>
    <w:tmpl w:val="82628A66"/>
    <w:lvl w:ilvl="0" w:tplc="3DCA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CA7BB2"/>
    <w:multiLevelType w:val="hybridMultilevel"/>
    <w:tmpl w:val="53A0928A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05E00"/>
    <w:multiLevelType w:val="hybridMultilevel"/>
    <w:tmpl w:val="DF6C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E0346"/>
    <w:multiLevelType w:val="hybridMultilevel"/>
    <w:tmpl w:val="7F94BE2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245EBF"/>
    <w:multiLevelType w:val="hybridMultilevel"/>
    <w:tmpl w:val="05B2C6F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824C2B"/>
    <w:multiLevelType w:val="hybridMultilevel"/>
    <w:tmpl w:val="803E515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0E7933"/>
    <w:multiLevelType w:val="hybridMultilevel"/>
    <w:tmpl w:val="1AD4B634"/>
    <w:lvl w:ilvl="0" w:tplc="66DE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AE5626">
      <w:start w:val="1"/>
      <w:numFmt w:val="decimal"/>
      <w:lvlText w:val="%2)"/>
      <w:lvlJc w:val="left"/>
      <w:pPr>
        <w:ind w:left="2485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385599"/>
    <w:multiLevelType w:val="hybridMultilevel"/>
    <w:tmpl w:val="40C6481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1DCE6A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322CBD"/>
    <w:multiLevelType w:val="hybridMultilevel"/>
    <w:tmpl w:val="A00E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35726"/>
    <w:multiLevelType w:val="hybridMultilevel"/>
    <w:tmpl w:val="4254EA0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15276CB"/>
    <w:multiLevelType w:val="hybridMultilevel"/>
    <w:tmpl w:val="57862D38"/>
    <w:lvl w:ilvl="0" w:tplc="41DCE6A8">
      <w:start w:val="1"/>
      <w:numFmt w:val="bullet"/>
      <w:lvlText w:val="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>
    <w:nsid w:val="2185270A"/>
    <w:multiLevelType w:val="hybridMultilevel"/>
    <w:tmpl w:val="CCA0AF9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7B5F8D"/>
    <w:multiLevelType w:val="hybridMultilevel"/>
    <w:tmpl w:val="E32EE5F6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9D05B9"/>
    <w:multiLevelType w:val="hybridMultilevel"/>
    <w:tmpl w:val="7290656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E80CA1"/>
    <w:multiLevelType w:val="hybridMultilevel"/>
    <w:tmpl w:val="6A2CA57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C13FB7"/>
    <w:multiLevelType w:val="hybridMultilevel"/>
    <w:tmpl w:val="0E08A06A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03E3D"/>
    <w:multiLevelType w:val="hybridMultilevel"/>
    <w:tmpl w:val="CA20B7F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9C7EAC"/>
    <w:multiLevelType w:val="hybridMultilevel"/>
    <w:tmpl w:val="BFA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365D6"/>
    <w:multiLevelType w:val="hybridMultilevel"/>
    <w:tmpl w:val="2C2AC43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E6A8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D10AE"/>
    <w:multiLevelType w:val="hybridMultilevel"/>
    <w:tmpl w:val="4B08024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732B14"/>
    <w:multiLevelType w:val="hybridMultilevel"/>
    <w:tmpl w:val="BD585072"/>
    <w:lvl w:ilvl="0" w:tplc="41DCE6A8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37591215"/>
    <w:multiLevelType w:val="hybridMultilevel"/>
    <w:tmpl w:val="B85AFD7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1D5941"/>
    <w:multiLevelType w:val="hybridMultilevel"/>
    <w:tmpl w:val="A65A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075D8F"/>
    <w:multiLevelType w:val="hybridMultilevel"/>
    <w:tmpl w:val="03483B8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562E66"/>
    <w:multiLevelType w:val="hybridMultilevel"/>
    <w:tmpl w:val="70A0236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4A2A08"/>
    <w:multiLevelType w:val="hybridMultilevel"/>
    <w:tmpl w:val="62388BB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3752793"/>
    <w:multiLevelType w:val="hybridMultilevel"/>
    <w:tmpl w:val="4628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C37F4"/>
    <w:multiLevelType w:val="hybridMultilevel"/>
    <w:tmpl w:val="83D05F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307D88"/>
    <w:multiLevelType w:val="hybridMultilevel"/>
    <w:tmpl w:val="23863D9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F77AB"/>
    <w:multiLevelType w:val="hybridMultilevel"/>
    <w:tmpl w:val="5AB0A1D2"/>
    <w:lvl w:ilvl="0" w:tplc="41DCE6A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48385E18"/>
    <w:multiLevelType w:val="hybridMultilevel"/>
    <w:tmpl w:val="30A477E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A5F55A7"/>
    <w:multiLevelType w:val="hybridMultilevel"/>
    <w:tmpl w:val="77FA108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921754"/>
    <w:multiLevelType w:val="hybridMultilevel"/>
    <w:tmpl w:val="99ACE664"/>
    <w:lvl w:ilvl="0" w:tplc="0FCED6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121033"/>
    <w:multiLevelType w:val="hybridMultilevel"/>
    <w:tmpl w:val="4894D43A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E875861"/>
    <w:multiLevelType w:val="hybridMultilevel"/>
    <w:tmpl w:val="9914270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F4D0586"/>
    <w:multiLevelType w:val="hybridMultilevel"/>
    <w:tmpl w:val="46EEA74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1DCE6A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0092926"/>
    <w:multiLevelType w:val="hybridMultilevel"/>
    <w:tmpl w:val="865E48D6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28B7509"/>
    <w:multiLevelType w:val="hybridMultilevel"/>
    <w:tmpl w:val="6B44955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2B954E7"/>
    <w:multiLevelType w:val="hybridMultilevel"/>
    <w:tmpl w:val="DDB05F2E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3760F84"/>
    <w:multiLevelType w:val="hybridMultilevel"/>
    <w:tmpl w:val="D774295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CF05AB"/>
    <w:multiLevelType w:val="hybridMultilevel"/>
    <w:tmpl w:val="1D6893C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6EF4643"/>
    <w:multiLevelType w:val="hybridMultilevel"/>
    <w:tmpl w:val="816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185CE5"/>
    <w:multiLevelType w:val="hybridMultilevel"/>
    <w:tmpl w:val="F98ADDB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2E0B0D"/>
    <w:multiLevelType w:val="hybridMultilevel"/>
    <w:tmpl w:val="54A4B24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D363753"/>
    <w:multiLevelType w:val="hybridMultilevel"/>
    <w:tmpl w:val="3E36277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E000269"/>
    <w:multiLevelType w:val="hybridMultilevel"/>
    <w:tmpl w:val="3064D7A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E72786B"/>
    <w:multiLevelType w:val="hybridMultilevel"/>
    <w:tmpl w:val="F464333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1BA6DA0"/>
    <w:multiLevelType w:val="hybridMultilevel"/>
    <w:tmpl w:val="E9CCBD6E"/>
    <w:lvl w:ilvl="0" w:tplc="41DCE6A8">
      <w:start w:val="1"/>
      <w:numFmt w:val="bullet"/>
      <w:lvlText w:val="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4">
    <w:nsid w:val="64443E87"/>
    <w:multiLevelType w:val="hybridMultilevel"/>
    <w:tmpl w:val="1B9474E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67F7635"/>
    <w:multiLevelType w:val="hybridMultilevel"/>
    <w:tmpl w:val="32E2650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6C01A63"/>
    <w:multiLevelType w:val="hybridMultilevel"/>
    <w:tmpl w:val="17B4B074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7F84FDE"/>
    <w:multiLevelType w:val="hybridMultilevel"/>
    <w:tmpl w:val="57CA66C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8B82BA2"/>
    <w:multiLevelType w:val="hybridMultilevel"/>
    <w:tmpl w:val="376C7E3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B183E47"/>
    <w:multiLevelType w:val="hybridMultilevel"/>
    <w:tmpl w:val="B3AC65FE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CE6A8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AA7446"/>
    <w:multiLevelType w:val="hybridMultilevel"/>
    <w:tmpl w:val="FBA6D43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D3C5D26"/>
    <w:multiLevelType w:val="hybridMultilevel"/>
    <w:tmpl w:val="878C935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DF06EE4"/>
    <w:multiLevelType w:val="hybridMultilevel"/>
    <w:tmpl w:val="E558F7C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E06303D"/>
    <w:multiLevelType w:val="hybridMultilevel"/>
    <w:tmpl w:val="94FE3738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5E93EA3"/>
    <w:multiLevelType w:val="hybridMultilevel"/>
    <w:tmpl w:val="4B8EDF4A"/>
    <w:lvl w:ilvl="0" w:tplc="41DCE6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77A685E"/>
    <w:multiLevelType w:val="hybridMultilevel"/>
    <w:tmpl w:val="4D9E2BA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79143CF"/>
    <w:multiLevelType w:val="hybridMultilevel"/>
    <w:tmpl w:val="3ABCA8C6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7B6349"/>
    <w:multiLevelType w:val="hybridMultilevel"/>
    <w:tmpl w:val="6CBAB2C8"/>
    <w:lvl w:ilvl="0" w:tplc="41DCE6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C30062C"/>
    <w:multiLevelType w:val="hybridMultilevel"/>
    <w:tmpl w:val="F284356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C3F543D"/>
    <w:multiLevelType w:val="hybridMultilevel"/>
    <w:tmpl w:val="D8F82066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7CE40E16"/>
    <w:multiLevelType w:val="hybridMultilevel"/>
    <w:tmpl w:val="2ADEFFE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DDD6D24"/>
    <w:multiLevelType w:val="hybridMultilevel"/>
    <w:tmpl w:val="86C2322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E585A1C"/>
    <w:multiLevelType w:val="hybridMultilevel"/>
    <w:tmpl w:val="3BAC92E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E930F72"/>
    <w:multiLevelType w:val="hybridMultilevel"/>
    <w:tmpl w:val="72C8DB3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50"/>
  </w:num>
  <w:num w:numId="4">
    <w:abstractNumId w:val="20"/>
  </w:num>
  <w:num w:numId="5">
    <w:abstractNumId w:val="17"/>
  </w:num>
  <w:num w:numId="6">
    <w:abstractNumId w:val="60"/>
  </w:num>
  <w:num w:numId="7">
    <w:abstractNumId w:val="7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8"/>
  </w:num>
  <w:num w:numId="16">
    <w:abstractNumId w:val="49"/>
  </w:num>
  <w:num w:numId="17">
    <w:abstractNumId w:val="46"/>
  </w:num>
  <w:num w:numId="18">
    <w:abstractNumId w:val="30"/>
  </w:num>
  <w:num w:numId="19">
    <w:abstractNumId w:val="72"/>
  </w:num>
  <w:num w:numId="20">
    <w:abstractNumId w:val="3"/>
  </w:num>
  <w:num w:numId="21">
    <w:abstractNumId w:val="53"/>
  </w:num>
  <w:num w:numId="22">
    <w:abstractNumId w:val="19"/>
  </w:num>
  <w:num w:numId="23">
    <w:abstractNumId w:val="36"/>
  </w:num>
  <w:num w:numId="24">
    <w:abstractNumId w:val="9"/>
  </w:num>
  <w:num w:numId="25">
    <w:abstractNumId w:val="33"/>
  </w:num>
  <w:num w:numId="26">
    <w:abstractNumId w:val="29"/>
  </w:num>
  <w:num w:numId="27">
    <w:abstractNumId w:val="24"/>
  </w:num>
  <w:num w:numId="28">
    <w:abstractNumId w:val="62"/>
  </w:num>
  <w:num w:numId="29">
    <w:abstractNumId w:val="41"/>
  </w:num>
  <w:num w:numId="30">
    <w:abstractNumId w:val="55"/>
  </w:num>
  <w:num w:numId="31">
    <w:abstractNumId w:val="15"/>
  </w:num>
  <w:num w:numId="32">
    <w:abstractNumId w:val="14"/>
  </w:num>
  <w:num w:numId="33">
    <w:abstractNumId w:val="12"/>
  </w:num>
  <w:num w:numId="34">
    <w:abstractNumId w:val="43"/>
  </w:num>
  <w:num w:numId="35">
    <w:abstractNumId w:val="54"/>
  </w:num>
  <w:num w:numId="36">
    <w:abstractNumId w:val="42"/>
  </w:num>
  <w:num w:numId="37">
    <w:abstractNumId w:val="0"/>
  </w:num>
  <w:num w:numId="38">
    <w:abstractNumId w:val="2"/>
  </w:num>
  <w:num w:numId="39">
    <w:abstractNumId w:val="18"/>
  </w:num>
  <w:num w:numId="40">
    <w:abstractNumId w:val="51"/>
  </w:num>
  <w:num w:numId="41">
    <w:abstractNumId w:val="34"/>
  </w:num>
  <w:num w:numId="42">
    <w:abstractNumId w:val="22"/>
  </w:num>
  <w:num w:numId="43">
    <w:abstractNumId w:val="32"/>
  </w:num>
  <w:num w:numId="44">
    <w:abstractNumId w:val="61"/>
  </w:num>
  <w:num w:numId="45">
    <w:abstractNumId w:val="35"/>
  </w:num>
  <w:num w:numId="46">
    <w:abstractNumId w:val="25"/>
  </w:num>
  <w:num w:numId="47">
    <w:abstractNumId w:val="65"/>
  </w:num>
  <w:num w:numId="48">
    <w:abstractNumId w:val="57"/>
  </w:num>
  <w:num w:numId="49">
    <w:abstractNumId w:val="11"/>
  </w:num>
  <w:num w:numId="50">
    <w:abstractNumId w:val="48"/>
  </w:num>
  <w:num w:numId="51">
    <w:abstractNumId w:val="58"/>
  </w:num>
  <w:num w:numId="52">
    <w:abstractNumId w:val="66"/>
  </w:num>
  <w:num w:numId="53">
    <w:abstractNumId w:val="23"/>
  </w:num>
  <w:num w:numId="54">
    <w:abstractNumId w:val="59"/>
  </w:num>
  <w:num w:numId="55">
    <w:abstractNumId w:val="67"/>
  </w:num>
  <w:num w:numId="56">
    <w:abstractNumId w:val="44"/>
  </w:num>
  <w:num w:numId="57">
    <w:abstractNumId w:val="63"/>
  </w:num>
  <w:num w:numId="58">
    <w:abstractNumId w:val="56"/>
  </w:num>
  <w:num w:numId="59">
    <w:abstractNumId w:val="64"/>
  </w:num>
  <w:num w:numId="60">
    <w:abstractNumId w:val="1"/>
  </w:num>
  <w:num w:numId="61">
    <w:abstractNumId w:val="16"/>
  </w:num>
  <w:num w:numId="62">
    <w:abstractNumId w:val="40"/>
  </w:num>
  <w:num w:numId="63">
    <w:abstractNumId w:val="10"/>
  </w:num>
  <w:num w:numId="64">
    <w:abstractNumId w:val="8"/>
  </w:num>
  <w:num w:numId="65">
    <w:abstractNumId w:val="21"/>
  </w:num>
  <w:num w:numId="66">
    <w:abstractNumId w:val="73"/>
  </w:num>
  <w:num w:numId="67">
    <w:abstractNumId w:val="69"/>
  </w:num>
  <w:num w:numId="68">
    <w:abstractNumId w:val="4"/>
  </w:num>
  <w:num w:numId="69">
    <w:abstractNumId w:val="52"/>
  </w:num>
  <w:num w:numId="70">
    <w:abstractNumId w:val="70"/>
  </w:num>
  <w:num w:numId="71">
    <w:abstractNumId w:val="28"/>
  </w:num>
  <w:num w:numId="7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7"/>
  </w:num>
  <w:num w:numId="74">
    <w:abstractNumId w:val="6"/>
  </w:num>
  <w:num w:numId="75">
    <w:abstractNumId w:val="4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08A6"/>
    <w:rsid w:val="00004627"/>
    <w:rsid w:val="0001106B"/>
    <w:rsid w:val="00013325"/>
    <w:rsid w:val="00015E86"/>
    <w:rsid w:val="000168AC"/>
    <w:rsid w:val="00017564"/>
    <w:rsid w:val="00020E4A"/>
    <w:rsid w:val="000313A2"/>
    <w:rsid w:val="00033F0A"/>
    <w:rsid w:val="0003692E"/>
    <w:rsid w:val="00040834"/>
    <w:rsid w:val="00042063"/>
    <w:rsid w:val="0004277F"/>
    <w:rsid w:val="00042895"/>
    <w:rsid w:val="00043C73"/>
    <w:rsid w:val="00043F1F"/>
    <w:rsid w:val="00044703"/>
    <w:rsid w:val="00045892"/>
    <w:rsid w:val="00045B14"/>
    <w:rsid w:val="00051417"/>
    <w:rsid w:val="000555BB"/>
    <w:rsid w:val="0005730C"/>
    <w:rsid w:val="0005789D"/>
    <w:rsid w:val="00064F74"/>
    <w:rsid w:val="000657A7"/>
    <w:rsid w:val="00070E26"/>
    <w:rsid w:val="0007499C"/>
    <w:rsid w:val="000757AF"/>
    <w:rsid w:val="00080692"/>
    <w:rsid w:val="0008285D"/>
    <w:rsid w:val="00087054"/>
    <w:rsid w:val="00087F8B"/>
    <w:rsid w:val="00090047"/>
    <w:rsid w:val="00094B09"/>
    <w:rsid w:val="0009584D"/>
    <w:rsid w:val="000A1AD6"/>
    <w:rsid w:val="000A397D"/>
    <w:rsid w:val="000B024A"/>
    <w:rsid w:val="000B37F1"/>
    <w:rsid w:val="000B62B8"/>
    <w:rsid w:val="000B656D"/>
    <w:rsid w:val="000C2C55"/>
    <w:rsid w:val="000C7056"/>
    <w:rsid w:val="000C73FA"/>
    <w:rsid w:val="000D67BA"/>
    <w:rsid w:val="000E2420"/>
    <w:rsid w:val="000E41B6"/>
    <w:rsid w:val="000E4A4D"/>
    <w:rsid w:val="000F1845"/>
    <w:rsid w:val="000F51F3"/>
    <w:rsid w:val="000F6677"/>
    <w:rsid w:val="0010798F"/>
    <w:rsid w:val="00110C28"/>
    <w:rsid w:val="00120020"/>
    <w:rsid w:val="0012777B"/>
    <w:rsid w:val="00127BFF"/>
    <w:rsid w:val="0013021E"/>
    <w:rsid w:val="00135F02"/>
    <w:rsid w:val="0013658E"/>
    <w:rsid w:val="00142651"/>
    <w:rsid w:val="00143F2D"/>
    <w:rsid w:val="00145A79"/>
    <w:rsid w:val="001503CC"/>
    <w:rsid w:val="00150CD7"/>
    <w:rsid w:val="001510FA"/>
    <w:rsid w:val="00151758"/>
    <w:rsid w:val="00157DA4"/>
    <w:rsid w:val="00160D2B"/>
    <w:rsid w:val="001727A3"/>
    <w:rsid w:val="00174767"/>
    <w:rsid w:val="00176C24"/>
    <w:rsid w:val="001825A8"/>
    <w:rsid w:val="001837A1"/>
    <w:rsid w:val="00186BF5"/>
    <w:rsid w:val="00186C7A"/>
    <w:rsid w:val="001A73BD"/>
    <w:rsid w:val="001B0E4A"/>
    <w:rsid w:val="001B1E10"/>
    <w:rsid w:val="001B387C"/>
    <w:rsid w:val="001B7A94"/>
    <w:rsid w:val="001C2820"/>
    <w:rsid w:val="001C4A3F"/>
    <w:rsid w:val="001C6916"/>
    <w:rsid w:val="001C746F"/>
    <w:rsid w:val="001D39D3"/>
    <w:rsid w:val="001D43D1"/>
    <w:rsid w:val="001D5D7E"/>
    <w:rsid w:val="001D6579"/>
    <w:rsid w:val="001E1177"/>
    <w:rsid w:val="001E3282"/>
    <w:rsid w:val="001E55AE"/>
    <w:rsid w:val="001E679C"/>
    <w:rsid w:val="001F2435"/>
    <w:rsid w:val="001F61F7"/>
    <w:rsid w:val="002109EF"/>
    <w:rsid w:val="00212D61"/>
    <w:rsid w:val="00216873"/>
    <w:rsid w:val="002178F8"/>
    <w:rsid w:val="00220BAB"/>
    <w:rsid w:val="002261EF"/>
    <w:rsid w:val="002327B8"/>
    <w:rsid w:val="00233A2C"/>
    <w:rsid w:val="00235A32"/>
    <w:rsid w:val="00235DE8"/>
    <w:rsid w:val="002458A2"/>
    <w:rsid w:val="002611E1"/>
    <w:rsid w:val="002658FA"/>
    <w:rsid w:val="00271862"/>
    <w:rsid w:val="00272B30"/>
    <w:rsid w:val="0027454A"/>
    <w:rsid w:val="00280F51"/>
    <w:rsid w:val="0028274B"/>
    <w:rsid w:val="00286425"/>
    <w:rsid w:val="00287C48"/>
    <w:rsid w:val="00292E61"/>
    <w:rsid w:val="002A1CF9"/>
    <w:rsid w:val="002A29F7"/>
    <w:rsid w:val="002A304F"/>
    <w:rsid w:val="002A5546"/>
    <w:rsid w:val="002B0D16"/>
    <w:rsid w:val="002B2E5A"/>
    <w:rsid w:val="002B3372"/>
    <w:rsid w:val="002C0895"/>
    <w:rsid w:val="002D1A98"/>
    <w:rsid w:val="002D64DE"/>
    <w:rsid w:val="002E29C4"/>
    <w:rsid w:val="002E3B11"/>
    <w:rsid w:val="002F125E"/>
    <w:rsid w:val="002F1876"/>
    <w:rsid w:val="002F681B"/>
    <w:rsid w:val="003014AE"/>
    <w:rsid w:val="003160DE"/>
    <w:rsid w:val="0031610E"/>
    <w:rsid w:val="003172C4"/>
    <w:rsid w:val="00324002"/>
    <w:rsid w:val="003311E1"/>
    <w:rsid w:val="003316FA"/>
    <w:rsid w:val="00331919"/>
    <w:rsid w:val="00334BEA"/>
    <w:rsid w:val="003354D0"/>
    <w:rsid w:val="00336F22"/>
    <w:rsid w:val="003442B9"/>
    <w:rsid w:val="003471FF"/>
    <w:rsid w:val="00347DFA"/>
    <w:rsid w:val="003510BA"/>
    <w:rsid w:val="00353048"/>
    <w:rsid w:val="00361807"/>
    <w:rsid w:val="00364EE7"/>
    <w:rsid w:val="00371562"/>
    <w:rsid w:val="00373A40"/>
    <w:rsid w:val="00375407"/>
    <w:rsid w:val="0038263B"/>
    <w:rsid w:val="00390C97"/>
    <w:rsid w:val="00394313"/>
    <w:rsid w:val="003955EE"/>
    <w:rsid w:val="003961F0"/>
    <w:rsid w:val="003A0DFF"/>
    <w:rsid w:val="003A18F8"/>
    <w:rsid w:val="003A199A"/>
    <w:rsid w:val="003A27F1"/>
    <w:rsid w:val="003A403D"/>
    <w:rsid w:val="003A4882"/>
    <w:rsid w:val="003A52F5"/>
    <w:rsid w:val="003A65BF"/>
    <w:rsid w:val="003B34F6"/>
    <w:rsid w:val="003B56F0"/>
    <w:rsid w:val="003B70C8"/>
    <w:rsid w:val="003D2AC0"/>
    <w:rsid w:val="003D3AC5"/>
    <w:rsid w:val="003D40AD"/>
    <w:rsid w:val="003D64F5"/>
    <w:rsid w:val="003D7B9F"/>
    <w:rsid w:val="003E7219"/>
    <w:rsid w:val="003F5348"/>
    <w:rsid w:val="003F58F1"/>
    <w:rsid w:val="003F5A34"/>
    <w:rsid w:val="003F7078"/>
    <w:rsid w:val="0040312D"/>
    <w:rsid w:val="0041062A"/>
    <w:rsid w:val="00416945"/>
    <w:rsid w:val="0041706B"/>
    <w:rsid w:val="00417FE1"/>
    <w:rsid w:val="00420748"/>
    <w:rsid w:val="0042344B"/>
    <w:rsid w:val="0042454B"/>
    <w:rsid w:val="00424EBD"/>
    <w:rsid w:val="0043200D"/>
    <w:rsid w:val="004347F4"/>
    <w:rsid w:val="00440062"/>
    <w:rsid w:val="00443ADA"/>
    <w:rsid w:val="00444FCB"/>
    <w:rsid w:val="00445868"/>
    <w:rsid w:val="00451549"/>
    <w:rsid w:val="00455802"/>
    <w:rsid w:val="00456EF1"/>
    <w:rsid w:val="004606D7"/>
    <w:rsid w:val="0046777D"/>
    <w:rsid w:val="00474CC7"/>
    <w:rsid w:val="004952B5"/>
    <w:rsid w:val="004A2BBF"/>
    <w:rsid w:val="004A31F6"/>
    <w:rsid w:val="004A3871"/>
    <w:rsid w:val="004A7D37"/>
    <w:rsid w:val="004B1454"/>
    <w:rsid w:val="004B1C7C"/>
    <w:rsid w:val="004B2B15"/>
    <w:rsid w:val="004B4539"/>
    <w:rsid w:val="004B6412"/>
    <w:rsid w:val="004B709A"/>
    <w:rsid w:val="004C24FC"/>
    <w:rsid w:val="004C5DF0"/>
    <w:rsid w:val="004C6F0C"/>
    <w:rsid w:val="004D30E8"/>
    <w:rsid w:val="004D5E04"/>
    <w:rsid w:val="004E16E6"/>
    <w:rsid w:val="004E4BF5"/>
    <w:rsid w:val="004E61DD"/>
    <w:rsid w:val="004F056D"/>
    <w:rsid w:val="004F133D"/>
    <w:rsid w:val="004F20FA"/>
    <w:rsid w:val="004F6F8A"/>
    <w:rsid w:val="00506002"/>
    <w:rsid w:val="005062C7"/>
    <w:rsid w:val="00507A59"/>
    <w:rsid w:val="00511687"/>
    <w:rsid w:val="0051500E"/>
    <w:rsid w:val="005202F1"/>
    <w:rsid w:val="00521372"/>
    <w:rsid w:val="00521B8D"/>
    <w:rsid w:val="00530617"/>
    <w:rsid w:val="00531B48"/>
    <w:rsid w:val="005332BE"/>
    <w:rsid w:val="005408CE"/>
    <w:rsid w:val="00542143"/>
    <w:rsid w:val="005430B0"/>
    <w:rsid w:val="00553874"/>
    <w:rsid w:val="00553A47"/>
    <w:rsid w:val="005559C8"/>
    <w:rsid w:val="005561AB"/>
    <w:rsid w:val="00556606"/>
    <w:rsid w:val="005639A2"/>
    <w:rsid w:val="00570F93"/>
    <w:rsid w:val="00576EDC"/>
    <w:rsid w:val="00592FBE"/>
    <w:rsid w:val="00593F55"/>
    <w:rsid w:val="0059593B"/>
    <w:rsid w:val="005A4601"/>
    <w:rsid w:val="005B020F"/>
    <w:rsid w:val="005B6455"/>
    <w:rsid w:val="005B7844"/>
    <w:rsid w:val="005C6037"/>
    <w:rsid w:val="005D4DEF"/>
    <w:rsid w:val="005D5F03"/>
    <w:rsid w:val="005D7D5D"/>
    <w:rsid w:val="005E26AB"/>
    <w:rsid w:val="00601A32"/>
    <w:rsid w:val="00602427"/>
    <w:rsid w:val="00605F0E"/>
    <w:rsid w:val="0061741F"/>
    <w:rsid w:val="00621034"/>
    <w:rsid w:val="00622535"/>
    <w:rsid w:val="006233A0"/>
    <w:rsid w:val="00623E07"/>
    <w:rsid w:val="00632B53"/>
    <w:rsid w:val="00644946"/>
    <w:rsid w:val="00646B39"/>
    <w:rsid w:val="0065777E"/>
    <w:rsid w:val="00660A62"/>
    <w:rsid w:val="0066126B"/>
    <w:rsid w:val="00661820"/>
    <w:rsid w:val="00662D60"/>
    <w:rsid w:val="00664564"/>
    <w:rsid w:val="00664F14"/>
    <w:rsid w:val="00665237"/>
    <w:rsid w:val="00666F5F"/>
    <w:rsid w:val="006731FF"/>
    <w:rsid w:val="0067488D"/>
    <w:rsid w:val="00675C53"/>
    <w:rsid w:val="00683D19"/>
    <w:rsid w:val="006853B4"/>
    <w:rsid w:val="00686EBF"/>
    <w:rsid w:val="006872B1"/>
    <w:rsid w:val="006872CB"/>
    <w:rsid w:val="006879CA"/>
    <w:rsid w:val="006908A6"/>
    <w:rsid w:val="00691003"/>
    <w:rsid w:val="006963E7"/>
    <w:rsid w:val="006970CD"/>
    <w:rsid w:val="006A0659"/>
    <w:rsid w:val="006A0D29"/>
    <w:rsid w:val="006A716E"/>
    <w:rsid w:val="006B25F2"/>
    <w:rsid w:val="006B30F1"/>
    <w:rsid w:val="006B3582"/>
    <w:rsid w:val="006B5878"/>
    <w:rsid w:val="006C12F8"/>
    <w:rsid w:val="006C343F"/>
    <w:rsid w:val="006D60E4"/>
    <w:rsid w:val="006E052C"/>
    <w:rsid w:val="006E1CFC"/>
    <w:rsid w:val="006E2A38"/>
    <w:rsid w:val="006E5B15"/>
    <w:rsid w:val="006F0ED4"/>
    <w:rsid w:val="006F779A"/>
    <w:rsid w:val="007005F3"/>
    <w:rsid w:val="00700DFA"/>
    <w:rsid w:val="00701E61"/>
    <w:rsid w:val="00707D1F"/>
    <w:rsid w:val="00712FD5"/>
    <w:rsid w:val="00714721"/>
    <w:rsid w:val="00717EC9"/>
    <w:rsid w:val="00723DF0"/>
    <w:rsid w:val="00725555"/>
    <w:rsid w:val="00732E67"/>
    <w:rsid w:val="007369DB"/>
    <w:rsid w:val="00737437"/>
    <w:rsid w:val="00743A13"/>
    <w:rsid w:val="00743AC5"/>
    <w:rsid w:val="00745D6A"/>
    <w:rsid w:val="00746F8E"/>
    <w:rsid w:val="00747232"/>
    <w:rsid w:val="0076053A"/>
    <w:rsid w:val="00760EAE"/>
    <w:rsid w:val="007675E9"/>
    <w:rsid w:val="00771629"/>
    <w:rsid w:val="007812DC"/>
    <w:rsid w:val="007877B9"/>
    <w:rsid w:val="00787BFE"/>
    <w:rsid w:val="00794300"/>
    <w:rsid w:val="007950CD"/>
    <w:rsid w:val="007A37BF"/>
    <w:rsid w:val="007A38F0"/>
    <w:rsid w:val="007A4C23"/>
    <w:rsid w:val="007B4FCB"/>
    <w:rsid w:val="007B6CE1"/>
    <w:rsid w:val="007C0683"/>
    <w:rsid w:val="007C5630"/>
    <w:rsid w:val="007C6B7E"/>
    <w:rsid w:val="007D234D"/>
    <w:rsid w:val="007D2B12"/>
    <w:rsid w:val="007D329A"/>
    <w:rsid w:val="007D7E09"/>
    <w:rsid w:val="007E07C5"/>
    <w:rsid w:val="007E0CD9"/>
    <w:rsid w:val="007E537A"/>
    <w:rsid w:val="007F26CB"/>
    <w:rsid w:val="00800480"/>
    <w:rsid w:val="00800FEB"/>
    <w:rsid w:val="00804EBF"/>
    <w:rsid w:val="00810306"/>
    <w:rsid w:val="008206B3"/>
    <w:rsid w:val="00820E2B"/>
    <w:rsid w:val="00822484"/>
    <w:rsid w:val="008239D0"/>
    <w:rsid w:val="00825489"/>
    <w:rsid w:val="00830BA7"/>
    <w:rsid w:val="00830E69"/>
    <w:rsid w:val="00831558"/>
    <w:rsid w:val="008339C3"/>
    <w:rsid w:val="0083580D"/>
    <w:rsid w:val="00836B70"/>
    <w:rsid w:val="00836EEB"/>
    <w:rsid w:val="008406C9"/>
    <w:rsid w:val="00840AD0"/>
    <w:rsid w:val="00846D2C"/>
    <w:rsid w:val="00851A4F"/>
    <w:rsid w:val="00857514"/>
    <w:rsid w:val="00862EB4"/>
    <w:rsid w:val="00862ED8"/>
    <w:rsid w:val="00863DE7"/>
    <w:rsid w:val="00867A43"/>
    <w:rsid w:val="008717C1"/>
    <w:rsid w:val="00876133"/>
    <w:rsid w:val="008817BF"/>
    <w:rsid w:val="00883A17"/>
    <w:rsid w:val="00883CF5"/>
    <w:rsid w:val="00885C81"/>
    <w:rsid w:val="00892452"/>
    <w:rsid w:val="008972AC"/>
    <w:rsid w:val="008A2235"/>
    <w:rsid w:val="008A2AAF"/>
    <w:rsid w:val="008A5B98"/>
    <w:rsid w:val="008A5DEB"/>
    <w:rsid w:val="008A63A4"/>
    <w:rsid w:val="008B108A"/>
    <w:rsid w:val="008B120B"/>
    <w:rsid w:val="008B157A"/>
    <w:rsid w:val="008B261F"/>
    <w:rsid w:val="008B63C7"/>
    <w:rsid w:val="008B6ED9"/>
    <w:rsid w:val="008C295B"/>
    <w:rsid w:val="008C659A"/>
    <w:rsid w:val="008C6A56"/>
    <w:rsid w:val="008D5395"/>
    <w:rsid w:val="008D5FD7"/>
    <w:rsid w:val="008D7A9C"/>
    <w:rsid w:val="008D7B7A"/>
    <w:rsid w:val="008E13BA"/>
    <w:rsid w:val="008F01D5"/>
    <w:rsid w:val="008F03D2"/>
    <w:rsid w:val="008F1429"/>
    <w:rsid w:val="008F18D2"/>
    <w:rsid w:val="008F1F04"/>
    <w:rsid w:val="008F3DF4"/>
    <w:rsid w:val="008F4618"/>
    <w:rsid w:val="008F6467"/>
    <w:rsid w:val="00901F8F"/>
    <w:rsid w:val="00912DD0"/>
    <w:rsid w:val="00920E37"/>
    <w:rsid w:val="00923044"/>
    <w:rsid w:val="009241EF"/>
    <w:rsid w:val="00926C4B"/>
    <w:rsid w:val="009333E8"/>
    <w:rsid w:val="009341D4"/>
    <w:rsid w:val="00936358"/>
    <w:rsid w:val="009374F8"/>
    <w:rsid w:val="00942330"/>
    <w:rsid w:val="009449B2"/>
    <w:rsid w:val="009456D3"/>
    <w:rsid w:val="0095076F"/>
    <w:rsid w:val="009510CF"/>
    <w:rsid w:val="0095134E"/>
    <w:rsid w:val="00952331"/>
    <w:rsid w:val="009550CD"/>
    <w:rsid w:val="00955A26"/>
    <w:rsid w:val="0096765B"/>
    <w:rsid w:val="0097195D"/>
    <w:rsid w:val="00974EEF"/>
    <w:rsid w:val="009814E8"/>
    <w:rsid w:val="009838FB"/>
    <w:rsid w:val="00983F84"/>
    <w:rsid w:val="009956FA"/>
    <w:rsid w:val="009A0F73"/>
    <w:rsid w:val="009A1055"/>
    <w:rsid w:val="009A1F39"/>
    <w:rsid w:val="009A72C2"/>
    <w:rsid w:val="009B4632"/>
    <w:rsid w:val="009B5B6B"/>
    <w:rsid w:val="009C0EE7"/>
    <w:rsid w:val="009C1149"/>
    <w:rsid w:val="009D1F4C"/>
    <w:rsid w:val="009D62AC"/>
    <w:rsid w:val="009E6CBB"/>
    <w:rsid w:val="009F08CD"/>
    <w:rsid w:val="009F6FBC"/>
    <w:rsid w:val="009F7AB0"/>
    <w:rsid w:val="00A03048"/>
    <w:rsid w:val="00A04B03"/>
    <w:rsid w:val="00A06A79"/>
    <w:rsid w:val="00A1386A"/>
    <w:rsid w:val="00A20363"/>
    <w:rsid w:val="00A2080F"/>
    <w:rsid w:val="00A23AF0"/>
    <w:rsid w:val="00A27448"/>
    <w:rsid w:val="00A31724"/>
    <w:rsid w:val="00A45D66"/>
    <w:rsid w:val="00A469B0"/>
    <w:rsid w:val="00A519BD"/>
    <w:rsid w:val="00A61F20"/>
    <w:rsid w:val="00A64C58"/>
    <w:rsid w:val="00A65432"/>
    <w:rsid w:val="00A65932"/>
    <w:rsid w:val="00A65E25"/>
    <w:rsid w:val="00A6747A"/>
    <w:rsid w:val="00A70B82"/>
    <w:rsid w:val="00A73395"/>
    <w:rsid w:val="00A80763"/>
    <w:rsid w:val="00A82F63"/>
    <w:rsid w:val="00A833AB"/>
    <w:rsid w:val="00A83748"/>
    <w:rsid w:val="00A87034"/>
    <w:rsid w:val="00A91608"/>
    <w:rsid w:val="00A929F7"/>
    <w:rsid w:val="00A96381"/>
    <w:rsid w:val="00A97451"/>
    <w:rsid w:val="00AA5AD1"/>
    <w:rsid w:val="00AB660D"/>
    <w:rsid w:val="00AC3BFC"/>
    <w:rsid w:val="00AC420E"/>
    <w:rsid w:val="00AD42A4"/>
    <w:rsid w:val="00AE02E6"/>
    <w:rsid w:val="00AE2F97"/>
    <w:rsid w:val="00AF074B"/>
    <w:rsid w:val="00AF3C15"/>
    <w:rsid w:val="00AF5722"/>
    <w:rsid w:val="00B024AC"/>
    <w:rsid w:val="00B04EB0"/>
    <w:rsid w:val="00B05070"/>
    <w:rsid w:val="00B101E8"/>
    <w:rsid w:val="00B116A0"/>
    <w:rsid w:val="00B17F51"/>
    <w:rsid w:val="00B209AF"/>
    <w:rsid w:val="00B23E86"/>
    <w:rsid w:val="00B2681F"/>
    <w:rsid w:val="00B26CDA"/>
    <w:rsid w:val="00B275EF"/>
    <w:rsid w:val="00B40DE7"/>
    <w:rsid w:val="00B471EC"/>
    <w:rsid w:val="00B505EF"/>
    <w:rsid w:val="00B5205F"/>
    <w:rsid w:val="00B57CC2"/>
    <w:rsid w:val="00B63AA1"/>
    <w:rsid w:val="00B66C96"/>
    <w:rsid w:val="00B7121C"/>
    <w:rsid w:val="00B72E16"/>
    <w:rsid w:val="00B74247"/>
    <w:rsid w:val="00B75F13"/>
    <w:rsid w:val="00B878F7"/>
    <w:rsid w:val="00B95442"/>
    <w:rsid w:val="00B966B4"/>
    <w:rsid w:val="00B9741D"/>
    <w:rsid w:val="00B97CB3"/>
    <w:rsid w:val="00BA17F5"/>
    <w:rsid w:val="00BA609A"/>
    <w:rsid w:val="00BA798C"/>
    <w:rsid w:val="00BB2CED"/>
    <w:rsid w:val="00BB3797"/>
    <w:rsid w:val="00BB6EF2"/>
    <w:rsid w:val="00BB6FC7"/>
    <w:rsid w:val="00BB72BD"/>
    <w:rsid w:val="00BC21B4"/>
    <w:rsid w:val="00BC2A30"/>
    <w:rsid w:val="00BD63CE"/>
    <w:rsid w:val="00BD75E8"/>
    <w:rsid w:val="00BF2691"/>
    <w:rsid w:val="00BF3349"/>
    <w:rsid w:val="00BF34B1"/>
    <w:rsid w:val="00BF67BC"/>
    <w:rsid w:val="00C03252"/>
    <w:rsid w:val="00C07285"/>
    <w:rsid w:val="00C111DD"/>
    <w:rsid w:val="00C13063"/>
    <w:rsid w:val="00C17037"/>
    <w:rsid w:val="00C217EB"/>
    <w:rsid w:val="00C30001"/>
    <w:rsid w:val="00C3570E"/>
    <w:rsid w:val="00C4124A"/>
    <w:rsid w:val="00C43A6A"/>
    <w:rsid w:val="00C45303"/>
    <w:rsid w:val="00C47C94"/>
    <w:rsid w:val="00C5134D"/>
    <w:rsid w:val="00C562E0"/>
    <w:rsid w:val="00C56BD5"/>
    <w:rsid w:val="00C6138A"/>
    <w:rsid w:val="00C66382"/>
    <w:rsid w:val="00C729B3"/>
    <w:rsid w:val="00C731B3"/>
    <w:rsid w:val="00C73B75"/>
    <w:rsid w:val="00C76CF2"/>
    <w:rsid w:val="00C81551"/>
    <w:rsid w:val="00C8504D"/>
    <w:rsid w:val="00C914D1"/>
    <w:rsid w:val="00C91C8B"/>
    <w:rsid w:val="00C923C4"/>
    <w:rsid w:val="00CA2F38"/>
    <w:rsid w:val="00CA3A1E"/>
    <w:rsid w:val="00CA493D"/>
    <w:rsid w:val="00CB78EB"/>
    <w:rsid w:val="00CC16BC"/>
    <w:rsid w:val="00CC25DF"/>
    <w:rsid w:val="00CC5E7B"/>
    <w:rsid w:val="00CD0179"/>
    <w:rsid w:val="00CD1F23"/>
    <w:rsid w:val="00CD4A00"/>
    <w:rsid w:val="00CD679E"/>
    <w:rsid w:val="00CD6DE3"/>
    <w:rsid w:val="00CE1505"/>
    <w:rsid w:val="00CE64A9"/>
    <w:rsid w:val="00CE7D78"/>
    <w:rsid w:val="00CF02F4"/>
    <w:rsid w:val="00CF3FFE"/>
    <w:rsid w:val="00CF6AD1"/>
    <w:rsid w:val="00CF7DCA"/>
    <w:rsid w:val="00D013F5"/>
    <w:rsid w:val="00D11DBE"/>
    <w:rsid w:val="00D2040F"/>
    <w:rsid w:val="00D20770"/>
    <w:rsid w:val="00D25BC9"/>
    <w:rsid w:val="00D34ACB"/>
    <w:rsid w:val="00D3684A"/>
    <w:rsid w:val="00D4201D"/>
    <w:rsid w:val="00D45E43"/>
    <w:rsid w:val="00D51B85"/>
    <w:rsid w:val="00D52A1D"/>
    <w:rsid w:val="00D52BDB"/>
    <w:rsid w:val="00D547FE"/>
    <w:rsid w:val="00D6070E"/>
    <w:rsid w:val="00D64918"/>
    <w:rsid w:val="00D6552E"/>
    <w:rsid w:val="00D70D3C"/>
    <w:rsid w:val="00D7396B"/>
    <w:rsid w:val="00D740D8"/>
    <w:rsid w:val="00D75A39"/>
    <w:rsid w:val="00D76F9A"/>
    <w:rsid w:val="00D77174"/>
    <w:rsid w:val="00D81079"/>
    <w:rsid w:val="00D82DB1"/>
    <w:rsid w:val="00D84EBF"/>
    <w:rsid w:val="00D85954"/>
    <w:rsid w:val="00D85CA4"/>
    <w:rsid w:val="00D868AF"/>
    <w:rsid w:val="00D91E92"/>
    <w:rsid w:val="00D92A7C"/>
    <w:rsid w:val="00D9591C"/>
    <w:rsid w:val="00D959B8"/>
    <w:rsid w:val="00DA1DF3"/>
    <w:rsid w:val="00DA5964"/>
    <w:rsid w:val="00DA7A63"/>
    <w:rsid w:val="00DB6140"/>
    <w:rsid w:val="00DB6DED"/>
    <w:rsid w:val="00DC4B50"/>
    <w:rsid w:val="00DD6730"/>
    <w:rsid w:val="00DD6856"/>
    <w:rsid w:val="00DD68BE"/>
    <w:rsid w:val="00DE3A05"/>
    <w:rsid w:val="00DE5B8F"/>
    <w:rsid w:val="00DE6705"/>
    <w:rsid w:val="00DE6B6B"/>
    <w:rsid w:val="00DF7E3D"/>
    <w:rsid w:val="00E05E36"/>
    <w:rsid w:val="00E07DF8"/>
    <w:rsid w:val="00E10F41"/>
    <w:rsid w:val="00E20777"/>
    <w:rsid w:val="00E2286E"/>
    <w:rsid w:val="00E22D7F"/>
    <w:rsid w:val="00E254EC"/>
    <w:rsid w:val="00E27804"/>
    <w:rsid w:val="00E3460E"/>
    <w:rsid w:val="00E348E9"/>
    <w:rsid w:val="00E42147"/>
    <w:rsid w:val="00E428C5"/>
    <w:rsid w:val="00E4467C"/>
    <w:rsid w:val="00E5322B"/>
    <w:rsid w:val="00E62C3D"/>
    <w:rsid w:val="00E63071"/>
    <w:rsid w:val="00E65723"/>
    <w:rsid w:val="00E70EFC"/>
    <w:rsid w:val="00E721DA"/>
    <w:rsid w:val="00E72BCA"/>
    <w:rsid w:val="00E81245"/>
    <w:rsid w:val="00E85100"/>
    <w:rsid w:val="00E95225"/>
    <w:rsid w:val="00E95B75"/>
    <w:rsid w:val="00E95D97"/>
    <w:rsid w:val="00E9628B"/>
    <w:rsid w:val="00EA0745"/>
    <w:rsid w:val="00EA3177"/>
    <w:rsid w:val="00EA42C6"/>
    <w:rsid w:val="00EA63E7"/>
    <w:rsid w:val="00EB2A61"/>
    <w:rsid w:val="00EB337A"/>
    <w:rsid w:val="00EC0BB0"/>
    <w:rsid w:val="00EC1E70"/>
    <w:rsid w:val="00EC5260"/>
    <w:rsid w:val="00ED0E0B"/>
    <w:rsid w:val="00ED24EA"/>
    <w:rsid w:val="00EE2601"/>
    <w:rsid w:val="00EE67AE"/>
    <w:rsid w:val="00EF1802"/>
    <w:rsid w:val="00F02063"/>
    <w:rsid w:val="00F02799"/>
    <w:rsid w:val="00F060E6"/>
    <w:rsid w:val="00F10381"/>
    <w:rsid w:val="00F1051B"/>
    <w:rsid w:val="00F128C2"/>
    <w:rsid w:val="00F12F1B"/>
    <w:rsid w:val="00F169FE"/>
    <w:rsid w:val="00F21A5F"/>
    <w:rsid w:val="00F22D9D"/>
    <w:rsid w:val="00F249BC"/>
    <w:rsid w:val="00F25C98"/>
    <w:rsid w:val="00F27A4B"/>
    <w:rsid w:val="00F33C64"/>
    <w:rsid w:val="00F344A6"/>
    <w:rsid w:val="00F3529C"/>
    <w:rsid w:val="00F40D56"/>
    <w:rsid w:val="00F53DC9"/>
    <w:rsid w:val="00F560A3"/>
    <w:rsid w:val="00F56F59"/>
    <w:rsid w:val="00F61249"/>
    <w:rsid w:val="00F6425E"/>
    <w:rsid w:val="00F71FD0"/>
    <w:rsid w:val="00F74FC2"/>
    <w:rsid w:val="00F75149"/>
    <w:rsid w:val="00F80420"/>
    <w:rsid w:val="00F83AF0"/>
    <w:rsid w:val="00F8566A"/>
    <w:rsid w:val="00F93E04"/>
    <w:rsid w:val="00F96660"/>
    <w:rsid w:val="00F970E8"/>
    <w:rsid w:val="00FA1471"/>
    <w:rsid w:val="00FA1A26"/>
    <w:rsid w:val="00FA53EA"/>
    <w:rsid w:val="00FB0CAF"/>
    <w:rsid w:val="00FB3464"/>
    <w:rsid w:val="00FB3729"/>
    <w:rsid w:val="00FC1233"/>
    <w:rsid w:val="00FC3362"/>
    <w:rsid w:val="00FC5125"/>
    <w:rsid w:val="00FC5697"/>
    <w:rsid w:val="00FD105A"/>
    <w:rsid w:val="00FD1DA5"/>
    <w:rsid w:val="00FE1F09"/>
    <w:rsid w:val="00FE3217"/>
    <w:rsid w:val="00FE45FF"/>
    <w:rsid w:val="00FE6E6A"/>
    <w:rsid w:val="00FF101E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</w:style>
  <w:style w:type="paragraph" w:styleId="1">
    <w:name w:val="heading 1"/>
    <w:basedOn w:val="a"/>
    <w:next w:val="a"/>
    <w:link w:val="10"/>
    <w:uiPriority w:val="9"/>
    <w:qFormat/>
    <w:rsid w:val="000E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2420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242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rmal (Web)"/>
    <w:aliases w:val="Знак"/>
    <w:basedOn w:val="a"/>
    <w:uiPriority w:val="99"/>
    <w:unhideWhenUsed/>
    <w:qFormat/>
    <w:rsid w:val="006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8A6"/>
    <w:rPr>
      <w:b/>
      <w:bCs/>
    </w:rPr>
  </w:style>
  <w:style w:type="character" w:styleId="a5">
    <w:name w:val="Hyperlink"/>
    <w:basedOn w:val="a0"/>
    <w:unhideWhenUsed/>
    <w:rsid w:val="000E2420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E2420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E2420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0E2420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E2420"/>
    <w:rPr>
      <w:rFonts w:ascii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0E2420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E2420"/>
    <w:rPr>
      <w:rFonts w:ascii="Times New Roman" w:hAnsi="Times New Roman" w:cs="Times New Roman"/>
    </w:rPr>
  </w:style>
  <w:style w:type="paragraph" w:styleId="ab">
    <w:name w:val="footer"/>
    <w:basedOn w:val="a"/>
    <w:link w:val="aa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0E2420"/>
  </w:style>
  <w:style w:type="character" w:customStyle="1" w:styleId="ac">
    <w:name w:val="Основной текст Знак"/>
    <w:basedOn w:val="a0"/>
    <w:link w:val="ad"/>
    <w:uiPriority w:val="99"/>
    <w:semiHidden/>
    <w:locked/>
    <w:rsid w:val="000E2420"/>
    <w:rPr>
      <w:rFonts w:ascii="Times New Roman" w:hAnsi="Times New Roman" w:cs="Times New Roman"/>
    </w:rPr>
  </w:style>
  <w:style w:type="paragraph" w:styleId="ad">
    <w:name w:val="Body Text"/>
    <w:basedOn w:val="a"/>
    <w:link w:val="ac"/>
    <w:uiPriority w:val="99"/>
    <w:semiHidden/>
    <w:unhideWhenUsed/>
    <w:rsid w:val="000E2420"/>
    <w:pPr>
      <w:spacing w:after="120"/>
    </w:pPr>
    <w:rPr>
      <w:rFonts w:ascii="Times New Roman" w:hAnsi="Times New Roman" w:cs="Times New Roman"/>
    </w:rPr>
  </w:style>
  <w:style w:type="character" w:customStyle="1" w:styleId="14">
    <w:name w:val="Основной текст Знак1"/>
    <w:basedOn w:val="a0"/>
    <w:link w:val="ad"/>
    <w:uiPriority w:val="99"/>
    <w:semiHidden/>
    <w:rsid w:val="000E2420"/>
  </w:style>
  <w:style w:type="character" w:customStyle="1" w:styleId="ae">
    <w:name w:val="Основной текст с отступом Знак"/>
    <w:basedOn w:val="a0"/>
    <w:link w:val="af"/>
    <w:locked/>
    <w:rsid w:val="000E242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e"/>
    <w:unhideWhenUsed/>
    <w:rsid w:val="000E2420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с отступом Знак1"/>
    <w:basedOn w:val="a0"/>
    <w:link w:val="af"/>
    <w:semiHidden/>
    <w:rsid w:val="000E2420"/>
  </w:style>
  <w:style w:type="character" w:customStyle="1" w:styleId="21">
    <w:name w:val="Основной текст 2 Знак"/>
    <w:basedOn w:val="a0"/>
    <w:link w:val="22"/>
    <w:uiPriority w:val="99"/>
    <w:locked/>
    <w:rsid w:val="000E2420"/>
    <w:rPr>
      <w:rFonts w:ascii="Times New Roman" w:hAnsi="Times New Roman" w:cs="Times New Roman"/>
    </w:rPr>
  </w:style>
  <w:style w:type="paragraph" w:styleId="22">
    <w:name w:val="Body Text 2"/>
    <w:basedOn w:val="a"/>
    <w:link w:val="21"/>
    <w:uiPriority w:val="99"/>
    <w:unhideWhenUsed/>
    <w:rsid w:val="000E242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E2420"/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0E2420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E242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E2420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0E2420"/>
    <w:rPr>
      <w:rFonts w:ascii="TimesET" w:eastAsia="Times New Roman" w:hAnsi="TimesET" w:cs="TimesET"/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0E2420"/>
    <w:pPr>
      <w:spacing w:after="120"/>
      <w:ind w:left="283"/>
    </w:pPr>
    <w:rPr>
      <w:rFonts w:ascii="TimesET" w:eastAsia="Times New Roman" w:hAnsi="TimesET" w:cs="TimesET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rsid w:val="000E2420"/>
    <w:rPr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locked/>
    <w:rsid w:val="000E242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6"/>
    <w:uiPriority w:val="99"/>
    <w:semiHidden/>
    <w:unhideWhenUsed/>
    <w:rsid w:val="000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42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E2420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gu-IN"/>
    </w:rPr>
  </w:style>
  <w:style w:type="character" w:customStyle="1" w:styleId="af2">
    <w:name w:val="Îáû÷íûé Знак"/>
    <w:basedOn w:val="a0"/>
    <w:link w:val="af3"/>
    <w:semiHidden/>
    <w:locked/>
    <w:rsid w:val="000E24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Îáû÷íûé"/>
    <w:link w:val="af2"/>
    <w:semiHidden/>
    <w:qFormat/>
    <w:rsid w:val="000E2420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semiHidden/>
    <w:qFormat/>
    <w:rsid w:val="000E2420"/>
    <w:pPr>
      <w:autoSpaceDE w:val="0"/>
      <w:autoSpaceDN w:val="0"/>
      <w:adjustRightInd w:val="0"/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Intense Emphasis"/>
    <w:basedOn w:val="a0"/>
    <w:qFormat/>
    <w:rsid w:val="000E242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E2420"/>
  </w:style>
  <w:style w:type="character" w:customStyle="1" w:styleId="apple-style-span">
    <w:name w:val="apple-style-span"/>
    <w:basedOn w:val="a0"/>
    <w:rsid w:val="000E2420"/>
  </w:style>
  <w:style w:type="character" w:customStyle="1" w:styleId="FontStyle15">
    <w:name w:val="Font Style15"/>
    <w:basedOn w:val="a0"/>
    <w:rsid w:val="000E2420"/>
    <w:rPr>
      <w:rFonts w:ascii="Times New Roman" w:hAnsi="Times New Roman" w:cs="Times New Roman" w:hint="default"/>
      <w:sz w:val="26"/>
      <w:szCs w:val="26"/>
    </w:rPr>
  </w:style>
  <w:style w:type="character" w:styleId="af5">
    <w:name w:val="Emphasis"/>
    <w:basedOn w:val="a0"/>
    <w:uiPriority w:val="20"/>
    <w:qFormat/>
    <w:rsid w:val="000E2420"/>
    <w:rPr>
      <w:i/>
      <w:iCs/>
    </w:rPr>
  </w:style>
  <w:style w:type="paragraph" w:styleId="af6">
    <w:name w:val="List Paragraph"/>
    <w:basedOn w:val="a"/>
    <w:uiPriority w:val="34"/>
    <w:qFormat/>
    <w:rsid w:val="000E2420"/>
    <w:pPr>
      <w:ind w:left="720"/>
      <w:contextualSpacing/>
    </w:pPr>
    <w:rPr>
      <w:rFonts w:eastAsiaTheme="minorEastAsia"/>
      <w:lang w:eastAsia="ru-RU"/>
    </w:rPr>
  </w:style>
  <w:style w:type="paragraph" w:styleId="af7">
    <w:name w:val="No Spacing"/>
    <w:qFormat/>
    <w:rsid w:val="002458A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ja-JP"/>
    </w:rPr>
  </w:style>
  <w:style w:type="character" w:customStyle="1" w:styleId="mail-messagesnippet-item">
    <w:name w:val="mail-messagesnippet-item"/>
    <w:basedOn w:val="a0"/>
    <w:rsid w:val="006A716E"/>
  </w:style>
  <w:style w:type="character" w:customStyle="1" w:styleId="FontStyle114">
    <w:name w:val="Font Style114"/>
    <w:rsid w:val="0074723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747232"/>
    <w:rPr>
      <w:rFonts w:ascii="Times New Roman" w:hAnsi="Times New Roman" w:cs="Times New Roman" w:hint="default"/>
      <w:color w:val="000000"/>
      <w:sz w:val="26"/>
      <w:szCs w:val="26"/>
    </w:rPr>
  </w:style>
  <w:style w:type="character" w:styleId="af8">
    <w:name w:val="FollowedHyperlink"/>
    <w:basedOn w:val="a0"/>
    <w:uiPriority w:val="99"/>
    <w:semiHidden/>
    <w:unhideWhenUsed/>
    <w:rsid w:val="00CD0179"/>
    <w:rPr>
      <w:color w:val="800080" w:themeColor="followedHyperlink"/>
      <w:u w:val="single"/>
    </w:rPr>
  </w:style>
  <w:style w:type="character" w:customStyle="1" w:styleId="af9">
    <w:name w:val="Название Знак"/>
    <w:basedOn w:val="a0"/>
    <w:link w:val="afa"/>
    <w:locked/>
    <w:rsid w:val="00CD0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Title"/>
    <w:basedOn w:val="a"/>
    <w:next w:val="a"/>
    <w:link w:val="af9"/>
    <w:qFormat/>
    <w:rsid w:val="00CD0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7">
    <w:name w:val="Название Знак1"/>
    <w:basedOn w:val="a0"/>
    <w:link w:val="afa"/>
    <w:rsid w:val="00CD0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b">
    <w:name w:val="Table Grid"/>
    <w:basedOn w:val="a1"/>
    <w:uiPriority w:val="59"/>
    <w:rsid w:val="000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motoprof.ru/preduprezhdayushhie-dorozhnyie-znaki-s-poyasneniyami/" TargetMode="External"/><Relationship Id="rId13" Type="http://schemas.openxmlformats.org/officeDocument/2006/relationships/hyperlink" Target="http://www.rgu33.a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vtomotoprof.ru/preduprezhdayushhie-dorozhnyie-znaki-s-poyasneniyami/" TargetMode="External"/><Relationship Id="rId12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tomotoprof.ru/preduprezhdayushhie-dorozhnyie-znaki-s-poyasneniyami/" TargetMode="External"/><Relationship Id="rId11" Type="http://schemas.openxmlformats.org/officeDocument/2006/relationships/hyperlink" Target="http://avtomotoprof.ru/preduprezhdayushhie-dorozhnyie-znaki-s-poyasneniya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vtomotoprof.ru/preduprezhdayushhie-dorozhnyie-znaki-s-poyasneniya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motoprof.ru/preduprezhdayushhie-dorozhnyie-znaki-s-poyasneniy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1853-FED6-4017-AC50-550C1803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20498</Words>
  <Characters>116845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2019-03-18T08:47:00Z</cp:lastPrinted>
  <dcterms:created xsi:type="dcterms:W3CDTF">2019-04-29T08:47:00Z</dcterms:created>
  <dcterms:modified xsi:type="dcterms:W3CDTF">2019-04-29T08:47:00Z</dcterms:modified>
</cp:coreProperties>
</file>