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814707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E3039F" w:rsidRPr="00E3039F" w:rsidRDefault="007B3125" w:rsidP="00E3039F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kern w:val="36"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О соблюдении</w:t>
      </w:r>
      <w:r w:rsidR="00A717C6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 xml:space="preserve"> с</w:t>
      </w:r>
      <w:r w:rsidR="00D626BB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рок</w:t>
      </w:r>
      <w:r w:rsidR="00A717C6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ов</w:t>
      </w:r>
      <w:r w:rsidR="00D626BB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 xml:space="preserve"> подготовки и направления информации </w:t>
      </w:r>
      <w:r w:rsidR="0022363C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органами власти</w:t>
      </w:r>
      <w:r w:rsidR="00753175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 xml:space="preserve"> </w:t>
      </w:r>
      <w:r w:rsidR="00DD24F0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по межведомственным запросам</w:t>
      </w:r>
    </w:p>
    <w:p w:rsidR="00137E45" w:rsidRDefault="00137E45" w:rsidP="0057697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</w:p>
    <w:p w:rsidR="00DD63FD" w:rsidRDefault="00DD63FD" w:rsidP="00DD63FD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Качество предоставления государственных услуг по регистрации прав и кадастровому учету недвижимости напрямую зависит от возможности получения в установленные сроки информации, находящейся в распоряжении органов государственной власти и органов местного самоуправления субъектов Российской Федерации.</w:t>
      </w:r>
    </w:p>
    <w:p w:rsidR="00DD63FD" w:rsidRDefault="00DD63FD" w:rsidP="00DD63FD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Несвоевременное получение или неполучение документов по системе межведомственного электронного взаимодействия, необходимых для проведения государственной регистрации прав и кадастрового учету</w:t>
      </w:r>
      <w:r w:rsidR="00407939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может являться причиной приостановления или отказа.</w:t>
      </w:r>
      <w:r w:rsidR="0022363C">
        <w:rPr>
          <w:rFonts w:cs="Times New Roman"/>
          <w:sz w:val="28"/>
          <w:szCs w:val="28"/>
        </w:rPr>
        <w:t xml:space="preserve"> З</w:t>
      </w:r>
      <w:r>
        <w:rPr>
          <w:rFonts w:cs="Times New Roman"/>
          <w:sz w:val="28"/>
          <w:szCs w:val="28"/>
        </w:rPr>
        <w:t xml:space="preserve">начительно увеличивает сроки оказания государственных услуг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ожидание документов, обязательных для запроса в </w:t>
      </w:r>
      <w:r w:rsidR="0022363C">
        <w:rPr>
          <w:rFonts w:cs="Times New Roman"/>
          <w:sz w:val="28"/>
          <w:szCs w:val="28"/>
        </w:rPr>
        <w:t>порядке межведомственного взаимодействия</w:t>
      </w:r>
      <w:r>
        <w:rPr>
          <w:rFonts w:cs="Times New Roman"/>
          <w:sz w:val="28"/>
          <w:szCs w:val="28"/>
        </w:rPr>
        <w:t>, поступающих на бумажных носителях.</w:t>
      </w:r>
    </w:p>
    <w:p w:rsidR="00137E45" w:rsidRDefault="005446BA" w:rsidP="0057697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В рамках реализации мероприятий, предусмотренных распоряжением Губернатора Владимирской области С.Ю. Орловой от 26.02.2017 № 117-р </w:t>
      </w:r>
      <w:r w:rsidR="00FF0D82">
        <w:rPr>
          <w:rFonts w:cs="Times New Roman"/>
          <w:sz w:val="28"/>
          <w:szCs w:val="28"/>
        </w:rPr>
        <w:t>«</w:t>
      </w:r>
      <w:proofErr w:type="gramStart"/>
      <w:r w:rsidR="00FF0D82">
        <w:rPr>
          <w:rFonts w:cs="Times New Roman"/>
          <w:sz w:val="28"/>
          <w:szCs w:val="28"/>
        </w:rPr>
        <w:t>Об</w:t>
      </w:r>
      <w:proofErr w:type="gramEnd"/>
      <w:r w:rsidR="00FF0D82">
        <w:rPr>
          <w:rFonts w:cs="Times New Roman"/>
          <w:sz w:val="28"/>
          <w:szCs w:val="28"/>
        </w:rPr>
        <w:t xml:space="preserve"> </w:t>
      </w:r>
      <w:proofErr w:type="gramStart"/>
      <w:r w:rsidR="00FF0D82">
        <w:rPr>
          <w:rFonts w:cs="Times New Roman"/>
          <w:sz w:val="28"/>
          <w:szCs w:val="28"/>
        </w:rPr>
        <w:t>утверждении «д</w:t>
      </w:r>
      <w:r>
        <w:rPr>
          <w:rFonts w:cs="Times New Roman"/>
          <w:sz w:val="28"/>
          <w:szCs w:val="28"/>
        </w:rPr>
        <w:t>орожн</w:t>
      </w:r>
      <w:r w:rsidR="00FF0D82">
        <w:rPr>
          <w:rFonts w:cs="Times New Roman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 xml:space="preserve"> карты» по внедрению целев</w:t>
      </w:r>
      <w:r w:rsidR="00FF0D82">
        <w:rPr>
          <w:rFonts w:cs="Times New Roman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 xml:space="preserve"> модел</w:t>
      </w:r>
      <w:r w:rsidR="00FF0D82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по направлени</w:t>
      </w:r>
      <w:r w:rsidR="00FF0D82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 xml:space="preserve"> «Постановка на кадастровый учет земельных участков и объектов недвижимого имущества» и </w:t>
      </w:r>
      <w:r w:rsidR="00FF0D82">
        <w:rPr>
          <w:rFonts w:cs="Times New Roman"/>
          <w:sz w:val="28"/>
          <w:szCs w:val="28"/>
        </w:rPr>
        <w:t xml:space="preserve">«дорожной карты» по внедрению целевой модели </w:t>
      </w:r>
      <w:r>
        <w:rPr>
          <w:rFonts w:cs="Times New Roman"/>
          <w:sz w:val="28"/>
          <w:szCs w:val="28"/>
        </w:rPr>
        <w:t>«Регистрация права собственности на земельные участки и объекты недвижимого имущества»</w:t>
      </w:r>
      <w:r w:rsidR="00DD24F0">
        <w:rPr>
          <w:rFonts w:cs="Times New Roman"/>
          <w:sz w:val="28"/>
          <w:szCs w:val="28"/>
        </w:rPr>
        <w:t>,</w:t>
      </w:r>
      <w:r w:rsidR="008A51F5">
        <w:rPr>
          <w:rFonts w:cs="Times New Roman"/>
          <w:sz w:val="28"/>
          <w:szCs w:val="28"/>
        </w:rPr>
        <w:t xml:space="preserve"> </w:t>
      </w:r>
      <w:r w:rsidR="0022363C">
        <w:rPr>
          <w:rFonts w:cs="Times New Roman"/>
          <w:sz w:val="28"/>
          <w:szCs w:val="28"/>
        </w:rPr>
        <w:t xml:space="preserve">Управление </w:t>
      </w:r>
      <w:proofErr w:type="spellStart"/>
      <w:r w:rsidR="0022363C">
        <w:rPr>
          <w:rFonts w:cs="Times New Roman"/>
          <w:sz w:val="28"/>
          <w:szCs w:val="28"/>
        </w:rPr>
        <w:t>Росреестра</w:t>
      </w:r>
      <w:proofErr w:type="spellEnd"/>
      <w:r w:rsidR="0022363C">
        <w:rPr>
          <w:rFonts w:cs="Times New Roman"/>
          <w:sz w:val="28"/>
          <w:szCs w:val="28"/>
        </w:rPr>
        <w:t xml:space="preserve"> по Владимирской области доводит до сведения</w:t>
      </w:r>
      <w:r w:rsidR="008A51F5">
        <w:rPr>
          <w:rFonts w:cs="Times New Roman"/>
          <w:sz w:val="28"/>
          <w:szCs w:val="28"/>
        </w:rPr>
        <w:t xml:space="preserve"> </w:t>
      </w:r>
      <w:r w:rsidR="0022363C">
        <w:rPr>
          <w:rFonts w:cs="Times New Roman"/>
          <w:sz w:val="28"/>
          <w:szCs w:val="28"/>
        </w:rPr>
        <w:t xml:space="preserve">органов государственной власти и органов местного самоуправления, что </w:t>
      </w:r>
      <w:r w:rsidR="0022363C">
        <w:rPr>
          <w:rFonts w:cs="Times New Roman"/>
          <w:sz w:val="28"/>
          <w:szCs w:val="28"/>
          <w:lang w:eastAsia="ru-RU"/>
        </w:rPr>
        <w:t xml:space="preserve">с 01.01.2017 в соответствии </w:t>
      </w:r>
      <w:r w:rsidR="00A106D9">
        <w:rPr>
          <w:rFonts w:cs="Times New Roman"/>
          <w:sz w:val="28"/>
          <w:szCs w:val="28"/>
          <w:lang w:eastAsia="ru-RU"/>
        </w:rPr>
        <w:t>с</w:t>
      </w:r>
      <w:r w:rsidR="0022363C">
        <w:rPr>
          <w:rFonts w:cs="Times New Roman"/>
          <w:sz w:val="28"/>
          <w:szCs w:val="28"/>
          <w:lang w:eastAsia="ru-RU"/>
        </w:rPr>
        <w:t xml:space="preserve"> пункт</w:t>
      </w:r>
      <w:r w:rsidR="00A106D9">
        <w:rPr>
          <w:rFonts w:cs="Times New Roman"/>
          <w:sz w:val="28"/>
          <w:szCs w:val="28"/>
          <w:lang w:eastAsia="ru-RU"/>
        </w:rPr>
        <w:t>ом</w:t>
      </w:r>
      <w:r w:rsidR="0022363C">
        <w:rPr>
          <w:rFonts w:cs="Times New Roman"/>
          <w:sz w:val="28"/>
          <w:szCs w:val="28"/>
          <w:lang w:eastAsia="ru-RU"/>
        </w:rPr>
        <w:t xml:space="preserve"> 3 статьи</w:t>
      </w:r>
      <w:proofErr w:type="gramEnd"/>
      <w:r w:rsidR="0022363C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="0022363C">
        <w:rPr>
          <w:rFonts w:cs="Times New Roman"/>
          <w:sz w:val="28"/>
          <w:szCs w:val="28"/>
          <w:lang w:eastAsia="ru-RU"/>
        </w:rPr>
        <w:t xml:space="preserve">7.2 </w:t>
      </w:r>
      <w:r w:rsidR="0022363C">
        <w:rPr>
          <w:rFonts w:cs="Times New Roman"/>
          <w:sz w:val="28"/>
        </w:rPr>
        <w:t xml:space="preserve">Федерального закона </w:t>
      </w:r>
      <w:r w:rsidR="0022363C">
        <w:rPr>
          <w:rFonts w:cs="Times New Roman"/>
          <w:sz w:val="28"/>
          <w:szCs w:val="28"/>
          <w:lang w:eastAsia="ru-RU"/>
        </w:rPr>
        <w:t>от 27.07.2010</w:t>
      </w:r>
      <w:r w:rsidR="003B0714">
        <w:rPr>
          <w:rFonts w:cs="Times New Roman"/>
          <w:sz w:val="28"/>
          <w:szCs w:val="28"/>
          <w:lang w:eastAsia="ru-RU"/>
        </w:rPr>
        <w:t xml:space="preserve"> </w:t>
      </w:r>
      <w:r w:rsidR="0022363C">
        <w:rPr>
          <w:rFonts w:cs="Times New Roman"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 (далее – Закон) срок подготовки и направления ответа на межведомственный запрос о представлении документов и информации, указанных </w:t>
      </w:r>
      <w:r w:rsidR="0022363C" w:rsidRPr="008A425F">
        <w:rPr>
          <w:rFonts w:cs="Times New Roman"/>
          <w:sz w:val="28"/>
          <w:szCs w:val="28"/>
          <w:lang w:eastAsia="ru-RU"/>
        </w:rPr>
        <w:t xml:space="preserve">в </w:t>
      </w:r>
      <w:hyperlink r:id="rId10" w:history="1">
        <w:r w:rsidR="0022363C" w:rsidRPr="008A425F">
          <w:rPr>
            <w:rFonts w:cs="Times New Roman"/>
            <w:sz w:val="28"/>
            <w:szCs w:val="28"/>
            <w:lang w:eastAsia="ru-RU"/>
          </w:rPr>
          <w:t>пункте 2 части 1 статьи 7</w:t>
        </w:r>
      </w:hyperlink>
      <w:r w:rsidR="003B0714">
        <w:t xml:space="preserve"> </w:t>
      </w:r>
      <w:r w:rsidR="0022363C">
        <w:rPr>
          <w:rFonts w:cs="Times New Roman"/>
          <w:sz w:val="28"/>
          <w:szCs w:val="28"/>
          <w:lang w:eastAsia="ru-RU"/>
        </w:rPr>
        <w:t>Закона</w:t>
      </w:r>
      <w:r w:rsidR="0022363C" w:rsidRPr="008A425F">
        <w:rPr>
          <w:rFonts w:cs="Times New Roman"/>
          <w:sz w:val="28"/>
          <w:szCs w:val="28"/>
          <w:lang w:eastAsia="ru-RU"/>
        </w:rPr>
        <w:t xml:space="preserve">, для предоставления государственной или муниципальной услуги сиспользованием межведомственного информационного взаимодействия </w:t>
      </w:r>
      <w:r w:rsidR="00DD24F0" w:rsidRPr="004C0066">
        <w:rPr>
          <w:rFonts w:cs="Times New Roman"/>
          <w:i/>
          <w:sz w:val="28"/>
          <w:szCs w:val="28"/>
          <w:lang w:eastAsia="ru-RU"/>
        </w:rPr>
        <w:t>при осуществлении государственного кадастрового учета и (или) государственной регистрации прав на объекты недвижимости</w:t>
      </w:r>
      <w:proofErr w:type="gramEnd"/>
      <w:r w:rsidR="007B3125">
        <w:rPr>
          <w:rFonts w:cs="Times New Roman"/>
          <w:i/>
          <w:sz w:val="28"/>
          <w:szCs w:val="28"/>
          <w:lang w:eastAsia="ru-RU"/>
        </w:rPr>
        <w:t xml:space="preserve"> </w:t>
      </w:r>
      <w:proofErr w:type="gramStart"/>
      <w:r w:rsidR="0022363C" w:rsidRPr="00001F12">
        <w:rPr>
          <w:rFonts w:cs="Times New Roman"/>
          <w:i/>
          <w:sz w:val="28"/>
          <w:szCs w:val="28"/>
          <w:lang w:eastAsia="ru-RU"/>
        </w:rPr>
        <w:t>не может превышать</w:t>
      </w:r>
      <w:r w:rsidR="007B3125">
        <w:rPr>
          <w:rFonts w:cs="Times New Roman"/>
          <w:i/>
          <w:sz w:val="28"/>
          <w:szCs w:val="28"/>
          <w:lang w:eastAsia="ru-RU"/>
        </w:rPr>
        <w:t xml:space="preserve"> </w:t>
      </w:r>
      <w:r w:rsidR="0022363C" w:rsidRPr="004C0066">
        <w:rPr>
          <w:rFonts w:cs="Times New Roman"/>
          <w:i/>
          <w:sz w:val="28"/>
          <w:szCs w:val="28"/>
          <w:lang w:eastAsia="ru-RU"/>
        </w:rPr>
        <w:t>два рабочих дня</w:t>
      </w:r>
      <w:r w:rsidR="0022363C">
        <w:rPr>
          <w:rFonts w:cs="Times New Roman"/>
          <w:sz w:val="28"/>
          <w:szCs w:val="28"/>
          <w:lang w:eastAsia="ru-RU"/>
        </w:rPr>
        <w:t xml:space="preserve">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0E02A7" w:rsidRDefault="000E02A7" w:rsidP="0057697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Неукоснительное соблюдение Закона органами власти позволит избежать приостановления государственного кадастрового учета и (или) государственной регистрации прав</w:t>
      </w:r>
      <w:r w:rsidR="008A0BF7">
        <w:rPr>
          <w:rFonts w:cs="Times New Roman"/>
          <w:sz w:val="28"/>
          <w:szCs w:val="28"/>
          <w:lang w:eastAsia="ru-RU"/>
        </w:rPr>
        <w:t xml:space="preserve"> на недвижимое имущество и сделок с ним в связи с не предоставлением документов (сведений, содержащихся в них), запрошенны</w:t>
      </w:r>
      <w:r w:rsidR="00001F12">
        <w:rPr>
          <w:rFonts w:cs="Times New Roman"/>
          <w:sz w:val="28"/>
          <w:szCs w:val="28"/>
          <w:lang w:eastAsia="ru-RU"/>
        </w:rPr>
        <w:t>х</w:t>
      </w:r>
      <w:r w:rsidR="008A0BF7">
        <w:rPr>
          <w:rFonts w:cs="Times New Roman"/>
          <w:sz w:val="28"/>
          <w:szCs w:val="28"/>
          <w:lang w:eastAsia="ru-RU"/>
        </w:rPr>
        <w:t xml:space="preserve"> органом регистрации по межведомственным запросам. </w:t>
      </w:r>
    </w:p>
    <w:p w:rsidR="005446BA" w:rsidRDefault="005446BA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C03932" w:rsidRPr="000F319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bookmarkStart w:id="0" w:name="_GoBack"/>
      <w:bookmarkEnd w:id="0"/>
    </w:p>
    <w:sectPr w:rsidR="00C03932" w:rsidRPr="000F3192" w:rsidSect="00FF0D82">
      <w:headerReference w:type="default" r:id="rId11"/>
      <w:footerReference w:type="default" r:id="rId12"/>
      <w:headerReference w:type="first" r:id="rId13"/>
      <w:pgSz w:w="11906" w:h="16838" w:code="9"/>
      <w:pgMar w:top="737" w:right="992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75" w:rsidRDefault="00753175">
      <w:r>
        <w:separator/>
      </w:r>
    </w:p>
  </w:endnote>
  <w:endnote w:type="continuationSeparator" w:id="0">
    <w:p w:rsidR="00753175" w:rsidRDefault="0075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75" w:rsidRDefault="00753175" w:rsidP="003A4DCE">
    <w:pPr>
      <w:pStyle w:val="a3"/>
    </w:pPr>
  </w:p>
  <w:p w:rsidR="00753175" w:rsidRDefault="007531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75" w:rsidRDefault="00753175">
      <w:r>
        <w:separator/>
      </w:r>
    </w:p>
  </w:footnote>
  <w:footnote w:type="continuationSeparator" w:id="0">
    <w:p w:rsidR="00753175" w:rsidRDefault="0075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753175" w:rsidRDefault="000F319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175" w:rsidRDefault="00753175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75" w:rsidRDefault="00753175">
    <w:pPr>
      <w:pStyle w:val="ad"/>
      <w:jc w:val="center"/>
    </w:pPr>
  </w:p>
  <w:p w:rsidR="00753175" w:rsidRDefault="0075317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1F12"/>
    <w:rsid w:val="000140C0"/>
    <w:rsid w:val="000151CA"/>
    <w:rsid w:val="000220F2"/>
    <w:rsid w:val="00023F90"/>
    <w:rsid w:val="00024E5B"/>
    <w:rsid w:val="000274BB"/>
    <w:rsid w:val="00032DFF"/>
    <w:rsid w:val="000339F7"/>
    <w:rsid w:val="0003642B"/>
    <w:rsid w:val="00036556"/>
    <w:rsid w:val="00056553"/>
    <w:rsid w:val="00063E44"/>
    <w:rsid w:val="00065FE6"/>
    <w:rsid w:val="0006719C"/>
    <w:rsid w:val="000673FC"/>
    <w:rsid w:val="00074439"/>
    <w:rsid w:val="00076FC0"/>
    <w:rsid w:val="000817F8"/>
    <w:rsid w:val="00081D6D"/>
    <w:rsid w:val="00083D96"/>
    <w:rsid w:val="0008597C"/>
    <w:rsid w:val="00090053"/>
    <w:rsid w:val="000923C9"/>
    <w:rsid w:val="00093FB3"/>
    <w:rsid w:val="00096C94"/>
    <w:rsid w:val="00097052"/>
    <w:rsid w:val="000972A0"/>
    <w:rsid w:val="00097F85"/>
    <w:rsid w:val="000A51F9"/>
    <w:rsid w:val="000B0B54"/>
    <w:rsid w:val="000C42FE"/>
    <w:rsid w:val="000D710D"/>
    <w:rsid w:val="000E02A7"/>
    <w:rsid w:val="000E41A6"/>
    <w:rsid w:val="000E6993"/>
    <w:rsid w:val="000F2432"/>
    <w:rsid w:val="000F319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575A"/>
    <w:rsid w:val="00137E45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464B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DA4"/>
    <w:rsid w:val="00207C9A"/>
    <w:rsid w:val="002177A9"/>
    <w:rsid w:val="002208A6"/>
    <w:rsid w:val="0022193F"/>
    <w:rsid w:val="0022363C"/>
    <w:rsid w:val="00224AF8"/>
    <w:rsid w:val="00236744"/>
    <w:rsid w:val="00244BD1"/>
    <w:rsid w:val="002518A3"/>
    <w:rsid w:val="002569E9"/>
    <w:rsid w:val="00271779"/>
    <w:rsid w:val="00275293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A4F"/>
    <w:rsid w:val="003A0F6B"/>
    <w:rsid w:val="003A4DCE"/>
    <w:rsid w:val="003B0301"/>
    <w:rsid w:val="003B0714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07939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066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6BA"/>
    <w:rsid w:val="00544A42"/>
    <w:rsid w:val="00547D30"/>
    <w:rsid w:val="005618AD"/>
    <w:rsid w:val="00564EA5"/>
    <w:rsid w:val="005664D6"/>
    <w:rsid w:val="0057697B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C6731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269E4"/>
    <w:rsid w:val="006301F1"/>
    <w:rsid w:val="0063062A"/>
    <w:rsid w:val="0063646D"/>
    <w:rsid w:val="0063689C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278C4"/>
    <w:rsid w:val="00731E62"/>
    <w:rsid w:val="00747903"/>
    <w:rsid w:val="00751650"/>
    <w:rsid w:val="00753175"/>
    <w:rsid w:val="00771B74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3125"/>
    <w:rsid w:val="007B7EDE"/>
    <w:rsid w:val="007C54C4"/>
    <w:rsid w:val="007C5DC0"/>
    <w:rsid w:val="007C6689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4707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0BF7"/>
    <w:rsid w:val="008A4F4E"/>
    <w:rsid w:val="008A51F5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06D9"/>
    <w:rsid w:val="00A179D4"/>
    <w:rsid w:val="00A25EF1"/>
    <w:rsid w:val="00A30DF1"/>
    <w:rsid w:val="00A35DCC"/>
    <w:rsid w:val="00A40F22"/>
    <w:rsid w:val="00A419FB"/>
    <w:rsid w:val="00A42542"/>
    <w:rsid w:val="00A50587"/>
    <w:rsid w:val="00A526C5"/>
    <w:rsid w:val="00A52C58"/>
    <w:rsid w:val="00A54DEC"/>
    <w:rsid w:val="00A550FE"/>
    <w:rsid w:val="00A62FE5"/>
    <w:rsid w:val="00A637B5"/>
    <w:rsid w:val="00A717C6"/>
    <w:rsid w:val="00A75297"/>
    <w:rsid w:val="00A75A14"/>
    <w:rsid w:val="00A75D32"/>
    <w:rsid w:val="00A80937"/>
    <w:rsid w:val="00A8257D"/>
    <w:rsid w:val="00A85BD7"/>
    <w:rsid w:val="00A87657"/>
    <w:rsid w:val="00A93B34"/>
    <w:rsid w:val="00AB3E79"/>
    <w:rsid w:val="00AC17CA"/>
    <w:rsid w:val="00AC22FD"/>
    <w:rsid w:val="00AD0345"/>
    <w:rsid w:val="00AD20AD"/>
    <w:rsid w:val="00AD257E"/>
    <w:rsid w:val="00AD63F8"/>
    <w:rsid w:val="00AE4170"/>
    <w:rsid w:val="00AE4B27"/>
    <w:rsid w:val="00AE5495"/>
    <w:rsid w:val="00AF11D6"/>
    <w:rsid w:val="00AF36C9"/>
    <w:rsid w:val="00AF48CD"/>
    <w:rsid w:val="00B008D8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415B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314D"/>
    <w:rsid w:val="00CE7B2B"/>
    <w:rsid w:val="00CF2EA8"/>
    <w:rsid w:val="00D0068B"/>
    <w:rsid w:val="00D015C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626BB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24F0"/>
    <w:rsid w:val="00DD6298"/>
    <w:rsid w:val="00DD63FD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39F"/>
    <w:rsid w:val="00E30888"/>
    <w:rsid w:val="00E3283A"/>
    <w:rsid w:val="00E3308B"/>
    <w:rsid w:val="00E426DA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B67B0"/>
    <w:rsid w:val="00EC21BF"/>
    <w:rsid w:val="00EC4847"/>
    <w:rsid w:val="00EC4E8A"/>
    <w:rsid w:val="00ED3639"/>
    <w:rsid w:val="00EF3B27"/>
    <w:rsid w:val="00EF5CD8"/>
    <w:rsid w:val="00EF60BA"/>
    <w:rsid w:val="00F001C0"/>
    <w:rsid w:val="00F025EB"/>
    <w:rsid w:val="00F03AFD"/>
    <w:rsid w:val="00F05946"/>
    <w:rsid w:val="00F07047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2F73"/>
    <w:rsid w:val="00F64544"/>
    <w:rsid w:val="00F96F2C"/>
    <w:rsid w:val="00F9743A"/>
    <w:rsid w:val="00FA3AAB"/>
    <w:rsid w:val="00FA4276"/>
    <w:rsid w:val="00FA5BD4"/>
    <w:rsid w:val="00FC0778"/>
    <w:rsid w:val="00FC4F34"/>
    <w:rsid w:val="00FD0440"/>
    <w:rsid w:val="00FD4188"/>
    <w:rsid w:val="00FE0768"/>
    <w:rsid w:val="00FE2596"/>
    <w:rsid w:val="00FF055F"/>
    <w:rsid w:val="00FF0D82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4E6FD2D53FD2CC1F764FF5B6C490793FBADFD65D98A45615FC9AEF050A82A5D9FDDF11s7C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FEF89-9F2F-4A7E-8EE7-44979978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87</cp:revision>
  <cp:lastPrinted>2017-09-14T07:22:00Z</cp:lastPrinted>
  <dcterms:created xsi:type="dcterms:W3CDTF">2016-11-15T13:52:00Z</dcterms:created>
  <dcterms:modified xsi:type="dcterms:W3CDTF">2017-09-26T14:09:00Z</dcterms:modified>
</cp:coreProperties>
</file>