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57697B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7697B" w:rsidRPr="00731B06" w:rsidRDefault="0057697B" w:rsidP="0089598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731B06">
        <w:rPr>
          <w:rFonts w:cs="Times New Roman"/>
          <w:b/>
          <w:sz w:val="28"/>
          <w:szCs w:val="28"/>
          <w:u w:val="single"/>
        </w:rPr>
        <w:t>Управление Росреестра по Владимирской области</w:t>
      </w:r>
      <w:r w:rsidR="00731B06">
        <w:rPr>
          <w:rFonts w:cs="Times New Roman"/>
          <w:b/>
          <w:sz w:val="28"/>
          <w:szCs w:val="28"/>
          <w:u w:val="single"/>
        </w:rPr>
        <w:t xml:space="preserve"> информирует о порядке оплаты </w:t>
      </w:r>
      <w:r w:rsidR="00731B06" w:rsidRPr="00731B06">
        <w:rPr>
          <w:rFonts w:cs="Times New Roman"/>
          <w:b/>
          <w:sz w:val="28"/>
          <w:szCs w:val="28"/>
          <w:u w:val="single"/>
        </w:rPr>
        <w:t>государственной пошлины за государственную регистраци</w:t>
      </w:r>
      <w:r w:rsidR="00731B06">
        <w:rPr>
          <w:rFonts w:cs="Times New Roman"/>
          <w:b/>
          <w:sz w:val="28"/>
          <w:szCs w:val="28"/>
          <w:u w:val="single"/>
        </w:rPr>
        <w:t>ю</w:t>
      </w:r>
      <w:r w:rsidR="00731B06" w:rsidRPr="00731B06">
        <w:rPr>
          <w:rFonts w:cs="Times New Roman"/>
          <w:b/>
          <w:sz w:val="28"/>
          <w:szCs w:val="28"/>
          <w:u w:val="single"/>
        </w:rPr>
        <w:t xml:space="preserve"> прав на недвижимое имущество</w:t>
      </w:r>
      <w:r w:rsidR="00731B06">
        <w:rPr>
          <w:rFonts w:cs="Times New Roman"/>
          <w:b/>
          <w:sz w:val="28"/>
          <w:szCs w:val="28"/>
          <w:u w:val="single"/>
        </w:rPr>
        <w:t xml:space="preserve"> и сделок с ним</w:t>
      </w:r>
    </w:p>
    <w:p w:rsidR="005B3D81" w:rsidRPr="001F3BF3" w:rsidRDefault="005B3D81" w:rsidP="00544A4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731B06" w:rsidRPr="00731B06" w:rsidRDefault="00731B06" w:rsidP="00731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Владимирской области </w:t>
      </w:r>
      <w:r w:rsidRPr="00731B06">
        <w:rPr>
          <w:sz w:val="28"/>
          <w:szCs w:val="28"/>
        </w:rPr>
        <w:t xml:space="preserve">напоминает,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Размеры такой госпошлины определены Налоговым кодексом Российской Федерации. Подробно ознакомиться с размерами пошлины за государственную регистрацию прав можно </w:t>
      </w:r>
      <w:r>
        <w:rPr>
          <w:sz w:val="28"/>
          <w:szCs w:val="28"/>
        </w:rPr>
        <w:t>также на сайте Росреестра</w:t>
      </w:r>
      <w:r w:rsidR="00917F4D">
        <w:rPr>
          <w:sz w:val="28"/>
          <w:szCs w:val="28"/>
        </w:rPr>
        <w:t xml:space="preserve"> </w:t>
      </w:r>
      <w:r w:rsidR="00917F4D" w:rsidRPr="00917F4D">
        <w:rPr>
          <w:sz w:val="28"/>
          <w:szCs w:val="28"/>
        </w:rPr>
        <w:t>https://rosreestr.ru</w:t>
      </w:r>
      <w:r>
        <w:rPr>
          <w:sz w:val="28"/>
          <w:szCs w:val="28"/>
        </w:rPr>
        <w:t>. Управление</w:t>
      </w:r>
      <w:hyperlink r:id="rId10" w:history="1"/>
      <w:r w:rsidRPr="00731B06">
        <w:rPr>
          <w:sz w:val="28"/>
          <w:szCs w:val="28"/>
        </w:rPr>
        <w:t xml:space="preserve"> также напоминает, что за предоставление услуги по государственному кадастровому учету плата не взимается.</w:t>
      </w:r>
    </w:p>
    <w:p w:rsidR="00731B06" w:rsidRPr="00731B06" w:rsidRDefault="00731B06" w:rsidP="00731B06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B06">
        <w:rPr>
          <w:sz w:val="28"/>
          <w:szCs w:val="28"/>
        </w:rPr>
        <w:t xml:space="preserve">При предоставлении услуги по регистрации прав в электронном виде размер госпошлины для физических лиц сокращается на 30%. </w:t>
      </w:r>
    </w:p>
    <w:p w:rsidR="00731B06" w:rsidRPr="00731B06" w:rsidRDefault="00731B06" w:rsidP="00731B06">
      <w:pPr>
        <w:ind w:firstLine="708"/>
        <w:jc w:val="both"/>
        <w:rPr>
          <w:sz w:val="28"/>
          <w:szCs w:val="28"/>
        </w:rPr>
      </w:pPr>
      <w:r w:rsidRPr="00731B06">
        <w:rPr>
          <w:sz w:val="28"/>
          <w:szCs w:val="28"/>
        </w:rPr>
        <w:t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Росреестра информации о ее начислении, содержащей</w:t>
      </w:r>
      <w:r>
        <w:rPr>
          <w:sz w:val="28"/>
          <w:szCs w:val="28"/>
        </w:rPr>
        <w:t>,</w:t>
      </w:r>
      <w:r w:rsidRPr="00731B06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731B06">
        <w:rPr>
          <w:sz w:val="28"/>
          <w:szCs w:val="28"/>
        </w:rPr>
        <w:t xml:space="preserve"> уникальный идентификатор начисления (УИН). При проведении платежа УИН должен быть указан в обязательном порядке. Наличие УИН необходимо для однозначной идентификации платежа в  Государственной информационной системе о государственных и муниципальных платежах (ГИС ГМП).</w:t>
      </w:r>
    </w:p>
    <w:p w:rsidR="00731B06" w:rsidRPr="00731B06" w:rsidRDefault="00731B06" w:rsidP="00731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731B06">
        <w:rPr>
          <w:sz w:val="28"/>
          <w:szCs w:val="28"/>
        </w:rPr>
        <w:t>рекомендует оплату государственной пошлины за государственную регистрацию прав по заявлению, поданному при личном обращении через офисы ФГБУ «ФКП Росреестра» и МФЦ,  производить по УИН, выданному в ходе приема заявления, так как в этом случае информация об оплате будет получена Росреестром из ГИС ГМП и предоставление копии платежного поручения, подтверждающего оплату, не требуется.</w:t>
      </w:r>
    </w:p>
    <w:p w:rsidR="00731B06" w:rsidRPr="00731B06" w:rsidRDefault="00731B06" w:rsidP="00731B06">
      <w:pPr>
        <w:ind w:firstLine="708"/>
        <w:jc w:val="both"/>
        <w:rPr>
          <w:sz w:val="28"/>
          <w:szCs w:val="28"/>
        </w:rPr>
      </w:pPr>
      <w:r w:rsidRPr="00731B06">
        <w:rPr>
          <w:sz w:val="28"/>
          <w:szCs w:val="28"/>
        </w:rPr>
        <w:t>Если информация об уплате государственной пошлины за осуществление государственной регистрации прав по истечении пяти дней с даты подачи заявления на получение соответствующей услуги отсутствует в ГИС ГМП и документ об уплате государственной пошлины не был представлен заявителем, документы возвращаются заявителю без рассмотрения.</w:t>
      </w:r>
    </w:p>
    <w:p w:rsidR="0057697B" w:rsidRDefault="00CB23A3" w:rsidP="00CB23A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 w:rsidR="0057697B">
        <w:rPr>
          <w:rFonts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57697B" w:rsidSect="00CB23A3">
      <w:headerReference w:type="default" r:id="rId11"/>
      <w:footerReference w:type="default" r:id="rId12"/>
      <w:headerReference w:type="first" r:id="rId13"/>
      <w:pgSz w:w="11906" w:h="16838" w:code="9"/>
      <w:pgMar w:top="851" w:right="992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6E" w:rsidRDefault="00872D6E">
      <w:r>
        <w:separator/>
      </w:r>
    </w:p>
  </w:endnote>
  <w:endnote w:type="continuationSeparator" w:id="0">
    <w:p w:rsidR="00872D6E" w:rsidRDefault="0087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6E" w:rsidRDefault="00872D6E" w:rsidP="003A4DCE">
    <w:pPr>
      <w:pStyle w:val="a3"/>
    </w:pPr>
  </w:p>
  <w:p w:rsidR="00872D6E" w:rsidRDefault="00872D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6E" w:rsidRDefault="00872D6E">
      <w:r>
        <w:separator/>
      </w:r>
    </w:p>
  </w:footnote>
  <w:footnote w:type="continuationSeparator" w:id="0">
    <w:p w:rsidR="00872D6E" w:rsidRDefault="0087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872D6E" w:rsidRDefault="00872D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D6E" w:rsidRDefault="00872D6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6E" w:rsidRDefault="00872D6E">
    <w:pPr>
      <w:pStyle w:val="ad"/>
      <w:jc w:val="center"/>
    </w:pPr>
  </w:p>
  <w:p w:rsidR="00872D6E" w:rsidRDefault="00872D6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79E2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B5BF9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B06"/>
    <w:rsid w:val="00731E62"/>
    <w:rsid w:val="00747903"/>
    <w:rsid w:val="00747A7A"/>
    <w:rsid w:val="00751650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2D6E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598A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17F4D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056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23A3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1222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fiz/zaregistrirovat-nedvizhimoe-imushchestvo-/?pri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63DF-CF5D-436C-A2A7-BDBE98EC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55</cp:revision>
  <cp:lastPrinted>2017-08-22T14:47:00Z</cp:lastPrinted>
  <dcterms:created xsi:type="dcterms:W3CDTF">2016-11-15T13:52:00Z</dcterms:created>
  <dcterms:modified xsi:type="dcterms:W3CDTF">2017-08-22T14:47:00Z</dcterms:modified>
</cp:coreProperties>
</file>