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D4" w:rsidRPr="006C25D4" w:rsidRDefault="006C25D4" w:rsidP="00A22F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4982"/>
          <w:kern w:val="36"/>
          <w:sz w:val="48"/>
          <w:szCs w:val="48"/>
          <w:lang w:eastAsia="ru-RU"/>
        </w:rPr>
      </w:pPr>
      <w:r w:rsidRPr="006C25D4">
        <w:rPr>
          <w:rFonts w:ascii="Times New Roman" w:eastAsia="Times New Roman" w:hAnsi="Times New Roman" w:cs="Times New Roman"/>
          <w:b/>
          <w:bCs/>
          <w:color w:val="004982"/>
          <w:kern w:val="36"/>
          <w:sz w:val="48"/>
          <w:szCs w:val="48"/>
          <w:lang w:eastAsia="ru-RU"/>
        </w:rPr>
        <w:t xml:space="preserve">Новый порядок </w:t>
      </w:r>
      <w:proofErr w:type="gramStart"/>
      <w:r w:rsidRPr="006C25D4">
        <w:rPr>
          <w:rFonts w:ascii="Times New Roman" w:eastAsia="Times New Roman" w:hAnsi="Times New Roman" w:cs="Times New Roman"/>
          <w:b/>
          <w:bCs/>
          <w:color w:val="004982"/>
          <w:kern w:val="36"/>
          <w:sz w:val="48"/>
          <w:szCs w:val="48"/>
          <w:lang w:eastAsia="ru-RU"/>
        </w:rPr>
        <w:t>применении</w:t>
      </w:r>
      <w:proofErr w:type="gramEnd"/>
      <w:r w:rsidRPr="006C25D4">
        <w:rPr>
          <w:rFonts w:ascii="Times New Roman" w:eastAsia="Times New Roman" w:hAnsi="Times New Roman" w:cs="Times New Roman"/>
          <w:b/>
          <w:bCs/>
          <w:color w:val="004982"/>
          <w:kern w:val="36"/>
          <w:sz w:val="48"/>
          <w:szCs w:val="48"/>
          <w:lang w:eastAsia="ru-RU"/>
        </w:rPr>
        <w:t xml:space="preserve"> контрольно-кассовой техники</w:t>
      </w:r>
    </w:p>
    <w:p w:rsidR="006C25D4" w:rsidRDefault="006C25D4" w:rsidP="006C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A3A99" wp14:editId="7526CA22">
            <wp:extent cx="3095625" cy="1714500"/>
            <wp:effectExtent l="0" t="0" r="9525" b="0"/>
            <wp:docPr id="1" name="Рисунок 1" descr="Новый порядок применении контрольно-кассов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порядок применении контрольно-кассовой тех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C2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19D1F" wp14:editId="1D05B12A">
            <wp:extent cx="952500" cy="952500"/>
            <wp:effectExtent l="0" t="0" r="0" b="0"/>
            <wp:docPr id="2" name="Рисунок 2" descr="Налоговая инсп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логовая инспек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D4" w:rsidRPr="006C25D4" w:rsidRDefault="006C25D4" w:rsidP="006C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D4" w:rsidRPr="006C25D4" w:rsidRDefault="00A22FEA" w:rsidP="00A22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337-ФЗ от 27.11.2017 года внесены изменения в законодательство Российской Федерации о применении контрольно-кассовой техники (далее –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отношении срока возникновения обязанности по применению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налогоплательщиков, у которых ранее отсутствовала обязанность ее применять.</w:t>
      </w:r>
    </w:p>
    <w:p w:rsidR="006C25D4" w:rsidRPr="006C25D4" w:rsidRDefault="00A22FEA" w:rsidP="00A22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июля 2018 года обязаны перейти на новый порядок применения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индивидуальные предприниматели с наемными работниками на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ПСН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на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общепита;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организации и индивидуальные предприниматели, имеющие работников, с которыми заключены трудовые договоры, оказывающие услуги общественного питания;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индивидуальные предприниматели с наемными работниками и организации, которые занимаются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вендингом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25D4" w:rsidRPr="006C25D4" w:rsidRDefault="00A22FEA" w:rsidP="00A22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данным субъектам необходимо до 01</w:t>
      </w:r>
      <w:r w:rsid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2018 года зарегистрировать контрольно-кассовую технику и осуществлять деятельность с применением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5D4" w:rsidRPr="006C25D4" w:rsidRDefault="00A22FEA" w:rsidP="00A22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349-ФЗ индивидуальные предприниматели, применяющие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ПСН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уменьшить расходы на приобретение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суммы налога при условии регистрации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налоговых органах в период с 1 февраля 2017 года до 1 июля 2018 года. Уменьшение налога производиться при исчислении соответствующего налога за налоговые периоды 2018 года, но не ранее налогового периода, в котором индивидуальным предпринимателем </w:t>
      </w:r>
      <w:proofErr w:type="gram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</w:p>
    <w:p w:rsidR="006C25D4" w:rsidRPr="006C25D4" w:rsidRDefault="00A22FEA" w:rsidP="00A22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налоговый вычет на приобретение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18 000 рублей на каждую единицу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расходы по приобретению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затраты на покупку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фискального накопителя, необходимого программного обеспечения, выполнение сопутствующих работ и оказание услуг (услуг по настройке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прочих), в том числе затраты на приведение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требованиями, предъявляемыми Федеральным законом № 54-ФЗ.</w:t>
      </w:r>
    </w:p>
    <w:p w:rsidR="006C25D4" w:rsidRPr="006C25D4" w:rsidRDefault="00A22FEA" w:rsidP="00A22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права на налоговый вычет плательщики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в налоговый орган соответствующую налоговую декларацию (до утверждения новой формы к декларации прилагается пояснительная записка), а налогоплательщики, применяющие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ПСН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уведомление об уменьшении суммы налога в связи с приобретением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5D4" w:rsidRPr="006C25D4" w:rsidRDefault="006C25D4" w:rsidP="00A22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индивидуальные предприниматели!</w:t>
      </w:r>
    </w:p>
    <w:bookmarkEnd w:id="0"/>
    <w:p w:rsidR="00C24C82" w:rsidRDefault="00A22FEA" w:rsidP="00A22FEA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</w:t>
      </w:r>
      <w:r w:rsid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 Владимирской области предупреждает, что в случае несоблюдения сроков регистрации </w:t>
      </w:r>
      <w:proofErr w:type="spellStart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ККТ</w:t>
      </w:r>
      <w:proofErr w:type="spellEnd"/>
      <w:r w:rsidR="006C25D4" w:rsidRPr="006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01.07.2018 года) налоговые органы будут обязаны отказать Вам в предоставлении налогового вычета.</w:t>
      </w:r>
    </w:p>
    <w:sectPr w:rsidR="00C24C82" w:rsidSect="00A22F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D4"/>
    <w:rsid w:val="006C25D4"/>
    <w:rsid w:val="00A22FEA"/>
    <w:rsid w:val="00C2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2018-04-27T08:37:00Z</dcterms:created>
  <dcterms:modified xsi:type="dcterms:W3CDTF">2018-04-27T12:46:00Z</dcterms:modified>
</cp:coreProperties>
</file>