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AE4B27">
      <w:pPr>
        <w:jc w:val="center"/>
        <w:rPr>
          <w:rFonts w:cs="Times New Roman"/>
          <w:b/>
          <w:sz w:val="28"/>
          <w:szCs w:val="28"/>
        </w:rPr>
      </w:pPr>
    </w:p>
    <w:p w:rsidR="0047481B" w:rsidRPr="0047481B" w:rsidRDefault="0047481B" w:rsidP="004748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81B">
        <w:rPr>
          <w:rFonts w:ascii="Times New Roman" w:hAnsi="Times New Roman" w:cs="Times New Roman"/>
          <w:b/>
          <w:bCs/>
          <w:sz w:val="28"/>
          <w:szCs w:val="28"/>
          <w:u w:val="single"/>
        </w:rPr>
        <w:t>С 1 января 2017 года вводятся новые правила обращения с заявлением о кадастровом учете недвижимости и государственной регистрации прав</w:t>
      </w:r>
    </w:p>
    <w:p w:rsidR="0047481B" w:rsidRPr="0047481B" w:rsidRDefault="0047481B" w:rsidP="0047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 xml:space="preserve">С 1 января 2017 года вступит в силу Федеральный закон от 13.07.2015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481B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 xml:space="preserve">Статья 15 нового Закона устанавливает перечень </w:t>
      </w:r>
      <w:hyperlink r:id="rId9" w:history="1">
        <w:r w:rsidRPr="0047481B">
          <w:rPr>
            <w:rFonts w:ascii="Times New Roman" w:hAnsi="Times New Roman" w:cs="Times New Roman"/>
            <w:sz w:val="28"/>
            <w:szCs w:val="28"/>
          </w:rPr>
          <w:t>лиц</w:t>
        </w:r>
      </w:hyperlink>
      <w:r w:rsidRPr="0047481B">
        <w:rPr>
          <w:rFonts w:ascii="Times New Roman" w:hAnsi="Times New Roman" w:cs="Times New Roman"/>
          <w:sz w:val="28"/>
          <w:szCs w:val="28"/>
        </w:rPr>
        <w:t xml:space="preserve">, по заявлениям которых будут учитываться объекты недвижимости и регистрироваться права на них. 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Вместе с тем, кто именно может подать документы, зависит от того, как проводится государственный кадастровый учет и государственная регистрация прав - одновременно или раздельно.</w:t>
      </w:r>
      <w:bookmarkStart w:id="1" w:name="Par0"/>
      <w:bookmarkEnd w:id="1"/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81B">
        <w:rPr>
          <w:rFonts w:ascii="Times New Roman" w:hAnsi="Times New Roman" w:cs="Times New Roman"/>
          <w:b/>
          <w:sz w:val="28"/>
          <w:szCs w:val="28"/>
        </w:rPr>
        <w:t>Государственный кадастровый учет и государственная регистрация прав осуществляется одновременно по заявлению: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собственника земельного участка либо лица, которому земельный участок предоставлен для строительства на ином праве;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лица, которому выдано разрешение на создание искусственного земельного участка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собственника исходного объекта недвижимости, из которого образованы новые объекты недвижимости;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собственника объекта недвижимости и (или) лица, в пользу которого устанавливаются ограничения прав и обременения объекта недвижимости.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81B">
        <w:rPr>
          <w:rFonts w:ascii="Times New Roman" w:hAnsi="Times New Roman" w:cs="Times New Roman"/>
          <w:b/>
          <w:sz w:val="28"/>
          <w:szCs w:val="28"/>
        </w:rPr>
        <w:t>Государственный  кадастровый учет без одновременной государственной регистрации прав осуществляется по заявлению: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органа государственной власти, местного самоуправления или корпорации «</w:t>
      </w:r>
      <w:proofErr w:type="spellStart"/>
      <w:r w:rsidRPr="0047481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7481B">
        <w:rPr>
          <w:rFonts w:ascii="Times New Roman" w:hAnsi="Times New Roman" w:cs="Times New Roman"/>
          <w:sz w:val="28"/>
          <w:szCs w:val="28"/>
        </w:rPr>
        <w:t>», которыми выдано разрешение на ввод объекта капитального строительства в эксплуатацию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собственника объекта недвижимости или лица, в пользу которого устанавливается ограничение права или обременение объекта недвижимости в связи с образованием или прекращением существования части объекта недвижимости;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 xml:space="preserve">собственника здания, сооружения, объекта незавершенного строительства в связи с прекращением существования таких объектов </w:t>
      </w:r>
      <w:r w:rsidRPr="0047481B">
        <w:rPr>
          <w:rFonts w:ascii="Times New Roman" w:hAnsi="Times New Roman" w:cs="Times New Roman"/>
          <w:sz w:val="28"/>
          <w:szCs w:val="28"/>
        </w:rPr>
        <w:lastRenderedPageBreak/>
        <w:t>недвижимости, права на которые не зарегистрированы в Едином государственном реестре недвижимости;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собственника объекта недвижимости в связи с изменением основных характеристик объекта недвижимости.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81B">
        <w:rPr>
          <w:rFonts w:ascii="Times New Roman" w:hAnsi="Times New Roman" w:cs="Times New Roman"/>
          <w:b/>
          <w:sz w:val="28"/>
          <w:szCs w:val="28"/>
        </w:rPr>
        <w:t>Государственная регистрация прав без одновременного государственного кадастрового учета осуществляется по заявлению: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лица, право которого на объект недвижимости возникает (за исключением возникновения прав на созданный или образованный объект недвижимости) или прекращается;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правообладателя объекта недвижимости и (или) лица, в пользу которого устанавливается ограничение права или обременение объекта недвижимости;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сторон договора - при государственной регистрации договора и (или) права, ограничения права или обременения объекта недвижимости, возникающих на основании такого договора;</w:t>
      </w:r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 xml:space="preserve">правообладателя объекта недвижимости - при подтверждении права на учтенный в Едином государственном реестре недвижимости объект недвижимости, возникшего до дня вступления в силу Федерального </w:t>
      </w:r>
      <w:hyperlink r:id="rId10" w:history="1">
        <w:r w:rsidRPr="004748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7481B">
        <w:rPr>
          <w:rFonts w:ascii="Times New Roman" w:hAnsi="Times New Roman" w:cs="Times New Roman"/>
          <w:sz w:val="28"/>
          <w:szCs w:val="28"/>
        </w:rPr>
        <w:t xml:space="preserve"> от 21 июля 1997 года № 122-ФЗ                           «О государственной регистрации прав на недвижимое имущество и сделок с ним» либо возникшего в силу федерального закона;</w:t>
      </w:r>
      <w:proofErr w:type="gramEnd"/>
    </w:p>
    <w:p w:rsidR="0047481B" w:rsidRPr="0047481B" w:rsidRDefault="0047481B" w:rsidP="0047481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1B">
        <w:rPr>
          <w:rFonts w:ascii="Times New Roman" w:hAnsi="Times New Roman" w:cs="Times New Roman"/>
          <w:sz w:val="28"/>
          <w:szCs w:val="28"/>
        </w:rPr>
        <w:t>-</w:t>
      </w:r>
      <w:r w:rsidRPr="0047481B">
        <w:rPr>
          <w:rFonts w:ascii="Times New Roman" w:hAnsi="Times New Roman" w:cs="Times New Roman"/>
          <w:sz w:val="28"/>
          <w:szCs w:val="28"/>
        </w:rPr>
        <w:tab/>
        <w:t>нотариуса или его работника.</w:t>
      </w:r>
    </w:p>
    <w:p w:rsidR="00B62252" w:rsidRPr="00A30DF1" w:rsidRDefault="00B62252" w:rsidP="00B6225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E17A52" w:rsidRDefault="00017DD0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E17A52" w:rsidSect="00DC2E98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5A" w:rsidRDefault="009A275A">
      <w:r>
        <w:separator/>
      </w:r>
    </w:p>
  </w:endnote>
  <w:endnote w:type="continuationSeparator" w:id="0">
    <w:p w:rsidR="009A275A" w:rsidRDefault="009A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017DD0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4D3ED0">
      <w:rPr>
        <w:noProof/>
      </w:rPr>
      <w:t>1</w:t>
    </w:r>
    <w:r>
      <w:fldChar w:fldCharType="end"/>
    </w:r>
  </w:p>
  <w:p w:rsidR="004D150A" w:rsidRDefault="009A27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5A" w:rsidRDefault="009A275A">
      <w:r>
        <w:separator/>
      </w:r>
    </w:p>
  </w:footnote>
  <w:footnote w:type="continuationSeparator" w:id="0">
    <w:p w:rsidR="009A275A" w:rsidRDefault="009A2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151CA"/>
    <w:rsid w:val="00017DD0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5873"/>
    <w:rsid w:val="00116F3B"/>
    <w:rsid w:val="00124E82"/>
    <w:rsid w:val="00141555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B0301"/>
    <w:rsid w:val="003B6634"/>
    <w:rsid w:val="003C2F61"/>
    <w:rsid w:val="003C3630"/>
    <w:rsid w:val="003E127A"/>
    <w:rsid w:val="003E58D9"/>
    <w:rsid w:val="003E5A48"/>
    <w:rsid w:val="003E7DE3"/>
    <w:rsid w:val="003F3520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3ED0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B5A3F"/>
    <w:rsid w:val="005C02ED"/>
    <w:rsid w:val="005E17D0"/>
    <w:rsid w:val="005E4BFA"/>
    <w:rsid w:val="005F026D"/>
    <w:rsid w:val="005F61FC"/>
    <w:rsid w:val="00602C9A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D4"/>
    <w:rsid w:val="006B4FC5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275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584E43D52621AC61F9E5AE12CD43B8964428B95573A3094CD0283C7004pF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9620AE2DC0F6EBE724A3ED2ED6857D138698C44AC544015BA5D504D2E90C43708047B29FDD708oF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9697-AC96-41B2-BFBF-F0CD5E2A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Александр</cp:lastModifiedBy>
  <cp:revision>2</cp:revision>
  <cp:lastPrinted>2016-06-09T14:04:00Z</cp:lastPrinted>
  <dcterms:created xsi:type="dcterms:W3CDTF">2016-10-24T13:42:00Z</dcterms:created>
  <dcterms:modified xsi:type="dcterms:W3CDTF">2016-10-24T13:42:00Z</dcterms:modified>
</cp:coreProperties>
</file>