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4" w:rsidRPr="004A6ABB" w:rsidRDefault="007848A4" w:rsidP="004A6ABB">
      <w:pPr>
        <w:spacing w:after="0"/>
        <w:outlineLvl w:val="1"/>
        <w:rPr>
          <w:rFonts w:ascii="Georgia" w:eastAsia="Times New Roman" w:hAnsi="Georgia" w:cs="Arial"/>
          <w:color w:val="000000"/>
          <w:kern w:val="36"/>
          <w:sz w:val="32"/>
          <w:szCs w:val="53"/>
          <w:lang w:eastAsia="ru-RU"/>
        </w:rPr>
      </w:pPr>
      <w:r w:rsidRPr="004A6ABB">
        <w:rPr>
          <w:rFonts w:ascii="Georgia" w:eastAsia="Times New Roman" w:hAnsi="Georgia" w:cs="Arial"/>
          <w:color w:val="000000"/>
          <w:kern w:val="36"/>
          <w:sz w:val="32"/>
          <w:szCs w:val="53"/>
          <w:lang w:eastAsia="ru-RU"/>
        </w:rPr>
        <w:t>Выбор изображений на новые банкноты: список 10 претендентов на выход в финал</w:t>
      </w:r>
    </w:p>
    <w:p w:rsidR="007848A4" w:rsidRPr="007848A4" w:rsidRDefault="007848A4" w:rsidP="004A6AB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76550" cy="1725930"/>
            <wp:effectExtent l="0" t="0" r="0" b="7620"/>
            <wp:docPr id="1" name="Рисунок 1" descr="http://www2.portal.cbr.ru/today/PhotoStore/getimgid/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portal.cbr.ru/today/PhotoStore/getimgid/4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объявлены 10 финалистов конкурса по выбору символов для новых банкнот Банка России достоинством 200 и 2000 рублей, за которые жители страны отдали наибольшее количество голосов в рамках второго этапа отбора. Список городов/территорий и их символов приведен в алфавитном порядке: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Владимир: Золотые ворота и Успенский собор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Волгоград: скульптура «Родина-мать зовет!» и Мамаев курган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Дальний Восток: Космодром Восточный и мост на остров Русский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Иркутск: озеро Байкал и бабр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Казань: Казанский кремль и Казанский (Приволжский) федеральный университет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Нижний Новгород: Нижегородский кремль и Нижегородская ярмарка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Петрозаводск: музей-заповедник «Кижи»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Севастополь: Памятник затопленным кораблям и Херсонес Таврический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Сергиев Посад: Свято-Троицкая Сергиева Лавра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Сочи: олимпийский стадион «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Фишт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курорт «Роза-Хутор»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Второй этап конкурса проходил с 5 по 30 августа 2016 года в форме социологического опроса, его провел фонд «Общественное мнение». Репрезентативная выборка опроса охватила всю территорию России – от Сахалина до Калининграда. В нее вошло 6000 респондентов из населенных пунктов всех типов – от сел до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городов-миллионников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 ходе проведения опроса выяснилось, что респонденты ассоциируют некоторые символы не с близлежащим городом, а со всем регионом. Поэтому была сформирована группа региональных символов Дальнего Востока, в которую были объединены символы двух дальневосточных городов», - пояснил глава фонда «Общественное мнение» Александр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Ослон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Опрос населения проводился в два этапа. В ходе первой волны из 49 городов были отобраны 20 наиболее популярных, а в ходе второй волны на основе выбора россиян была сформирована финальная десятка. «Чтобы исключить какие-либо манипуляции ходом голосования и не нарушать репрезентативность выборки, все респонденты определялись с помощью процедуры случайного отбора. При формировании выборки задавалось ограничение по возрасту: в опросе могли принять участие жители России в возрасте от 18 лет. Интервьюеры приходили в дома или квартиры респондентов, показывали им цветные карточки с названиями городов и фотографиями их </w:t>
      </w: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символов и просили отобрать наиболее предпочтительные», – рассказал о ходе голосования Александр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Ослон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сентября 2016 года стартует третий, финальный, этап отбора символов для будущих банкнот. В ходе него из 10 претендентов россиянам предстоит выбрать два города/территории, символы которых будут размещены на новых банкнотах.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«Все попавшие в финал символы – это по-настоящему уникальные места нашей Родины. Каждый из них по-своему достоин того, чтобы оказаться на новых банкнотах. Мы ожидаем, что на финальном этапе развернется нешуточная борьба, в которой все может решить один голос. Люди с такой ответственностью и интересом подошли к этой акции, что, я уверен, в результате мы получим действительно народную банкноту», –сказал первый заместитель Председателя Банка России Георгий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Лунтовский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Сделать свой выбор можно несколькими способами. Основной и самый простой – проголосовать на сайте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Твоя-Россия.рф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Голосование на сайте будет завершено 7 октября в 12.00. Еще один способ прийти 1 октября на День открытых дверей Банка России в любое его территориальное учреждение и оставить свой голос за понравившийся символ, заполнив анкету.</w:t>
      </w:r>
    </w:p>
    <w:p w:rsidR="004A6ABB" w:rsidRPr="001D1281" w:rsidRDefault="004A6ABB" w:rsidP="004A6ABB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r w:rsidRPr="001D1281">
        <w:rPr>
          <w:rFonts w:ascii="Arial" w:hAnsi="Arial" w:cs="Arial"/>
          <w:sz w:val="21"/>
          <w:szCs w:val="21"/>
        </w:rPr>
        <w:t>«В субботу 1 октября мы приглашаем наших земляков на «День открытых дверей» в Отделение по Владимирской области ГУ Банка России по ЦФО</w:t>
      </w:r>
      <w:r w:rsidR="00BD6416" w:rsidRPr="001D1281">
        <w:rPr>
          <w:rFonts w:ascii="Arial" w:hAnsi="Arial" w:cs="Arial"/>
          <w:sz w:val="21"/>
          <w:szCs w:val="21"/>
        </w:rPr>
        <w:t xml:space="preserve"> по адресам: улица Гоголя, 10 и улица Большая Московская, 29</w:t>
      </w:r>
      <w:r w:rsidRPr="001D1281">
        <w:rPr>
          <w:rFonts w:ascii="Arial" w:hAnsi="Arial" w:cs="Arial"/>
          <w:sz w:val="21"/>
          <w:szCs w:val="21"/>
        </w:rPr>
        <w:t>, - говорит управляющий Отделением Владимир Надежда Калашникова. - Вы сможете не только познакомиться с деятельностью Банка России, но и отдать свой голос за символы будущих российских банкнот в 200 и 2000 рублей. Все желающие смогут осмотреть нашу экспозицию, поучаствовать в просветительской п</w:t>
      </w:r>
      <w:r w:rsidR="00F86505" w:rsidRPr="001D1281">
        <w:rPr>
          <w:rFonts w:ascii="Arial" w:hAnsi="Arial" w:cs="Arial"/>
          <w:sz w:val="21"/>
          <w:szCs w:val="21"/>
        </w:rPr>
        <w:t xml:space="preserve">рограмме по повышению уровня финансовой грамотности. </w:t>
      </w:r>
      <w:r w:rsidRPr="001D1281">
        <w:rPr>
          <w:rFonts w:ascii="Arial" w:hAnsi="Arial" w:cs="Arial"/>
          <w:sz w:val="21"/>
          <w:szCs w:val="21"/>
        </w:rPr>
        <w:t xml:space="preserve">Для этого нужно будет заранее записаться. Пожалуйста, звоните по телефону: (4922) 375102, который начнет работать с </w:t>
      </w:r>
      <w:r w:rsidR="00CE1D6D" w:rsidRPr="001D1281">
        <w:rPr>
          <w:rFonts w:ascii="Arial" w:hAnsi="Arial" w:cs="Arial"/>
          <w:sz w:val="21"/>
          <w:szCs w:val="21"/>
        </w:rPr>
        <w:t>22</w:t>
      </w:r>
      <w:r w:rsidRPr="001D1281">
        <w:rPr>
          <w:rFonts w:ascii="Arial" w:hAnsi="Arial" w:cs="Arial"/>
          <w:sz w:val="21"/>
          <w:szCs w:val="21"/>
        </w:rPr>
        <w:t xml:space="preserve"> сентября». 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281">
        <w:rPr>
          <w:rFonts w:ascii="Arial" w:eastAsia="Times New Roman" w:hAnsi="Arial" w:cs="Arial"/>
          <w:sz w:val="21"/>
          <w:szCs w:val="21"/>
          <w:lang w:eastAsia="ru-RU"/>
        </w:rPr>
        <w:t xml:space="preserve">Кроме </w:t>
      </w:r>
      <w:bookmarkEnd w:id="0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этого, анкеты для голосования будут опубликованы в газетах «Аргументы и факты» и «Комсомольская правда» 14 и 15 сентября соответственно. Заключительный этап голосования пройдет 7 октября 2016 года в 18.00 в эфире телеканала «Россия 1», где будут подведены итоги отбора и названы два победителя.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 отбор символов для новых банкнот достоинством 200 и 2000 рублей был инициирован Банком России. Впервые в истории страны россияне могут самостоятельно предложить и выбрать, что должно быть изображено на новых денежных знаках.</w:t>
      </w:r>
    </w:p>
    <w:p w:rsidR="00E63F1F" w:rsidRDefault="00E63F1F" w:rsidP="004A6ABB"/>
    <w:sectPr w:rsidR="00E63F1F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38F"/>
    <w:multiLevelType w:val="multilevel"/>
    <w:tmpl w:val="80D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48A4"/>
    <w:rsid w:val="001D1281"/>
    <w:rsid w:val="004A6ABB"/>
    <w:rsid w:val="005317FA"/>
    <w:rsid w:val="007848A4"/>
    <w:rsid w:val="00A65FCA"/>
    <w:rsid w:val="00BD6416"/>
    <w:rsid w:val="00C74A47"/>
    <w:rsid w:val="00CE1D6D"/>
    <w:rsid w:val="00E63F1F"/>
    <w:rsid w:val="00F12E85"/>
    <w:rsid w:val="00F8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8A4"/>
    <w:pPr>
      <w:spacing w:before="100" w:beforeAutospacing="1" w:after="24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A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7595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15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2</cp:revision>
  <cp:lastPrinted>2016-09-05T07:20:00Z</cp:lastPrinted>
  <dcterms:created xsi:type="dcterms:W3CDTF">2016-09-19T06:10:00Z</dcterms:created>
  <dcterms:modified xsi:type="dcterms:W3CDTF">2016-09-19T06:10:00Z</dcterms:modified>
</cp:coreProperties>
</file>