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5" w:rsidRDefault="00F60935" w:rsidP="00F6093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/>
          <w:sz w:val="27"/>
          <w:szCs w:val="27"/>
          <w:lang w:val="ru-RU"/>
        </w:rPr>
        <w:t>Киржачским</w:t>
      </w:r>
      <w:proofErr w:type="spellEnd"/>
      <w:r>
        <w:rPr>
          <w:rFonts w:ascii="Times New Roman" w:hAnsi="Times New Roman"/>
          <w:b/>
          <w:sz w:val="27"/>
          <w:szCs w:val="27"/>
          <w:lang w:val="ru-RU"/>
        </w:rPr>
        <w:t xml:space="preserve"> судом вынесен приговор за повторное управление автомобилем в состоянии опьянения</w:t>
      </w:r>
    </w:p>
    <w:p w:rsidR="00F60935" w:rsidRDefault="00F60935" w:rsidP="00F6093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 w:eastAsia="ru-RU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  <w:lang w:val="ru-RU" w:eastAsia="ru-RU"/>
        </w:rPr>
        <w:t xml:space="preserve">С 1 июля 2015 года вступила в силу статья </w:t>
      </w:r>
      <w:r>
        <w:rPr>
          <w:rFonts w:ascii="Times New Roman" w:hAnsi="Times New Roman"/>
          <w:sz w:val="27"/>
          <w:szCs w:val="27"/>
          <w:lang w:val="ru-RU"/>
        </w:rPr>
        <w:t>264.1 Уголовного Кодекса РФ, согласно которой предусмотрена уголовная ответственность за управление автомобилем, либо другим механическим транспортным средством лицом, находящимся в состоянии опьянения повергнутым административному наказанию 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совершение преступления предусмотренного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ч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. 2, ч. 4 либо ч. 6 статьи 264 УК РФ либо настоящей статьей.</w:t>
      </w: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Киржачским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судом рассмотрено первое дело, предусмотренное новой статьей Уголовного Кодекса.</w:t>
      </w: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Так,  5 ноября 2015 года мировым судьей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Киржачского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района вынесен приговор в  отношении 26-летнего жителя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г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Киржач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Петракова Дениса по ст.264.1 УК РФ.</w:t>
      </w: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Судом установлено, что Петраков, в 2012 году привлекался к административной ответственности по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ч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.4 ст.12.8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КоАП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РФ и  лишен права управления транспортными средствами на срок 3 года за то, что дважды в течение 1 года был задержан за управление транспортным средством в состоянии опьянения. </w:t>
      </w: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После истечения срока лишения прав Петраков в 2015 году получил водительское удостоверение, и 24 июля 2015 года управляя автомобилем на улице Красноармейская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г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.К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иржач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был остановлен сотрудниками ГИБДД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ОеМВД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России по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Киржачскому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району. При проведении освидетельствования на состояние алкогольного опьянения, установлено, что водитель Петраков находится в состоянии опьянения. </w:t>
      </w:r>
    </w:p>
    <w:p w:rsidR="00F60935" w:rsidRDefault="00F60935" w:rsidP="00F6093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Свою вину подсудимый полностью признал, ходатайствовал о рассмотрении дела в особом порядке уголовного судопроизводства.        </w:t>
      </w:r>
    </w:p>
    <w:p w:rsidR="00F60935" w:rsidRDefault="00F60935" w:rsidP="00F60935">
      <w:pPr>
        <w:spacing w:after="0" w:line="240" w:lineRule="auto"/>
        <w:jc w:val="both"/>
        <w:rPr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Мировой судья, рассмотрев уголовное дело, признал Петракова виновным в совершении преступления, предусмотренного статьей 264.1 УК РФ, и назначил ему наказание в виде 240 часов обязательных работ с лишением права управления транспортными средствами сроком на 2 года.</w:t>
      </w:r>
    </w:p>
    <w:p w:rsidR="00F60935" w:rsidRDefault="00F60935" w:rsidP="00F60935">
      <w:pPr>
        <w:pStyle w:val="2"/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60935" w:rsidRDefault="00F60935" w:rsidP="00F60935">
      <w:pPr>
        <w:pStyle w:val="2"/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Старший помощник</w:t>
      </w:r>
    </w:p>
    <w:p w:rsidR="00F60935" w:rsidRDefault="00F60935" w:rsidP="00F60935">
      <w:pPr>
        <w:pStyle w:val="2"/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прокурора района                                                                         Н.Н.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Дубоделова</w:t>
      </w:r>
      <w:proofErr w:type="spellEnd"/>
    </w:p>
    <w:p w:rsidR="00F60935" w:rsidRDefault="00F60935" w:rsidP="00F60935">
      <w:pPr>
        <w:pStyle w:val="2"/>
        <w:tabs>
          <w:tab w:val="left" w:pos="720"/>
        </w:tabs>
        <w:spacing w:after="0" w:line="240" w:lineRule="exact"/>
        <w:jc w:val="both"/>
        <w:rPr>
          <w:rFonts w:ascii="Times New Roman" w:hAnsi="Times New Roman"/>
          <w:iCs/>
          <w:sz w:val="27"/>
          <w:szCs w:val="27"/>
          <w:lang w:val="ru-RU"/>
        </w:rPr>
      </w:pPr>
    </w:p>
    <w:p w:rsidR="00965FEA" w:rsidRPr="00F60935" w:rsidRDefault="00965FEA">
      <w:pPr>
        <w:rPr>
          <w:lang w:val="ru-RU"/>
        </w:rPr>
      </w:pPr>
    </w:p>
    <w:sectPr w:rsidR="00965FEA" w:rsidRPr="00F60935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35"/>
    <w:rsid w:val="00965FEA"/>
    <w:rsid w:val="00D624AD"/>
    <w:rsid w:val="00F6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09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93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2015-11-12T13:03:00Z</dcterms:created>
  <dcterms:modified xsi:type="dcterms:W3CDTF">2015-11-12T13:03:00Z</dcterms:modified>
</cp:coreProperties>
</file>