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02" w:rsidRDefault="004B2507" w:rsidP="00744F02">
      <w:pPr>
        <w:pStyle w:val="40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744F02">
        <w:rPr>
          <w:sz w:val="28"/>
          <w:szCs w:val="28"/>
        </w:rPr>
        <w:t xml:space="preserve">Информация подготовлена некоммерческой организацией </w:t>
      </w:r>
    </w:p>
    <w:p w:rsidR="00744F02" w:rsidRDefault="004B2507" w:rsidP="00744F02">
      <w:pPr>
        <w:pStyle w:val="40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744F02">
        <w:rPr>
          <w:sz w:val="28"/>
          <w:szCs w:val="28"/>
        </w:rPr>
        <w:t>«Фонд капитального ремонта многоквартирных до</w:t>
      </w:r>
      <w:r w:rsidRPr="00744F02">
        <w:rPr>
          <w:sz w:val="28"/>
          <w:szCs w:val="28"/>
        </w:rPr>
        <w:t>мов</w:t>
      </w:r>
      <w:r w:rsidR="00744F02">
        <w:rPr>
          <w:sz w:val="28"/>
          <w:szCs w:val="28"/>
        </w:rPr>
        <w:t xml:space="preserve"> </w:t>
      </w:r>
      <w:r w:rsidRPr="00744F02">
        <w:rPr>
          <w:sz w:val="28"/>
          <w:szCs w:val="28"/>
        </w:rPr>
        <w:t>Владимирской области»</w:t>
      </w:r>
    </w:p>
    <w:p w:rsidR="00744F02" w:rsidRPr="00744F02" w:rsidRDefault="00744F02" w:rsidP="00744F02">
      <w:pPr>
        <w:pStyle w:val="40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</w:p>
    <w:p w:rsidR="00DA1D54" w:rsidRDefault="004B2507" w:rsidP="00744F02">
      <w:pPr>
        <w:pStyle w:val="2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1"/>
      <w:r w:rsidRPr="00744F02">
        <w:rPr>
          <w:sz w:val="28"/>
          <w:szCs w:val="28"/>
        </w:rPr>
        <w:t>Изменения в действующем законодательстве в части капитального ремонта многоквартирных домов</w:t>
      </w:r>
      <w:bookmarkEnd w:id="0"/>
    </w:p>
    <w:p w:rsidR="00744F02" w:rsidRDefault="00744F02" w:rsidP="00744F02">
      <w:pPr>
        <w:pStyle w:val="21"/>
        <w:shd w:val="clear" w:color="auto" w:fill="auto"/>
        <w:spacing w:line="240" w:lineRule="auto"/>
        <w:ind w:left="20" w:right="20" w:firstLine="0"/>
        <w:jc w:val="both"/>
        <w:rPr>
          <w:b/>
          <w:bCs/>
          <w:sz w:val="28"/>
          <w:szCs w:val="28"/>
        </w:rPr>
      </w:pPr>
    </w:p>
    <w:p w:rsidR="00DA1D54" w:rsidRPr="00744F02" w:rsidRDefault="004B2507" w:rsidP="00744F02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 xml:space="preserve">В последнее </w:t>
      </w:r>
      <w:proofErr w:type="gramStart"/>
      <w:r w:rsidRPr="00744F02">
        <w:rPr>
          <w:sz w:val="28"/>
          <w:szCs w:val="28"/>
        </w:rPr>
        <w:t>время</w:t>
      </w:r>
      <w:proofErr w:type="gramEnd"/>
      <w:r w:rsidRPr="00744F02">
        <w:rPr>
          <w:sz w:val="28"/>
          <w:szCs w:val="28"/>
        </w:rPr>
        <w:t xml:space="preserve"> как на федеральном, так и на региональном уровне был принят ряд нормативных актов, регулирующих вопросы проведения </w:t>
      </w:r>
      <w:r w:rsidRPr="00744F02">
        <w:rPr>
          <w:sz w:val="28"/>
          <w:szCs w:val="28"/>
        </w:rPr>
        <w:t>капитального ремонта общего имущества в многоквартирных домах.</w:t>
      </w:r>
    </w:p>
    <w:p w:rsidR="00744F02" w:rsidRDefault="00744F02" w:rsidP="00744F02">
      <w:pPr>
        <w:pStyle w:val="21"/>
        <w:shd w:val="clear" w:color="auto" w:fill="auto"/>
        <w:spacing w:line="240" w:lineRule="auto"/>
        <w:ind w:left="20" w:firstLine="0"/>
        <w:jc w:val="both"/>
        <w:rPr>
          <w:rStyle w:val="13"/>
          <w:sz w:val="28"/>
          <w:szCs w:val="28"/>
        </w:rPr>
      </w:pPr>
    </w:p>
    <w:p w:rsidR="00DA1D54" w:rsidRDefault="004B2507" w:rsidP="00744F02">
      <w:pPr>
        <w:pStyle w:val="21"/>
        <w:shd w:val="clear" w:color="auto" w:fill="auto"/>
        <w:spacing w:line="240" w:lineRule="auto"/>
        <w:ind w:left="20" w:firstLine="0"/>
        <w:jc w:val="both"/>
        <w:rPr>
          <w:rStyle w:val="13"/>
          <w:sz w:val="28"/>
          <w:szCs w:val="28"/>
        </w:rPr>
      </w:pPr>
      <w:r w:rsidRPr="00744F02">
        <w:rPr>
          <w:rStyle w:val="13"/>
          <w:sz w:val="28"/>
          <w:szCs w:val="28"/>
        </w:rPr>
        <w:t>ФЕДЕРАЛЬНОЕ ЗАКОНОДАТЕЛЬСТВО:</w:t>
      </w:r>
    </w:p>
    <w:p w:rsidR="004F756E" w:rsidRDefault="004F756E" w:rsidP="00744F02">
      <w:pPr>
        <w:pStyle w:val="21"/>
        <w:shd w:val="clear" w:color="auto" w:fill="auto"/>
        <w:spacing w:line="240" w:lineRule="auto"/>
        <w:ind w:left="20" w:firstLine="0"/>
        <w:jc w:val="both"/>
        <w:rPr>
          <w:rStyle w:val="13"/>
          <w:sz w:val="28"/>
          <w:szCs w:val="28"/>
        </w:rPr>
      </w:pPr>
    </w:p>
    <w:p w:rsidR="00DA1D54" w:rsidRPr="00744F02" w:rsidRDefault="004B2507" w:rsidP="00744F02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Достаточно большой объем изменений был внесен в Жилищный кодекс Российской Федерации в связи с изданием Федерального закона от</w:t>
      </w:r>
      <w:r w:rsidR="00744F02">
        <w:rPr>
          <w:sz w:val="28"/>
          <w:szCs w:val="28"/>
        </w:rPr>
        <w:t xml:space="preserve"> 29.07.2017</w:t>
      </w:r>
    </w:p>
    <w:p w:rsidR="00DA1D54" w:rsidRPr="00744F02" w:rsidRDefault="004B2507" w:rsidP="00744F02">
      <w:pPr>
        <w:pStyle w:val="21"/>
        <w:shd w:val="clear" w:color="auto" w:fill="auto"/>
        <w:tabs>
          <w:tab w:val="left" w:pos="1514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№</w:t>
      </w:r>
      <w:r w:rsidRPr="00744F02">
        <w:rPr>
          <w:sz w:val="28"/>
          <w:szCs w:val="28"/>
        </w:rPr>
        <w:t>257-ФЗ «О внесении изменений в Жил</w:t>
      </w:r>
      <w:r w:rsidRPr="00744F02">
        <w:rPr>
          <w:sz w:val="28"/>
          <w:szCs w:val="28"/>
        </w:rPr>
        <w:t>ищный кодекс Российской Федерации» (вступил в силу с 30.07.2017 года).</w:t>
      </w:r>
    </w:p>
    <w:p w:rsidR="00744F02" w:rsidRDefault="00744F02" w:rsidP="00744F02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1" w:name="bookmark2"/>
    </w:p>
    <w:p w:rsidR="00DA1D54" w:rsidRDefault="004B2507" w:rsidP="00744F02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Основными новеллами являются:</w:t>
      </w:r>
      <w:bookmarkEnd w:id="1"/>
    </w:p>
    <w:p w:rsidR="004F756E" w:rsidRPr="00744F02" w:rsidRDefault="004F756E" w:rsidP="00744F02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A1D54" w:rsidRPr="00744F02" w:rsidRDefault="00744F02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 xml:space="preserve">при переходе права собственности от публично-правового образования (Российской Федерации, субъекта Российской Федерации или муниципального образования) за </w:t>
      </w:r>
      <w:r w:rsidR="004B2507" w:rsidRPr="00744F02">
        <w:rPr>
          <w:sz w:val="28"/>
          <w:szCs w:val="28"/>
        </w:rPr>
        <w:t>ним сохраняется обязанность по оплате задолженности по взносам на капитальный ремонт (</w:t>
      </w:r>
      <w:proofErr w:type="gramStart"/>
      <w:r w:rsidR="004B2507" w:rsidRPr="00744F02">
        <w:rPr>
          <w:sz w:val="28"/>
          <w:szCs w:val="28"/>
        </w:rPr>
        <w:t>ч</w:t>
      </w:r>
      <w:proofErr w:type="gramEnd"/>
      <w:r w:rsidR="004B2507" w:rsidRPr="00744F02">
        <w:rPr>
          <w:sz w:val="28"/>
          <w:szCs w:val="28"/>
        </w:rPr>
        <w:t>. 3 ст. 158 ЖК РФ);</w:t>
      </w:r>
    </w:p>
    <w:p w:rsidR="00DA1D54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>субъекту Российской Федерации предоставлено право определить порядок установления факта воспрепятствования проведению капитального ремонта со стороны</w:t>
      </w:r>
      <w:r w:rsidR="004B2507" w:rsidRPr="00744F02">
        <w:rPr>
          <w:sz w:val="28"/>
          <w:szCs w:val="28"/>
        </w:rPr>
        <w:t xml:space="preserve"> собственников помещений в многоквартирном доме, и лиц, осуществляющих управление или обслуживание многоквартирным домом (соответствующий проект нормативного правового акта разработан региональным оператором и направлен на согласование в органы и структурн</w:t>
      </w:r>
      <w:r w:rsidR="004B2507" w:rsidRPr="00744F02">
        <w:rPr>
          <w:sz w:val="28"/>
          <w:szCs w:val="28"/>
        </w:rPr>
        <w:t>ые подразделения администрации области), что позволит вносить изменения в региональную программу капитального ремонта без решения общего собрания</w:t>
      </w:r>
      <w:proofErr w:type="gramEnd"/>
      <w:r w:rsidR="004B2507" w:rsidRPr="00744F02">
        <w:rPr>
          <w:sz w:val="28"/>
          <w:szCs w:val="28"/>
        </w:rPr>
        <w:t xml:space="preserve"> собственников (п.</w:t>
      </w:r>
      <w:r w:rsidR="004B2507" w:rsidRPr="00744F02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4B2507" w:rsidRPr="00744F02">
        <w:rPr>
          <w:sz w:val="28"/>
          <w:szCs w:val="28"/>
        </w:rPr>
        <w:t>ч.</w:t>
      </w:r>
      <w:r w:rsidR="004B2507" w:rsidRPr="00744F02">
        <w:rPr>
          <w:sz w:val="28"/>
          <w:szCs w:val="28"/>
        </w:rPr>
        <w:t>2 ст.</w:t>
      </w:r>
      <w:r w:rsidR="004B2507" w:rsidRPr="00744F02">
        <w:rPr>
          <w:sz w:val="28"/>
          <w:szCs w:val="28"/>
        </w:rPr>
        <w:t>182 ЖК РФ);</w:t>
      </w:r>
    </w:p>
    <w:p w:rsidR="00DA1D54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>собственникам нежилых помещений предоставлено право единовременной</w:t>
      </w:r>
      <w:r w:rsidR="004B2507" w:rsidRPr="00744F02">
        <w:rPr>
          <w:sz w:val="28"/>
          <w:szCs w:val="28"/>
        </w:rPr>
        <w:t xml:space="preserve"> (на год вперед) уплаты взносов на капитальный ремонт (</w:t>
      </w:r>
      <w:proofErr w:type="gramStart"/>
      <w:r w:rsidR="004B2507" w:rsidRPr="00744F02">
        <w:rPr>
          <w:sz w:val="28"/>
          <w:szCs w:val="28"/>
        </w:rPr>
        <w:t>ч</w:t>
      </w:r>
      <w:proofErr w:type="gramEnd"/>
      <w:r w:rsidR="004B2507" w:rsidRPr="00744F02">
        <w:rPr>
          <w:sz w:val="28"/>
          <w:szCs w:val="28"/>
        </w:rPr>
        <w:t>.</w:t>
      </w:r>
      <w:r w:rsidR="004B2507" w:rsidRPr="00744F02">
        <w:rPr>
          <w:sz w:val="28"/>
          <w:szCs w:val="28"/>
        </w:rPr>
        <w:t>3 ст.</w:t>
      </w:r>
      <w:r w:rsidR="004B2507" w:rsidRPr="00744F02">
        <w:rPr>
          <w:sz w:val="28"/>
          <w:szCs w:val="28"/>
        </w:rPr>
        <w:t>171 ЖК РФ);</w:t>
      </w:r>
    </w:p>
    <w:p w:rsidR="00DA1D54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>при принятии решения о проведении капитального ремонта собственники должны принимать решение не о смете расходов на капитальный ремонт, а о предельно допустимой стоимости (п.2.</w:t>
      </w:r>
      <w:r w:rsidR="004B2507" w:rsidRPr="00744F02">
        <w:rPr>
          <w:sz w:val="28"/>
          <w:szCs w:val="28"/>
        </w:rPr>
        <w:t>ч.5</w:t>
      </w:r>
      <w:r w:rsidR="004B2507" w:rsidRPr="00744F02">
        <w:rPr>
          <w:sz w:val="28"/>
          <w:szCs w:val="28"/>
        </w:rPr>
        <w:t xml:space="preserve"> ст.</w:t>
      </w:r>
      <w:r w:rsidR="004B2507" w:rsidRPr="00744F02">
        <w:rPr>
          <w:sz w:val="28"/>
          <w:szCs w:val="28"/>
        </w:rPr>
        <w:t>189 ЖК РФ).</w:t>
      </w:r>
    </w:p>
    <w:p w:rsidR="004F756E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A1D54" w:rsidRDefault="004B2507" w:rsidP="00744F02">
      <w:pPr>
        <w:pStyle w:val="21"/>
        <w:shd w:val="clear" w:color="auto" w:fill="auto"/>
        <w:spacing w:line="240" w:lineRule="auto"/>
        <w:ind w:left="20" w:firstLine="0"/>
        <w:jc w:val="both"/>
        <w:rPr>
          <w:rStyle w:val="13"/>
          <w:sz w:val="28"/>
          <w:szCs w:val="28"/>
        </w:rPr>
      </w:pPr>
      <w:r w:rsidRPr="00744F02">
        <w:rPr>
          <w:rStyle w:val="13"/>
          <w:sz w:val="28"/>
          <w:szCs w:val="28"/>
        </w:rPr>
        <w:t>РЕГИОНАЛЬНОЕ ЗАКОНОДАТЕЛЬСТВО:</w:t>
      </w:r>
    </w:p>
    <w:p w:rsidR="004F756E" w:rsidRPr="00744F02" w:rsidRDefault="004F756E" w:rsidP="00744F02">
      <w:pPr>
        <w:pStyle w:val="21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4F756E" w:rsidRDefault="004B2507" w:rsidP="004F756E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В областной закон о капитальном ремонте внесены существенные поправки, направленные на приведение его в соответствии с нормами Жилищного кодекса Российской Федерации.</w:t>
      </w:r>
    </w:p>
    <w:p w:rsidR="004F756E" w:rsidRDefault="004F756E" w:rsidP="004F756E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DA1D54" w:rsidRPr="00744F02" w:rsidRDefault="004B2507" w:rsidP="004F756E">
      <w:pPr>
        <w:pStyle w:val="2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 xml:space="preserve">Закон Владимирской области от 07.08.2017 </w:t>
      </w:r>
      <w:r w:rsidRPr="00744F02">
        <w:rPr>
          <w:sz w:val="28"/>
          <w:szCs w:val="28"/>
        </w:rPr>
        <w:t>№</w:t>
      </w:r>
      <w:r w:rsidRPr="00744F02">
        <w:rPr>
          <w:sz w:val="28"/>
          <w:szCs w:val="28"/>
        </w:rPr>
        <w:t>69-03</w:t>
      </w:r>
      <w:r w:rsidR="004F756E">
        <w:rPr>
          <w:sz w:val="28"/>
          <w:szCs w:val="28"/>
        </w:rPr>
        <w:t xml:space="preserve"> </w:t>
      </w:r>
      <w:r w:rsidRPr="00744F02">
        <w:rPr>
          <w:sz w:val="28"/>
          <w:szCs w:val="28"/>
        </w:rPr>
        <w:t>«О внесении изменений в Закон Владимирской области «Об организации проведения капитального ремонта общего имущества в многоквартирных домах, расположенных на территории Влади</w:t>
      </w:r>
      <w:r w:rsidR="004F756E">
        <w:rPr>
          <w:sz w:val="28"/>
          <w:szCs w:val="28"/>
        </w:rPr>
        <w:t xml:space="preserve">мирской области» вступил в силу </w:t>
      </w:r>
      <w:r w:rsidRPr="00744F02">
        <w:rPr>
          <w:sz w:val="28"/>
          <w:szCs w:val="28"/>
        </w:rPr>
        <w:t>с</w:t>
      </w:r>
      <w:r w:rsidR="004F756E">
        <w:rPr>
          <w:sz w:val="28"/>
          <w:szCs w:val="28"/>
        </w:rPr>
        <w:t xml:space="preserve"> 07.08.2017 года</w:t>
      </w:r>
      <w:r w:rsidRPr="00744F02">
        <w:rPr>
          <w:sz w:val="28"/>
          <w:szCs w:val="28"/>
        </w:rPr>
        <w:t>.</w:t>
      </w:r>
    </w:p>
    <w:p w:rsidR="00DA1D54" w:rsidRDefault="004B2507" w:rsidP="004F756E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2" w:name="bookmark3"/>
      <w:r w:rsidRPr="00744F02">
        <w:rPr>
          <w:sz w:val="28"/>
          <w:szCs w:val="28"/>
        </w:rPr>
        <w:lastRenderedPageBreak/>
        <w:t>Основные новеллы:</w:t>
      </w:r>
      <w:bookmarkEnd w:id="2"/>
    </w:p>
    <w:p w:rsidR="004F756E" w:rsidRPr="00744F02" w:rsidRDefault="004F756E" w:rsidP="004F756E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A1D54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 xml:space="preserve">региональному </w:t>
      </w:r>
      <w:r w:rsidR="004B2507" w:rsidRPr="00744F02">
        <w:rPr>
          <w:sz w:val="28"/>
          <w:szCs w:val="28"/>
        </w:rPr>
        <w:t>оператору предоставлено право открывать счета в органах Федерального казначейства (</w:t>
      </w:r>
      <w:proofErr w:type="gramStart"/>
      <w:r w:rsidR="004B2507" w:rsidRPr="00744F02">
        <w:rPr>
          <w:sz w:val="28"/>
          <w:szCs w:val="28"/>
        </w:rPr>
        <w:t>ч</w:t>
      </w:r>
      <w:proofErr w:type="gramEnd"/>
      <w:r w:rsidR="004B2507" w:rsidRPr="00744F02">
        <w:rPr>
          <w:sz w:val="28"/>
          <w:szCs w:val="28"/>
        </w:rPr>
        <w:t>.</w:t>
      </w:r>
      <w:r>
        <w:rPr>
          <w:sz w:val="28"/>
          <w:szCs w:val="28"/>
        </w:rPr>
        <w:t>5 ст. 1-1 121-ОЗ</w:t>
      </w:r>
      <w:r w:rsidR="004B2507" w:rsidRPr="00744F02">
        <w:rPr>
          <w:sz w:val="28"/>
          <w:szCs w:val="28"/>
        </w:rPr>
        <w:t>);</w:t>
      </w:r>
    </w:p>
    <w:p w:rsidR="00DA1D54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 xml:space="preserve">в случае, если фонд капитального ремонта дома формируется на </w:t>
      </w:r>
      <w:proofErr w:type="spellStart"/>
      <w:r w:rsidR="004B2507" w:rsidRPr="00744F02">
        <w:rPr>
          <w:sz w:val="28"/>
          <w:szCs w:val="28"/>
        </w:rPr>
        <w:t>спецсчете</w:t>
      </w:r>
      <w:proofErr w:type="spellEnd"/>
      <w:r w:rsidR="004B2507" w:rsidRPr="00744F02">
        <w:rPr>
          <w:sz w:val="28"/>
          <w:szCs w:val="28"/>
        </w:rPr>
        <w:t>, то лицо уполномоченное на представление платежных документов теперь обязано пре</w:t>
      </w:r>
      <w:r w:rsidR="004B2507" w:rsidRPr="00744F02">
        <w:rPr>
          <w:sz w:val="28"/>
          <w:szCs w:val="28"/>
        </w:rPr>
        <w:t xml:space="preserve">доставлять сведения о размере средств, начисленных в качестве взносов на капитальный ремонт владельцу такого </w:t>
      </w:r>
      <w:proofErr w:type="spellStart"/>
      <w:r w:rsidR="004B2507" w:rsidRPr="00744F02">
        <w:rPr>
          <w:sz w:val="28"/>
          <w:szCs w:val="28"/>
        </w:rPr>
        <w:t>спецсчета</w:t>
      </w:r>
      <w:proofErr w:type="spellEnd"/>
      <w:r w:rsidR="004B2507" w:rsidRPr="00744F02">
        <w:rPr>
          <w:sz w:val="28"/>
          <w:szCs w:val="28"/>
        </w:rPr>
        <w:t xml:space="preserve"> (</w:t>
      </w:r>
      <w:proofErr w:type="spellStart"/>
      <w:r w:rsidR="004B2507" w:rsidRPr="00744F02">
        <w:rPr>
          <w:sz w:val="28"/>
          <w:szCs w:val="28"/>
        </w:rPr>
        <w:t>ч</w:t>
      </w:r>
      <w:proofErr w:type="gramStart"/>
      <w:r w:rsidR="004B2507" w:rsidRPr="00744F02">
        <w:rPr>
          <w:sz w:val="28"/>
          <w:szCs w:val="28"/>
        </w:rPr>
        <w:t>.З</w:t>
      </w:r>
      <w:proofErr w:type="spellEnd"/>
      <w:proofErr w:type="gramEnd"/>
      <w:r w:rsidR="004B2507" w:rsidRPr="00744F02">
        <w:rPr>
          <w:sz w:val="28"/>
          <w:szCs w:val="28"/>
        </w:rPr>
        <w:t xml:space="preserve"> ст.2 121-</w:t>
      </w:r>
      <w:r>
        <w:rPr>
          <w:sz w:val="28"/>
          <w:szCs w:val="28"/>
        </w:rPr>
        <w:t>ОЗ</w:t>
      </w:r>
      <w:r w:rsidR="004B2507" w:rsidRPr="00744F02">
        <w:rPr>
          <w:sz w:val="28"/>
          <w:szCs w:val="28"/>
        </w:rPr>
        <w:t>);</w:t>
      </w:r>
    </w:p>
    <w:p w:rsidR="00DA1D54" w:rsidRPr="00744F02" w:rsidRDefault="004F756E" w:rsidP="00744F02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507" w:rsidRPr="00744F02">
        <w:rPr>
          <w:sz w:val="28"/>
          <w:szCs w:val="28"/>
        </w:rPr>
        <w:t>теперь порядок выплаты владельцем специального счета и (или)</w:t>
      </w:r>
      <w:r w:rsidR="004B2507" w:rsidRPr="00744F02">
        <w:rPr>
          <w:sz w:val="28"/>
          <w:szCs w:val="28"/>
        </w:rPr>
        <w:t xml:space="preserve">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</w:t>
      </w:r>
      <w:r w:rsidR="00744F02">
        <w:rPr>
          <w:sz w:val="28"/>
          <w:szCs w:val="28"/>
        </w:rPr>
        <w:t xml:space="preserve"> </w:t>
      </w:r>
      <w:r w:rsidR="004B2507" w:rsidRPr="00744F02">
        <w:rPr>
          <w:sz w:val="28"/>
          <w:szCs w:val="28"/>
        </w:rPr>
        <w:t>реконструкции многоквартирного дома будет устанавливаться постан</w:t>
      </w:r>
      <w:r w:rsidR="004B2507" w:rsidRPr="00744F02">
        <w:rPr>
          <w:sz w:val="28"/>
          <w:szCs w:val="28"/>
        </w:rPr>
        <w:t>овлением администрации Владимирской области (ст.17 121-</w:t>
      </w:r>
      <w:r>
        <w:rPr>
          <w:sz w:val="28"/>
          <w:szCs w:val="28"/>
        </w:rPr>
        <w:t>ОЗ).</w:t>
      </w:r>
    </w:p>
    <w:p w:rsidR="004F756E" w:rsidRDefault="004B2507" w:rsidP="004F756E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Кроме областного закона, на региональном уровне был принят ряд подзаконных нормативных правовых актов, регулирующих вопросы организации проведения капитального ремонта.</w:t>
      </w:r>
    </w:p>
    <w:p w:rsidR="00DA1D54" w:rsidRPr="004F756E" w:rsidRDefault="004F756E" w:rsidP="004F756E">
      <w:pPr>
        <w:pStyle w:val="21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756E">
        <w:rPr>
          <w:sz w:val="28"/>
          <w:szCs w:val="28"/>
        </w:rPr>
        <w:t>И</w:t>
      </w:r>
      <w:r w:rsidR="004B2507" w:rsidRPr="004F756E">
        <w:rPr>
          <w:sz w:val="28"/>
          <w:szCs w:val="28"/>
        </w:rPr>
        <w:t>здано постановление адми</w:t>
      </w:r>
      <w:r w:rsidR="004B2507" w:rsidRPr="004F756E">
        <w:rPr>
          <w:sz w:val="28"/>
          <w:szCs w:val="28"/>
        </w:rPr>
        <w:t>нистрации Владимирской области от</w:t>
      </w:r>
      <w:r w:rsidRPr="004F756E">
        <w:rPr>
          <w:sz w:val="28"/>
          <w:szCs w:val="28"/>
        </w:rPr>
        <w:t xml:space="preserve"> 09.08.2017</w:t>
      </w:r>
      <w:r>
        <w:rPr>
          <w:sz w:val="28"/>
          <w:szCs w:val="28"/>
        </w:rPr>
        <w:t xml:space="preserve"> </w:t>
      </w:r>
      <w:r w:rsidR="004B2507" w:rsidRPr="004F756E">
        <w:rPr>
          <w:sz w:val="28"/>
          <w:szCs w:val="28"/>
        </w:rPr>
        <w:t xml:space="preserve">№ 656 «О порядке использования имущества регионального оператора», которое определяет процедуру направления доходов, полученных региональным </w:t>
      </w:r>
      <w:proofErr w:type="gramStart"/>
      <w:r w:rsidR="004B2507" w:rsidRPr="004F756E">
        <w:rPr>
          <w:sz w:val="28"/>
          <w:szCs w:val="28"/>
        </w:rPr>
        <w:t>оператором</w:t>
      </w:r>
      <w:proofErr w:type="gramEnd"/>
      <w:r w:rsidR="004B2507" w:rsidRPr="004F756E">
        <w:rPr>
          <w:sz w:val="28"/>
          <w:szCs w:val="28"/>
        </w:rPr>
        <w:t xml:space="preserve"> в том числе на выполнение гарантийных обязательств за недобросовестных</w:t>
      </w:r>
      <w:r w:rsidR="004B2507" w:rsidRPr="004F756E">
        <w:rPr>
          <w:sz w:val="28"/>
          <w:szCs w:val="28"/>
        </w:rPr>
        <w:t xml:space="preserve"> подрядчиков.</w:t>
      </w:r>
    </w:p>
    <w:p w:rsidR="004F756E" w:rsidRDefault="004F756E" w:rsidP="004F756E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B2507" w:rsidRPr="00744F02">
        <w:rPr>
          <w:sz w:val="28"/>
          <w:szCs w:val="28"/>
        </w:rPr>
        <w:t>Издано постановление администрации Владимирской области от</w:t>
      </w:r>
      <w:r>
        <w:rPr>
          <w:sz w:val="28"/>
          <w:szCs w:val="28"/>
        </w:rPr>
        <w:t xml:space="preserve"> 14.08.2017 </w:t>
      </w:r>
      <w:r w:rsidR="004B2507" w:rsidRPr="00744F02">
        <w:rPr>
          <w:sz w:val="28"/>
          <w:szCs w:val="28"/>
        </w:rPr>
        <w:t xml:space="preserve">№ 678 «Об утверждении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</w:t>
      </w:r>
      <w:r w:rsidR="004B2507" w:rsidRPr="00744F02">
        <w:rPr>
          <w:sz w:val="28"/>
          <w:szCs w:val="28"/>
        </w:rPr>
        <w:t>природного или техногенного характера».</w:t>
      </w:r>
    </w:p>
    <w:p w:rsidR="00DA1D54" w:rsidRPr="00744F02" w:rsidRDefault="004B2507" w:rsidP="004F756E">
      <w:pPr>
        <w:pStyle w:val="2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744F02">
        <w:rPr>
          <w:sz w:val="28"/>
          <w:szCs w:val="28"/>
        </w:rPr>
        <w:t>Данное постановление устанавливает порядок проведения капитального ремонта, если на многоквартирном доме произошла какая-либо чрезвычайная ситуация.</w:t>
      </w:r>
    </w:p>
    <w:sectPr w:rsidR="00DA1D54" w:rsidRPr="00744F02" w:rsidSect="00744F02">
      <w:headerReference w:type="default" r:id="rId8"/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07" w:rsidRDefault="004B2507" w:rsidP="00DA1D54">
      <w:r>
        <w:separator/>
      </w:r>
    </w:p>
  </w:endnote>
  <w:endnote w:type="continuationSeparator" w:id="0">
    <w:p w:rsidR="004B2507" w:rsidRDefault="004B2507" w:rsidP="00DA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07" w:rsidRDefault="004B2507"/>
  </w:footnote>
  <w:footnote w:type="continuationSeparator" w:id="0">
    <w:p w:rsidR="004B2507" w:rsidRDefault="004B2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54" w:rsidRDefault="00DA1D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D6"/>
    <w:multiLevelType w:val="multilevel"/>
    <w:tmpl w:val="8EBC4B60"/>
    <w:lvl w:ilvl="0">
      <w:start w:val="14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55" w:hanging="145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8E0C3E"/>
    <w:multiLevelType w:val="multilevel"/>
    <w:tmpl w:val="A1FA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07A74"/>
    <w:multiLevelType w:val="multilevel"/>
    <w:tmpl w:val="08F63344"/>
    <w:lvl w:ilvl="0">
      <w:start w:val="2017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34396"/>
    <w:multiLevelType w:val="multilevel"/>
    <w:tmpl w:val="4B960FF4"/>
    <w:lvl w:ilvl="0">
      <w:start w:val="2017"/>
      <w:numFmt w:val="decimal"/>
      <w:lvlText w:val="0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707D2"/>
    <w:multiLevelType w:val="multilevel"/>
    <w:tmpl w:val="4FDAC536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95A9B"/>
    <w:multiLevelType w:val="multilevel"/>
    <w:tmpl w:val="D0EA2552"/>
    <w:lvl w:ilvl="0">
      <w:start w:val="2017"/>
      <w:numFmt w:val="decimal"/>
      <w:lvlText w:val="2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454D4"/>
    <w:multiLevelType w:val="hybridMultilevel"/>
    <w:tmpl w:val="229AF6BE"/>
    <w:lvl w:ilvl="0" w:tplc="8168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1D54"/>
    <w:rsid w:val="004B2507"/>
    <w:rsid w:val="004F756E"/>
    <w:rsid w:val="00744F02"/>
    <w:rsid w:val="00D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D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A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DA1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6">
    <w:name w:val="Колонтитул"/>
    <w:basedOn w:val="a4"/>
    <w:rsid w:val="00DA1D54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21"/>
    <w:rsid w:val="00DA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DA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3">
    <w:name w:val="Основной текст (3)_"/>
    <w:basedOn w:val="a0"/>
    <w:link w:val="30"/>
    <w:rsid w:val="00DA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DA1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5"/>
      <w:szCs w:val="45"/>
      <w:u w:val="none"/>
    </w:rPr>
  </w:style>
  <w:style w:type="character" w:customStyle="1" w:styleId="11">
    <w:name w:val="Заголовок №1"/>
    <w:basedOn w:val="1"/>
    <w:rsid w:val="00DA1D54"/>
    <w:rPr>
      <w:color w:val="000000"/>
      <w:w w:val="100"/>
      <w:position w:val="0"/>
    </w:rPr>
  </w:style>
  <w:style w:type="character" w:customStyle="1" w:styleId="12">
    <w:name w:val="Заголовок №1"/>
    <w:basedOn w:val="1"/>
    <w:rsid w:val="00DA1D54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A1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DA1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3">
    <w:name w:val="Основной текст1"/>
    <w:basedOn w:val="a7"/>
    <w:rsid w:val="00DA1D54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DA1D5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A1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21">
    <w:name w:val="Основной текст2"/>
    <w:basedOn w:val="a"/>
    <w:link w:val="a7"/>
    <w:rsid w:val="00DA1D54"/>
    <w:pPr>
      <w:shd w:val="clear" w:color="auto" w:fill="FFFFFF"/>
      <w:spacing w:line="328" w:lineRule="exact"/>
      <w:ind w:hanging="580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A1D54"/>
    <w:pPr>
      <w:shd w:val="clear" w:color="auto" w:fill="FFFFFF"/>
      <w:spacing w:after="240" w:line="209" w:lineRule="exact"/>
      <w:ind w:hanging="5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DA1D54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20"/>
      <w:sz w:val="45"/>
      <w:szCs w:val="45"/>
    </w:rPr>
  </w:style>
  <w:style w:type="paragraph" w:customStyle="1" w:styleId="40">
    <w:name w:val="Основной текст (4)"/>
    <w:basedOn w:val="a"/>
    <w:link w:val="4"/>
    <w:rsid w:val="00DA1D54"/>
    <w:pPr>
      <w:shd w:val="clear" w:color="auto" w:fill="FFFFFF"/>
      <w:spacing w:line="328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Заголовок №2"/>
    <w:basedOn w:val="a"/>
    <w:link w:val="22"/>
    <w:rsid w:val="00DA1D54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744F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4F0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44F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4F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51BE-3A59-4B8F-917A-39B625B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2017-09-15T06:39:00Z</dcterms:created>
  <dcterms:modified xsi:type="dcterms:W3CDTF">2017-09-15T06:54:00Z</dcterms:modified>
</cp:coreProperties>
</file>