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55" w:rsidRDefault="007C2955" w:rsidP="007C2955">
      <w:pPr>
        <w:pStyle w:val="1"/>
        <w:spacing w:before="0" w:line="240" w:lineRule="auto"/>
        <w:jc w:val="center"/>
        <w:rPr>
          <w:rFonts w:ascii="Times New Roman" w:eastAsia="Calibri" w:hAnsi="Times New Roman"/>
          <w:color w:val="000000"/>
          <w:lang w:val="ru-RU"/>
        </w:rPr>
      </w:pPr>
      <w:r>
        <w:rPr>
          <w:rFonts w:ascii="Times New Roman" w:eastAsia="Calibri" w:hAnsi="Times New Roman"/>
          <w:color w:val="000000"/>
          <w:lang w:val="ru-RU"/>
        </w:rPr>
        <w:t xml:space="preserve">Прокуратурой </w:t>
      </w:r>
      <w:proofErr w:type="spellStart"/>
      <w:r>
        <w:rPr>
          <w:rFonts w:ascii="Times New Roman" w:eastAsia="Calibri" w:hAnsi="Times New Roman"/>
          <w:color w:val="000000"/>
          <w:lang w:val="ru-RU"/>
        </w:rPr>
        <w:t>Киржачского</w:t>
      </w:r>
      <w:proofErr w:type="spellEnd"/>
      <w:r>
        <w:rPr>
          <w:rFonts w:ascii="Times New Roman" w:eastAsia="Calibri" w:hAnsi="Times New Roman"/>
          <w:color w:val="000000"/>
          <w:lang w:val="ru-RU"/>
        </w:rPr>
        <w:t xml:space="preserve"> района утверждено обвинительное заключение и направлено в суд дело по факту причинения тяжких телесных повреждений группой лиц армянской национальности своему соотечественнику</w:t>
      </w:r>
    </w:p>
    <w:p w:rsidR="007C2955" w:rsidRDefault="007C2955" w:rsidP="007C295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C2955" w:rsidRDefault="007C2955" w:rsidP="007C29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Заместителем прокурора </w:t>
      </w: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 утверждено обвинительное заключение и направлено в суд уголовное дело в отношении группы уроженцев республики Армения Ваге Аракеляна, </w:t>
      </w:r>
      <w:proofErr w:type="spellStart"/>
      <w:r>
        <w:rPr>
          <w:color w:val="000000"/>
          <w:sz w:val="28"/>
          <w:szCs w:val="28"/>
        </w:rPr>
        <w:t>Мкртича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Хачиняна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Манвела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Довлабтеляна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Петроса</w:t>
      </w:r>
      <w:proofErr w:type="spellEnd"/>
      <w:r>
        <w:rPr>
          <w:color w:val="000000"/>
          <w:sz w:val="28"/>
          <w:szCs w:val="28"/>
        </w:rPr>
        <w:t xml:space="preserve"> Аракеляна, Эдгара </w:t>
      </w:r>
      <w:proofErr w:type="spellStart"/>
      <w:r>
        <w:rPr>
          <w:color w:val="000000"/>
          <w:sz w:val="28"/>
          <w:szCs w:val="28"/>
        </w:rPr>
        <w:t>Закаряна</w:t>
      </w:r>
      <w:proofErr w:type="spellEnd"/>
      <w:r>
        <w:rPr>
          <w:color w:val="000000"/>
          <w:sz w:val="28"/>
          <w:szCs w:val="28"/>
        </w:rPr>
        <w:t xml:space="preserve">. Они обвиняются в совершении преступления,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3 ст. 111 УК РФ (причинение тяжкого вреда здоровью, опасного для жизни человека, совершенное группой лиц).</w:t>
      </w:r>
    </w:p>
    <w:p w:rsidR="007C2955" w:rsidRDefault="007C2955" w:rsidP="007C29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Следствием установлено, что 30.03.2014 в период времени в дневное время обвиняемые, совместно с двумя неустановленными следствием лицами, находясь около дома № 16 по ул. Набережной города </w:t>
      </w:r>
      <w:proofErr w:type="spellStart"/>
      <w:r>
        <w:rPr>
          <w:color w:val="000000"/>
          <w:sz w:val="28"/>
          <w:szCs w:val="28"/>
        </w:rPr>
        <w:t>Киржача</w:t>
      </w:r>
      <w:proofErr w:type="spellEnd"/>
      <w:r>
        <w:rPr>
          <w:color w:val="000000"/>
          <w:sz w:val="28"/>
          <w:szCs w:val="28"/>
        </w:rPr>
        <w:t xml:space="preserve"> Владимирской области, совместно и согласовано, группой лиц, на почве личных неприязненных отношений нанесли своему соотечественнику не менее двадцати ударов металлическими прутьями (кусками арматуры), палкой (битой), ногами, обутыми в обувь, кулаками по всему телу.</w:t>
      </w:r>
      <w:proofErr w:type="gramEnd"/>
    </w:p>
    <w:p w:rsidR="007C2955" w:rsidRDefault="007C2955" w:rsidP="007C29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преступных действий потерпевшему причинен тяжкий вред здоровью. Вину злоумышленники не признали, пояснив, что данные телесные повреждения потерпевшему нанес только один из них – Ваге Аракелян. Однако в ходе предварительного расследования вина всех участников конфликта полностью доказана.</w:t>
      </w:r>
    </w:p>
    <w:p w:rsidR="007C2955" w:rsidRDefault="007C2955" w:rsidP="007C29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Уголовное дело по существу предстоит рассматривать </w:t>
      </w:r>
      <w:proofErr w:type="spellStart"/>
      <w:r>
        <w:rPr>
          <w:color w:val="000000"/>
          <w:sz w:val="28"/>
          <w:szCs w:val="28"/>
        </w:rPr>
        <w:t>Киржачскому</w:t>
      </w:r>
      <w:proofErr w:type="spellEnd"/>
      <w:r>
        <w:rPr>
          <w:color w:val="000000"/>
          <w:sz w:val="28"/>
          <w:szCs w:val="28"/>
        </w:rPr>
        <w:t xml:space="preserve"> районному суду.</w:t>
      </w:r>
    </w:p>
    <w:p w:rsidR="007C2955" w:rsidRDefault="007C2955" w:rsidP="007C29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C2955" w:rsidRDefault="007C2955" w:rsidP="007C2955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2955" w:rsidRDefault="007C2955" w:rsidP="007C2955">
      <w:pPr>
        <w:spacing w:after="0" w:line="240" w:lineRule="auto"/>
        <w:ind w:left="4248"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Прокуратура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Киржачского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</w:t>
      </w:r>
    </w:p>
    <w:p w:rsidR="00245A90" w:rsidRDefault="00245A90"/>
    <w:sectPr w:rsidR="00245A90" w:rsidSect="0024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55"/>
    <w:rsid w:val="00245A90"/>
    <w:rsid w:val="007C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55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7C29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95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Normal (Web)"/>
    <w:basedOn w:val="a"/>
    <w:semiHidden/>
    <w:unhideWhenUsed/>
    <w:rsid w:val="007C29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2016-04-07T14:06:00Z</dcterms:created>
  <dcterms:modified xsi:type="dcterms:W3CDTF">2016-04-07T14:06:00Z</dcterms:modified>
</cp:coreProperties>
</file>