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546" w:rsidRPr="00536546" w:rsidRDefault="00536546" w:rsidP="00536546">
      <w:pPr>
        <w:tabs>
          <w:tab w:val="left" w:pos="567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54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города Киржач с 01 декабря 2017 года по 15 декабря 2017 года проводит рейтинг-голосование для включения в муниципальную программу формирования современной городской среды на 2018-2022 годы наиболее посещаемой муниципальной территории общего пользования  города Киржач, подлежащей благоустройству в 2018-2022 годах.</w:t>
      </w:r>
    </w:p>
    <w:p w:rsidR="00536546" w:rsidRPr="00536546" w:rsidRDefault="00536546" w:rsidP="00536546">
      <w:pPr>
        <w:tabs>
          <w:tab w:val="left" w:pos="567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546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Благоустраиваемая муниципальная территория общего пользования – наиболее часто посещаемая  площадь, парк, сквер, набережная и другие. Отбор проводится в целях улучшения инфраструктуры города Киржач, вовлечения жителей в благоустройство общественных пространств.</w:t>
      </w:r>
    </w:p>
    <w:p w:rsidR="00536546" w:rsidRPr="00536546" w:rsidRDefault="00536546" w:rsidP="00536546">
      <w:pPr>
        <w:tabs>
          <w:tab w:val="left" w:pos="567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3654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Возможны следующие направления благоустройства мест общего пользования: размещение малых архитектурных форм (элементы монументально-декоративного оформления, устройства для оформления мобильного и вертикального озеленения, игровое, спортивное, осветительное оборудование); установка (ремонт) объектов культурного наследия (памятников истории и культуры), находящихся в собственности города,  благоустройство прилегающей к ним территории; приведение в надлежащее состояние тротуаров, скверов, парков, уличного освещения;</w:t>
      </w:r>
      <w:proofErr w:type="gramEnd"/>
      <w:r w:rsidRPr="00536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высадка деревьев и кустарников (озеленение).</w:t>
      </w:r>
    </w:p>
    <w:p w:rsidR="00536546" w:rsidRPr="00536546" w:rsidRDefault="00536546" w:rsidP="00536546">
      <w:pPr>
        <w:tabs>
          <w:tab w:val="left" w:pos="567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Неравнодушные граждане, заинтересованные в благоустройстве  территорий города, могут участвовать в голосовании на официальном сайте администрации города Киржач. Голосование осуществляется с помощью электронной  формы "Задай вопрос власти" - </w:t>
      </w:r>
      <w:hyperlink r:id="rId4" w:history="1">
        <w:r w:rsidRPr="0053654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http://gorodkirzhach.ru/feedback</w:t>
        </w:r>
      </w:hyperlink>
      <w:r w:rsidRPr="005365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6546" w:rsidRPr="00536546" w:rsidRDefault="00536546" w:rsidP="00536546">
      <w:pPr>
        <w:tabs>
          <w:tab w:val="left" w:pos="567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54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проголосовать за тот или иной вариант ответа, следует заполнить данную форму и отправить сообщение, указав в качестве темы слово "Голосование" и написав в самом сообщении выбранный вариант ответа из списка нижеперечисленных объектов благоустройства и предложения по его благоустройству. Также голосование может осуществляться путем письменной подачи заявок и предложений в администрацию города Киржач с указанием конкретной территории общего пользования, участвующей в отборе для включения в муниципальную программу в целях благоустройства.</w:t>
      </w:r>
    </w:p>
    <w:p w:rsidR="00536546" w:rsidRPr="00536546" w:rsidRDefault="00536546" w:rsidP="00536546">
      <w:pPr>
        <w:tabs>
          <w:tab w:val="left" w:pos="567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54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города предлагает для голосования  следующие  места общего пользования для включения в программу по благоустройству:</w:t>
      </w:r>
    </w:p>
    <w:p w:rsidR="00536546" w:rsidRPr="00536546" w:rsidRDefault="00536546" w:rsidP="005365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546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Парк им. 36-й гвардейской дивизии.</w:t>
      </w:r>
    </w:p>
    <w:p w:rsidR="00536546" w:rsidRPr="00536546" w:rsidRDefault="00536546" w:rsidP="005365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546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Площадь Советская (центр города).</w:t>
      </w:r>
    </w:p>
    <w:p w:rsidR="00536546" w:rsidRPr="00536546" w:rsidRDefault="00536546" w:rsidP="005365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546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Парк на Шелковом комбинате.</w:t>
      </w:r>
    </w:p>
    <w:p w:rsidR="00536546" w:rsidRPr="00536546" w:rsidRDefault="00536546" w:rsidP="005365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546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Сквер им</w:t>
      </w:r>
      <w:proofErr w:type="gramStart"/>
      <w:r w:rsidRPr="00536546">
        <w:rPr>
          <w:rFonts w:ascii="Times New Roman" w:eastAsia="Times New Roman" w:hAnsi="Times New Roman" w:cs="Times New Roman"/>
          <w:sz w:val="28"/>
          <w:szCs w:val="28"/>
          <w:lang w:eastAsia="ru-RU"/>
        </w:rPr>
        <w:t>.Л</w:t>
      </w:r>
      <w:proofErr w:type="gramEnd"/>
      <w:r w:rsidRPr="00536546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енина на Шелковом комбинате.</w:t>
      </w:r>
    </w:p>
    <w:p w:rsidR="00536546" w:rsidRPr="00536546" w:rsidRDefault="00536546" w:rsidP="005365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5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 Сквер им</w:t>
      </w:r>
      <w:proofErr w:type="gramStart"/>
      <w:r w:rsidRPr="00536546">
        <w:rPr>
          <w:rFonts w:ascii="Times New Roman" w:eastAsia="Times New Roman" w:hAnsi="Times New Roman" w:cs="Times New Roman"/>
          <w:sz w:val="28"/>
          <w:szCs w:val="28"/>
          <w:lang w:eastAsia="ru-RU"/>
        </w:rPr>
        <w:t>.Л</w:t>
      </w:r>
      <w:proofErr w:type="gramEnd"/>
      <w:r w:rsidRPr="00536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енина </w:t>
      </w:r>
      <w:proofErr w:type="spellStart"/>
      <w:r w:rsidRPr="00536546">
        <w:rPr>
          <w:rFonts w:ascii="Times New Roman" w:eastAsia="Times New Roman" w:hAnsi="Times New Roman" w:cs="Times New Roman"/>
          <w:sz w:val="28"/>
          <w:szCs w:val="28"/>
          <w:lang w:eastAsia="ru-RU"/>
        </w:rPr>
        <w:t>мкр.Красный</w:t>
      </w:r>
      <w:proofErr w:type="spellEnd"/>
      <w:r w:rsidRPr="00536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Октябрь  (за магазином "ДИКСИ").</w:t>
      </w:r>
    </w:p>
    <w:p w:rsidR="00536546" w:rsidRPr="00536546" w:rsidRDefault="00536546" w:rsidP="005365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Мемориал "Вечный огонь" </w:t>
      </w:r>
      <w:proofErr w:type="spellStart"/>
      <w:r w:rsidRPr="00536546">
        <w:rPr>
          <w:rFonts w:ascii="Times New Roman" w:eastAsia="Times New Roman" w:hAnsi="Times New Roman" w:cs="Times New Roman"/>
          <w:sz w:val="28"/>
          <w:szCs w:val="28"/>
          <w:lang w:eastAsia="ru-RU"/>
        </w:rPr>
        <w:t>мкр</w:t>
      </w:r>
      <w:proofErr w:type="gramStart"/>
      <w:r w:rsidRPr="00536546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53654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расный</w:t>
      </w:r>
      <w:proofErr w:type="spellEnd"/>
      <w:r w:rsidRPr="00536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Октябрь.</w:t>
      </w:r>
    </w:p>
    <w:p w:rsidR="00536546" w:rsidRPr="00536546" w:rsidRDefault="00536546" w:rsidP="005365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546">
        <w:rPr>
          <w:rFonts w:ascii="Times New Roman" w:eastAsia="Times New Roman" w:hAnsi="Times New Roman" w:cs="Times New Roman"/>
          <w:sz w:val="28"/>
          <w:szCs w:val="28"/>
          <w:lang w:eastAsia="ru-RU"/>
        </w:rPr>
        <w:t>7. Мемориал "Родина-мать" на Шелковом комбинате.</w:t>
      </w:r>
    </w:p>
    <w:p w:rsidR="00536546" w:rsidRPr="00536546" w:rsidRDefault="00536546" w:rsidP="005365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546">
        <w:rPr>
          <w:rFonts w:ascii="Times New Roman" w:eastAsia="Times New Roman" w:hAnsi="Times New Roman" w:cs="Times New Roman"/>
          <w:sz w:val="28"/>
          <w:szCs w:val="28"/>
          <w:lang w:eastAsia="ru-RU"/>
        </w:rPr>
        <w:t>8. Строительство парка  им. В.М.Халилова в центре города.</w:t>
      </w:r>
    </w:p>
    <w:p w:rsidR="00536546" w:rsidRPr="00536546" w:rsidRDefault="00536546" w:rsidP="005365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5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голосования, с учетом подачи заявок и предложений, будут определены нуждающиеся в благоустройстве общественные территории  города Киржач и сформирован адресный перечень общественных территорий для включения их в муниципальную программу "Благоустройство территории города Киржач в 2018-2022 годах".</w:t>
      </w:r>
    </w:p>
    <w:p w:rsidR="00536546" w:rsidRPr="00536546" w:rsidRDefault="00536546" w:rsidP="005365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вопросам обращаться в администрацию города Киржач по адресу: </w:t>
      </w:r>
      <w:proofErr w:type="spellStart"/>
      <w:r w:rsidRPr="00536546">
        <w:rPr>
          <w:rFonts w:ascii="Times New Roman" w:eastAsia="Times New Roman" w:hAnsi="Times New Roman" w:cs="Times New Roman"/>
          <w:sz w:val="28"/>
          <w:szCs w:val="28"/>
          <w:lang w:eastAsia="ru-RU"/>
        </w:rPr>
        <w:t>мкр</w:t>
      </w:r>
      <w:proofErr w:type="gramStart"/>
      <w:r w:rsidRPr="00536546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53654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расный</w:t>
      </w:r>
      <w:proofErr w:type="spellEnd"/>
      <w:r w:rsidRPr="00536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Октябрь, ул.Пушкина, д.8б, отдел ЖКХ или по телефону 6-04-14.</w:t>
      </w:r>
    </w:p>
    <w:p w:rsidR="00965FEA" w:rsidRPr="00536546" w:rsidRDefault="00965FEA" w:rsidP="00536546">
      <w:pPr>
        <w:rPr>
          <w:sz w:val="28"/>
          <w:szCs w:val="28"/>
        </w:rPr>
      </w:pPr>
    </w:p>
    <w:sectPr w:rsidR="00965FEA" w:rsidRPr="00536546" w:rsidSect="00965F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6546"/>
    <w:rsid w:val="001C3007"/>
    <w:rsid w:val="00536546"/>
    <w:rsid w:val="005853A1"/>
    <w:rsid w:val="00965FEA"/>
    <w:rsid w:val="00A44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F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3654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36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1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orodkirzhach.ru/feedba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444</Words>
  <Characters>2533</Characters>
  <Application>Microsoft Office Word</Application>
  <DocSecurity>0</DocSecurity>
  <Lines>21</Lines>
  <Paragraphs>5</Paragraphs>
  <ScaleCrop>false</ScaleCrop>
  <Company>Microsoft</Company>
  <LinksUpToDate>false</LinksUpToDate>
  <CharactersWithSpaces>2972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</cp:revision>
  <dcterms:created xsi:type="dcterms:W3CDTF">2017-12-01T13:48:00Z</dcterms:created>
  <dcterms:modified xsi:type="dcterms:W3CDTF">2017-12-01T14:05:00Z</dcterms:modified>
</cp:coreProperties>
</file>