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B62837" w:rsidRDefault="00B6283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B62837" w:rsidRDefault="00CE58D2" w:rsidP="00F127D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Договор аренды земельного участка</w:t>
      </w:r>
    </w:p>
    <w:p w:rsidR="00235EE6" w:rsidRDefault="00235EE6" w:rsidP="00235EE6">
      <w:pPr>
        <w:autoSpaceDE w:val="0"/>
        <w:autoSpaceDN w:val="0"/>
        <w:adjustRightInd w:val="0"/>
        <w:rPr>
          <w:b/>
          <w:color w:val="000000"/>
          <w:sz w:val="28"/>
          <w:szCs w:val="32"/>
        </w:rPr>
      </w:pP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Предоставление земельного участка в аренду осуществляется только на основании договора. При этом общие положения о порядке составления, содержании и основных условиях договора аренды установлены Гражданским кодексом</w:t>
      </w:r>
      <w:r w:rsidR="00DF0E2B">
        <w:rPr>
          <w:rFonts w:cs="Times New Roman"/>
          <w:sz w:val="28"/>
        </w:rPr>
        <w:t xml:space="preserve"> Российской Федерации (далее – ГК РФ)</w:t>
      </w:r>
      <w:r w:rsidRPr="00235EE6">
        <w:rPr>
          <w:rFonts w:cs="Times New Roman"/>
          <w:sz w:val="28"/>
        </w:rPr>
        <w:t>, а особенности предоставления в аренду земельных участков – Земельным кодексом</w:t>
      </w:r>
      <w:r w:rsidR="00DF0E2B">
        <w:rPr>
          <w:rFonts w:cs="Times New Roman"/>
          <w:sz w:val="28"/>
        </w:rPr>
        <w:t xml:space="preserve"> Российской Федерации (далее – ЗК РФ)</w:t>
      </w:r>
      <w:r w:rsidRPr="00235EE6">
        <w:rPr>
          <w:rFonts w:cs="Times New Roman"/>
          <w:sz w:val="28"/>
        </w:rPr>
        <w:t xml:space="preserve"> и другими законодательными  актами в земельной сфере. В статье рассмотрены основные положения договора аренды земельного участка, наиболее важные нюансы, которые следует учесть как арендатору, так и арендодателю земельных участков.</w:t>
      </w:r>
    </w:p>
    <w:p w:rsidR="00235EE6" w:rsidRPr="00235EE6" w:rsidRDefault="00DF0E2B" w:rsidP="00DF0E2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</w:t>
      </w:r>
      <w:r w:rsidR="00235EE6" w:rsidRPr="00235EE6">
        <w:rPr>
          <w:rFonts w:cs="Times New Roman"/>
          <w:sz w:val="28"/>
        </w:rPr>
        <w:t>Основные положения относительно заключения дог</w:t>
      </w:r>
      <w:r>
        <w:rPr>
          <w:rFonts w:cs="Times New Roman"/>
          <w:sz w:val="28"/>
        </w:rPr>
        <w:t>овора аренды земельного участка.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Суть (предмет) договора аренды земельного участка. Арендодатель (лицо, которое предоставляет имущество в аренду) обязан предоставить арендатору (лицу, которое принимает имущество в аренду) в определенный срок земельный участок во временное пользование и владение за плату. При этом все выгоды (плоды, продукция, доходы), полученные в результате пользования земельным участком за время аренды, принадлежат арендатору.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Арендодателем может выступать только собственник земельного участка. Также арендодателем может выступать лицо, уполномоченное законом или собственником сдавать имущество в аренду. Например, уполномоченными по закону сдавать земельные участки в аренду являются родители, опекуны и попечители несовершеннолетних, не достигших 14 лет. Лица, пользующиеся земельным участком на праве пожизненного (наследуемого) владения не имеют права распоряжаться землей (исключение – передача права на земельный участок по наследству).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Арендатором земельного участка может выступать любое физическое или юридическое лицо. Законодательством предусмотрена возможнос</w:t>
      </w:r>
      <w:r w:rsidR="004E18C4">
        <w:rPr>
          <w:rFonts w:cs="Times New Roman"/>
          <w:sz w:val="28"/>
        </w:rPr>
        <w:t>ть ограничения прав на получение</w:t>
      </w:r>
      <w:r w:rsidRPr="00235EE6">
        <w:rPr>
          <w:rFonts w:cs="Times New Roman"/>
          <w:sz w:val="28"/>
        </w:rPr>
        <w:t xml:space="preserve"> в аренду земельных участков иностранными гражданами и лицами без гражданства. Но на данный момент такие ограничения не установлены. Иностранные граждане, лица без гражданства, а также юридические лица, в уставном фонде которых доля иностранного капитала превышает 50 %, могут обладать земельными участками из земель сельскохозяйственного назначения только на праве аренды.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lastRenderedPageBreak/>
        <w:t>Объектом договора аренды может выступать только такой земельный участок, который может быть определенно установлен, то есть он должен иметь четко установленные размеры, границы, кадастровый номер, адресные ориентиры, а также он должен быть отнесен к определенной категории земель по целевому назначению. Для этого к договору аренды на практике обязательно прикладывается кадастровый план (карта) земельного участка. Объектом договора аренды не могут быть земельные участки, изъятые из оборота. Перечень таких земельных участков о</w:t>
      </w:r>
      <w:r w:rsidR="00DF0E2B">
        <w:rPr>
          <w:rFonts w:cs="Times New Roman"/>
          <w:sz w:val="28"/>
        </w:rPr>
        <w:t>пределен в п. 4 ст. 27 ЗК РФ</w:t>
      </w:r>
      <w:r w:rsidRPr="00235EE6">
        <w:rPr>
          <w:rFonts w:cs="Times New Roman"/>
          <w:sz w:val="28"/>
        </w:rPr>
        <w:t>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Сроки аренды земельного участка, находящегося в частной собственности, законодательством не регулируются. Стороны сами вправе определить любой срок аренды в договоре или заключить договор на неопределенный срок. В последнем случае каждая из сторон может в любое время отказаться от договора, предупредив об этом другую сторону за 3 месяца. В законе может быть установлен максимальный (предельный) срок аренды для отдельных видов имущества. Особенности и сроки договоров аренды земельных участков, находящихся в государственной и муниципальной собственности,</w:t>
      </w:r>
      <w:r w:rsidR="00DF0E2B">
        <w:rPr>
          <w:rFonts w:cs="Times New Roman"/>
          <w:sz w:val="28"/>
        </w:rPr>
        <w:t xml:space="preserve"> установлены в п. 8 ст. 39.8 ЗК</w:t>
      </w:r>
      <w:r w:rsidRPr="00235EE6">
        <w:rPr>
          <w:rFonts w:cs="Times New Roman"/>
          <w:sz w:val="28"/>
        </w:rPr>
        <w:t xml:space="preserve"> РФ.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Арендная плата</w:t>
      </w:r>
      <w:r w:rsidRPr="00235EE6">
        <w:rPr>
          <w:rFonts w:cs="Times New Roman"/>
          <w:b/>
          <w:sz w:val="28"/>
        </w:rPr>
        <w:t xml:space="preserve"> </w:t>
      </w:r>
      <w:r w:rsidR="00DF0E2B">
        <w:rPr>
          <w:rFonts w:cs="Times New Roman"/>
          <w:sz w:val="28"/>
        </w:rPr>
        <w:t>д</w:t>
      </w:r>
      <w:r w:rsidRPr="00235EE6">
        <w:rPr>
          <w:rFonts w:cs="Times New Roman"/>
          <w:sz w:val="28"/>
        </w:rPr>
        <w:t>ля земель в частной собств</w:t>
      </w:r>
      <w:r w:rsidR="00DF0E2B">
        <w:rPr>
          <w:rFonts w:cs="Times New Roman"/>
          <w:sz w:val="28"/>
        </w:rPr>
        <w:t>енности определяется в договоре, д</w:t>
      </w:r>
      <w:r w:rsidRPr="00235EE6">
        <w:rPr>
          <w:rFonts w:cs="Times New Roman"/>
          <w:sz w:val="28"/>
        </w:rPr>
        <w:t>ля земель в государственной или муниципальной собственности порядок определения размера арендной платы, условия, сроки и порядок ее внесения устанавливаются органами государственной власти соответствующего уровня.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Договор заключается в письменной форме. Если договор аренды земельного участка заключается на срок более года или независимо от срока одной из сторон договора выступает юридическое лицо, то договор аренды в обязательном порядке заключается в письменной форме.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Договор аренды недвижимого имущества, к которому относятся и земельные участки, по общему правилу подлежит государственной регистрации (ст. 609 ГК РФ). В то же время в ст. 26 ЗК РФ устано</w:t>
      </w:r>
      <w:r w:rsidR="00DF0E2B">
        <w:rPr>
          <w:rFonts w:cs="Times New Roman"/>
          <w:sz w:val="28"/>
        </w:rPr>
        <w:t>влено, что договоры</w:t>
      </w:r>
      <w:r w:rsidRPr="00235EE6">
        <w:rPr>
          <w:rFonts w:cs="Times New Roman"/>
          <w:sz w:val="28"/>
        </w:rPr>
        <w:t xml:space="preserve"> аре</w:t>
      </w:r>
      <w:r w:rsidR="004E18C4">
        <w:rPr>
          <w:rFonts w:cs="Times New Roman"/>
          <w:sz w:val="28"/>
        </w:rPr>
        <w:t>нды, заключенные на срок меньше</w:t>
      </w:r>
      <w:r w:rsidRPr="00235EE6">
        <w:rPr>
          <w:rFonts w:cs="Times New Roman"/>
          <w:sz w:val="28"/>
        </w:rPr>
        <w:t xml:space="preserve"> чем один год, государственной регистрации не подлежат.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Согласно</w:t>
      </w:r>
      <w:r w:rsidR="00DF0E2B">
        <w:rPr>
          <w:rFonts w:cs="Times New Roman"/>
          <w:sz w:val="28"/>
        </w:rPr>
        <w:t xml:space="preserve"> ст. 615 ГК РФ </w:t>
      </w:r>
      <w:r w:rsidRPr="00235EE6">
        <w:rPr>
          <w:rFonts w:cs="Times New Roman"/>
          <w:sz w:val="28"/>
        </w:rPr>
        <w:t>арендатор только с согласия арендодателя вправе осуществлять с арендованным имуществом следующие действия: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- сдавать в субаренду (поднаем);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- передавать свои права и обязанности по договору аренды другому лицу (перенаем);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- предоставлять арендованное имущество в безвозмездное пользование;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- отдавать арендные права в залог;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- вносить арендные права в качестве вклада в уставный капитал хозяйственных товариществ и обществ или паевого взноса в производственный кооператив (если иное не установлено ГК РФ, другим законом или иными правовыми актами).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В указанных случаях, за исключением перенайма, ответственным по договору перед арендодателем остается арендатор.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lastRenderedPageBreak/>
        <w:t xml:space="preserve">В п. 5,6 ст. 22 </w:t>
      </w:r>
      <w:r w:rsidR="00DF0E2B">
        <w:rPr>
          <w:rFonts w:cs="Times New Roman"/>
          <w:sz w:val="28"/>
        </w:rPr>
        <w:t>ЗК РФ</w:t>
      </w:r>
      <w:r w:rsidRPr="00235EE6">
        <w:rPr>
          <w:rFonts w:cs="Times New Roman"/>
          <w:sz w:val="28"/>
        </w:rPr>
        <w:t xml:space="preserve"> указано, что арендатор земельного участка вправе в пределах срока договора аренды без согласия арендодателя при условии его уведомления, если договором аренды земельного участка не предусмотрено иное: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- передать свои права и обязанности по договору аренды земельного участка третьему лицу;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- отдать арендные права земельного участка в залог;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- вносить арендные права в качестве вклада в уставный капитал хозяйственного товарищества или общества либо паевого взноса в производственный кооператив;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- передавать арендованный земельный участок в субаренду.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При этом заключение нового договора аренды земельного участка не требуется. В указанных случаях (за исключением передачи арендных прав в залог) ответственным по договору аренды земельного участка перед арендодателем становится новый арендатор земельного участка. На субарендаторов распространяются все права арендаторов земельных участков.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 xml:space="preserve">То есть, можно сделать вывод, что поскольку в ГК РФ содержится оговорка «если иное не установлено настоящим Кодексом, другим законом или иными правовыми актами», то следует руководствоваться положениями именно ЗК РФ, который определяет конкретно правила предоставления в аренду земельных участков. В то же время в </w:t>
      </w:r>
      <w:r w:rsidR="00DF0E2B">
        <w:rPr>
          <w:rFonts w:cs="Times New Roman"/>
          <w:sz w:val="28"/>
        </w:rPr>
        <w:t>ЗК РФ</w:t>
      </w:r>
      <w:r w:rsidRPr="00235EE6">
        <w:rPr>
          <w:rFonts w:cs="Times New Roman"/>
          <w:sz w:val="28"/>
        </w:rPr>
        <w:t xml:space="preserve"> содержится оговорка «если договором аренды земельного участка не предусмотрено иное». Таким образом, во избежание разных трактовок все права арендатора по передаче земельного участка в субаренду лучше предусмотреть в договоре.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>Преимущественное право арендатора на заключение договора аренды на новый срок. Если на протяжении срока аренды арендатор надлежащим образом исполнял свои обязанности и придерживался правил пользования земельным участком, то по истечении срока договора он имеет преимущественное перед другими лицами право на заключение договора аренды на новый срок. Исключения: когда преимущественное право аренды земельного участка имеет собственник здания или сооружения, расположенных на таком земельном участке; при ненадлежащем использовании земельного участка; при изъятии участка для государственных или муниципальных нужд.</w:t>
      </w:r>
    </w:p>
    <w:p w:rsidR="00235EE6" w:rsidRPr="00235EE6" w:rsidRDefault="00235EE6" w:rsidP="00235EE6">
      <w:pPr>
        <w:ind w:firstLine="709"/>
        <w:jc w:val="both"/>
        <w:rPr>
          <w:rFonts w:cs="Times New Roman"/>
          <w:sz w:val="28"/>
        </w:rPr>
      </w:pPr>
      <w:r w:rsidRPr="00235EE6">
        <w:rPr>
          <w:rFonts w:cs="Times New Roman"/>
          <w:sz w:val="28"/>
        </w:rPr>
        <w:t xml:space="preserve">Подать документы на государственную регистрацию договора аренды можно в любом </w:t>
      </w:r>
      <w:r w:rsidR="00DF0E2B">
        <w:rPr>
          <w:rFonts w:cs="Times New Roman"/>
          <w:sz w:val="28"/>
        </w:rPr>
        <w:t>офисе</w:t>
      </w:r>
      <w:r w:rsidRPr="00235EE6">
        <w:rPr>
          <w:rFonts w:cs="Times New Roman"/>
          <w:sz w:val="28"/>
        </w:rPr>
        <w:t xml:space="preserve"> </w:t>
      </w:r>
      <w:r w:rsidR="00DF0E2B">
        <w:rPr>
          <w:rFonts w:cs="Times New Roman"/>
          <w:sz w:val="28"/>
        </w:rPr>
        <w:t>многофункционального центра предоставления государственных и муниципальных услуг Владимирской области.</w:t>
      </w:r>
    </w:p>
    <w:p w:rsidR="00235EE6" w:rsidRDefault="00235EE6" w:rsidP="00235EE6">
      <w:pPr>
        <w:jc w:val="both"/>
        <w:rPr>
          <w:rFonts w:cs="Times New Roman"/>
        </w:rPr>
      </w:pPr>
    </w:p>
    <w:p w:rsidR="00235EE6" w:rsidRDefault="00235EE6" w:rsidP="00235EE6">
      <w:pPr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Заместитель начальника отдела </w:t>
      </w:r>
      <w:r w:rsidRPr="00235EE6">
        <w:rPr>
          <w:rFonts w:cs="Times New Roman"/>
          <w:i/>
        </w:rPr>
        <w:t>регистрации земельных участков</w:t>
      </w:r>
      <w:r>
        <w:rPr>
          <w:rFonts w:cs="Times New Roman"/>
          <w:i/>
        </w:rPr>
        <w:t xml:space="preserve"> </w:t>
      </w:r>
    </w:p>
    <w:p w:rsidR="00235EE6" w:rsidRDefault="00235EE6" w:rsidP="00235EE6">
      <w:pPr>
        <w:jc w:val="right"/>
        <w:rPr>
          <w:rFonts w:cs="Times New Roman"/>
          <w:i/>
        </w:rPr>
      </w:pPr>
      <w:r>
        <w:rPr>
          <w:rFonts w:cs="Times New Roman"/>
          <w:i/>
        </w:rPr>
        <w:t>Управления Росреестра по Владимирской области</w:t>
      </w:r>
      <w:r w:rsidRPr="00235EE6">
        <w:rPr>
          <w:rFonts w:cs="Times New Roman"/>
          <w:i/>
        </w:rPr>
        <w:t xml:space="preserve">                                                                          </w:t>
      </w:r>
    </w:p>
    <w:p w:rsidR="00235EE6" w:rsidRPr="00235EE6" w:rsidRDefault="00235EE6" w:rsidP="00DF0E2B">
      <w:pPr>
        <w:tabs>
          <w:tab w:val="left" w:pos="709"/>
        </w:tabs>
        <w:jc w:val="right"/>
        <w:rPr>
          <w:rFonts w:cs="Times New Roman"/>
          <w:i/>
        </w:rPr>
      </w:pPr>
      <w:r w:rsidRPr="00235EE6">
        <w:rPr>
          <w:rFonts w:cs="Times New Roman"/>
          <w:i/>
        </w:rPr>
        <w:t>О.А.</w:t>
      </w:r>
      <w:r w:rsidR="00DF0E2B">
        <w:rPr>
          <w:rFonts w:cs="Times New Roman"/>
          <w:i/>
        </w:rPr>
        <w:t xml:space="preserve"> </w:t>
      </w:r>
      <w:r w:rsidR="00DF0E2B" w:rsidRPr="00235EE6">
        <w:rPr>
          <w:rFonts w:cs="Times New Roman"/>
          <w:i/>
        </w:rPr>
        <w:t>Пешнина</w:t>
      </w:r>
    </w:p>
    <w:p w:rsidR="00235EE6" w:rsidRDefault="00235EE6" w:rsidP="00235EE6">
      <w:pPr>
        <w:jc w:val="both"/>
        <w:rPr>
          <w:rFonts w:cs="Times New Roman"/>
        </w:rPr>
      </w:pPr>
    </w:p>
    <w:p w:rsidR="00B62837" w:rsidRDefault="00B62837" w:rsidP="00B628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</w:p>
    <w:p w:rsidR="00B62837" w:rsidRDefault="00B62837" w:rsidP="00B62837">
      <w:pPr>
        <w:jc w:val="both"/>
        <w:rPr>
          <w:sz w:val="28"/>
          <w:szCs w:val="28"/>
        </w:rPr>
      </w:pPr>
      <w:bookmarkStart w:id="0" w:name="_GoBack"/>
      <w:bookmarkEnd w:id="0"/>
    </w:p>
    <w:sectPr w:rsidR="00B62837" w:rsidSect="00854D9C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>
      <w:r>
        <w:separator/>
      </w:r>
    </w:p>
  </w:endnote>
  <w:endnote w:type="continuationSeparator" w:id="0">
    <w:p w:rsidR="00854D9C" w:rsidRDefault="008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>
      <w:r>
        <w:separator/>
      </w:r>
    </w:p>
  </w:footnote>
  <w:footnote w:type="continuationSeparator" w:id="0">
    <w:p w:rsidR="00854D9C" w:rsidRDefault="008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54D9C" w:rsidRDefault="00854D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0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3C3"/>
    <w:rsid w:val="0022193F"/>
    <w:rsid w:val="00224AF8"/>
    <w:rsid w:val="00235EE6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18C4"/>
    <w:rsid w:val="004E480A"/>
    <w:rsid w:val="004E579C"/>
    <w:rsid w:val="004E60A3"/>
    <w:rsid w:val="004F1543"/>
    <w:rsid w:val="004F5D9F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41A16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837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58D2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E2B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EF60ED"/>
    <w:rsid w:val="00F025EB"/>
    <w:rsid w:val="00F03AFD"/>
    <w:rsid w:val="00F05946"/>
    <w:rsid w:val="00F127DB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780A-0E19-4771-971C-F22E8449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82</cp:revision>
  <cp:lastPrinted>2018-08-09T14:00:00Z</cp:lastPrinted>
  <dcterms:created xsi:type="dcterms:W3CDTF">2016-11-15T13:52:00Z</dcterms:created>
  <dcterms:modified xsi:type="dcterms:W3CDTF">2018-08-09T14:00:00Z</dcterms:modified>
</cp:coreProperties>
</file>