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</w:pPr>
      <w:r w:rsidRPr="00420706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ВНИМАНИЮ НАЛОГОПЛАТЕЛЬЩИКОВ</w:t>
      </w: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20706" w:rsidRPr="00420706" w:rsidRDefault="00420706" w:rsidP="00420706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420706">
        <w:rPr>
          <w:rFonts w:ascii="Arial" w:eastAsia="Times New Roman" w:hAnsi="Arial" w:cs="Arial"/>
          <w:sz w:val="36"/>
          <w:szCs w:val="36"/>
        </w:rPr>
        <w:t xml:space="preserve">УФНС России по Владимирской области проводит </w:t>
      </w:r>
    </w:p>
    <w:p w:rsidR="00420706" w:rsidRPr="00420706" w:rsidRDefault="00420706" w:rsidP="00420706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420706">
        <w:rPr>
          <w:rFonts w:ascii="Arial" w:eastAsia="Times New Roman" w:hAnsi="Arial" w:cs="Arial"/>
          <w:sz w:val="36"/>
          <w:szCs w:val="36"/>
        </w:rPr>
        <w:t>Дни о</w:t>
      </w:r>
      <w:bookmarkStart w:id="0" w:name="_GoBack"/>
      <w:bookmarkEnd w:id="0"/>
      <w:r w:rsidRPr="00420706">
        <w:rPr>
          <w:rFonts w:ascii="Arial" w:eastAsia="Times New Roman" w:hAnsi="Arial" w:cs="Arial"/>
          <w:sz w:val="36"/>
          <w:szCs w:val="36"/>
        </w:rPr>
        <w:t xml:space="preserve">ткрытых дверей </w:t>
      </w:r>
    </w:p>
    <w:p w:rsidR="00420706" w:rsidRPr="00420706" w:rsidRDefault="00420706" w:rsidP="00420706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420706">
        <w:rPr>
          <w:rFonts w:ascii="Arial" w:eastAsia="Times New Roman" w:hAnsi="Arial" w:cs="Arial"/>
          <w:sz w:val="36"/>
          <w:szCs w:val="36"/>
        </w:rPr>
        <w:t>для налогоплательщиков – физических лиц!</w:t>
      </w:r>
    </w:p>
    <w:p w:rsidR="00420706" w:rsidRPr="00420706" w:rsidRDefault="00420706" w:rsidP="00420706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420706" w:rsidRPr="00420706" w:rsidRDefault="00420706" w:rsidP="00420706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0706">
        <w:rPr>
          <w:rFonts w:ascii="Arial" w:eastAsia="Times New Roman" w:hAnsi="Arial" w:cs="Arial"/>
          <w:sz w:val="28"/>
          <w:szCs w:val="28"/>
        </w:rPr>
        <w:t xml:space="preserve">Региональная Акция пройдет </w:t>
      </w:r>
      <w:r w:rsidRPr="00420706">
        <w:rPr>
          <w:rFonts w:ascii="Arial" w:eastAsia="Times New Roman" w:hAnsi="Arial" w:cs="Arial"/>
          <w:b/>
          <w:sz w:val="28"/>
          <w:szCs w:val="28"/>
        </w:rPr>
        <w:t>28, 29 марта 2019 года</w:t>
      </w:r>
      <w:r w:rsidRPr="00420706">
        <w:rPr>
          <w:rFonts w:ascii="Arial" w:eastAsia="Times New Roman" w:hAnsi="Arial" w:cs="Arial"/>
          <w:sz w:val="28"/>
          <w:szCs w:val="28"/>
        </w:rPr>
        <w:t xml:space="preserve"> во всех территориальных налоговых инспекциях области.</w:t>
      </w: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420706">
        <w:rPr>
          <w:rFonts w:ascii="Arial" w:eastAsia="Times New Roman" w:hAnsi="Arial" w:cs="Arial"/>
          <w:sz w:val="36"/>
          <w:szCs w:val="36"/>
        </w:rPr>
        <w:t>28 марта 2019 года (</w:t>
      </w:r>
      <w:r w:rsidRPr="00420706">
        <w:rPr>
          <w:rFonts w:ascii="Arial" w:eastAsia="Times New Roman" w:hAnsi="Arial" w:cs="Arial"/>
          <w:b/>
          <w:sz w:val="36"/>
          <w:szCs w:val="36"/>
        </w:rPr>
        <w:t>четверг</w:t>
      </w:r>
      <w:r w:rsidRPr="00420706">
        <w:rPr>
          <w:rFonts w:ascii="Arial" w:eastAsia="Times New Roman" w:hAnsi="Arial" w:cs="Arial"/>
          <w:sz w:val="36"/>
          <w:szCs w:val="36"/>
        </w:rPr>
        <w:t>) с 09.00 до 20.00</w:t>
      </w: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420706">
        <w:rPr>
          <w:rFonts w:ascii="Arial" w:eastAsia="Times New Roman" w:hAnsi="Arial" w:cs="Arial"/>
          <w:sz w:val="36"/>
          <w:szCs w:val="36"/>
        </w:rPr>
        <w:t>29 марта 2019 года (</w:t>
      </w:r>
      <w:r w:rsidRPr="00420706">
        <w:rPr>
          <w:rFonts w:ascii="Arial" w:eastAsia="Times New Roman" w:hAnsi="Arial" w:cs="Arial"/>
          <w:b/>
          <w:sz w:val="36"/>
          <w:szCs w:val="36"/>
        </w:rPr>
        <w:t>пятница</w:t>
      </w:r>
      <w:r w:rsidRPr="00420706">
        <w:rPr>
          <w:rFonts w:ascii="Arial" w:eastAsia="Times New Roman" w:hAnsi="Arial" w:cs="Arial"/>
          <w:sz w:val="36"/>
          <w:szCs w:val="36"/>
        </w:rPr>
        <w:t>) с 09.00 до 20.00</w:t>
      </w:r>
    </w:p>
    <w:p w:rsidR="00420706" w:rsidRPr="00420706" w:rsidRDefault="00420706" w:rsidP="004207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20706" w:rsidRPr="00420706" w:rsidRDefault="00420706" w:rsidP="004207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20706" w:rsidRPr="00420706" w:rsidRDefault="00420706" w:rsidP="004207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0706">
        <w:rPr>
          <w:rFonts w:ascii="Arial" w:eastAsia="Times New Roman" w:hAnsi="Arial" w:cs="Arial"/>
          <w:sz w:val="28"/>
          <w:szCs w:val="28"/>
        </w:rPr>
        <w:t xml:space="preserve">   В рамках мероприятия все желающие смогут больше узнать о декларационной кампании по налогу на доходы физических лиц, о правах и обязанностях налогоплательщиков.</w:t>
      </w:r>
    </w:p>
    <w:p w:rsidR="00420706" w:rsidRPr="00420706" w:rsidRDefault="00420706" w:rsidP="004207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0706" w:rsidRPr="00420706" w:rsidRDefault="00420706" w:rsidP="004207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0706">
        <w:rPr>
          <w:rFonts w:ascii="Arial" w:eastAsia="Times New Roman" w:hAnsi="Arial" w:cs="Arial"/>
          <w:color w:val="000000"/>
          <w:sz w:val="28"/>
          <w:szCs w:val="28"/>
        </w:rPr>
        <w:t xml:space="preserve">   Специалисты налоговой службы подробно расскажут о том, кто обязан представить декларацию о полученных доходах, проконсультируют </w:t>
      </w:r>
      <w:r w:rsidRPr="00420706">
        <w:rPr>
          <w:rFonts w:ascii="Arial" w:eastAsia="Times New Roman" w:hAnsi="Arial" w:cs="Arial"/>
          <w:sz w:val="28"/>
          <w:szCs w:val="28"/>
        </w:rPr>
        <w:t>по порядку исчисления и уплаты налога на доходы физических лиц, по порядку заполнения налоговой декларации по НДФЛ.</w:t>
      </w:r>
    </w:p>
    <w:p w:rsidR="00420706" w:rsidRPr="00420706" w:rsidRDefault="00420706" w:rsidP="004207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20706" w:rsidRPr="00420706" w:rsidRDefault="00420706" w:rsidP="004207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0706">
        <w:rPr>
          <w:rFonts w:ascii="Arial" w:eastAsia="Times New Roman" w:hAnsi="Arial" w:cs="Arial"/>
          <w:color w:val="000000"/>
          <w:sz w:val="28"/>
          <w:szCs w:val="28"/>
        </w:rPr>
        <w:t xml:space="preserve">   Все желающие смогут прямо на месте пройти процедуру регистрации в </w:t>
      </w:r>
      <w:proofErr w:type="gramStart"/>
      <w:r w:rsidRPr="00420706">
        <w:rPr>
          <w:rFonts w:ascii="Arial" w:eastAsia="Times New Roman" w:hAnsi="Arial" w:cs="Arial"/>
          <w:color w:val="000000"/>
          <w:sz w:val="28"/>
          <w:szCs w:val="28"/>
        </w:rPr>
        <w:t>интернет-сервисе</w:t>
      </w:r>
      <w:proofErr w:type="gramEnd"/>
      <w:r w:rsidRPr="00420706">
        <w:rPr>
          <w:rFonts w:ascii="Arial" w:eastAsia="Times New Roman" w:hAnsi="Arial" w:cs="Arial"/>
          <w:color w:val="000000"/>
          <w:sz w:val="28"/>
          <w:szCs w:val="28"/>
        </w:rPr>
        <w:t xml:space="preserve"> ФНС России «Личный кабинет налогоплательщика – физического лица». При себе необходимо иметь документ, удостоверяющий личность, и желательно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BE051E" w:rsidRPr="00420706" w:rsidRDefault="00BE051E" w:rsidP="00420706"/>
    <w:sectPr w:rsidR="00BE051E" w:rsidRPr="00420706" w:rsidSect="00E153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D"/>
    <w:rsid w:val="00420706"/>
    <w:rsid w:val="00BE051E"/>
    <w:rsid w:val="00E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2</cp:revision>
  <dcterms:created xsi:type="dcterms:W3CDTF">2019-03-19T14:11:00Z</dcterms:created>
  <dcterms:modified xsi:type="dcterms:W3CDTF">2019-03-19T14:11:00Z</dcterms:modified>
</cp:coreProperties>
</file>