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72322" w14:textId="77777777" w:rsidR="00E65B13" w:rsidRDefault="00E65B13" w:rsidP="00E65B13">
      <w:pPr>
        <w:pStyle w:val="a5"/>
        <w:rPr>
          <w:iCs/>
          <w:sz w:val="24"/>
          <w:szCs w:val="24"/>
        </w:rPr>
      </w:pPr>
    </w:p>
    <w:p w14:paraId="505BC464" w14:textId="37AF7A87" w:rsidR="00E65B13" w:rsidRPr="00127BC6" w:rsidRDefault="00E65B13" w:rsidP="00E65B13">
      <w:pPr>
        <w:ind w:firstLine="708"/>
        <w:jc w:val="center"/>
        <w:rPr>
          <w:b/>
          <w:kern w:val="0"/>
        </w:rPr>
      </w:pPr>
      <w:r w:rsidRPr="00127BC6">
        <w:rPr>
          <w:b/>
          <w:kern w:val="0"/>
        </w:rPr>
        <w:t>Прокуратурой Киржачского района проведена проверка об       устранении нарушений требований законодательства о защите прав несовершеннолетних</w:t>
      </w:r>
    </w:p>
    <w:p w14:paraId="6B89FFAD" w14:textId="77777777" w:rsidR="00E65B13" w:rsidRPr="00127BC6" w:rsidRDefault="00E65B13" w:rsidP="00E65B13">
      <w:pPr>
        <w:ind w:firstLine="708"/>
        <w:jc w:val="center"/>
        <w:rPr>
          <w:b/>
          <w:kern w:val="0"/>
        </w:rPr>
      </w:pPr>
    </w:p>
    <w:p w14:paraId="28227766" w14:textId="77777777" w:rsidR="00882098" w:rsidRPr="0049573A" w:rsidRDefault="00882098" w:rsidP="00882098">
      <w:pPr>
        <w:tabs>
          <w:tab w:val="left" w:pos="6300"/>
          <w:tab w:val="left" w:pos="6480"/>
          <w:tab w:val="left" w:pos="9000"/>
        </w:tabs>
        <w:ind w:right="-2" w:firstLine="709"/>
        <w:jc w:val="both"/>
      </w:pPr>
      <w:r w:rsidRPr="0049573A">
        <w:t xml:space="preserve">Прокуратурой района проведена проверка исполнения требований законодательства об охране жизни и здоровья детей при устройстве </w:t>
      </w:r>
      <w:r>
        <w:t xml:space="preserve">                            </w:t>
      </w:r>
      <w:r w:rsidRPr="0049573A">
        <w:t xml:space="preserve">и содержании детских игровых площадок, расположенных на территории </w:t>
      </w:r>
      <w:r>
        <w:t>района</w:t>
      </w:r>
      <w:r w:rsidRPr="0049573A">
        <w:t xml:space="preserve">, по результатам которой выявлены нарушения федерального законодательства. </w:t>
      </w:r>
    </w:p>
    <w:p w14:paraId="4D4B5F18" w14:textId="77777777" w:rsidR="00E65B13" w:rsidRPr="00127BC6" w:rsidRDefault="00882098" w:rsidP="00E65B13">
      <w:pPr>
        <w:ind w:firstLine="708"/>
        <w:jc w:val="both"/>
        <w:rPr>
          <w:kern w:val="0"/>
        </w:rPr>
      </w:pPr>
      <w:r>
        <w:rPr>
          <w:rFonts w:eastAsia="Yu Gothic Light"/>
        </w:rPr>
        <w:t xml:space="preserve">Проведенной прокуратурой района проверкой установлено,                          что </w:t>
      </w:r>
      <w:r w:rsidRPr="009F635B">
        <w:t xml:space="preserve">детская площадка, расположенная в парке по адресу: 40 лет Октября, </w:t>
      </w:r>
      <w:r>
        <w:t xml:space="preserve">              </w:t>
      </w:r>
      <w:r w:rsidRPr="009F635B">
        <w:t>ул. Десантников 26П, г. Киржач,</w:t>
      </w:r>
      <w:r>
        <w:t xml:space="preserve"> не </w:t>
      </w:r>
      <w:r w:rsidRPr="0049573A">
        <w:rPr>
          <w:rFonts w:eastAsia="Yu Gothic Light"/>
        </w:rPr>
        <w:t>соответствует требованиям государственных стандартов и регламентов</w:t>
      </w:r>
      <w:r>
        <w:rPr>
          <w:rFonts w:eastAsia="Yu Gothic Light"/>
        </w:rPr>
        <w:t xml:space="preserve">: </w:t>
      </w:r>
      <w:r w:rsidRPr="0049573A">
        <w:rPr>
          <w:rFonts w:eastAsia="Yu Gothic Light"/>
        </w:rPr>
        <w:t xml:space="preserve">качели-балансир находятся </w:t>
      </w:r>
      <w:r>
        <w:rPr>
          <w:rFonts w:eastAsia="Yu Gothic Light"/>
        </w:rPr>
        <w:t xml:space="preserve">                   </w:t>
      </w:r>
      <w:r w:rsidRPr="0049573A">
        <w:rPr>
          <w:rFonts w:eastAsia="Yu Gothic Light"/>
        </w:rPr>
        <w:t>в удовлетворительном состоянии, требуется окраска</w:t>
      </w:r>
      <w:r>
        <w:rPr>
          <w:rFonts w:eastAsia="Yu Gothic Light"/>
        </w:rPr>
        <w:t xml:space="preserve">, </w:t>
      </w:r>
      <w:r w:rsidRPr="009F635B">
        <w:t>отсутствует сиденье, крепление находится в неудовлетворительном состоянии и требует замены</w:t>
      </w:r>
      <w:r>
        <w:t>, п</w:t>
      </w:r>
      <w:r w:rsidRPr="009F635B">
        <w:t xml:space="preserve">о всему периметру вышеуказанной площадки отсутствует </w:t>
      </w:r>
      <w:proofErr w:type="spellStart"/>
      <w:r w:rsidRPr="009F635B">
        <w:t>ударопоглощающее</w:t>
      </w:r>
      <w:proofErr w:type="spellEnd"/>
      <w:r w:rsidRPr="009F635B">
        <w:t xml:space="preserve"> покрытие</w:t>
      </w:r>
      <w:r>
        <w:rPr>
          <w:kern w:val="0"/>
        </w:rPr>
        <w:t>.</w:t>
      </w:r>
      <w:r w:rsidR="00E65B13" w:rsidRPr="00127BC6">
        <w:rPr>
          <w:kern w:val="0"/>
        </w:rPr>
        <w:t xml:space="preserve"> </w:t>
      </w:r>
    </w:p>
    <w:p w14:paraId="5F8BE9CB" w14:textId="77777777" w:rsidR="00E65B13" w:rsidRPr="00127BC6" w:rsidRDefault="00E65B13" w:rsidP="00E65B13">
      <w:pPr>
        <w:ind w:firstLine="708"/>
        <w:jc w:val="both"/>
        <w:rPr>
          <w:kern w:val="0"/>
        </w:rPr>
      </w:pPr>
      <w:r w:rsidRPr="00127BC6">
        <w:rPr>
          <w:kern w:val="0"/>
        </w:rPr>
        <w:t xml:space="preserve">Кроме того, в нарушение п. 7.9 ГОСТ Р 52301-2013 на </w:t>
      </w:r>
      <w:r>
        <w:rPr>
          <w:kern w:val="0"/>
        </w:rPr>
        <w:t>детской площадке</w:t>
      </w:r>
      <w:r w:rsidRPr="00127BC6">
        <w:rPr>
          <w:kern w:val="0"/>
        </w:rPr>
        <w:t xml:space="preserve"> </w:t>
      </w:r>
      <w:r>
        <w:rPr>
          <w:kern w:val="0"/>
        </w:rPr>
        <w:t xml:space="preserve">в </w:t>
      </w:r>
      <w:r w:rsidRPr="00127BC6">
        <w:rPr>
          <w:kern w:val="0"/>
        </w:rPr>
        <w:t xml:space="preserve">д. Афанасово сельского поселения </w:t>
      </w:r>
      <w:proofErr w:type="spellStart"/>
      <w:r w:rsidRPr="00127BC6">
        <w:rPr>
          <w:kern w:val="0"/>
        </w:rPr>
        <w:t>Кипревское</w:t>
      </w:r>
      <w:proofErr w:type="spellEnd"/>
      <w:r w:rsidRPr="00127BC6">
        <w:rPr>
          <w:kern w:val="0"/>
        </w:rPr>
        <w:t>,</w:t>
      </w:r>
      <w:r>
        <w:rPr>
          <w:kern w:val="0"/>
        </w:rPr>
        <w:t xml:space="preserve"> </w:t>
      </w:r>
      <w:r w:rsidRPr="00127BC6">
        <w:rPr>
          <w:kern w:val="0"/>
        </w:rPr>
        <w:t xml:space="preserve">уровень </w:t>
      </w:r>
      <w:proofErr w:type="spellStart"/>
      <w:r w:rsidRPr="00127BC6">
        <w:rPr>
          <w:kern w:val="0"/>
        </w:rPr>
        <w:t>ударопоглощающ</w:t>
      </w:r>
      <w:r w:rsidR="00882098">
        <w:rPr>
          <w:kern w:val="0"/>
        </w:rPr>
        <w:t>его</w:t>
      </w:r>
      <w:proofErr w:type="spellEnd"/>
      <w:r w:rsidRPr="00127BC6">
        <w:rPr>
          <w:kern w:val="0"/>
        </w:rPr>
        <w:t xml:space="preserve"> покрыт</w:t>
      </w:r>
      <w:r w:rsidR="00882098">
        <w:rPr>
          <w:kern w:val="0"/>
        </w:rPr>
        <w:t>ия</w:t>
      </w:r>
      <w:r w:rsidRPr="00127BC6">
        <w:rPr>
          <w:kern w:val="0"/>
        </w:rPr>
        <w:t xml:space="preserve"> не обеспечивает безопасность приземления</w:t>
      </w:r>
      <w:r w:rsidR="00882098">
        <w:rPr>
          <w:kern w:val="0"/>
        </w:rPr>
        <w:t xml:space="preserve"> и </w:t>
      </w:r>
      <w:r w:rsidR="00882098" w:rsidRPr="0049573A">
        <w:rPr>
          <w:rFonts w:eastAsia="Yu Gothic Light"/>
        </w:rPr>
        <w:t>представляет угрозу для жизни и здоровья несовершеннолетних</w:t>
      </w:r>
      <w:r w:rsidR="00882098">
        <w:rPr>
          <w:rFonts w:eastAsia="Yu Gothic Light"/>
        </w:rPr>
        <w:t>.</w:t>
      </w:r>
    </w:p>
    <w:p w14:paraId="1594F4EE" w14:textId="77777777" w:rsidR="00E65B13" w:rsidRPr="00127BC6" w:rsidRDefault="00E65B13" w:rsidP="00E65B13">
      <w:pPr>
        <w:ind w:firstLine="708"/>
        <w:jc w:val="both"/>
        <w:rPr>
          <w:kern w:val="0"/>
        </w:rPr>
      </w:pPr>
      <w:r w:rsidRPr="00127BC6">
        <w:rPr>
          <w:kern w:val="0"/>
        </w:rPr>
        <w:t xml:space="preserve">По фактам выявленных нарушений прокуратурой района в адрес глав администраций внесены представления об устранении нарушений законодательства об основных гарантиях прав детей, которые находятся на контроле прокуратуры района. </w:t>
      </w:r>
    </w:p>
    <w:p w14:paraId="0E84FC52" w14:textId="77777777" w:rsidR="00E65B13" w:rsidRPr="00127BC6" w:rsidRDefault="00E65B13" w:rsidP="00E65B13">
      <w:pPr>
        <w:ind w:firstLine="708"/>
        <w:jc w:val="both"/>
        <w:rPr>
          <w:b/>
          <w:kern w:val="0"/>
          <w:szCs w:val="34"/>
        </w:rPr>
      </w:pPr>
    </w:p>
    <w:p w14:paraId="1ED08F90" w14:textId="77777777" w:rsidR="00E65B13" w:rsidRPr="00127BC6" w:rsidRDefault="00E65B13" w:rsidP="00E65B13">
      <w:pPr>
        <w:tabs>
          <w:tab w:val="left" w:pos="0"/>
        </w:tabs>
        <w:jc w:val="both"/>
        <w:rPr>
          <w:color w:val="000000"/>
          <w:kern w:val="0"/>
        </w:rPr>
      </w:pPr>
      <w:r w:rsidRPr="00127BC6">
        <w:rPr>
          <w:color w:val="000000"/>
          <w:kern w:val="0"/>
        </w:rPr>
        <w:t>Прокуратура Киржачского района</w:t>
      </w:r>
    </w:p>
    <w:p w14:paraId="42203C83" w14:textId="77777777" w:rsidR="00E65B13" w:rsidRDefault="00E65B13" w:rsidP="00E65B13">
      <w:pPr>
        <w:pStyle w:val="a5"/>
        <w:rPr>
          <w:iCs/>
          <w:sz w:val="24"/>
          <w:szCs w:val="24"/>
        </w:rPr>
      </w:pPr>
    </w:p>
    <w:p w14:paraId="69BE4614" w14:textId="77777777" w:rsidR="00E65B13" w:rsidRDefault="00E65B13">
      <w:pPr>
        <w:rPr>
          <w:sz w:val="24"/>
        </w:rPr>
      </w:pPr>
    </w:p>
    <w:p w14:paraId="43935AF6" w14:textId="77777777" w:rsidR="00C03434" w:rsidRDefault="00C03434">
      <w:pPr>
        <w:rPr>
          <w:sz w:val="24"/>
        </w:rPr>
      </w:pPr>
    </w:p>
    <w:p w14:paraId="07156636" w14:textId="77777777" w:rsidR="00C03434" w:rsidRDefault="00C03434">
      <w:pPr>
        <w:rPr>
          <w:sz w:val="24"/>
        </w:rPr>
      </w:pPr>
    </w:p>
    <w:p w14:paraId="5AFEED19" w14:textId="77777777" w:rsidR="00C03434" w:rsidRDefault="00C03434">
      <w:pPr>
        <w:rPr>
          <w:sz w:val="24"/>
        </w:rPr>
      </w:pPr>
    </w:p>
    <w:p w14:paraId="00DABCDD" w14:textId="77777777" w:rsidR="00C03434" w:rsidRDefault="00C03434">
      <w:pPr>
        <w:rPr>
          <w:sz w:val="24"/>
        </w:rPr>
      </w:pPr>
    </w:p>
    <w:p w14:paraId="628C2986" w14:textId="77777777" w:rsidR="00C03434" w:rsidRDefault="00C03434">
      <w:pPr>
        <w:rPr>
          <w:sz w:val="24"/>
        </w:rPr>
      </w:pPr>
    </w:p>
    <w:p w14:paraId="3621DF36" w14:textId="77777777" w:rsidR="00C03434" w:rsidRDefault="00C03434">
      <w:pPr>
        <w:rPr>
          <w:sz w:val="24"/>
        </w:rPr>
      </w:pPr>
    </w:p>
    <w:p w14:paraId="4C7CDE47" w14:textId="77777777" w:rsidR="00C03434" w:rsidRDefault="00C03434">
      <w:pPr>
        <w:rPr>
          <w:sz w:val="24"/>
        </w:rPr>
      </w:pPr>
    </w:p>
    <w:p w14:paraId="6D682474" w14:textId="77777777" w:rsidR="00C03434" w:rsidRDefault="00C03434">
      <w:pPr>
        <w:rPr>
          <w:sz w:val="24"/>
        </w:rPr>
      </w:pPr>
    </w:p>
    <w:p w14:paraId="4F4B6E1A" w14:textId="77777777" w:rsidR="00C03434" w:rsidRDefault="00C03434">
      <w:pPr>
        <w:rPr>
          <w:sz w:val="24"/>
        </w:rPr>
      </w:pPr>
    </w:p>
    <w:p w14:paraId="1BCBADF2" w14:textId="77777777" w:rsidR="00C03434" w:rsidRDefault="00C03434">
      <w:pPr>
        <w:rPr>
          <w:sz w:val="24"/>
        </w:rPr>
      </w:pPr>
    </w:p>
    <w:p w14:paraId="6FDCCFDD" w14:textId="77777777" w:rsidR="00C03434" w:rsidRDefault="00C03434">
      <w:pPr>
        <w:rPr>
          <w:sz w:val="24"/>
        </w:rPr>
      </w:pPr>
    </w:p>
    <w:p w14:paraId="051F3EE9" w14:textId="77777777" w:rsidR="00C03434" w:rsidRDefault="00C03434">
      <w:pPr>
        <w:rPr>
          <w:sz w:val="24"/>
        </w:rPr>
      </w:pPr>
    </w:p>
    <w:p w14:paraId="1ABD1A3B" w14:textId="77777777" w:rsidR="00C03434" w:rsidRDefault="00C03434">
      <w:pPr>
        <w:rPr>
          <w:sz w:val="24"/>
        </w:rPr>
      </w:pPr>
    </w:p>
    <w:p w14:paraId="63A41C01" w14:textId="77777777" w:rsidR="00C03434" w:rsidRDefault="00C03434">
      <w:pPr>
        <w:rPr>
          <w:sz w:val="24"/>
        </w:rPr>
      </w:pPr>
    </w:p>
    <w:p w14:paraId="29D332A6" w14:textId="77777777" w:rsidR="00B92477" w:rsidRDefault="00B92477">
      <w:pPr>
        <w:rPr>
          <w:sz w:val="24"/>
        </w:rPr>
      </w:pPr>
    </w:p>
    <w:p w14:paraId="264ACD71" w14:textId="77777777" w:rsidR="00B92477" w:rsidRDefault="00B92477">
      <w:pPr>
        <w:rPr>
          <w:sz w:val="24"/>
        </w:rPr>
      </w:pPr>
    </w:p>
    <w:p w14:paraId="1EB8384D" w14:textId="77777777" w:rsidR="00B92477" w:rsidRDefault="00B92477">
      <w:pPr>
        <w:rPr>
          <w:sz w:val="24"/>
        </w:rPr>
      </w:pPr>
    </w:p>
    <w:p w14:paraId="1C54AA0E" w14:textId="77777777" w:rsidR="00B92477" w:rsidRDefault="00B92477">
      <w:pPr>
        <w:rPr>
          <w:sz w:val="24"/>
        </w:rPr>
      </w:pPr>
    </w:p>
    <w:p w14:paraId="770CAAE2" w14:textId="77777777" w:rsidR="00E65B13" w:rsidRDefault="00E65B13">
      <w:pPr>
        <w:rPr>
          <w:sz w:val="24"/>
        </w:rPr>
      </w:pPr>
    </w:p>
    <w:p w14:paraId="3C048B1A" w14:textId="77777777" w:rsidR="00E65B13" w:rsidRDefault="00E65B13" w:rsidP="00E65B13">
      <w:pPr>
        <w:ind w:firstLine="709"/>
        <w:jc w:val="both"/>
      </w:pPr>
    </w:p>
    <w:p w14:paraId="1559269C" w14:textId="77777777" w:rsidR="00E65B13" w:rsidRDefault="00E65B13" w:rsidP="00E65B13">
      <w:pPr>
        <w:ind w:firstLine="709"/>
        <w:jc w:val="both"/>
      </w:pPr>
    </w:p>
    <w:p w14:paraId="182AF110" w14:textId="2A20A7FE" w:rsidR="00CB0B0A" w:rsidRDefault="00CB0B0A" w:rsidP="00CB0B0A">
      <w:pPr>
        <w:ind w:firstLine="709"/>
        <w:jc w:val="center"/>
        <w:rPr>
          <w:b/>
        </w:rPr>
      </w:pPr>
      <w:r w:rsidRPr="00CB0B0A">
        <w:rPr>
          <w:b/>
        </w:rPr>
        <w:lastRenderedPageBreak/>
        <w:t>За несвоевременное предоставление сведений в Пенсионный фонд Российской Федерации руководители образовательных учреждений привлечены к административной ответственности</w:t>
      </w:r>
    </w:p>
    <w:p w14:paraId="426EA3BE" w14:textId="77777777" w:rsidR="00CB0B0A" w:rsidRPr="00CB0B0A" w:rsidRDefault="00CB0B0A" w:rsidP="00CB0B0A">
      <w:pPr>
        <w:ind w:firstLine="709"/>
        <w:jc w:val="center"/>
        <w:rPr>
          <w:b/>
        </w:rPr>
      </w:pPr>
    </w:p>
    <w:p w14:paraId="298C7AF4" w14:textId="77777777" w:rsidR="00E65B13" w:rsidRPr="00CB0B0A" w:rsidRDefault="00E65B13" w:rsidP="00CB0B0A">
      <w:pPr>
        <w:ind w:firstLine="709"/>
        <w:jc w:val="both"/>
      </w:pPr>
      <w:r w:rsidRPr="00CB0B0A">
        <w:t>Прокуратурой Киржачского района проведена проверка соблюдения образовательными организациями требований трудового законодательства, законодательства об индивидуальном (персонифицированном) учете в системе обязательного пенсионного страхования.</w:t>
      </w:r>
    </w:p>
    <w:p w14:paraId="0D55AEB2" w14:textId="77777777" w:rsidR="00E65B13" w:rsidRPr="00CB0B0A" w:rsidRDefault="001672F6" w:rsidP="00CB0B0A">
      <w:pPr>
        <w:ind w:firstLine="709"/>
        <w:jc w:val="both"/>
      </w:pPr>
      <w:r w:rsidRPr="00CB0B0A">
        <w:t>Федеральным законом от 01.04.1996 № 27-ФЗ «Об индивидуальном (персонифицированном) учете в системе обязательного пенсионного страхования» установлено, что при заключении, расторжении трудовых отношений, представляются  в Пенсионный фонд Российской Федерации  не позднее рабочего дня, следующего за днем издания соответствующего приказа (распоряжения), иных решений или документов, подтверждающих оформление трудовых отношений.</w:t>
      </w:r>
    </w:p>
    <w:p w14:paraId="2B1BA427" w14:textId="77777777" w:rsidR="001672F6" w:rsidRPr="00CB0B0A" w:rsidRDefault="001672F6" w:rsidP="00CB0B0A">
      <w:pPr>
        <w:ind w:firstLine="709"/>
        <w:jc w:val="both"/>
      </w:pPr>
      <w:r w:rsidRPr="00CB0B0A">
        <w:t>В нарушение указанного положения, руководителями 8 образовательных учреждений сведения о приеме на работу, об увольнении, основаниях и о причинах прекращения трудовых отношений в Пенсионный фонд Российской Федерации представлены несвоевременно.</w:t>
      </w:r>
    </w:p>
    <w:p w14:paraId="5E753C91" w14:textId="77777777" w:rsidR="001672F6" w:rsidRDefault="001672F6" w:rsidP="00CB0B0A">
      <w:pPr>
        <w:ind w:firstLine="709"/>
        <w:jc w:val="both"/>
      </w:pPr>
      <w:r w:rsidRPr="00CB0B0A">
        <w:t>П</w:t>
      </w:r>
      <w:r w:rsidR="00CB0B0A">
        <w:t>о</w:t>
      </w:r>
      <w:r w:rsidRPr="00CB0B0A">
        <w:t xml:space="preserve"> указанным основаниям, руководители образовательных организаций привлечены к административной ответственности в виде штрафа по ч. 2 ст. 15.33.2 КоАП </w:t>
      </w:r>
      <w:r w:rsidRPr="00CB0B0A">
        <w:rPr>
          <w:color w:val="000000" w:themeColor="text1"/>
        </w:rPr>
        <w:t xml:space="preserve">РФ - непредставление в </w:t>
      </w:r>
      <w:r w:rsidR="00CB0B0A" w:rsidRPr="00CB0B0A">
        <w:rPr>
          <w:color w:val="000000" w:themeColor="text1"/>
        </w:rPr>
        <w:t xml:space="preserve">установленный </w:t>
      </w:r>
      <w:r w:rsidRPr="00CB0B0A">
        <w:rPr>
          <w:color w:val="000000" w:themeColor="text1"/>
        </w:rPr>
        <w:t>срок либо представление неполных и (или) недостоверных сведений</w:t>
      </w:r>
      <w:r w:rsidR="00CB0B0A" w:rsidRPr="00CB0B0A">
        <w:rPr>
          <w:color w:val="000000" w:themeColor="text1"/>
        </w:rPr>
        <w:t xml:space="preserve"> </w:t>
      </w:r>
      <w:r w:rsidR="00CB0B0A" w:rsidRPr="00CB0B0A">
        <w:t>в Пенсионный фонд Российской Федерации.</w:t>
      </w:r>
    </w:p>
    <w:p w14:paraId="52A15CB1" w14:textId="77777777" w:rsidR="00CB0B0A" w:rsidRDefault="00CB0B0A" w:rsidP="00CB0B0A">
      <w:pPr>
        <w:ind w:firstLine="709"/>
        <w:jc w:val="both"/>
      </w:pPr>
    </w:p>
    <w:p w14:paraId="136DE039" w14:textId="77777777" w:rsidR="00882098" w:rsidRPr="00127BC6" w:rsidRDefault="00882098" w:rsidP="00882098">
      <w:pPr>
        <w:tabs>
          <w:tab w:val="left" w:pos="0"/>
        </w:tabs>
        <w:jc w:val="both"/>
        <w:rPr>
          <w:color w:val="000000"/>
          <w:kern w:val="0"/>
        </w:rPr>
      </w:pPr>
      <w:r w:rsidRPr="00127BC6">
        <w:rPr>
          <w:color w:val="000000"/>
          <w:kern w:val="0"/>
        </w:rPr>
        <w:t>Прокуратура Киржачского района</w:t>
      </w:r>
    </w:p>
    <w:p w14:paraId="793FB016" w14:textId="77777777" w:rsidR="00CB0B0A" w:rsidRDefault="00CB0B0A" w:rsidP="00CB0B0A">
      <w:pPr>
        <w:ind w:firstLine="709"/>
        <w:jc w:val="both"/>
      </w:pPr>
    </w:p>
    <w:p w14:paraId="1B5343D7" w14:textId="77777777" w:rsidR="00CB0B0A" w:rsidRDefault="00CB0B0A" w:rsidP="00CB0B0A">
      <w:pPr>
        <w:ind w:firstLine="709"/>
        <w:jc w:val="both"/>
      </w:pPr>
    </w:p>
    <w:p w14:paraId="645E4EB8" w14:textId="77777777" w:rsidR="00CB0B0A" w:rsidRDefault="00CB0B0A" w:rsidP="00CB0B0A">
      <w:pPr>
        <w:ind w:firstLine="709"/>
        <w:jc w:val="both"/>
      </w:pPr>
    </w:p>
    <w:p w14:paraId="10FECADA" w14:textId="77777777" w:rsidR="00CB0B0A" w:rsidRDefault="00CB0B0A" w:rsidP="00CB0B0A">
      <w:pPr>
        <w:ind w:firstLine="709"/>
        <w:jc w:val="both"/>
      </w:pPr>
    </w:p>
    <w:p w14:paraId="19B8D727" w14:textId="77777777" w:rsidR="00CB0B0A" w:rsidRDefault="00CB0B0A" w:rsidP="00CB0B0A">
      <w:pPr>
        <w:ind w:firstLine="709"/>
        <w:jc w:val="both"/>
      </w:pPr>
    </w:p>
    <w:p w14:paraId="6322B15B" w14:textId="77777777" w:rsidR="00CB0B0A" w:rsidRDefault="00CB0B0A" w:rsidP="00CB0B0A">
      <w:pPr>
        <w:ind w:firstLine="709"/>
        <w:jc w:val="both"/>
      </w:pPr>
    </w:p>
    <w:p w14:paraId="44FAE71F" w14:textId="77777777" w:rsidR="00CB0B0A" w:rsidRDefault="00CB0B0A" w:rsidP="00CB0B0A">
      <w:pPr>
        <w:ind w:firstLine="709"/>
        <w:jc w:val="both"/>
      </w:pPr>
    </w:p>
    <w:p w14:paraId="68815BCA" w14:textId="77777777" w:rsidR="00CB0B0A" w:rsidRDefault="00CB0B0A" w:rsidP="00CB0B0A">
      <w:pPr>
        <w:ind w:firstLine="709"/>
        <w:jc w:val="both"/>
      </w:pPr>
    </w:p>
    <w:p w14:paraId="45AB31D2" w14:textId="77777777" w:rsidR="00CB0B0A" w:rsidRDefault="00CB0B0A" w:rsidP="00CB0B0A">
      <w:pPr>
        <w:ind w:firstLine="709"/>
        <w:jc w:val="both"/>
      </w:pPr>
    </w:p>
    <w:p w14:paraId="53A30C2C" w14:textId="77777777" w:rsidR="00CB0B0A" w:rsidRDefault="00CB0B0A" w:rsidP="00CB0B0A">
      <w:pPr>
        <w:ind w:firstLine="709"/>
        <w:jc w:val="both"/>
      </w:pPr>
    </w:p>
    <w:p w14:paraId="3116C761" w14:textId="77777777" w:rsidR="00CB0B0A" w:rsidRDefault="00CB0B0A" w:rsidP="00CB0B0A">
      <w:pPr>
        <w:ind w:firstLine="709"/>
        <w:jc w:val="both"/>
      </w:pPr>
    </w:p>
    <w:p w14:paraId="51EBB472" w14:textId="77777777" w:rsidR="00CB0B0A" w:rsidRDefault="00CB0B0A" w:rsidP="00CB0B0A">
      <w:pPr>
        <w:ind w:firstLine="709"/>
        <w:jc w:val="both"/>
      </w:pPr>
    </w:p>
    <w:p w14:paraId="5A765BF2" w14:textId="77777777" w:rsidR="00CB0B0A" w:rsidRDefault="00CB0B0A" w:rsidP="00CB0B0A">
      <w:pPr>
        <w:ind w:firstLine="709"/>
        <w:jc w:val="both"/>
      </w:pPr>
    </w:p>
    <w:p w14:paraId="09B22749" w14:textId="77777777" w:rsidR="00CB0B0A" w:rsidRDefault="00CB0B0A" w:rsidP="00CB0B0A">
      <w:pPr>
        <w:ind w:firstLine="709"/>
        <w:jc w:val="both"/>
      </w:pPr>
    </w:p>
    <w:p w14:paraId="1299E33B" w14:textId="77777777" w:rsidR="00CB0B0A" w:rsidRDefault="00CB0B0A" w:rsidP="00CB0B0A">
      <w:pPr>
        <w:ind w:firstLine="709"/>
        <w:jc w:val="both"/>
      </w:pPr>
    </w:p>
    <w:p w14:paraId="34AEFB64" w14:textId="77777777" w:rsidR="00CB0B0A" w:rsidRDefault="00CB0B0A" w:rsidP="00CB0B0A">
      <w:pPr>
        <w:ind w:firstLine="709"/>
        <w:jc w:val="both"/>
      </w:pPr>
    </w:p>
    <w:p w14:paraId="37EF0492" w14:textId="77777777" w:rsidR="00CB0B0A" w:rsidRDefault="00CB0B0A" w:rsidP="00CB0B0A">
      <w:pPr>
        <w:ind w:firstLine="709"/>
        <w:jc w:val="both"/>
      </w:pPr>
    </w:p>
    <w:p w14:paraId="678F1553" w14:textId="77777777" w:rsidR="00CB0B0A" w:rsidRDefault="00CB0B0A" w:rsidP="00CB0B0A">
      <w:pPr>
        <w:ind w:firstLine="709"/>
        <w:jc w:val="both"/>
      </w:pPr>
    </w:p>
    <w:p w14:paraId="77320B82" w14:textId="77777777" w:rsidR="00CB0B0A" w:rsidRDefault="00CB0B0A" w:rsidP="00CB0B0A">
      <w:pPr>
        <w:ind w:firstLine="709"/>
        <w:jc w:val="both"/>
      </w:pPr>
    </w:p>
    <w:p w14:paraId="55F06BD1" w14:textId="50350DFF" w:rsidR="00CB0B0A" w:rsidRDefault="00CB0B0A" w:rsidP="00323CDA">
      <w:pPr>
        <w:ind w:firstLine="709"/>
        <w:jc w:val="center"/>
        <w:rPr>
          <w:b/>
        </w:rPr>
      </w:pPr>
      <w:r w:rsidRPr="00323CDA">
        <w:rPr>
          <w:b/>
        </w:rPr>
        <w:lastRenderedPageBreak/>
        <w:t xml:space="preserve">Прокуратура Киржачского района добивается устранения нарушений требований законодательства </w:t>
      </w:r>
      <w:r w:rsidR="00323CDA" w:rsidRPr="00323CDA">
        <w:rPr>
          <w:b/>
        </w:rPr>
        <w:t>о контрактной системе в сфере закупок товаров, работ, услуг для обеспечения государственных и муниципальных нужд</w:t>
      </w:r>
    </w:p>
    <w:p w14:paraId="67A2869F" w14:textId="77777777" w:rsidR="00B72848" w:rsidRDefault="00B72848" w:rsidP="00323CDA">
      <w:pPr>
        <w:ind w:firstLine="709"/>
        <w:jc w:val="center"/>
        <w:rPr>
          <w:b/>
        </w:rPr>
      </w:pPr>
    </w:p>
    <w:p w14:paraId="036518DB" w14:textId="77777777" w:rsidR="00323CDA" w:rsidRDefault="00323CDA" w:rsidP="00323CDA">
      <w:pPr>
        <w:tabs>
          <w:tab w:val="left" w:pos="709"/>
          <w:tab w:val="left" w:pos="4395"/>
          <w:tab w:val="left" w:pos="9214"/>
        </w:tabs>
        <w:ind w:right="-1" w:firstLine="709"/>
        <w:jc w:val="both"/>
      </w:pPr>
      <w:r w:rsidRPr="00585560">
        <w:t xml:space="preserve">Прокуратурой района проведена проверка деятельности </w:t>
      </w:r>
      <w:r>
        <w:t xml:space="preserve">администраций сельских поселений района </w:t>
      </w:r>
      <w:r w:rsidRPr="00585560">
        <w:t xml:space="preserve">в сфере </w:t>
      </w:r>
      <w:r>
        <w:t>бюджетного</w:t>
      </w:r>
      <w:r w:rsidRPr="00585560">
        <w:t xml:space="preserve"> законодательства</w:t>
      </w:r>
      <w:r>
        <w:t>, по результатам которой установлено следующее</w:t>
      </w:r>
      <w:r w:rsidRPr="00585560">
        <w:t>.</w:t>
      </w:r>
    </w:p>
    <w:p w14:paraId="58773A8F" w14:textId="77777777" w:rsidR="00323CDA" w:rsidRPr="00EF551B" w:rsidRDefault="00323CDA" w:rsidP="00323CDA">
      <w:pPr>
        <w:ind w:firstLine="709"/>
        <w:jc w:val="both"/>
      </w:pPr>
      <w:r>
        <w:t xml:space="preserve">В соответствии с требованиями </w:t>
      </w:r>
      <w:r w:rsidRPr="00EF551B">
        <w:t xml:space="preserve">Федерального закона </w:t>
      </w:r>
      <w:r w:rsidRPr="00EF551B">
        <w:rPr>
          <w:rFonts w:eastAsia="Calibri"/>
        </w:rPr>
        <w:t xml:space="preserve">от 05.04.2013 № 44-ФЗ «О контрактной системе в сфере закупок товаров, работ, услуг </w:t>
      </w:r>
      <w:r w:rsidRPr="00EF551B">
        <w:rPr>
          <w:rFonts w:eastAsia="Calibri"/>
        </w:rPr>
        <w:br/>
        <w:t>для обеспечения государственных и муниципальных нужд»</w:t>
      </w:r>
      <w:r>
        <w:rPr>
          <w:rFonts w:eastAsia="Calibri"/>
        </w:rPr>
        <w:t xml:space="preserve"> </w:t>
      </w:r>
      <w:r w:rsidRPr="00EF551B">
        <w:t xml:space="preserve">в целях выполнения обязанности осуществить закупки исходя из минимальной доли закупок заказчик обязан составить </w:t>
      </w:r>
      <w:r w:rsidRPr="00EF551B">
        <w:br/>
        <w:t>и разместить в единой информационной системе отчет</w:t>
      </w:r>
      <w:r>
        <w:t xml:space="preserve"> </w:t>
      </w:r>
      <w:r w:rsidRPr="00EF551B">
        <w:t>об объеме закупок российских товаров за 2023 год</w:t>
      </w:r>
      <w:r>
        <w:t>.</w:t>
      </w:r>
      <w:r w:rsidRPr="00EF551B">
        <w:t xml:space="preserve"> </w:t>
      </w:r>
    </w:p>
    <w:p w14:paraId="710E7835" w14:textId="77777777" w:rsidR="00323CDA" w:rsidRDefault="00323CDA" w:rsidP="00323CDA">
      <w:pPr>
        <w:ind w:firstLine="709"/>
        <w:jc w:val="both"/>
      </w:pPr>
      <w:r w:rsidRPr="00EF551B">
        <w:t xml:space="preserve">   </w:t>
      </w:r>
      <w:r>
        <w:t>В ходе проведённой проверки у</w:t>
      </w:r>
      <w:r w:rsidRPr="00EF551B">
        <w:t>становлено, что на момент проведения проверки администрация</w:t>
      </w:r>
      <w:r>
        <w:t>ми</w:t>
      </w:r>
      <w:r w:rsidRPr="00EF551B">
        <w:t xml:space="preserve"> </w:t>
      </w:r>
      <w:r>
        <w:t>сельских поселений Киржачского района</w:t>
      </w:r>
      <w:r w:rsidRPr="00EF551B">
        <w:t xml:space="preserve"> отчет об объеме закупок российских товаров за 2023 год </w:t>
      </w:r>
      <w:r w:rsidRPr="00EF551B">
        <w:br/>
        <w:t>не состав</w:t>
      </w:r>
      <w:r>
        <w:t>лялся</w:t>
      </w:r>
      <w:r w:rsidRPr="00EF551B">
        <w:t xml:space="preserve"> и в ЕИС не разме</w:t>
      </w:r>
      <w:r>
        <w:t>щался.</w:t>
      </w:r>
    </w:p>
    <w:p w14:paraId="5326778C" w14:textId="77777777" w:rsidR="00323CDA" w:rsidRPr="00EF551B" w:rsidRDefault="00323CDA" w:rsidP="00323CDA">
      <w:pPr>
        <w:ind w:firstLine="709"/>
        <w:jc w:val="both"/>
      </w:pPr>
      <w:r>
        <w:t>По указанным основаниям прокуратурой района в адрес глав сельских поселений внесены представления, находятся на рассмотрении.</w:t>
      </w:r>
    </w:p>
    <w:p w14:paraId="05C51E17" w14:textId="77777777" w:rsidR="00323CDA" w:rsidRDefault="00323CDA" w:rsidP="00323CDA">
      <w:pPr>
        <w:ind w:firstLine="709"/>
        <w:jc w:val="center"/>
        <w:rPr>
          <w:b/>
        </w:rPr>
      </w:pPr>
    </w:p>
    <w:p w14:paraId="761FFEDE" w14:textId="77777777" w:rsidR="00882098" w:rsidRDefault="00882098" w:rsidP="00323CDA">
      <w:pPr>
        <w:ind w:firstLine="709"/>
        <w:jc w:val="center"/>
        <w:rPr>
          <w:b/>
        </w:rPr>
      </w:pPr>
    </w:p>
    <w:p w14:paraId="4481726D" w14:textId="77777777" w:rsidR="00882098" w:rsidRPr="00127BC6" w:rsidRDefault="00882098" w:rsidP="00882098">
      <w:pPr>
        <w:tabs>
          <w:tab w:val="left" w:pos="0"/>
        </w:tabs>
        <w:jc w:val="both"/>
        <w:rPr>
          <w:color w:val="000000"/>
          <w:kern w:val="0"/>
        </w:rPr>
      </w:pPr>
      <w:r w:rsidRPr="00127BC6">
        <w:rPr>
          <w:color w:val="000000"/>
          <w:kern w:val="0"/>
        </w:rPr>
        <w:t>Прокуратура Киржачского района</w:t>
      </w:r>
    </w:p>
    <w:p w14:paraId="350F891A" w14:textId="77777777" w:rsidR="00882098" w:rsidRPr="00323CDA" w:rsidRDefault="00882098" w:rsidP="00323CDA">
      <w:pPr>
        <w:ind w:firstLine="709"/>
        <w:jc w:val="center"/>
        <w:rPr>
          <w:b/>
        </w:rPr>
      </w:pPr>
    </w:p>
    <w:sectPr w:rsidR="00882098" w:rsidRPr="00323CDA" w:rsidSect="00DF7F13">
      <w:headerReference w:type="even" r:id="rId7"/>
      <w:headerReference w:type="default" r:id="rId8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E06E34" w14:textId="77777777" w:rsidR="0055557C" w:rsidRDefault="0055557C">
      <w:r>
        <w:separator/>
      </w:r>
    </w:p>
  </w:endnote>
  <w:endnote w:type="continuationSeparator" w:id="0">
    <w:p w14:paraId="70082E21" w14:textId="77777777" w:rsidR="0055557C" w:rsidRDefault="0055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0FD8E6" w14:textId="77777777" w:rsidR="0055557C" w:rsidRDefault="0055557C">
      <w:r>
        <w:separator/>
      </w:r>
    </w:p>
  </w:footnote>
  <w:footnote w:type="continuationSeparator" w:id="0">
    <w:p w14:paraId="12B1821B" w14:textId="77777777" w:rsidR="0055557C" w:rsidRDefault="0055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59482" w14:textId="77777777" w:rsidR="00B211E9" w:rsidRDefault="00AC3E84" w:rsidP="00990C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11E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A8F29A1" w14:textId="77777777" w:rsidR="00B211E9" w:rsidRDefault="00B211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93210" w14:textId="77777777" w:rsidR="00B211E9" w:rsidRPr="00D33A48" w:rsidRDefault="00AC3E84" w:rsidP="00990C06">
    <w:pPr>
      <w:pStyle w:val="a3"/>
      <w:framePr w:wrap="around" w:vAnchor="text" w:hAnchor="margin" w:xAlign="center" w:y="1"/>
      <w:rPr>
        <w:rStyle w:val="a4"/>
        <w:sz w:val="24"/>
      </w:rPr>
    </w:pPr>
    <w:r w:rsidRPr="00D33A48">
      <w:rPr>
        <w:rStyle w:val="a4"/>
        <w:sz w:val="24"/>
      </w:rPr>
      <w:fldChar w:fldCharType="begin"/>
    </w:r>
    <w:r w:rsidR="00B211E9" w:rsidRPr="00D33A48">
      <w:rPr>
        <w:rStyle w:val="a4"/>
        <w:sz w:val="24"/>
      </w:rPr>
      <w:instrText xml:space="preserve">PAGE  </w:instrText>
    </w:r>
    <w:r w:rsidRPr="00D33A48">
      <w:rPr>
        <w:rStyle w:val="a4"/>
        <w:sz w:val="24"/>
      </w:rPr>
      <w:fldChar w:fldCharType="separate"/>
    </w:r>
    <w:r w:rsidR="00BF0E26">
      <w:rPr>
        <w:rStyle w:val="a4"/>
        <w:noProof/>
        <w:sz w:val="24"/>
      </w:rPr>
      <w:t>5</w:t>
    </w:r>
    <w:r w:rsidRPr="00D33A48">
      <w:rPr>
        <w:rStyle w:val="a4"/>
        <w:sz w:val="24"/>
      </w:rPr>
      <w:fldChar w:fldCharType="end"/>
    </w:r>
  </w:p>
  <w:p w14:paraId="74723DBE" w14:textId="77777777" w:rsidR="00B211E9" w:rsidRDefault="00B211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092C60"/>
    <w:multiLevelType w:val="hybridMultilevel"/>
    <w:tmpl w:val="E9F6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327E7"/>
    <w:multiLevelType w:val="hybridMultilevel"/>
    <w:tmpl w:val="12D250F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DA6668F"/>
    <w:multiLevelType w:val="hybridMultilevel"/>
    <w:tmpl w:val="72DE3EE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3680131B"/>
    <w:multiLevelType w:val="hybridMultilevel"/>
    <w:tmpl w:val="54C8F230"/>
    <w:lvl w:ilvl="0" w:tplc="F3222888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7C0398"/>
    <w:multiLevelType w:val="hybridMultilevel"/>
    <w:tmpl w:val="1562B65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A9727B"/>
    <w:multiLevelType w:val="hybridMultilevel"/>
    <w:tmpl w:val="913E7A06"/>
    <w:lvl w:ilvl="0" w:tplc="43BAA528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num w:numId="1" w16cid:durableId="1736778613">
    <w:abstractNumId w:val="2"/>
  </w:num>
  <w:num w:numId="2" w16cid:durableId="135726558">
    <w:abstractNumId w:val="1"/>
  </w:num>
  <w:num w:numId="3" w16cid:durableId="1895383160">
    <w:abstractNumId w:val="0"/>
  </w:num>
  <w:num w:numId="4" w16cid:durableId="1276862733">
    <w:abstractNumId w:val="3"/>
  </w:num>
  <w:num w:numId="5" w16cid:durableId="62527947">
    <w:abstractNumId w:val="4"/>
  </w:num>
  <w:num w:numId="6" w16cid:durableId="16758381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06"/>
    <w:rsid w:val="00001EC7"/>
    <w:rsid w:val="00004207"/>
    <w:rsid w:val="00030C96"/>
    <w:rsid w:val="00034294"/>
    <w:rsid w:val="00054E72"/>
    <w:rsid w:val="00063B53"/>
    <w:rsid w:val="00065329"/>
    <w:rsid w:val="00093DC4"/>
    <w:rsid w:val="000A4793"/>
    <w:rsid w:val="000A5A96"/>
    <w:rsid w:val="00107EC6"/>
    <w:rsid w:val="00110F12"/>
    <w:rsid w:val="00146A67"/>
    <w:rsid w:val="00167161"/>
    <w:rsid w:val="001672F6"/>
    <w:rsid w:val="00183C0A"/>
    <w:rsid w:val="00193624"/>
    <w:rsid w:val="001979D6"/>
    <w:rsid w:val="001B4EED"/>
    <w:rsid w:val="001C6656"/>
    <w:rsid w:val="001D02CA"/>
    <w:rsid w:val="001E3A7E"/>
    <w:rsid w:val="00203162"/>
    <w:rsid w:val="002062BE"/>
    <w:rsid w:val="00206812"/>
    <w:rsid w:val="00225DF6"/>
    <w:rsid w:val="00231DC4"/>
    <w:rsid w:val="0023355A"/>
    <w:rsid w:val="00243CE8"/>
    <w:rsid w:val="002536C8"/>
    <w:rsid w:val="00254BF7"/>
    <w:rsid w:val="002640F8"/>
    <w:rsid w:val="00266A79"/>
    <w:rsid w:val="00272BE6"/>
    <w:rsid w:val="00287C17"/>
    <w:rsid w:val="002A5BF1"/>
    <w:rsid w:val="002B5813"/>
    <w:rsid w:val="002C6E3E"/>
    <w:rsid w:val="00307F26"/>
    <w:rsid w:val="00312182"/>
    <w:rsid w:val="0031368F"/>
    <w:rsid w:val="003206F5"/>
    <w:rsid w:val="00323CDA"/>
    <w:rsid w:val="00335F3C"/>
    <w:rsid w:val="00342279"/>
    <w:rsid w:val="003449ED"/>
    <w:rsid w:val="00362057"/>
    <w:rsid w:val="0038428D"/>
    <w:rsid w:val="003903DE"/>
    <w:rsid w:val="003B4615"/>
    <w:rsid w:val="003B581F"/>
    <w:rsid w:val="003C1E9F"/>
    <w:rsid w:val="003C5FF4"/>
    <w:rsid w:val="003D4808"/>
    <w:rsid w:val="003E4F80"/>
    <w:rsid w:val="003F1EFB"/>
    <w:rsid w:val="003F4E92"/>
    <w:rsid w:val="0040251E"/>
    <w:rsid w:val="00421183"/>
    <w:rsid w:val="004256CB"/>
    <w:rsid w:val="00432FAB"/>
    <w:rsid w:val="00435B22"/>
    <w:rsid w:val="0045698D"/>
    <w:rsid w:val="00465FA9"/>
    <w:rsid w:val="004829AC"/>
    <w:rsid w:val="00487725"/>
    <w:rsid w:val="004B263F"/>
    <w:rsid w:val="004B4997"/>
    <w:rsid w:val="004D0316"/>
    <w:rsid w:val="004D214E"/>
    <w:rsid w:val="004D7B4E"/>
    <w:rsid w:val="004E2078"/>
    <w:rsid w:val="00504918"/>
    <w:rsid w:val="00521E32"/>
    <w:rsid w:val="00530253"/>
    <w:rsid w:val="00533D4B"/>
    <w:rsid w:val="0055557C"/>
    <w:rsid w:val="005656B7"/>
    <w:rsid w:val="00585575"/>
    <w:rsid w:val="005D7D21"/>
    <w:rsid w:val="005E3017"/>
    <w:rsid w:val="005F1302"/>
    <w:rsid w:val="005F14D0"/>
    <w:rsid w:val="005F5E06"/>
    <w:rsid w:val="00604B20"/>
    <w:rsid w:val="0062073A"/>
    <w:rsid w:val="0065206D"/>
    <w:rsid w:val="00661BA1"/>
    <w:rsid w:val="006730E4"/>
    <w:rsid w:val="00687C29"/>
    <w:rsid w:val="006A4297"/>
    <w:rsid w:val="006A7B9A"/>
    <w:rsid w:val="006B0535"/>
    <w:rsid w:val="006D0B24"/>
    <w:rsid w:val="006E38FF"/>
    <w:rsid w:val="006E4EFE"/>
    <w:rsid w:val="00705C71"/>
    <w:rsid w:val="00710F65"/>
    <w:rsid w:val="007140E9"/>
    <w:rsid w:val="0073249E"/>
    <w:rsid w:val="00733490"/>
    <w:rsid w:val="00734F1A"/>
    <w:rsid w:val="00760038"/>
    <w:rsid w:val="0076134C"/>
    <w:rsid w:val="007749E7"/>
    <w:rsid w:val="0078751A"/>
    <w:rsid w:val="00792D91"/>
    <w:rsid w:val="007B03BD"/>
    <w:rsid w:val="007C3420"/>
    <w:rsid w:val="007D47AA"/>
    <w:rsid w:val="007D721E"/>
    <w:rsid w:val="007E4A51"/>
    <w:rsid w:val="007E59C2"/>
    <w:rsid w:val="00800584"/>
    <w:rsid w:val="0081145C"/>
    <w:rsid w:val="00825BE3"/>
    <w:rsid w:val="00835E90"/>
    <w:rsid w:val="008372A6"/>
    <w:rsid w:val="00847C2C"/>
    <w:rsid w:val="00847C63"/>
    <w:rsid w:val="00854C2F"/>
    <w:rsid w:val="00871521"/>
    <w:rsid w:val="0088169B"/>
    <w:rsid w:val="00882098"/>
    <w:rsid w:val="00882CB0"/>
    <w:rsid w:val="00895FA7"/>
    <w:rsid w:val="008A6867"/>
    <w:rsid w:val="008B42CB"/>
    <w:rsid w:val="008B493B"/>
    <w:rsid w:val="008C04FB"/>
    <w:rsid w:val="008C5580"/>
    <w:rsid w:val="008C78E8"/>
    <w:rsid w:val="008D0981"/>
    <w:rsid w:val="008D2249"/>
    <w:rsid w:val="008F4AF3"/>
    <w:rsid w:val="008F5B9E"/>
    <w:rsid w:val="008F5ECA"/>
    <w:rsid w:val="00905366"/>
    <w:rsid w:val="0091453B"/>
    <w:rsid w:val="00921EC2"/>
    <w:rsid w:val="00927AAA"/>
    <w:rsid w:val="00935FAF"/>
    <w:rsid w:val="00951109"/>
    <w:rsid w:val="00961980"/>
    <w:rsid w:val="00976EF4"/>
    <w:rsid w:val="0098577B"/>
    <w:rsid w:val="00987236"/>
    <w:rsid w:val="00990C06"/>
    <w:rsid w:val="009922EF"/>
    <w:rsid w:val="00997019"/>
    <w:rsid w:val="00997C86"/>
    <w:rsid w:val="009B29EA"/>
    <w:rsid w:val="009B5F5B"/>
    <w:rsid w:val="009C2F55"/>
    <w:rsid w:val="009D2301"/>
    <w:rsid w:val="009E3982"/>
    <w:rsid w:val="00A04154"/>
    <w:rsid w:val="00A75D11"/>
    <w:rsid w:val="00A859F0"/>
    <w:rsid w:val="00A93603"/>
    <w:rsid w:val="00AC01AB"/>
    <w:rsid w:val="00AC1374"/>
    <w:rsid w:val="00AC3E84"/>
    <w:rsid w:val="00AC727E"/>
    <w:rsid w:val="00AD5296"/>
    <w:rsid w:val="00AF26B7"/>
    <w:rsid w:val="00AF7523"/>
    <w:rsid w:val="00B12146"/>
    <w:rsid w:val="00B211E9"/>
    <w:rsid w:val="00B274E6"/>
    <w:rsid w:val="00B4586B"/>
    <w:rsid w:val="00B52962"/>
    <w:rsid w:val="00B555A9"/>
    <w:rsid w:val="00B64829"/>
    <w:rsid w:val="00B64CB7"/>
    <w:rsid w:val="00B70386"/>
    <w:rsid w:val="00B72848"/>
    <w:rsid w:val="00B755C8"/>
    <w:rsid w:val="00B7664F"/>
    <w:rsid w:val="00B8654C"/>
    <w:rsid w:val="00B92477"/>
    <w:rsid w:val="00BA19A2"/>
    <w:rsid w:val="00BC1968"/>
    <w:rsid w:val="00BD43AB"/>
    <w:rsid w:val="00BD4C37"/>
    <w:rsid w:val="00BF0E26"/>
    <w:rsid w:val="00BF75F5"/>
    <w:rsid w:val="00C03434"/>
    <w:rsid w:val="00C04F31"/>
    <w:rsid w:val="00C151DD"/>
    <w:rsid w:val="00C532A5"/>
    <w:rsid w:val="00C70768"/>
    <w:rsid w:val="00C753CC"/>
    <w:rsid w:val="00CA2B40"/>
    <w:rsid w:val="00CB0B0A"/>
    <w:rsid w:val="00CB7E1E"/>
    <w:rsid w:val="00CC0ADA"/>
    <w:rsid w:val="00CC0B93"/>
    <w:rsid w:val="00CD5364"/>
    <w:rsid w:val="00CE2896"/>
    <w:rsid w:val="00CE6A29"/>
    <w:rsid w:val="00D11EDA"/>
    <w:rsid w:val="00D16C0D"/>
    <w:rsid w:val="00D1780A"/>
    <w:rsid w:val="00D32608"/>
    <w:rsid w:val="00D33A48"/>
    <w:rsid w:val="00D56283"/>
    <w:rsid w:val="00D5682D"/>
    <w:rsid w:val="00D6185C"/>
    <w:rsid w:val="00D91CC8"/>
    <w:rsid w:val="00DA0E2B"/>
    <w:rsid w:val="00DA782E"/>
    <w:rsid w:val="00DB1F2A"/>
    <w:rsid w:val="00DB792E"/>
    <w:rsid w:val="00DC2D1A"/>
    <w:rsid w:val="00DC47FC"/>
    <w:rsid w:val="00DD514E"/>
    <w:rsid w:val="00DF023A"/>
    <w:rsid w:val="00DF17B2"/>
    <w:rsid w:val="00DF7F13"/>
    <w:rsid w:val="00E01515"/>
    <w:rsid w:val="00E13C0F"/>
    <w:rsid w:val="00E35B48"/>
    <w:rsid w:val="00E54741"/>
    <w:rsid w:val="00E64678"/>
    <w:rsid w:val="00E65B13"/>
    <w:rsid w:val="00EB0A6B"/>
    <w:rsid w:val="00ED26F4"/>
    <w:rsid w:val="00EE0BF5"/>
    <w:rsid w:val="00EE7C0F"/>
    <w:rsid w:val="00EF38F4"/>
    <w:rsid w:val="00F026E6"/>
    <w:rsid w:val="00F04BC0"/>
    <w:rsid w:val="00F05D6A"/>
    <w:rsid w:val="00F05E6D"/>
    <w:rsid w:val="00F21F3F"/>
    <w:rsid w:val="00F24096"/>
    <w:rsid w:val="00F25B2C"/>
    <w:rsid w:val="00F27191"/>
    <w:rsid w:val="00F27A2D"/>
    <w:rsid w:val="00F27AAE"/>
    <w:rsid w:val="00F31B26"/>
    <w:rsid w:val="00F36CBA"/>
    <w:rsid w:val="00F36D9D"/>
    <w:rsid w:val="00F44276"/>
    <w:rsid w:val="00F65058"/>
    <w:rsid w:val="00F7435B"/>
    <w:rsid w:val="00F83FC9"/>
    <w:rsid w:val="00F868AE"/>
    <w:rsid w:val="00F93B43"/>
    <w:rsid w:val="00F94318"/>
    <w:rsid w:val="00FA4FEF"/>
    <w:rsid w:val="00FB472D"/>
    <w:rsid w:val="00FE1C30"/>
    <w:rsid w:val="00FE331F"/>
    <w:rsid w:val="00FE7DD0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628CC0"/>
  <w15:docId w15:val="{4BB234C1-B108-4067-BCF0-6AB07595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0C06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7D7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C727E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93B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0C0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990C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0C06"/>
  </w:style>
  <w:style w:type="paragraph" w:styleId="a5">
    <w:name w:val="footer"/>
    <w:basedOn w:val="a"/>
    <w:link w:val="a6"/>
    <w:uiPriority w:val="99"/>
    <w:rsid w:val="008D22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D2249"/>
    <w:rPr>
      <w:kern w:val="28"/>
      <w:sz w:val="28"/>
      <w:szCs w:val="28"/>
    </w:rPr>
  </w:style>
  <w:style w:type="paragraph" w:styleId="a7">
    <w:name w:val="Normal (Web)"/>
    <w:basedOn w:val="a"/>
    <w:uiPriority w:val="99"/>
    <w:unhideWhenUsed/>
    <w:rsid w:val="00533D4B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fio4">
    <w:name w:val="fio4"/>
    <w:rsid w:val="00533D4B"/>
  </w:style>
  <w:style w:type="character" w:customStyle="1" w:styleId="nomer2">
    <w:name w:val="nomer2"/>
    <w:rsid w:val="00533D4B"/>
  </w:style>
  <w:style w:type="character" w:customStyle="1" w:styleId="fio7">
    <w:name w:val="fio7"/>
    <w:rsid w:val="00533D4B"/>
  </w:style>
  <w:style w:type="character" w:customStyle="1" w:styleId="fio8">
    <w:name w:val="fio8"/>
    <w:rsid w:val="00533D4B"/>
  </w:style>
  <w:style w:type="character" w:customStyle="1" w:styleId="fio9">
    <w:name w:val="fio9"/>
    <w:rsid w:val="00533D4B"/>
  </w:style>
  <w:style w:type="character" w:customStyle="1" w:styleId="fio10">
    <w:name w:val="fio10"/>
    <w:rsid w:val="00951109"/>
  </w:style>
  <w:style w:type="character" w:customStyle="1" w:styleId="data2">
    <w:name w:val="data2"/>
    <w:rsid w:val="00951109"/>
  </w:style>
  <w:style w:type="character" w:customStyle="1" w:styleId="fio21">
    <w:name w:val="fio21"/>
    <w:rsid w:val="00951109"/>
  </w:style>
  <w:style w:type="character" w:customStyle="1" w:styleId="fio11">
    <w:name w:val="fio11"/>
    <w:rsid w:val="00951109"/>
  </w:style>
  <w:style w:type="character" w:styleId="a8">
    <w:name w:val="Emphasis"/>
    <w:uiPriority w:val="20"/>
    <w:qFormat/>
    <w:rsid w:val="00E01515"/>
    <w:rPr>
      <w:i/>
      <w:iCs/>
    </w:rPr>
  </w:style>
  <w:style w:type="character" w:styleId="a9">
    <w:name w:val="Hyperlink"/>
    <w:uiPriority w:val="99"/>
    <w:unhideWhenUsed/>
    <w:rsid w:val="00E01515"/>
    <w:rPr>
      <w:color w:val="0000FF"/>
      <w:u w:val="single"/>
    </w:rPr>
  </w:style>
  <w:style w:type="character" w:customStyle="1" w:styleId="fio20">
    <w:name w:val="fio20"/>
    <w:rsid w:val="00B64829"/>
  </w:style>
  <w:style w:type="character" w:customStyle="1" w:styleId="fio23">
    <w:name w:val="fio23"/>
    <w:rsid w:val="00504918"/>
  </w:style>
  <w:style w:type="character" w:styleId="aa">
    <w:name w:val="Strong"/>
    <w:uiPriority w:val="22"/>
    <w:qFormat/>
    <w:rsid w:val="00835E90"/>
    <w:rPr>
      <w:b/>
      <w:bCs/>
    </w:rPr>
  </w:style>
  <w:style w:type="character" w:customStyle="1" w:styleId="11">
    <w:name w:val="Заголовок1"/>
    <w:rsid w:val="00835E90"/>
  </w:style>
  <w:style w:type="character" w:customStyle="1" w:styleId="green">
    <w:name w:val="green"/>
    <w:basedOn w:val="a0"/>
    <w:rsid w:val="009922EF"/>
  </w:style>
  <w:style w:type="paragraph" w:styleId="ab">
    <w:name w:val="Balloon Text"/>
    <w:basedOn w:val="a"/>
    <w:link w:val="ac"/>
    <w:unhideWhenUsed/>
    <w:rsid w:val="00705C7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705C71"/>
    <w:rPr>
      <w:rFonts w:ascii="Segoe UI" w:hAnsi="Segoe UI" w:cs="Segoe UI"/>
      <w:kern w:val="28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C727E"/>
    <w:rPr>
      <w:b/>
      <w:bCs/>
      <w:sz w:val="36"/>
      <w:szCs w:val="36"/>
    </w:rPr>
  </w:style>
  <w:style w:type="paragraph" w:styleId="ad">
    <w:name w:val="List Paragraph"/>
    <w:basedOn w:val="a"/>
    <w:uiPriority w:val="34"/>
    <w:qFormat/>
    <w:rsid w:val="00FE1C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721E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93B43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418">
          <w:marLeft w:val="0"/>
          <w:marRight w:val="0"/>
          <w:marTop w:val="667"/>
          <w:marBottom w:val="6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4110</CharactersWithSpaces>
  <SharedDoc>false</SharedDoc>
  <HLinks>
    <vt:vector size="18" baseType="variant">
      <vt:variant>
        <vt:i4>1900556</vt:i4>
      </vt:variant>
      <vt:variant>
        <vt:i4>6</vt:i4>
      </vt:variant>
      <vt:variant>
        <vt:i4>0</vt:i4>
      </vt:variant>
      <vt:variant>
        <vt:i4>5</vt:i4>
      </vt:variant>
      <vt:variant>
        <vt:lpwstr>http://procrf.ru/</vt:lpwstr>
      </vt:variant>
      <vt:variant>
        <vt:lpwstr/>
      </vt:variant>
      <vt:variant>
        <vt:i4>983144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http://www.consultant.ru/cabinet/stat/nw/2019-02-28/click/consultant/?dst=http%3A%2F%2Fwww.consultant.ru%2Fcons%2Fcgi%2Fonline.cgi%3Freq%3Ddoc%3Bbase%3DLAW%3Bn%3D314204%3Bdst%3D101237%23utm_campaign%3Dnw%26utm_source%3Dconsultant%26utm_medium%3Demail%26utm_content%3Dbody</vt:lpwstr>
      </vt:variant>
      <vt:variant>
        <vt:lpwstr/>
      </vt:variant>
      <vt:variant>
        <vt:i4>917612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http://www.consultant.ru/cabinet/stat/nw/2019-02-28/click/consultant/?dst=http%3A%2F%2Fwww.consultant.ru%2Fcons%2Fcgi%2Fonline.cgi%3Freq%3Ddoc%3Bbase%3DLAW%3Bn%3D314204%3Bdst%3D100031%23utm_campaign%3Dnw%26utm_source%3Dconsultant%26utm_medium%3Demail%26utm_content%3Dbody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город Киржач Администрация</cp:lastModifiedBy>
  <cp:revision>3</cp:revision>
  <cp:lastPrinted>2024-06-28T10:32:00Z</cp:lastPrinted>
  <dcterms:created xsi:type="dcterms:W3CDTF">2024-06-28T13:52:00Z</dcterms:created>
  <dcterms:modified xsi:type="dcterms:W3CDTF">2024-06-30T14:54:00Z</dcterms:modified>
</cp:coreProperties>
</file>