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F6" w:rsidRPr="0046722C" w:rsidRDefault="00BC4AF6" w:rsidP="00BC4AF6">
      <w:pPr>
        <w:jc w:val="center"/>
        <w:rPr>
          <w:b/>
          <w:color w:val="002060"/>
          <w:sz w:val="28"/>
          <w:szCs w:val="28"/>
        </w:rPr>
      </w:pPr>
      <w:r w:rsidRPr="0046722C">
        <w:rPr>
          <w:b/>
          <w:color w:val="002060"/>
          <w:sz w:val="28"/>
          <w:szCs w:val="28"/>
        </w:rPr>
        <w:t>Вниманию налогоплательщиков!</w:t>
      </w:r>
    </w:p>
    <w:p w:rsidR="00BC4AF6" w:rsidRPr="0046722C" w:rsidRDefault="00BC4AF6" w:rsidP="00BC4AF6">
      <w:pPr>
        <w:jc w:val="center"/>
        <w:rPr>
          <w:b/>
          <w:color w:val="002060"/>
          <w:sz w:val="28"/>
          <w:szCs w:val="28"/>
          <w:u w:val="single"/>
        </w:rPr>
      </w:pPr>
      <w:r w:rsidRPr="0046722C">
        <w:rPr>
          <w:b/>
          <w:color w:val="002060"/>
          <w:sz w:val="28"/>
          <w:szCs w:val="28"/>
          <w:u w:val="single"/>
        </w:rPr>
        <w:t>Декларационная кампания 2017 года</w:t>
      </w:r>
    </w:p>
    <w:p w:rsidR="00BC4AF6" w:rsidRPr="0046722C" w:rsidRDefault="00BC4AF6" w:rsidP="00BC4AF6">
      <w:pPr>
        <w:shd w:val="clear" w:color="auto" w:fill="FFFFFF"/>
        <w:spacing w:before="195" w:after="195" w:line="360" w:lineRule="atLeast"/>
        <w:ind w:firstLine="709"/>
        <w:jc w:val="both"/>
      </w:pPr>
      <w:r w:rsidRPr="0046722C">
        <w:t xml:space="preserve">Управление Федеральной налоговой службы  по Владимирской области уведомляет о начале Декларационной кампании 2017 года. </w:t>
      </w:r>
      <w:proofErr w:type="gramStart"/>
      <w:r w:rsidRPr="0046722C">
        <w:t>Отчитаться о доходах</w:t>
      </w:r>
      <w:proofErr w:type="gramEnd"/>
      <w:r w:rsidRPr="0046722C">
        <w:t>, полученных в 2016 году, необходимо не позднее 2 мая 2017 года тем физическим лицам, с полученных доходов которых не был удержан налог налоговым агентом, а также в некоторых других случаях.</w:t>
      </w:r>
      <w:r w:rsidRPr="0046722C">
        <w:tab/>
      </w:r>
      <w:r w:rsidRPr="0046722C">
        <w:tab/>
      </w:r>
    </w:p>
    <w:p w:rsidR="00BC4AF6" w:rsidRPr="0046722C" w:rsidRDefault="00BC4AF6" w:rsidP="00BC4AF6">
      <w:pPr>
        <w:shd w:val="clear" w:color="auto" w:fill="FFFFFF"/>
        <w:spacing w:before="195" w:after="195" w:line="360" w:lineRule="atLeast"/>
        <w:ind w:firstLine="709"/>
        <w:jc w:val="both"/>
      </w:pPr>
      <w:r w:rsidRPr="0046722C">
        <w:t>Так, представить декларацию необходимо в случае, если в 2016 году налогоплательщик продал имущество, находившееся в его собственности менее трех лет; получал доход от сдачи квартир, комнат и другого имущества в аренду; получил дорогие подарки; занимался репетиторством, а также получил доходы, с которых не был удержан налог.</w:t>
      </w:r>
      <w:r w:rsidRPr="0046722C">
        <w:tab/>
      </w:r>
      <w:r w:rsidRPr="0046722C">
        <w:tab/>
      </w:r>
      <w:r w:rsidRPr="0046722C">
        <w:tab/>
      </w:r>
      <w:r w:rsidRPr="0046722C">
        <w:tab/>
      </w:r>
      <w:proofErr w:type="gramStart"/>
      <w:r w:rsidRPr="0046722C">
        <w:t>Представить декларацию можно лично, через представителя физического лица (по доверенности), по почте и с помощью сервиса «</w:t>
      </w:r>
      <w:hyperlink r:id="rId5" w:history="1">
        <w:r w:rsidRPr="0046722C">
          <w:rPr>
            <w:rStyle w:val="a3"/>
            <w:color w:val="auto"/>
            <w:u w:val="none"/>
          </w:rPr>
          <w:t>Личный кабинет налогоплательщика для физических лиц</w:t>
        </w:r>
      </w:hyperlink>
      <w:r w:rsidRPr="0046722C">
        <w:t>», пользователи сервиса могут заполнить налоговую декларацию по НДФЛ онлайн на сайте ФНС России без скачивания программы по заполнению в разделе «</w:t>
      </w:r>
      <w:hyperlink r:id="rId6" w:history="1">
        <w:r w:rsidRPr="0046722C">
          <w:rPr>
            <w:rStyle w:val="a3"/>
            <w:color w:val="auto"/>
            <w:u w:val="none"/>
          </w:rPr>
          <w:t>Программные средства/Декларация</w:t>
        </w:r>
      </w:hyperlink>
      <w:r w:rsidRPr="0046722C">
        <w:t>» и направить в налоговый орган в электронном виде, подписав неквалифицированной электронной подписью.</w:t>
      </w:r>
      <w:proofErr w:type="gramEnd"/>
      <w:r w:rsidRPr="0046722C">
        <w:t xml:space="preserve"> Указанную подпись можно получить непосредственно в сервисе на бесплатной основе.</w:t>
      </w:r>
      <w:r w:rsidRPr="0046722C">
        <w:tab/>
        <w:t>Обращаем внимание, что граждане, представляющие налоговую декларацию за 2016 год исключительно с целью получения налоговых вычетов по НДФЛ, могут представить декларацию в любое время в течение всего 2017 года, не ограничиваясь сроком 2 мая.</w:t>
      </w:r>
      <w:r w:rsidRPr="0046722C">
        <w:tab/>
      </w:r>
      <w:r w:rsidRPr="0046722C">
        <w:tab/>
        <w:t>Представление налоговой декларации лицом, обязанным ее представить в отношении полученных в 2016 году доходов, после установленного срока, т.е. после 2 мая 2017 года является основанием для привлечения такого лица к налоговой ответственности в виде штрафа в размере не менее 1 000 рублей.</w:t>
      </w:r>
      <w:r w:rsidRPr="0046722C">
        <w:tab/>
      </w:r>
    </w:p>
    <w:p w:rsidR="00BC4AF6" w:rsidRPr="0046722C" w:rsidRDefault="00BC4AF6" w:rsidP="00BC4AF6">
      <w:pPr>
        <w:shd w:val="clear" w:color="auto" w:fill="FFFFFF"/>
        <w:spacing w:before="195" w:after="195" w:line="360" w:lineRule="atLeast"/>
        <w:ind w:firstLine="708"/>
        <w:jc w:val="both"/>
      </w:pPr>
      <w:r w:rsidRPr="0046722C">
        <w:t>Уважаемые налогоплательщики! Обращаем ваше внимание, что с 1 января 2016 года вступила в силу  статья 217.1 Налогового кодекса РФ «Особенности освобождения от налогообложения доходов от продажи объектов недвижимого имущества». Согласно указанной статье  при получении дохода от продажи недвижимого имущества ниже 70% кадастровой стоимости налоговая база будет определяться по формуле: Налоговая база = Кадастровая стоимость объекта, умноженная на понижающий коэффициент 0,7 (п. 5 ст. 217.1 Налогового кодекса РФ). Кадастровая стоимость объекта недвижимого имущества определяется по состоянию на 1 января года, в котором осуществлена государственная регистрация перехода права собственности на указанный объект.</w:t>
      </w:r>
    </w:p>
    <w:p w:rsidR="00BC4AF6" w:rsidRPr="0046722C" w:rsidRDefault="00BC4AF6" w:rsidP="00BC4AF6">
      <w:pPr>
        <w:shd w:val="clear" w:color="auto" w:fill="FFFFFF"/>
        <w:spacing w:before="195" w:after="195" w:line="360" w:lineRule="atLeast"/>
        <w:ind w:firstLine="708"/>
        <w:jc w:val="both"/>
      </w:pPr>
      <w:r w:rsidRPr="0046722C">
        <w:t>В случае</w:t>
      </w:r>
      <w:proofErr w:type="gramStart"/>
      <w:r w:rsidRPr="0046722C">
        <w:t>,</w:t>
      </w:r>
      <w:proofErr w:type="gramEnd"/>
      <w:r w:rsidRPr="0046722C">
        <w:t xml:space="preserve"> если кадастровая стоимость объекта недвижимого имущества не определена по состоянию на 1 января года, в котором осуществлена государственная регистрация перехода права собственности на указанный объект, положения пункта 5 статьи 217.1 не применяются.</w:t>
      </w:r>
    </w:p>
    <w:p w:rsidR="00BC4AF6" w:rsidRPr="0046722C" w:rsidRDefault="00BC4AF6" w:rsidP="00BC4AF6">
      <w:pPr>
        <w:jc w:val="center"/>
        <w:textAlignment w:val="baseline"/>
        <w:rPr>
          <w:color w:val="002060"/>
        </w:rPr>
      </w:pPr>
    </w:p>
    <w:p w:rsidR="00BC4AF6" w:rsidRPr="0046722C" w:rsidRDefault="00BC4AF6" w:rsidP="00BC4AF6">
      <w:pPr>
        <w:spacing w:line="360" w:lineRule="auto"/>
        <w:ind w:firstLine="708"/>
        <w:jc w:val="both"/>
        <w:textAlignment w:val="baseline"/>
      </w:pPr>
      <w:r w:rsidRPr="0046722C">
        <w:t xml:space="preserve">В период  проведения Декларационной кампании 2017 года в налоговой инспекции со 2 февраля работают учебные классы по оказанию гражданам помощи в заполнении деклараций по форме  3-НДФЛ. </w:t>
      </w:r>
    </w:p>
    <w:p w:rsidR="00BC4AF6" w:rsidRPr="0046722C" w:rsidRDefault="00BC4AF6" w:rsidP="00BC4AF6">
      <w:pPr>
        <w:spacing w:line="360" w:lineRule="auto"/>
        <w:jc w:val="center"/>
        <w:textAlignment w:val="baseline"/>
      </w:pPr>
      <w:r w:rsidRPr="0046722C">
        <w:t xml:space="preserve">График работы учебных классов: </w:t>
      </w:r>
    </w:p>
    <w:p w:rsidR="00B703C1" w:rsidRDefault="00BC4AF6" w:rsidP="0046722C">
      <w:pPr>
        <w:spacing w:line="360" w:lineRule="auto"/>
        <w:jc w:val="center"/>
        <w:textAlignment w:val="baseline"/>
      </w:pPr>
      <w:r w:rsidRPr="0046722C">
        <w:t>вторник -  с 10-00 до 12-00; четверг –  с 17-30 до 19-30.</w:t>
      </w:r>
      <w:bookmarkStart w:id="0" w:name="_GoBack"/>
      <w:bookmarkEnd w:id="0"/>
    </w:p>
    <w:sectPr w:rsidR="00B703C1" w:rsidSect="0046722C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F6"/>
    <w:rsid w:val="0046722C"/>
    <w:rsid w:val="00B703C1"/>
    <w:rsid w:val="00B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33/program/5961249/" TargetMode="Externa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Пуряева</dc:creator>
  <cp:lastModifiedBy>1</cp:lastModifiedBy>
  <cp:revision>2</cp:revision>
  <dcterms:created xsi:type="dcterms:W3CDTF">2017-02-23T14:45:00Z</dcterms:created>
  <dcterms:modified xsi:type="dcterms:W3CDTF">2017-02-23T14:45:00Z</dcterms:modified>
</cp:coreProperties>
</file>