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6" w:rsidRDefault="00BC4AF6" w:rsidP="00BC4AF6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BC4AF6">
        <w:rPr>
          <w:rFonts w:ascii="Arial" w:hAnsi="Arial" w:cs="Arial"/>
          <w:b/>
          <w:color w:val="002060"/>
          <w:sz w:val="32"/>
          <w:szCs w:val="32"/>
        </w:rPr>
        <w:t>Вниманию налогоплательщиков!</w:t>
      </w:r>
    </w:p>
    <w:p w:rsidR="00BC4AF6" w:rsidRDefault="00BC4AF6" w:rsidP="00BC4AF6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Декларационная кампания 2017 года</w:t>
      </w:r>
    </w:p>
    <w:p w:rsidR="00BC4AF6" w:rsidRDefault="00BC4AF6" w:rsidP="00BC4AF6">
      <w:pPr>
        <w:shd w:val="clear" w:color="auto" w:fill="FFFFFF"/>
        <w:spacing w:before="195" w:after="195" w:line="360" w:lineRule="atLeast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Управление Федеральной налоговой службы  по Владимирской области уведомляет о начале Декларационной кампании 2017 года. </w:t>
      </w:r>
      <w:proofErr w:type="gramStart"/>
      <w:r>
        <w:rPr>
          <w:rFonts w:ascii="Arial" w:hAnsi="Arial" w:cs="Arial"/>
          <w:sz w:val="32"/>
          <w:szCs w:val="32"/>
        </w:rPr>
        <w:t>Отчитаться о доходах</w:t>
      </w:r>
      <w:proofErr w:type="gramEnd"/>
      <w:r>
        <w:rPr>
          <w:rFonts w:ascii="Arial" w:hAnsi="Arial" w:cs="Arial"/>
          <w:sz w:val="32"/>
          <w:szCs w:val="32"/>
        </w:rPr>
        <w:t>, полученных в 2016 году, необходимо не позднее 2 мая 2017 года тем физическим лицам, с полученных доходов которых не был удержан налог налоговым агентом, а также в некоторых других случаях.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BC4AF6" w:rsidRDefault="00BC4AF6" w:rsidP="00BC4AF6">
      <w:pPr>
        <w:shd w:val="clear" w:color="auto" w:fill="FFFFFF"/>
        <w:spacing w:before="195" w:after="195" w:line="360" w:lineRule="atLeast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Так, представить декларацию необходимо в случае, если в 2016 году налогоплательщик продал имущество, находившееся в его собственности менее трех лет; получал доход от сдачи квартир, комнат и другого имущества в аренду; получил дорогие подарки; занимался репетиторством, а также получил доходы, с которых не был удержан налог.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BC4AF6" w:rsidRDefault="00BC4AF6" w:rsidP="00BC4AF6">
      <w:pPr>
        <w:shd w:val="clear" w:color="auto" w:fill="FFFFFF"/>
        <w:spacing w:before="195" w:after="195" w:line="360" w:lineRule="atLeast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Представить декларацию можно лично, через представителя физического лица (по доверенности), по почте и с помощью сервиса «</w:t>
      </w:r>
      <w:hyperlink r:id="rId4" w:history="1">
        <w:r>
          <w:rPr>
            <w:rStyle w:val="a3"/>
            <w:rFonts w:ascii="Arial" w:hAnsi="Arial" w:cs="Arial"/>
            <w:color w:val="auto"/>
            <w:sz w:val="32"/>
            <w:szCs w:val="32"/>
            <w:u w:val="none"/>
          </w:rPr>
          <w:t>Личный кабинет налогоплательщика для физических лиц</w:t>
        </w:r>
      </w:hyperlink>
      <w:r>
        <w:rPr>
          <w:rFonts w:ascii="Arial" w:hAnsi="Arial" w:cs="Arial"/>
          <w:sz w:val="32"/>
          <w:szCs w:val="32"/>
        </w:rPr>
        <w:t>», пользователи сервиса могут заполнить налоговую декларацию по НДФЛ онлайн на сайте ФНС России без скачивания программы по заполнению в разделе «</w:t>
      </w:r>
      <w:hyperlink r:id="rId5" w:history="1">
        <w:r>
          <w:rPr>
            <w:rStyle w:val="a3"/>
            <w:rFonts w:ascii="Arial" w:hAnsi="Arial" w:cs="Arial"/>
            <w:color w:val="auto"/>
            <w:sz w:val="32"/>
            <w:szCs w:val="32"/>
            <w:u w:val="none"/>
          </w:rPr>
          <w:t>Программные средства/Декларация</w:t>
        </w:r>
      </w:hyperlink>
      <w:r>
        <w:rPr>
          <w:rFonts w:ascii="Arial" w:hAnsi="Arial" w:cs="Arial"/>
          <w:sz w:val="32"/>
          <w:szCs w:val="32"/>
        </w:rPr>
        <w:t>» и направить в налоговый орган в электронном виде, подписав неквалифицированной электронной подписью.</w:t>
      </w:r>
      <w:proofErr w:type="gramEnd"/>
      <w:r>
        <w:rPr>
          <w:rFonts w:ascii="Arial" w:hAnsi="Arial" w:cs="Arial"/>
          <w:sz w:val="32"/>
          <w:szCs w:val="32"/>
        </w:rPr>
        <w:t xml:space="preserve"> Указанную подпись можно получить непосредственно в сервисе на бесплатной основе.</w:t>
      </w:r>
      <w:r>
        <w:rPr>
          <w:rFonts w:ascii="Arial" w:hAnsi="Arial" w:cs="Arial"/>
          <w:sz w:val="32"/>
          <w:szCs w:val="32"/>
        </w:rPr>
        <w:tab/>
        <w:t>Обращаем внимание, что граждане, представляющие налоговую декларацию за 2016 год исключительно с целью получения налоговых вычетов по НДФЛ, могут представить декларацию в любое время в течение всего 2017 года, не ограничиваясь сроком 2 мая.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Представление налоговой декларации лицом, обязанным ее представить в отношении полученных в 2016 году доходов, после установленного срока, т.е. после 2 мая 2017 года является основанием для привлечения такого лица к налоговой ответственности в виде штрафа в размере не менее 1 000 рублей.</w:t>
      </w:r>
      <w:r>
        <w:rPr>
          <w:rFonts w:ascii="Arial" w:hAnsi="Arial" w:cs="Arial"/>
          <w:sz w:val="32"/>
          <w:szCs w:val="32"/>
        </w:rPr>
        <w:tab/>
      </w:r>
    </w:p>
    <w:p w:rsidR="00BC4AF6" w:rsidRDefault="00BC4AF6" w:rsidP="00BC4AF6">
      <w:pPr>
        <w:shd w:val="clear" w:color="auto" w:fill="FFFFFF"/>
        <w:spacing w:before="195" w:after="195" w:line="360" w:lineRule="atLeast"/>
        <w:ind w:firstLine="708"/>
        <w:jc w:val="both"/>
        <w:rPr>
          <w:rFonts w:ascii="Arial" w:hAnsi="Arial" w:cs="Arial"/>
          <w:sz w:val="32"/>
          <w:szCs w:val="32"/>
        </w:rPr>
      </w:pPr>
    </w:p>
    <w:p w:rsidR="00BC4AF6" w:rsidRDefault="00BC4AF6" w:rsidP="00BC4AF6">
      <w:pPr>
        <w:shd w:val="clear" w:color="auto" w:fill="FFFFFF"/>
        <w:spacing w:before="195" w:after="195" w:line="360" w:lineRule="atLeast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Уважаемые налогоплательщики! Обращаем ваше внимание, что с 1 января 2016 года вступила в силу  статья 217.1 Налогового кодекса РФ «Особенности освобождения от налогообложения доходов от продажи объектов недвижимого имущества». Согласно указанной статье  при получении дохода от продажи недвижимого имущества ниже 70% кадастровой стоимости налоговая база будет определяться по формуле: Налоговая база = Кадастровая стоимость объекта, умноженная на понижающий коэффициент 0,7 (п. 5 ст. 217.1 Налогового кодекса РФ). Кадастровая стоимость объекта недвижимого имущества определяется по состоянию на 1 января года, в котором осуществлена государственная регистрация перехода права собственности на указанный объект.</w:t>
      </w:r>
    </w:p>
    <w:p w:rsidR="00BC4AF6" w:rsidRDefault="00BC4AF6" w:rsidP="00BC4AF6">
      <w:pPr>
        <w:shd w:val="clear" w:color="auto" w:fill="FFFFFF"/>
        <w:spacing w:before="195" w:after="195" w:line="360" w:lineRule="atLeast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случае</w:t>
      </w:r>
      <w:proofErr w:type="gramStart"/>
      <w:r>
        <w:rPr>
          <w:rFonts w:ascii="Arial" w:hAnsi="Arial" w:cs="Arial"/>
          <w:sz w:val="32"/>
          <w:szCs w:val="32"/>
        </w:rPr>
        <w:t>,</w:t>
      </w:r>
      <w:proofErr w:type="gramEnd"/>
      <w:r>
        <w:rPr>
          <w:rFonts w:ascii="Arial" w:hAnsi="Arial" w:cs="Arial"/>
          <w:sz w:val="32"/>
          <w:szCs w:val="32"/>
        </w:rPr>
        <w:t xml:space="preserve"> если кадастровая стоимость объекта недвижимого имущества не определена по состоянию на 1 января года, в котором осуществлена государственная регистрация перехода права собственности на указанный объект, положения пункта 5 статьи 217.1 не применяются.</w:t>
      </w:r>
    </w:p>
    <w:p w:rsidR="00BC4AF6" w:rsidRDefault="00BC4AF6" w:rsidP="00BC4AF6">
      <w:pPr>
        <w:jc w:val="center"/>
        <w:textAlignment w:val="baseline"/>
        <w:rPr>
          <w:rFonts w:ascii="Arial" w:hAnsi="Arial" w:cs="Arial"/>
          <w:color w:val="002060"/>
          <w:sz w:val="32"/>
          <w:szCs w:val="32"/>
        </w:rPr>
      </w:pPr>
    </w:p>
    <w:p w:rsidR="00BC4AF6" w:rsidRDefault="00BC4AF6" w:rsidP="00BC4AF6">
      <w:pPr>
        <w:spacing w:line="360" w:lineRule="auto"/>
        <w:ind w:firstLine="708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период  проведения Декларационной кампании 2017 года в налоговой инспекции со 2 февраля работают учебные классы по оказанию гражданам помощи в заполнении деклараций по форме  3-НДФЛ. </w:t>
      </w:r>
    </w:p>
    <w:p w:rsidR="00BC4AF6" w:rsidRDefault="00BC4AF6" w:rsidP="00BC4AF6">
      <w:pPr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BC4AF6" w:rsidRDefault="00BC4AF6" w:rsidP="00BC4AF6">
      <w:pPr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График работы учебных классов: </w:t>
      </w:r>
    </w:p>
    <w:p w:rsidR="00BC4AF6" w:rsidRDefault="00BC4AF6" w:rsidP="00BC4AF6">
      <w:pPr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вторник -  с 10-00 до 12-00; </w:t>
      </w:r>
    </w:p>
    <w:p w:rsidR="00BC4AF6" w:rsidRDefault="00BC4AF6" w:rsidP="00BC4AF6">
      <w:pPr>
        <w:spacing w:line="360" w:lineRule="auto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четверг –  с 17-30 до 19-30.</w:t>
      </w:r>
      <w:bookmarkStart w:id="0" w:name="_GoBack"/>
      <w:bookmarkEnd w:id="0"/>
    </w:p>
    <w:p w:rsidR="00B703C1" w:rsidRDefault="00B703C1"/>
    <w:sectPr w:rsidR="00B703C1" w:rsidSect="00E5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4AF6"/>
    <w:rsid w:val="00B703C1"/>
    <w:rsid w:val="00BC4AF6"/>
    <w:rsid w:val="00C87B11"/>
    <w:rsid w:val="00E5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33/program/5961249/" TargetMode="External"/><Relationship Id="rId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Александр</cp:lastModifiedBy>
  <cp:revision>2</cp:revision>
  <dcterms:created xsi:type="dcterms:W3CDTF">2017-03-03T05:02:00Z</dcterms:created>
  <dcterms:modified xsi:type="dcterms:W3CDTF">2017-03-03T05:02:00Z</dcterms:modified>
</cp:coreProperties>
</file>