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47" w:rsidRPr="00EB5CD1" w:rsidRDefault="00A67547" w:rsidP="00A67547">
      <w:pPr>
        <w:pStyle w:val="a4"/>
        <w:ind w:firstLine="0"/>
      </w:pPr>
      <w:r w:rsidRPr="00EB5CD1"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3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</w:rPr>
      </w:pPr>
      <w:r w:rsidRPr="00EB5CD1">
        <w:rPr>
          <w:rFonts w:ascii="Times New Roman" w:hAnsi="Times New Roman" w:cs="Times New Roman"/>
          <w:b/>
        </w:rPr>
        <w:t>АДМИНИСТРАЦИЯ ГОРОДА КИРЖАЧ</w:t>
      </w: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</w:rPr>
      </w:pPr>
      <w:r w:rsidRPr="00EB5CD1">
        <w:rPr>
          <w:rFonts w:ascii="Times New Roman" w:hAnsi="Times New Roman" w:cs="Times New Roman"/>
          <w:b/>
        </w:rPr>
        <w:t>КИРЖАЧСКОГО РАЙОНА</w:t>
      </w: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</w:rPr>
      </w:pP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B5CD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B5CD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547" w:rsidRPr="00EB5CD1" w:rsidRDefault="00A67547" w:rsidP="00A675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47" w:rsidRPr="00155BD8" w:rsidRDefault="003C1A61" w:rsidP="00A437A4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27C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BD8" w:rsidRPr="00155BD8">
        <w:rPr>
          <w:rFonts w:ascii="Times New Roman" w:hAnsi="Times New Roman" w:cs="Times New Roman"/>
          <w:color w:val="auto"/>
          <w:sz w:val="28"/>
          <w:szCs w:val="28"/>
          <w:u w:val="single"/>
        </w:rPr>
        <w:t>19</w:t>
      </w:r>
      <w:r w:rsidR="00021A71" w:rsidRPr="00155BD8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155BD8" w:rsidRPr="00155BD8">
        <w:rPr>
          <w:rFonts w:ascii="Times New Roman" w:hAnsi="Times New Roman" w:cs="Times New Roman"/>
          <w:color w:val="auto"/>
          <w:sz w:val="28"/>
          <w:szCs w:val="28"/>
          <w:u w:val="single"/>
        </w:rPr>
        <w:t>06</w:t>
      </w:r>
      <w:r w:rsidR="00021A71" w:rsidRPr="00155BD8">
        <w:rPr>
          <w:rFonts w:ascii="Times New Roman" w:hAnsi="Times New Roman" w:cs="Times New Roman"/>
          <w:color w:val="auto"/>
          <w:sz w:val="28"/>
          <w:szCs w:val="28"/>
          <w:u w:val="single"/>
        </w:rPr>
        <w:t>.202</w:t>
      </w:r>
      <w:r w:rsidR="00155BD8" w:rsidRPr="00155BD8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="00A67547" w:rsidRPr="00021A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150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</w:t>
      </w:r>
      <w:r w:rsidR="00155BD8">
        <w:rPr>
          <w:rFonts w:ascii="Times New Roman" w:hAnsi="Times New Roman" w:cs="Times New Roman"/>
          <w:sz w:val="28"/>
          <w:szCs w:val="28"/>
        </w:rPr>
        <w:t xml:space="preserve">   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</w:t>
      </w:r>
      <w:r w:rsidR="00B15087">
        <w:rPr>
          <w:rFonts w:ascii="Times New Roman" w:hAnsi="Times New Roman" w:cs="Times New Roman"/>
          <w:sz w:val="28"/>
          <w:szCs w:val="28"/>
        </w:rPr>
        <w:t xml:space="preserve">      </w:t>
      </w:r>
      <w:r w:rsidR="001E2968">
        <w:rPr>
          <w:rFonts w:ascii="Times New Roman" w:hAnsi="Times New Roman" w:cs="Times New Roman"/>
          <w:sz w:val="28"/>
          <w:szCs w:val="28"/>
        </w:rPr>
        <w:t xml:space="preserve">  </w:t>
      </w:r>
      <w:r w:rsidR="00B15087">
        <w:rPr>
          <w:rFonts w:ascii="Times New Roman" w:hAnsi="Times New Roman" w:cs="Times New Roman"/>
          <w:sz w:val="28"/>
          <w:szCs w:val="28"/>
        </w:rPr>
        <w:t xml:space="preserve">   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№  </w:t>
      </w:r>
      <w:r w:rsidR="00155BD8" w:rsidRPr="00155BD8">
        <w:rPr>
          <w:rFonts w:ascii="Times New Roman" w:hAnsi="Times New Roman" w:cs="Times New Roman"/>
          <w:sz w:val="28"/>
          <w:szCs w:val="28"/>
          <w:u w:val="single"/>
        </w:rPr>
        <w:t>648</w:t>
      </w:r>
    </w:p>
    <w:p w:rsidR="00A437A4" w:rsidRPr="00EB5CD1" w:rsidRDefault="00A437A4" w:rsidP="00A437A4">
      <w:pPr>
        <w:contextualSpacing/>
        <w:jc w:val="both"/>
        <w:outlineLvl w:val="0"/>
      </w:pPr>
    </w:p>
    <w:p w:rsidR="00A67547" w:rsidRPr="00EB5CD1" w:rsidRDefault="00097D42" w:rsidP="003E7D03">
      <w:pPr>
        <w:pStyle w:val="Bodytext30"/>
        <w:shd w:val="clear" w:color="auto" w:fill="auto"/>
        <w:spacing w:before="0" w:after="0" w:line="240" w:lineRule="auto"/>
        <w:ind w:left="23"/>
      </w:pPr>
      <w:r>
        <w:rPr>
          <w:sz w:val="24"/>
          <w:szCs w:val="24"/>
        </w:rPr>
        <w:t xml:space="preserve"> </w:t>
      </w:r>
    </w:p>
    <w:p w:rsidR="00155BD8" w:rsidRDefault="00155BD8" w:rsidP="00155BD8">
      <w:pPr>
        <w:pStyle w:val="Style4"/>
        <w:widowControl/>
        <w:spacing w:before="115" w:line="274" w:lineRule="exact"/>
        <w:ind w:right="5119"/>
        <w:rPr>
          <w:rStyle w:val="FontStyle19"/>
          <w:sz w:val="26"/>
          <w:szCs w:val="26"/>
        </w:rPr>
      </w:pPr>
      <w:r>
        <w:rPr>
          <w:rStyle w:val="FontStyle19"/>
          <w:sz w:val="26"/>
          <w:szCs w:val="26"/>
        </w:rPr>
        <w:t xml:space="preserve">  </w:t>
      </w:r>
      <w:r w:rsidR="00827CA8">
        <w:rPr>
          <w:rStyle w:val="FontStyle19"/>
          <w:sz w:val="26"/>
          <w:szCs w:val="26"/>
        </w:rPr>
        <w:t xml:space="preserve">  </w:t>
      </w:r>
      <w:r>
        <w:rPr>
          <w:rStyle w:val="FontStyle19"/>
          <w:sz w:val="26"/>
          <w:szCs w:val="26"/>
        </w:rPr>
        <w:t xml:space="preserve">О внесении изменений в постановление  </w:t>
      </w:r>
      <w:r w:rsidR="002F7117">
        <w:rPr>
          <w:rStyle w:val="FontStyle19"/>
          <w:sz w:val="26"/>
          <w:szCs w:val="26"/>
        </w:rPr>
        <w:t xml:space="preserve">администрации </w:t>
      </w:r>
      <w:proofErr w:type="spellStart"/>
      <w:r w:rsidR="002F7117">
        <w:rPr>
          <w:rStyle w:val="FontStyle19"/>
          <w:sz w:val="26"/>
          <w:szCs w:val="26"/>
        </w:rPr>
        <w:t>г</w:t>
      </w:r>
      <w:proofErr w:type="gramStart"/>
      <w:r w:rsidR="002F7117">
        <w:rPr>
          <w:rStyle w:val="FontStyle19"/>
          <w:sz w:val="26"/>
          <w:szCs w:val="26"/>
        </w:rPr>
        <w:t>.К</w:t>
      </w:r>
      <w:proofErr w:type="gramEnd"/>
      <w:r w:rsidR="002F7117">
        <w:rPr>
          <w:rStyle w:val="FontStyle19"/>
          <w:sz w:val="26"/>
          <w:szCs w:val="26"/>
        </w:rPr>
        <w:t>иржач</w:t>
      </w:r>
      <w:proofErr w:type="spellEnd"/>
      <w:r w:rsidR="002F7117">
        <w:rPr>
          <w:rStyle w:val="FontStyle19"/>
          <w:sz w:val="26"/>
          <w:szCs w:val="26"/>
        </w:rPr>
        <w:t xml:space="preserve"> </w:t>
      </w:r>
      <w:r>
        <w:rPr>
          <w:rStyle w:val="FontStyle19"/>
          <w:sz w:val="26"/>
          <w:szCs w:val="26"/>
        </w:rPr>
        <w:t>от 19.</w:t>
      </w:r>
      <w:r w:rsidR="005761A7">
        <w:rPr>
          <w:rStyle w:val="FontStyle19"/>
          <w:sz w:val="26"/>
          <w:szCs w:val="26"/>
        </w:rPr>
        <w:t>12</w:t>
      </w:r>
      <w:r>
        <w:rPr>
          <w:rStyle w:val="FontStyle19"/>
          <w:sz w:val="26"/>
          <w:szCs w:val="26"/>
        </w:rPr>
        <w:t>.2022</w:t>
      </w:r>
      <w:r w:rsidR="005761A7">
        <w:rPr>
          <w:rStyle w:val="FontStyle19"/>
          <w:sz w:val="26"/>
          <w:szCs w:val="26"/>
        </w:rPr>
        <w:t xml:space="preserve"> №1433 </w:t>
      </w:r>
      <w:r>
        <w:rPr>
          <w:rStyle w:val="FontStyle19"/>
          <w:sz w:val="26"/>
          <w:szCs w:val="26"/>
        </w:rPr>
        <w:t xml:space="preserve">«Об утверждении Порядка инвентаризации дворовых </w:t>
      </w:r>
      <w:r w:rsidR="0033708E">
        <w:rPr>
          <w:rStyle w:val="FontStyle19"/>
          <w:sz w:val="26"/>
          <w:szCs w:val="26"/>
        </w:rPr>
        <w:t xml:space="preserve">и  общественных </w:t>
      </w:r>
      <w:r>
        <w:rPr>
          <w:rStyle w:val="FontStyle19"/>
          <w:sz w:val="26"/>
          <w:szCs w:val="26"/>
        </w:rPr>
        <w:t>территорий</w:t>
      </w:r>
      <w:r w:rsidR="003E7D03">
        <w:rPr>
          <w:rStyle w:val="FontStyle19"/>
          <w:sz w:val="26"/>
          <w:szCs w:val="26"/>
        </w:rPr>
        <w:t xml:space="preserve"> в городе Киржач </w:t>
      </w:r>
      <w:proofErr w:type="spellStart"/>
      <w:r w:rsidR="003E7D03">
        <w:rPr>
          <w:rStyle w:val="FontStyle19"/>
          <w:sz w:val="26"/>
          <w:szCs w:val="26"/>
        </w:rPr>
        <w:t>Киржачского</w:t>
      </w:r>
      <w:proofErr w:type="spellEnd"/>
      <w:r w:rsidR="003E7D03">
        <w:rPr>
          <w:rStyle w:val="FontStyle19"/>
          <w:sz w:val="26"/>
          <w:szCs w:val="26"/>
        </w:rPr>
        <w:t xml:space="preserve"> района Владимирской области»</w:t>
      </w:r>
    </w:p>
    <w:p w:rsidR="003E7D03" w:rsidRDefault="003E7D03" w:rsidP="00155BD8">
      <w:pPr>
        <w:pStyle w:val="Style4"/>
        <w:widowControl/>
        <w:spacing w:before="115" w:line="274" w:lineRule="exact"/>
        <w:ind w:right="5119"/>
        <w:rPr>
          <w:rStyle w:val="FontStyle19"/>
          <w:sz w:val="26"/>
          <w:szCs w:val="26"/>
        </w:rPr>
      </w:pPr>
    </w:p>
    <w:p w:rsidR="003E7D03" w:rsidRDefault="003E7D03" w:rsidP="00155BD8">
      <w:pPr>
        <w:pStyle w:val="Style4"/>
        <w:widowControl/>
        <w:spacing w:before="115" w:line="274" w:lineRule="exact"/>
        <w:ind w:right="5119"/>
        <w:rPr>
          <w:rStyle w:val="FontStyle19"/>
          <w:sz w:val="26"/>
          <w:szCs w:val="26"/>
        </w:rPr>
      </w:pPr>
    </w:p>
    <w:p w:rsidR="009B6E91" w:rsidRPr="001E21D1" w:rsidRDefault="00D421DF" w:rsidP="009B6E91">
      <w:pPr>
        <w:jc w:val="both"/>
        <w:rPr>
          <w:rFonts w:ascii="Times New Roman" w:hAnsi="Times New Roman" w:cs="Times New Roman"/>
          <w:sz w:val="28"/>
          <w:szCs w:val="28"/>
        </w:rPr>
      </w:pPr>
      <w:r w:rsidRPr="001E21D1">
        <w:rPr>
          <w:rFonts w:ascii="Times New Roman" w:hAnsi="Times New Roman" w:cs="Times New Roman"/>
          <w:sz w:val="28"/>
        </w:rPr>
        <w:t xml:space="preserve">    </w:t>
      </w:r>
      <w:r w:rsidR="004D5123">
        <w:rPr>
          <w:rFonts w:ascii="Times New Roman" w:hAnsi="Times New Roman" w:cs="Times New Roman"/>
          <w:sz w:val="28"/>
        </w:rPr>
        <w:t xml:space="preserve"> </w:t>
      </w:r>
      <w:r w:rsidRPr="001E21D1">
        <w:rPr>
          <w:rFonts w:ascii="Times New Roman" w:hAnsi="Times New Roman" w:cs="Times New Roman"/>
          <w:sz w:val="28"/>
        </w:rPr>
        <w:t xml:space="preserve"> Руководствуясь </w:t>
      </w:r>
      <w:r w:rsidR="009B6E91">
        <w:rPr>
          <w:rFonts w:ascii="Times New Roman" w:hAnsi="Times New Roman" w:cs="Times New Roman"/>
          <w:sz w:val="28"/>
          <w:szCs w:val="28"/>
        </w:rPr>
        <w:t>приказом Департамента жилищно-коммунального хозяйства администрации Владимирской области от 14.06.2017 № 100 «Об утверждении Порядка инвентаризации дворовых и общественных территорий в отдельных муниципальных образованиях Владимирской области»</w:t>
      </w:r>
    </w:p>
    <w:p w:rsidR="009B6E91" w:rsidRDefault="009B6E91" w:rsidP="00D421DF">
      <w:pPr>
        <w:jc w:val="both"/>
        <w:rPr>
          <w:rFonts w:ascii="Times New Roman" w:hAnsi="Times New Roman" w:cs="Times New Roman"/>
          <w:sz w:val="28"/>
        </w:rPr>
      </w:pPr>
    </w:p>
    <w:p w:rsidR="00A67547" w:rsidRDefault="00A67547" w:rsidP="00A67547">
      <w:pPr>
        <w:ind w:left="23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CF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51E9" w:rsidRDefault="001351E9" w:rsidP="00A67547">
      <w:pPr>
        <w:ind w:left="23" w:firstLine="5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1B" w:rsidRPr="00C5021B" w:rsidRDefault="001351E9" w:rsidP="00C5021B">
      <w:pPr>
        <w:pStyle w:val="a9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021B">
        <w:rPr>
          <w:rStyle w:val="FontStyle21"/>
          <w:sz w:val="28"/>
          <w:szCs w:val="28"/>
        </w:rPr>
        <w:t xml:space="preserve">Внести изменение в постановление </w:t>
      </w:r>
      <w:r w:rsidRPr="00C5021B">
        <w:rPr>
          <w:rFonts w:ascii="Times New Roman" w:hAnsi="Times New Roman" w:cs="Times New Roman"/>
          <w:sz w:val="28"/>
          <w:szCs w:val="28"/>
        </w:rPr>
        <w:t xml:space="preserve">администрации города Киржач </w:t>
      </w:r>
      <w:r w:rsidR="005761A7" w:rsidRPr="00C5021B">
        <w:rPr>
          <w:rFonts w:ascii="Times New Roman" w:hAnsi="Times New Roman" w:cs="Times New Roman"/>
          <w:sz w:val="28"/>
          <w:szCs w:val="28"/>
        </w:rPr>
        <w:t xml:space="preserve"> от 19.12.2022 №1433 «Об утверждении Порядка инвентаризации дворовых и общественных </w:t>
      </w:r>
      <w:r w:rsidR="000C5421" w:rsidRPr="00C5021B">
        <w:rPr>
          <w:rFonts w:ascii="Times New Roman" w:hAnsi="Times New Roman" w:cs="Times New Roman"/>
          <w:sz w:val="28"/>
          <w:szCs w:val="28"/>
        </w:rPr>
        <w:t xml:space="preserve">территорий в городе Киржач </w:t>
      </w:r>
      <w:proofErr w:type="spellStart"/>
      <w:r w:rsidR="000C5421" w:rsidRPr="00C5021B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C5421" w:rsidRPr="00C5021B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области», </w:t>
      </w:r>
      <w:r w:rsidR="00C5021B" w:rsidRPr="00C5021B">
        <w:rPr>
          <w:rFonts w:ascii="Times New Roman" w:hAnsi="Times New Roman" w:cs="Times New Roman"/>
          <w:sz w:val="28"/>
          <w:szCs w:val="28"/>
        </w:rPr>
        <w:t>изложив Приложение к настоящему постановлению</w:t>
      </w:r>
      <w:r w:rsidR="00C5021B" w:rsidRPr="00C5021B">
        <w:rPr>
          <w:rStyle w:val="FontStyle21"/>
          <w:sz w:val="28"/>
          <w:szCs w:val="28"/>
        </w:rPr>
        <w:t xml:space="preserve"> «</w:t>
      </w:r>
      <w:r w:rsidR="00C5021B" w:rsidRPr="00C5021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5021B">
        <w:rPr>
          <w:rFonts w:ascii="Times New Roman" w:hAnsi="Times New Roman" w:cs="Times New Roman"/>
          <w:sz w:val="28"/>
          <w:szCs w:val="28"/>
        </w:rPr>
        <w:t xml:space="preserve">инвентаризационной комиссии»  в новой </w:t>
      </w:r>
      <w:r w:rsidR="00C5021B" w:rsidRPr="00C5021B">
        <w:rPr>
          <w:rFonts w:ascii="Times New Roman" w:hAnsi="Times New Roman" w:cs="Times New Roman"/>
          <w:sz w:val="28"/>
          <w:szCs w:val="28"/>
        </w:rPr>
        <w:t>редакции.</w:t>
      </w:r>
    </w:p>
    <w:p w:rsidR="00A67547" w:rsidRPr="00C5021B" w:rsidRDefault="00C5021B" w:rsidP="00C5021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67547" w:rsidRPr="00C502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547" w:rsidRPr="00C502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</w:t>
      </w:r>
      <w:r w:rsidR="008536F2" w:rsidRPr="00C5021B">
        <w:rPr>
          <w:rFonts w:ascii="Times New Roman" w:hAnsi="Times New Roman" w:cs="Times New Roman"/>
          <w:sz w:val="28"/>
          <w:szCs w:val="28"/>
        </w:rPr>
        <w:t xml:space="preserve"> Киржачского района Владимирской области</w:t>
      </w:r>
      <w:r w:rsidR="00CC18EF" w:rsidRPr="00C5021B">
        <w:rPr>
          <w:rFonts w:ascii="Times New Roman" w:hAnsi="Times New Roman" w:cs="Times New Roman"/>
          <w:sz w:val="28"/>
          <w:szCs w:val="28"/>
        </w:rPr>
        <w:t xml:space="preserve"> по в</w:t>
      </w:r>
      <w:r w:rsidR="00A67547" w:rsidRPr="00C5021B">
        <w:rPr>
          <w:rFonts w:ascii="Times New Roman" w:hAnsi="Times New Roman" w:cs="Times New Roman"/>
          <w:sz w:val="28"/>
          <w:szCs w:val="28"/>
        </w:rPr>
        <w:t>опросам жизнеобеспечения.</w:t>
      </w:r>
    </w:p>
    <w:p w:rsidR="00A67547" w:rsidRPr="00C5021B" w:rsidRDefault="00C5021B" w:rsidP="00C50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7547" w:rsidRPr="00C5021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A042C" w:rsidRPr="00C5021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A67547" w:rsidRPr="00C5021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67547" w:rsidRPr="00EB5CD1" w:rsidRDefault="00A67547" w:rsidP="00680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47" w:rsidRPr="00EB5CD1" w:rsidRDefault="00A67547" w:rsidP="00A67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547" w:rsidRPr="00EB5CD1" w:rsidRDefault="005B5D82" w:rsidP="00AE7575">
      <w:pPr>
        <w:tabs>
          <w:tab w:val="left" w:pos="10065"/>
        </w:tabs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 администрации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D40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E75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М.Н.Мошкова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 </w:t>
      </w:r>
      <w:r w:rsidR="004D5123">
        <w:rPr>
          <w:rFonts w:ascii="Times New Roman" w:hAnsi="Times New Roman" w:cs="Times New Roman"/>
          <w:sz w:val="28"/>
          <w:szCs w:val="28"/>
        </w:rPr>
        <w:t xml:space="preserve">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24197">
        <w:rPr>
          <w:rFonts w:ascii="Times New Roman" w:hAnsi="Times New Roman" w:cs="Times New Roman"/>
          <w:sz w:val="28"/>
          <w:szCs w:val="28"/>
        </w:rPr>
        <w:t xml:space="preserve">    </w:t>
      </w:r>
      <w:r w:rsidR="00A67547" w:rsidRPr="00EB5CD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67547" w:rsidRDefault="00A67547" w:rsidP="00A67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0E5" w:rsidRDefault="002A00E5" w:rsidP="00A67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0E5" w:rsidRDefault="002A00E5" w:rsidP="00A67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E4807" w:rsidRDefault="008E480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8C373A" w:rsidRPr="008C373A" w:rsidRDefault="008C373A" w:rsidP="008C373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C37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373A" w:rsidRPr="008C373A" w:rsidRDefault="008C373A" w:rsidP="008C373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C373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C373A" w:rsidRPr="008C373A" w:rsidRDefault="008C373A" w:rsidP="008C373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C37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C373A" w:rsidRPr="008C373A" w:rsidRDefault="008C373A" w:rsidP="008C373A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C373A">
        <w:rPr>
          <w:rFonts w:ascii="Times New Roman" w:hAnsi="Times New Roman" w:cs="Times New Roman"/>
          <w:sz w:val="28"/>
          <w:szCs w:val="28"/>
        </w:rPr>
        <w:t xml:space="preserve">города Киржач </w:t>
      </w:r>
    </w:p>
    <w:p w:rsidR="008C373A" w:rsidRPr="008C373A" w:rsidRDefault="008C373A" w:rsidP="008C373A">
      <w:pPr>
        <w:pStyle w:val="Style7"/>
        <w:widowControl/>
        <w:spacing w:before="65"/>
        <w:ind w:right="36"/>
        <w:jc w:val="right"/>
        <w:rPr>
          <w:rStyle w:val="FontStyle21"/>
          <w:sz w:val="28"/>
          <w:szCs w:val="28"/>
        </w:rPr>
      </w:pPr>
      <w:r w:rsidRPr="008C373A">
        <w:rPr>
          <w:rStyle w:val="FontStyle21"/>
          <w:sz w:val="28"/>
          <w:szCs w:val="28"/>
        </w:rPr>
        <w:t>от</w:t>
      </w:r>
      <w:r w:rsidR="00167388">
        <w:rPr>
          <w:rStyle w:val="FontStyle21"/>
          <w:sz w:val="28"/>
          <w:szCs w:val="28"/>
        </w:rPr>
        <w:t xml:space="preserve"> </w:t>
      </w:r>
      <w:r w:rsidR="00167388" w:rsidRPr="00167388">
        <w:rPr>
          <w:rStyle w:val="FontStyle21"/>
          <w:sz w:val="28"/>
          <w:szCs w:val="28"/>
          <w:u w:val="single"/>
        </w:rPr>
        <w:t>19.06.2023</w:t>
      </w:r>
      <w:r w:rsidR="00167388">
        <w:rPr>
          <w:rStyle w:val="FontStyle21"/>
          <w:sz w:val="28"/>
          <w:szCs w:val="28"/>
        </w:rPr>
        <w:t xml:space="preserve"> </w:t>
      </w:r>
      <w:r w:rsidRPr="008C373A">
        <w:rPr>
          <w:rStyle w:val="FontStyle21"/>
          <w:sz w:val="28"/>
          <w:szCs w:val="28"/>
        </w:rPr>
        <w:t xml:space="preserve">  №</w:t>
      </w:r>
      <w:r w:rsidR="00167388">
        <w:rPr>
          <w:rStyle w:val="FontStyle21"/>
          <w:sz w:val="28"/>
          <w:szCs w:val="28"/>
        </w:rPr>
        <w:t xml:space="preserve"> </w:t>
      </w:r>
      <w:r w:rsidR="00167388" w:rsidRPr="00167388">
        <w:rPr>
          <w:rStyle w:val="FontStyle21"/>
          <w:sz w:val="28"/>
          <w:szCs w:val="28"/>
          <w:u w:val="single"/>
        </w:rPr>
        <w:t>648</w:t>
      </w:r>
      <w:r w:rsidRPr="008C373A">
        <w:rPr>
          <w:rStyle w:val="FontStyle21"/>
          <w:sz w:val="28"/>
          <w:szCs w:val="28"/>
        </w:rPr>
        <w:t xml:space="preserve"> </w:t>
      </w:r>
    </w:p>
    <w:p w:rsidR="006D40C7" w:rsidRPr="008C373A" w:rsidRDefault="006D40C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8"/>
          <w:szCs w:val="28"/>
        </w:rPr>
      </w:pPr>
    </w:p>
    <w:p w:rsidR="006D40C7" w:rsidRDefault="006D40C7" w:rsidP="003E0654">
      <w:pPr>
        <w:pStyle w:val="1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6"/>
          <w:szCs w:val="26"/>
        </w:rPr>
      </w:pPr>
    </w:p>
    <w:p w:rsidR="003E0654" w:rsidRPr="002A00E5" w:rsidRDefault="003E0654" w:rsidP="003E0654">
      <w:pPr>
        <w:pStyle w:val="1"/>
        <w:shd w:val="clear" w:color="auto" w:fill="auto"/>
        <w:spacing w:before="0" w:line="240" w:lineRule="auto"/>
        <w:ind w:left="6372" w:right="-41"/>
        <w:jc w:val="left"/>
        <w:rPr>
          <w:sz w:val="10"/>
          <w:szCs w:val="10"/>
        </w:rPr>
      </w:pPr>
    </w:p>
    <w:p w:rsidR="003E0654" w:rsidRPr="003E0654" w:rsidRDefault="003E0654" w:rsidP="003E0654">
      <w:pPr>
        <w:pStyle w:val="20"/>
        <w:shd w:val="clear" w:color="auto" w:fill="auto"/>
        <w:spacing w:after="0" w:line="240" w:lineRule="auto"/>
        <w:ind w:right="540"/>
        <w:rPr>
          <w:rFonts w:ascii="Times New Roman" w:hAnsi="Times New Roman" w:cs="Times New Roman"/>
          <w:sz w:val="28"/>
          <w:szCs w:val="28"/>
        </w:rPr>
      </w:pPr>
      <w:r w:rsidRPr="003E0654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3E0654" w:rsidRPr="003E0654" w:rsidRDefault="003E0654" w:rsidP="003E0654">
      <w:pPr>
        <w:pStyle w:val="20"/>
        <w:shd w:val="clear" w:color="auto" w:fill="auto"/>
        <w:spacing w:after="0" w:line="240" w:lineRule="auto"/>
        <w:ind w:right="200"/>
        <w:rPr>
          <w:rFonts w:ascii="Times New Roman" w:hAnsi="Times New Roman" w:cs="Times New Roman"/>
          <w:color w:val="000000"/>
          <w:sz w:val="28"/>
          <w:szCs w:val="28"/>
        </w:rPr>
      </w:pPr>
      <w:r w:rsidRPr="003E0654">
        <w:rPr>
          <w:rFonts w:ascii="Times New Roman" w:hAnsi="Times New Roman" w:cs="Times New Roman"/>
          <w:color w:val="000000"/>
          <w:sz w:val="28"/>
          <w:szCs w:val="28"/>
        </w:rPr>
        <w:t>инвентаризационной комиссии</w:t>
      </w:r>
    </w:p>
    <w:p w:rsidR="003E0654" w:rsidRPr="003E0654" w:rsidRDefault="003E0654" w:rsidP="003E0654">
      <w:pPr>
        <w:pStyle w:val="20"/>
        <w:shd w:val="clear" w:color="auto" w:fill="auto"/>
        <w:spacing w:after="0" w:line="240" w:lineRule="auto"/>
        <w:ind w:right="20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3E0654" w:rsidRPr="003E0654" w:rsidTr="000F4BBD">
        <w:trPr>
          <w:trHeight w:val="753"/>
        </w:trPr>
        <w:tc>
          <w:tcPr>
            <w:tcW w:w="3227" w:type="dxa"/>
          </w:tcPr>
          <w:p w:rsidR="003E0654" w:rsidRPr="003E0654" w:rsidRDefault="003E0654" w:rsidP="000F4BBD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3E0654" w:rsidRPr="003E0654" w:rsidRDefault="002C762D" w:rsidP="002C762D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редседатель районного отделения «Союз женщин России» - председатель комиссии</w:t>
            </w:r>
          </w:p>
        </w:tc>
      </w:tr>
      <w:tr w:rsidR="003E0654" w:rsidRPr="003E0654" w:rsidTr="000F4BBD">
        <w:trPr>
          <w:trHeight w:val="834"/>
        </w:trPr>
        <w:tc>
          <w:tcPr>
            <w:tcW w:w="3227" w:type="dxa"/>
          </w:tcPr>
          <w:p w:rsidR="003E0654" w:rsidRPr="003E0654" w:rsidRDefault="003E0654" w:rsidP="000F4BBD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20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</w:t>
            </w:r>
            <w:r w:rsidRPr="003E0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города  Киржач </w:t>
            </w:r>
            <w:proofErr w:type="spellStart"/>
            <w:r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Киржачского</w:t>
            </w:r>
            <w:proofErr w:type="spellEnd"/>
            <w:r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по вопросам жизнеобеспечения – заместитель председателя  комиссии</w:t>
            </w:r>
          </w:p>
        </w:tc>
      </w:tr>
      <w:tr w:rsidR="003E0654" w:rsidRPr="003E0654" w:rsidTr="000F4BBD">
        <w:tc>
          <w:tcPr>
            <w:tcW w:w="3227" w:type="dxa"/>
          </w:tcPr>
          <w:p w:rsidR="003E0654" w:rsidRPr="003E0654" w:rsidRDefault="003E0654" w:rsidP="000F4BBD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0654" w:rsidRPr="003E0654" w:rsidRDefault="008E4807" w:rsidP="008E4807">
            <w:pPr>
              <w:pStyle w:val="20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Шипина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Любовь Владимировна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E0654" w:rsidRPr="003E0654" w:rsidRDefault="008E4807" w:rsidP="008E4807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отделом </w:t>
            </w:r>
            <w:proofErr w:type="spellStart"/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</w:t>
            </w:r>
            <w:proofErr w:type="spellEnd"/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коммунального хозяйства МКУ  «Управление городским хозяйством» города Киржач </w:t>
            </w:r>
            <w:proofErr w:type="spellStart"/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Киржачского</w:t>
            </w:r>
            <w:proofErr w:type="spellEnd"/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95F6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0654" w:rsidRPr="003E0654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 Владимирской области - секретарь комиссии</w:t>
            </w:r>
          </w:p>
        </w:tc>
      </w:tr>
    </w:tbl>
    <w:p w:rsidR="003E0654" w:rsidRPr="003E0654" w:rsidRDefault="003E0654" w:rsidP="003E0654">
      <w:pPr>
        <w:pStyle w:val="20"/>
        <w:shd w:val="clear" w:color="auto" w:fill="auto"/>
        <w:spacing w:after="0" w:line="240" w:lineRule="auto"/>
        <w:ind w:right="200" w:firstLine="1640"/>
        <w:jc w:val="left"/>
        <w:rPr>
          <w:rFonts w:ascii="Times New Roman" w:hAnsi="Times New Roman" w:cs="Times New Roman"/>
          <w:sz w:val="28"/>
          <w:szCs w:val="28"/>
        </w:rPr>
      </w:pPr>
    </w:p>
    <w:p w:rsidR="003E0654" w:rsidRPr="003E0654" w:rsidRDefault="003E0654" w:rsidP="003E0654">
      <w:pPr>
        <w:pStyle w:val="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3E0654">
        <w:rPr>
          <w:color w:val="000000"/>
          <w:sz w:val="28"/>
          <w:szCs w:val="28"/>
        </w:rPr>
        <w:t>Члены комиссии:</w:t>
      </w:r>
    </w:p>
    <w:p w:rsidR="003E0654" w:rsidRPr="003E0654" w:rsidRDefault="003E0654" w:rsidP="003E0654">
      <w:pPr>
        <w:pStyle w:val="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3E0654" w:rsidRPr="003E0654" w:rsidTr="000F4BBD">
        <w:trPr>
          <w:trHeight w:val="850"/>
        </w:trPr>
        <w:tc>
          <w:tcPr>
            <w:tcW w:w="3227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3E0654" w:rsidRPr="003E0654" w:rsidRDefault="009F7E7B" w:rsidP="000F4BBD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Фракции «Единая Россия» в Совете народных депутатов города Киржач</w:t>
            </w:r>
          </w:p>
        </w:tc>
      </w:tr>
      <w:tr w:rsidR="003E0654" w:rsidRPr="003E0654" w:rsidTr="000F4BBD">
        <w:trPr>
          <w:trHeight w:val="834"/>
        </w:trPr>
        <w:tc>
          <w:tcPr>
            <w:tcW w:w="3227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  <w:r w:rsidR="009F7E7B">
              <w:rPr>
                <w:color w:val="000000"/>
                <w:sz w:val="28"/>
                <w:szCs w:val="28"/>
              </w:rPr>
              <w:t>, член партии «Единая Россия»</w:t>
            </w:r>
          </w:p>
        </w:tc>
      </w:tr>
      <w:tr w:rsidR="003E0654" w:rsidRPr="003E0654" w:rsidTr="000F4BBD">
        <w:trPr>
          <w:trHeight w:val="847"/>
        </w:trPr>
        <w:tc>
          <w:tcPr>
            <w:tcW w:w="3227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color w:val="000000"/>
                <w:sz w:val="28"/>
                <w:szCs w:val="28"/>
              </w:rPr>
            </w:pPr>
            <w:r w:rsidRPr="003E0654">
              <w:rPr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 xml:space="preserve">Генеральный директор </w:t>
            </w:r>
            <w:r w:rsidRPr="003E0654">
              <w:rPr>
                <w:sz w:val="28"/>
                <w:szCs w:val="28"/>
              </w:rPr>
              <w:t>ООО «УК «Наш Дом»</w:t>
            </w:r>
          </w:p>
        </w:tc>
      </w:tr>
      <w:tr w:rsidR="003E0654" w:rsidRPr="003E0654" w:rsidTr="000F4BBD">
        <w:trPr>
          <w:trHeight w:val="830"/>
        </w:trPr>
        <w:tc>
          <w:tcPr>
            <w:tcW w:w="3227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3E0654">
              <w:rPr>
                <w:sz w:val="28"/>
                <w:szCs w:val="28"/>
              </w:rPr>
              <w:t xml:space="preserve">Наумов Андрей </w:t>
            </w:r>
            <w:r w:rsidRPr="003E0654">
              <w:rPr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>Директор ООО «Монолит»</w:t>
            </w:r>
          </w:p>
        </w:tc>
      </w:tr>
      <w:tr w:rsidR="003E0654" w:rsidRPr="003E0654" w:rsidTr="000F4BBD">
        <w:trPr>
          <w:trHeight w:val="843"/>
        </w:trPr>
        <w:tc>
          <w:tcPr>
            <w:tcW w:w="3227" w:type="dxa"/>
          </w:tcPr>
          <w:p w:rsidR="003E0654" w:rsidRPr="003E0654" w:rsidRDefault="003E0654" w:rsidP="000F4BBD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>Васильев Сергей Анатольевич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sz w:val="28"/>
                <w:szCs w:val="28"/>
              </w:rPr>
            </w:pPr>
            <w:r w:rsidRPr="003E0654">
              <w:rPr>
                <w:sz w:val="28"/>
                <w:szCs w:val="28"/>
              </w:rPr>
              <w:t xml:space="preserve">Директор муниципального бюджетного учреждения </w:t>
            </w:r>
            <w:hyperlink r:id="rId9" w:history="1">
              <w:r w:rsidRPr="003E0654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 w:rsidRPr="003E0654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Спортивно-досуговый</w:t>
              </w:r>
              <w:proofErr w:type="spellEnd"/>
              <w:r w:rsidRPr="003E0654">
                <w:rPr>
                  <w:rStyle w:val="ab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центр «Торпедо</w:t>
              </w:r>
            </w:hyperlink>
            <w:r w:rsidRPr="003E0654">
              <w:rPr>
                <w:sz w:val="28"/>
                <w:szCs w:val="28"/>
              </w:rPr>
              <w:t>»</w:t>
            </w:r>
            <w:r w:rsidRPr="003E0654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E0654">
              <w:rPr>
                <w:bCs/>
                <w:sz w:val="28"/>
                <w:szCs w:val="28"/>
                <w:shd w:val="clear" w:color="auto" w:fill="FFFFFF"/>
              </w:rPr>
              <w:t xml:space="preserve">города Киржач </w:t>
            </w:r>
            <w:proofErr w:type="spellStart"/>
            <w:r w:rsidRPr="003E0654">
              <w:rPr>
                <w:bCs/>
                <w:sz w:val="28"/>
                <w:szCs w:val="28"/>
                <w:shd w:val="clear" w:color="auto" w:fill="FFFFFF"/>
              </w:rPr>
              <w:t>Киржачского</w:t>
            </w:r>
            <w:proofErr w:type="spellEnd"/>
            <w:r w:rsidRPr="003E0654">
              <w:rPr>
                <w:bCs/>
                <w:sz w:val="28"/>
                <w:szCs w:val="28"/>
                <w:shd w:val="clear" w:color="auto" w:fill="FFFFFF"/>
              </w:rPr>
              <w:t xml:space="preserve"> района Владимирской области»</w:t>
            </w:r>
          </w:p>
          <w:p w:rsidR="003E0654" w:rsidRPr="003E0654" w:rsidRDefault="003E0654" w:rsidP="000F4BBD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sz w:val="28"/>
                <w:szCs w:val="28"/>
              </w:rPr>
            </w:pPr>
          </w:p>
        </w:tc>
      </w:tr>
      <w:tr w:rsidR="003E0654" w:rsidRPr="003E0654" w:rsidTr="000F4BBD">
        <w:tc>
          <w:tcPr>
            <w:tcW w:w="3227" w:type="dxa"/>
          </w:tcPr>
          <w:p w:rsidR="003E0654" w:rsidRPr="003E0654" w:rsidRDefault="003E0654" w:rsidP="000F4BBD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3E0654">
              <w:rPr>
                <w:sz w:val="28"/>
                <w:szCs w:val="28"/>
              </w:rPr>
              <w:t>Частова</w:t>
            </w:r>
            <w:proofErr w:type="spellEnd"/>
            <w:r w:rsidRPr="003E0654"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446" w:type="dxa"/>
          </w:tcPr>
          <w:p w:rsidR="003E0654" w:rsidRPr="003E0654" w:rsidRDefault="003E0654" w:rsidP="000F4BBD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rPr>
                <w:color w:val="000000"/>
                <w:sz w:val="28"/>
                <w:szCs w:val="28"/>
              </w:rPr>
            </w:pPr>
            <w:r w:rsidRPr="003E0654">
              <w:rPr>
                <w:color w:val="000000"/>
                <w:sz w:val="28"/>
                <w:szCs w:val="28"/>
              </w:rPr>
              <w:t xml:space="preserve">Главный специалист отдела по социальной и молодежной политике </w:t>
            </w:r>
            <w:r w:rsidRPr="003E0654">
              <w:rPr>
                <w:sz w:val="28"/>
                <w:szCs w:val="28"/>
              </w:rPr>
              <w:t xml:space="preserve">МКУ «Управление городским хозяйством» города Киржач </w:t>
            </w:r>
            <w:proofErr w:type="spellStart"/>
            <w:r w:rsidRPr="003E0654">
              <w:rPr>
                <w:sz w:val="28"/>
                <w:szCs w:val="28"/>
              </w:rPr>
              <w:t>Киржачского</w:t>
            </w:r>
            <w:proofErr w:type="spellEnd"/>
            <w:r w:rsidRPr="003E0654">
              <w:rPr>
                <w:sz w:val="28"/>
                <w:szCs w:val="28"/>
              </w:rPr>
              <w:t xml:space="preserve"> района Владимирской области</w:t>
            </w:r>
          </w:p>
        </w:tc>
      </w:tr>
    </w:tbl>
    <w:p w:rsidR="003E0654" w:rsidRPr="003E0654" w:rsidRDefault="003E0654" w:rsidP="003E0654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562454" w:rsidRDefault="00512441" w:rsidP="009D4A5D">
      <w:pPr>
        <w:pStyle w:val="20"/>
        <w:shd w:val="clear" w:color="auto" w:fill="auto"/>
        <w:tabs>
          <w:tab w:val="left" w:pos="3138"/>
        </w:tabs>
        <w:spacing w:after="0" w:line="240" w:lineRule="auto"/>
        <w:jc w:val="both"/>
        <w:rPr>
          <w:rStyle w:val="Bodytext"/>
          <w:rFonts w:eastAsia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E623A5" w:rsidRDefault="00E623A5" w:rsidP="00847B0F">
      <w:pPr>
        <w:ind w:left="5670" w:right="420"/>
        <w:jc w:val="right"/>
        <w:rPr>
          <w:rStyle w:val="Bodytext"/>
          <w:rFonts w:eastAsia="Courier New"/>
          <w:sz w:val="26"/>
          <w:szCs w:val="26"/>
        </w:rPr>
      </w:pPr>
    </w:p>
    <w:p w:rsidR="00E623A5" w:rsidRDefault="00E623A5" w:rsidP="00847B0F">
      <w:pPr>
        <w:ind w:left="5670" w:right="420"/>
        <w:jc w:val="right"/>
        <w:rPr>
          <w:rStyle w:val="Bodytext"/>
          <w:rFonts w:eastAsia="Courier New"/>
          <w:sz w:val="26"/>
          <w:szCs w:val="26"/>
        </w:rPr>
      </w:pPr>
    </w:p>
    <w:p w:rsidR="00E623A5" w:rsidRDefault="00E623A5" w:rsidP="00847B0F">
      <w:pPr>
        <w:ind w:left="5670" w:right="420"/>
        <w:jc w:val="right"/>
        <w:rPr>
          <w:rStyle w:val="Bodytext"/>
          <w:rFonts w:eastAsia="Courier New"/>
          <w:sz w:val="26"/>
          <w:szCs w:val="26"/>
        </w:rPr>
      </w:pPr>
    </w:p>
    <w:p w:rsidR="00E623A5" w:rsidRDefault="00E623A5" w:rsidP="00847B0F">
      <w:pPr>
        <w:ind w:left="5670" w:right="420"/>
        <w:jc w:val="right"/>
        <w:rPr>
          <w:rStyle w:val="Bodytext"/>
          <w:rFonts w:eastAsia="Courier New"/>
          <w:sz w:val="26"/>
          <w:szCs w:val="26"/>
        </w:rPr>
      </w:pPr>
    </w:p>
    <w:sectPr w:rsidR="00E623A5" w:rsidSect="00AE7575">
      <w:pgSz w:w="11909" w:h="16838"/>
      <w:pgMar w:top="426" w:right="852" w:bottom="28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A7" w:rsidRDefault="005761A7" w:rsidP="00C75DFB">
      <w:r>
        <w:separator/>
      </w:r>
    </w:p>
  </w:endnote>
  <w:endnote w:type="continuationSeparator" w:id="0">
    <w:p w:rsidR="005761A7" w:rsidRDefault="005761A7" w:rsidP="00C7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A7" w:rsidRDefault="005761A7" w:rsidP="00C75DFB">
      <w:r>
        <w:separator/>
      </w:r>
    </w:p>
  </w:footnote>
  <w:footnote w:type="continuationSeparator" w:id="0">
    <w:p w:rsidR="005761A7" w:rsidRDefault="005761A7" w:rsidP="00C75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6FC"/>
    <w:multiLevelType w:val="multilevel"/>
    <w:tmpl w:val="47142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6CB79DD"/>
    <w:multiLevelType w:val="multilevel"/>
    <w:tmpl w:val="DC9E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A43E4"/>
    <w:multiLevelType w:val="singleLevel"/>
    <w:tmpl w:val="9788C704"/>
    <w:lvl w:ilvl="0">
      <w:start w:val="1"/>
      <w:numFmt w:val="decimal"/>
      <w:lvlText w:val="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40C801A4"/>
    <w:multiLevelType w:val="hybridMultilevel"/>
    <w:tmpl w:val="247A9D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47E0D"/>
    <w:multiLevelType w:val="hybridMultilevel"/>
    <w:tmpl w:val="3D3EF108"/>
    <w:lvl w:ilvl="0" w:tplc="A0263D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6F442C7"/>
    <w:multiLevelType w:val="multilevel"/>
    <w:tmpl w:val="0E5A0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33A59"/>
    <w:multiLevelType w:val="multilevel"/>
    <w:tmpl w:val="4F829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951E4F"/>
    <w:multiLevelType w:val="hybridMultilevel"/>
    <w:tmpl w:val="ED02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53C"/>
    <w:multiLevelType w:val="multilevel"/>
    <w:tmpl w:val="0258300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6539C"/>
    <w:multiLevelType w:val="multilevel"/>
    <w:tmpl w:val="80FEF4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0">
    <w:nsid w:val="5406347B"/>
    <w:multiLevelType w:val="multilevel"/>
    <w:tmpl w:val="3C1EA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81D18"/>
    <w:multiLevelType w:val="hybridMultilevel"/>
    <w:tmpl w:val="D434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7B5C"/>
    <w:multiLevelType w:val="hybridMultilevel"/>
    <w:tmpl w:val="7CBA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16CDE"/>
    <w:multiLevelType w:val="multilevel"/>
    <w:tmpl w:val="A52E4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24D56"/>
    <w:multiLevelType w:val="hybridMultilevel"/>
    <w:tmpl w:val="CE3A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87D98"/>
    <w:multiLevelType w:val="multilevel"/>
    <w:tmpl w:val="FC026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C2485"/>
    <w:multiLevelType w:val="multilevel"/>
    <w:tmpl w:val="80FEF4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7">
    <w:nsid w:val="77067C51"/>
    <w:multiLevelType w:val="hybridMultilevel"/>
    <w:tmpl w:val="ED2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F036BD"/>
    <w:multiLevelType w:val="multilevel"/>
    <w:tmpl w:val="3FF051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20"/>
  </w:num>
  <w:num w:numId="9">
    <w:abstractNumId w:val="18"/>
  </w:num>
  <w:num w:numId="10">
    <w:abstractNumId w:val="12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67547"/>
    <w:rsid w:val="00015D40"/>
    <w:rsid w:val="00021A71"/>
    <w:rsid w:val="00026C91"/>
    <w:rsid w:val="000359FE"/>
    <w:rsid w:val="0003723E"/>
    <w:rsid w:val="00041457"/>
    <w:rsid w:val="00067484"/>
    <w:rsid w:val="0007260E"/>
    <w:rsid w:val="0008173F"/>
    <w:rsid w:val="00085F54"/>
    <w:rsid w:val="00097D42"/>
    <w:rsid w:val="000A3B03"/>
    <w:rsid w:val="000C1FAD"/>
    <w:rsid w:val="000C5421"/>
    <w:rsid w:val="000D64A3"/>
    <w:rsid w:val="000E43F6"/>
    <w:rsid w:val="000F4BBD"/>
    <w:rsid w:val="00107CC0"/>
    <w:rsid w:val="001155F6"/>
    <w:rsid w:val="00121060"/>
    <w:rsid w:val="00124799"/>
    <w:rsid w:val="00132402"/>
    <w:rsid w:val="001351E9"/>
    <w:rsid w:val="0015470A"/>
    <w:rsid w:val="00155BD8"/>
    <w:rsid w:val="00167388"/>
    <w:rsid w:val="001866DD"/>
    <w:rsid w:val="00191571"/>
    <w:rsid w:val="001B26E4"/>
    <w:rsid w:val="001B3CDF"/>
    <w:rsid w:val="001C036D"/>
    <w:rsid w:val="001C41FA"/>
    <w:rsid w:val="001C5C69"/>
    <w:rsid w:val="001C634F"/>
    <w:rsid w:val="001E2968"/>
    <w:rsid w:val="00207583"/>
    <w:rsid w:val="00233E54"/>
    <w:rsid w:val="00261120"/>
    <w:rsid w:val="002646FD"/>
    <w:rsid w:val="00283CC6"/>
    <w:rsid w:val="002A00E5"/>
    <w:rsid w:val="002A3F54"/>
    <w:rsid w:val="002B5999"/>
    <w:rsid w:val="002C0D71"/>
    <w:rsid w:val="002C762D"/>
    <w:rsid w:val="002D1DED"/>
    <w:rsid w:val="002F7117"/>
    <w:rsid w:val="003016EA"/>
    <w:rsid w:val="00324197"/>
    <w:rsid w:val="0033708E"/>
    <w:rsid w:val="003452F5"/>
    <w:rsid w:val="00366669"/>
    <w:rsid w:val="00382C68"/>
    <w:rsid w:val="00386708"/>
    <w:rsid w:val="003968E9"/>
    <w:rsid w:val="003B162C"/>
    <w:rsid w:val="003B4D12"/>
    <w:rsid w:val="003C1A61"/>
    <w:rsid w:val="003E0654"/>
    <w:rsid w:val="003E7D03"/>
    <w:rsid w:val="004053F0"/>
    <w:rsid w:val="00417569"/>
    <w:rsid w:val="004331D9"/>
    <w:rsid w:val="0043551E"/>
    <w:rsid w:val="00444C60"/>
    <w:rsid w:val="004523F4"/>
    <w:rsid w:val="004626DD"/>
    <w:rsid w:val="00463006"/>
    <w:rsid w:val="00464453"/>
    <w:rsid w:val="00470A47"/>
    <w:rsid w:val="00473D32"/>
    <w:rsid w:val="004901AF"/>
    <w:rsid w:val="004B2423"/>
    <w:rsid w:val="004D2B24"/>
    <w:rsid w:val="004D5123"/>
    <w:rsid w:val="005003DE"/>
    <w:rsid w:val="00512441"/>
    <w:rsid w:val="005578C3"/>
    <w:rsid w:val="00562454"/>
    <w:rsid w:val="0057417A"/>
    <w:rsid w:val="005761A7"/>
    <w:rsid w:val="005B5D82"/>
    <w:rsid w:val="005C2475"/>
    <w:rsid w:val="005D4FBD"/>
    <w:rsid w:val="005D5903"/>
    <w:rsid w:val="005F68C8"/>
    <w:rsid w:val="006022C8"/>
    <w:rsid w:val="006225FA"/>
    <w:rsid w:val="0063004B"/>
    <w:rsid w:val="006406FA"/>
    <w:rsid w:val="00642CFE"/>
    <w:rsid w:val="0064781D"/>
    <w:rsid w:val="006568A9"/>
    <w:rsid w:val="00677391"/>
    <w:rsid w:val="006801D0"/>
    <w:rsid w:val="00695463"/>
    <w:rsid w:val="00695635"/>
    <w:rsid w:val="006A114E"/>
    <w:rsid w:val="006B411F"/>
    <w:rsid w:val="006B50C8"/>
    <w:rsid w:val="006D000A"/>
    <w:rsid w:val="006D2017"/>
    <w:rsid w:val="006D40C7"/>
    <w:rsid w:val="006E4719"/>
    <w:rsid w:val="006F23F5"/>
    <w:rsid w:val="006F6E05"/>
    <w:rsid w:val="00702113"/>
    <w:rsid w:val="007029A9"/>
    <w:rsid w:val="00703F7D"/>
    <w:rsid w:val="00704EFC"/>
    <w:rsid w:val="007077FA"/>
    <w:rsid w:val="00714BAC"/>
    <w:rsid w:val="00716505"/>
    <w:rsid w:val="00717D7B"/>
    <w:rsid w:val="00745D10"/>
    <w:rsid w:val="00753143"/>
    <w:rsid w:val="0076393C"/>
    <w:rsid w:val="007658E0"/>
    <w:rsid w:val="00773576"/>
    <w:rsid w:val="00782FDC"/>
    <w:rsid w:val="007975E5"/>
    <w:rsid w:val="007D5267"/>
    <w:rsid w:val="007E6132"/>
    <w:rsid w:val="007E716E"/>
    <w:rsid w:val="007E71AE"/>
    <w:rsid w:val="008079EF"/>
    <w:rsid w:val="0082071E"/>
    <w:rsid w:val="00827CA8"/>
    <w:rsid w:val="00830703"/>
    <w:rsid w:val="0083588C"/>
    <w:rsid w:val="00847B0F"/>
    <w:rsid w:val="008536F2"/>
    <w:rsid w:val="00897D3D"/>
    <w:rsid w:val="008A042C"/>
    <w:rsid w:val="008A1751"/>
    <w:rsid w:val="008B576D"/>
    <w:rsid w:val="008C12F6"/>
    <w:rsid w:val="008C373A"/>
    <w:rsid w:val="008C5EB1"/>
    <w:rsid w:val="008D125D"/>
    <w:rsid w:val="008E2685"/>
    <w:rsid w:val="008E4807"/>
    <w:rsid w:val="008F055C"/>
    <w:rsid w:val="009063DB"/>
    <w:rsid w:val="00910ABE"/>
    <w:rsid w:val="00910D1E"/>
    <w:rsid w:val="00911ED6"/>
    <w:rsid w:val="00913347"/>
    <w:rsid w:val="009144F6"/>
    <w:rsid w:val="00924B75"/>
    <w:rsid w:val="00995F6F"/>
    <w:rsid w:val="00997E50"/>
    <w:rsid w:val="009B050C"/>
    <w:rsid w:val="009B0D46"/>
    <w:rsid w:val="009B11A6"/>
    <w:rsid w:val="009B6E91"/>
    <w:rsid w:val="009C142C"/>
    <w:rsid w:val="009C5DCE"/>
    <w:rsid w:val="009D4A5D"/>
    <w:rsid w:val="009E0FC6"/>
    <w:rsid w:val="009E3ADD"/>
    <w:rsid w:val="009F4637"/>
    <w:rsid w:val="009F7E7B"/>
    <w:rsid w:val="00A11985"/>
    <w:rsid w:val="00A23CF1"/>
    <w:rsid w:val="00A25E0A"/>
    <w:rsid w:val="00A437A4"/>
    <w:rsid w:val="00A45A8A"/>
    <w:rsid w:val="00A67547"/>
    <w:rsid w:val="00A80000"/>
    <w:rsid w:val="00AE4185"/>
    <w:rsid w:val="00AE7575"/>
    <w:rsid w:val="00AF2EB3"/>
    <w:rsid w:val="00B0622A"/>
    <w:rsid w:val="00B10C21"/>
    <w:rsid w:val="00B11A44"/>
    <w:rsid w:val="00B15087"/>
    <w:rsid w:val="00B333FF"/>
    <w:rsid w:val="00B3735E"/>
    <w:rsid w:val="00B46623"/>
    <w:rsid w:val="00B95DE7"/>
    <w:rsid w:val="00BA4A9A"/>
    <w:rsid w:val="00BD1C45"/>
    <w:rsid w:val="00BD4D5E"/>
    <w:rsid w:val="00BD670C"/>
    <w:rsid w:val="00BE7395"/>
    <w:rsid w:val="00C14EC0"/>
    <w:rsid w:val="00C23A9C"/>
    <w:rsid w:val="00C2454D"/>
    <w:rsid w:val="00C310B5"/>
    <w:rsid w:val="00C5021B"/>
    <w:rsid w:val="00C53EEE"/>
    <w:rsid w:val="00C75DFB"/>
    <w:rsid w:val="00C77F13"/>
    <w:rsid w:val="00C94504"/>
    <w:rsid w:val="00CC18EF"/>
    <w:rsid w:val="00CE452C"/>
    <w:rsid w:val="00D12BB5"/>
    <w:rsid w:val="00D30E4C"/>
    <w:rsid w:val="00D421DF"/>
    <w:rsid w:val="00D43491"/>
    <w:rsid w:val="00D61AE7"/>
    <w:rsid w:val="00D84905"/>
    <w:rsid w:val="00D95184"/>
    <w:rsid w:val="00DB6808"/>
    <w:rsid w:val="00DE2880"/>
    <w:rsid w:val="00DE7D01"/>
    <w:rsid w:val="00DF2188"/>
    <w:rsid w:val="00E018C4"/>
    <w:rsid w:val="00E068BC"/>
    <w:rsid w:val="00E15D4D"/>
    <w:rsid w:val="00E505A3"/>
    <w:rsid w:val="00E623A5"/>
    <w:rsid w:val="00E70072"/>
    <w:rsid w:val="00E83258"/>
    <w:rsid w:val="00EA020C"/>
    <w:rsid w:val="00EA367C"/>
    <w:rsid w:val="00ED5B00"/>
    <w:rsid w:val="00EF0CFE"/>
    <w:rsid w:val="00EF3D0A"/>
    <w:rsid w:val="00F01E4A"/>
    <w:rsid w:val="00F17E48"/>
    <w:rsid w:val="00F46E17"/>
    <w:rsid w:val="00F537C4"/>
    <w:rsid w:val="00F613A3"/>
    <w:rsid w:val="00F750C1"/>
    <w:rsid w:val="00FA5416"/>
    <w:rsid w:val="00FB0593"/>
    <w:rsid w:val="00FE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5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A6754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A67547"/>
    <w:pPr>
      <w:shd w:val="clear" w:color="auto" w:fill="FFFFFF"/>
      <w:spacing w:before="1020" w:after="102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a3">
    <w:name w:val="Основной текст_"/>
    <w:basedOn w:val="a0"/>
    <w:link w:val="4"/>
    <w:rsid w:val="00A6754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A67547"/>
    <w:pPr>
      <w:shd w:val="clear" w:color="auto" w:fill="FFFFFF"/>
      <w:spacing w:before="1260" w:line="322" w:lineRule="exact"/>
      <w:ind w:hanging="3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qFormat/>
    <w:rsid w:val="00A67547"/>
    <w:pPr>
      <w:widowControl/>
      <w:suppressAutoHyphens/>
      <w:ind w:firstLine="558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Название Знак"/>
    <w:basedOn w:val="a0"/>
    <w:link w:val="a4"/>
    <w:rsid w:val="00A6754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75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4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Bodytext">
    <w:name w:val="Body text"/>
    <w:basedOn w:val="a0"/>
    <w:rsid w:val="00A67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2">
    <w:name w:val="Body text (2)"/>
    <w:basedOn w:val="a0"/>
    <w:rsid w:val="00A67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4">
    <w:name w:val="Body text (4)"/>
    <w:basedOn w:val="a0"/>
    <w:rsid w:val="00A67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1ptBold">
    <w:name w:val="Body text + 11 pt;Bold"/>
    <w:basedOn w:val="a0"/>
    <w:rsid w:val="00A67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8">
    <w:name w:val="Table Grid"/>
    <w:basedOn w:val="a1"/>
    <w:uiPriority w:val="59"/>
    <w:rsid w:val="00A67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"/>
    <w:basedOn w:val="a0"/>
    <w:rsid w:val="00A67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blecaption">
    <w:name w:val="Table caption"/>
    <w:basedOn w:val="a0"/>
    <w:rsid w:val="00A67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Bodytext0">
    <w:name w:val="Body text_"/>
    <w:basedOn w:val="a0"/>
    <w:rsid w:val="009E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Tablecaption0">
    <w:name w:val="Table caption_"/>
    <w:basedOn w:val="a0"/>
    <w:rsid w:val="009E0F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_"/>
    <w:basedOn w:val="a0"/>
    <w:rsid w:val="006D0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40">
    <w:name w:val="Body text (4)_"/>
    <w:basedOn w:val="a0"/>
    <w:rsid w:val="006D0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9">
    <w:name w:val="List Paragraph"/>
    <w:basedOn w:val="a"/>
    <w:uiPriority w:val="34"/>
    <w:qFormat/>
    <w:rsid w:val="006D000A"/>
    <w:pPr>
      <w:ind w:left="720"/>
      <w:contextualSpacing/>
    </w:pPr>
  </w:style>
  <w:style w:type="paragraph" w:styleId="aa">
    <w:name w:val="No Spacing"/>
    <w:uiPriority w:val="1"/>
    <w:qFormat/>
    <w:rsid w:val="00B15087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7975E5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rsid w:val="007975E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7975E5"/>
    <w:pPr>
      <w:shd w:val="clear" w:color="auto" w:fill="FFFFFF"/>
      <w:spacing w:after="720" w:line="0" w:lineRule="atLeast"/>
      <w:jc w:val="center"/>
    </w:pPr>
    <w:rPr>
      <w:rFonts w:asciiTheme="minorHAnsi" w:eastAsia="Times New Roman" w:hAnsiTheme="minorHAnsi" w:cstheme="minorBidi"/>
      <w:b/>
      <w:bCs/>
      <w:color w:val="auto"/>
      <w:sz w:val="27"/>
      <w:szCs w:val="27"/>
      <w:lang w:eastAsia="en-US"/>
    </w:rPr>
  </w:style>
  <w:style w:type="character" w:styleId="ab">
    <w:name w:val="Hyperlink"/>
    <w:basedOn w:val="a0"/>
    <w:uiPriority w:val="99"/>
    <w:semiHidden/>
    <w:unhideWhenUsed/>
    <w:rsid w:val="007975E5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3E0654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E0654"/>
    <w:pPr>
      <w:shd w:val="clear" w:color="auto" w:fill="FFFFFF"/>
      <w:spacing w:before="240" w:after="420" w:line="0" w:lineRule="atLeast"/>
      <w:outlineLvl w:val="1"/>
    </w:pPr>
    <w:rPr>
      <w:rFonts w:asciiTheme="minorHAnsi" w:eastAsia="Times New Roman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10">
    <w:name w:val="Заголовок №1_"/>
    <w:basedOn w:val="a0"/>
    <w:link w:val="11"/>
    <w:rsid w:val="00C310B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rsid w:val="00C310B5"/>
    <w:pPr>
      <w:shd w:val="clear" w:color="auto" w:fill="FFFFFF"/>
      <w:spacing w:before="540" w:line="298" w:lineRule="exact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Заголовок №1"/>
    <w:basedOn w:val="a"/>
    <w:link w:val="10"/>
    <w:rsid w:val="00C310B5"/>
    <w:pPr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  <w:style w:type="paragraph" w:customStyle="1" w:styleId="Style4">
    <w:name w:val="Style4"/>
    <w:basedOn w:val="a"/>
    <w:uiPriority w:val="99"/>
    <w:rsid w:val="00155BD8"/>
    <w:pPr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155B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1351E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C373A"/>
    <w:pPr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/municipal/sports_compl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F3D9-A8E5-4D5F-B3A4-C7687F59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43</cp:revision>
  <cp:lastPrinted>2022-12-20T06:44:00Z</cp:lastPrinted>
  <dcterms:created xsi:type="dcterms:W3CDTF">2023-06-20T05:21:00Z</dcterms:created>
  <dcterms:modified xsi:type="dcterms:W3CDTF">2023-06-30T07:30:00Z</dcterms:modified>
</cp:coreProperties>
</file>