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23" w:rsidRPr="002765A4" w:rsidRDefault="00993623" w:rsidP="00993623">
      <w:pPr>
        <w:spacing w:after="0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5A4">
        <w:rPr>
          <w:rFonts w:ascii="Times New Roman" w:hAnsi="Times New Roman" w:cs="Times New Roman"/>
          <w:noProof/>
        </w:rPr>
        <w:drawing>
          <wp:inline distT="0" distB="0" distL="0" distR="0">
            <wp:extent cx="384810" cy="4622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23" w:rsidRPr="002765A4" w:rsidRDefault="00993623" w:rsidP="00993623">
      <w:pPr>
        <w:spacing w:after="0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5A4">
        <w:rPr>
          <w:rFonts w:ascii="Times New Roman" w:hAnsi="Times New Roman" w:cs="Times New Roman"/>
          <w:b/>
          <w:sz w:val="20"/>
          <w:szCs w:val="20"/>
        </w:rPr>
        <w:t>АДМИНИСТРАЦИЯ ГОРОДА  КИРЖАЧ</w:t>
      </w:r>
    </w:p>
    <w:p w:rsidR="00993623" w:rsidRPr="002765A4" w:rsidRDefault="00993623" w:rsidP="00993623">
      <w:pPr>
        <w:spacing w:after="0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5A4"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993623" w:rsidRPr="002765A4" w:rsidRDefault="00993623" w:rsidP="00993623">
      <w:pPr>
        <w:spacing w:after="0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623" w:rsidRPr="002765A4" w:rsidRDefault="00993623" w:rsidP="00993623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765A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765A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93623" w:rsidRPr="002765A4" w:rsidRDefault="00993623" w:rsidP="0099362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</w:rPr>
      </w:pPr>
    </w:p>
    <w:p w:rsidR="00993623" w:rsidRPr="002765A4" w:rsidRDefault="00993623" w:rsidP="00993623">
      <w:pPr>
        <w:tabs>
          <w:tab w:val="left" w:pos="284"/>
        </w:tabs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2765A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765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25.06.2024     </w:t>
      </w:r>
      <w:r w:rsidRPr="002765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№ 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551</w:t>
      </w:r>
      <w:r w:rsidRPr="002765A4">
        <w:rPr>
          <w:rFonts w:ascii="Times New Roman" w:hAnsi="Times New Roman" w:cs="Times New Roman"/>
          <w:bCs/>
          <w:sz w:val="28"/>
          <w:szCs w:val="28"/>
        </w:rPr>
        <w:t>__</w:t>
      </w:r>
      <w:r w:rsidRPr="002765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7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5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93623" w:rsidRPr="002765A4" w:rsidRDefault="00993623" w:rsidP="00993623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2765A4">
        <w:rPr>
          <w:rFonts w:ascii="Times New Roman" w:hAnsi="Times New Roman" w:cs="Times New Roman"/>
          <w:i/>
          <w:iCs/>
          <w:sz w:val="26"/>
          <w:szCs w:val="26"/>
        </w:rPr>
        <w:t xml:space="preserve">Об утверждении Положения о  порядке и сроках </w:t>
      </w:r>
    </w:p>
    <w:p w:rsidR="00993623" w:rsidRPr="002765A4" w:rsidRDefault="00993623" w:rsidP="00993623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2765A4">
        <w:rPr>
          <w:rFonts w:ascii="Times New Roman" w:hAnsi="Times New Roman" w:cs="Times New Roman"/>
          <w:i/>
          <w:iCs/>
          <w:sz w:val="26"/>
          <w:szCs w:val="26"/>
        </w:rPr>
        <w:t xml:space="preserve">применения взысканий к  муниципальным служащим </w:t>
      </w:r>
    </w:p>
    <w:p w:rsidR="00993623" w:rsidRPr="002765A4" w:rsidRDefault="00993623" w:rsidP="00993623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2765A4">
        <w:rPr>
          <w:rFonts w:ascii="Times New Roman" w:hAnsi="Times New Roman" w:cs="Times New Roman"/>
          <w:i/>
          <w:sz w:val="26"/>
          <w:szCs w:val="26"/>
        </w:rPr>
        <w:t>администрации города Киржач</w:t>
      </w:r>
      <w:r w:rsidRPr="002765A4">
        <w:rPr>
          <w:rFonts w:ascii="Times New Roman" w:hAnsi="Times New Roman" w:cs="Times New Roman"/>
          <w:i/>
          <w:iCs/>
          <w:sz w:val="26"/>
          <w:szCs w:val="26"/>
        </w:rPr>
        <w:t xml:space="preserve"> Киржачского района </w:t>
      </w:r>
    </w:p>
    <w:p w:rsidR="00993623" w:rsidRPr="002765A4" w:rsidRDefault="00993623" w:rsidP="00993623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2765A4">
        <w:rPr>
          <w:rFonts w:ascii="Times New Roman" w:hAnsi="Times New Roman" w:cs="Times New Roman"/>
          <w:i/>
          <w:iCs/>
          <w:sz w:val="26"/>
          <w:szCs w:val="26"/>
        </w:rPr>
        <w:t xml:space="preserve">за несоблюдение ограничений и запретов, требований </w:t>
      </w:r>
    </w:p>
    <w:p w:rsidR="00993623" w:rsidRPr="002765A4" w:rsidRDefault="00993623" w:rsidP="00993623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2765A4">
        <w:rPr>
          <w:rFonts w:ascii="Times New Roman" w:hAnsi="Times New Roman" w:cs="Times New Roman"/>
          <w:i/>
          <w:iCs/>
          <w:sz w:val="26"/>
          <w:szCs w:val="26"/>
        </w:rPr>
        <w:t xml:space="preserve">о предотвращении или об урегулировании конфликта </w:t>
      </w:r>
    </w:p>
    <w:p w:rsidR="00993623" w:rsidRPr="002765A4" w:rsidRDefault="00993623" w:rsidP="00993623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2765A4">
        <w:rPr>
          <w:rFonts w:ascii="Times New Roman" w:hAnsi="Times New Roman" w:cs="Times New Roman"/>
          <w:i/>
          <w:iCs/>
          <w:sz w:val="26"/>
          <w:szCs w:val="26"/>
        </w:rPr>
        <w:t xml:space="preserve">интересов и неисполнение обязанностей, установленных </w:t>
      </w:r>
    </w:p>
    <w:p w:rsidR="00993623" w:rsidRPr="002765A4" w:rsidRDefault="00993623" w:rsidP="00993623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2765A4">
        <w:rPr>
          <w:rFonts w:ascii="Times New Roman" w:hAnsi="Times New Roman" w:cs="Times New Roman"/>
          <w:i/>
          <w:iCs/>
          <w:sz w:val="26"/>
          <w:szCs w:val="26"/>
        </w:rPr>
        <w:t>в целях противодействия коррупции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статьи 27.1 Федерального закона от 02.03.2007   № 25-ФЗ «О муниципальной службе в Российской Федерации», Федерального </w:t>
      </w:r>
      <w:hyperlink r:id="rId5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 273-ФЗ «О противодействии коррупции» и на основании </w:t>
      </w:r>
      <w:hyperlink r:id="rId6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Устава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 Киржач Киржачского района </w:t>
      </w:r>
    </w:p>
    <w:p w:rsidR="00993623" w:rsidRPr="002765A4" w:rsidRDefault="00993623" w:rsidP="009936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93623" w:rsidRPr="002765A4" w:rsidRDefault="00993623" w:rsidP="009936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5A4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Par32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и сроках применения взысканий к муниципальным служащим администрации города Киржач Киржачского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Признать утратившим силу </w:t>
      </w:r>
      <w:hyperlink r:id="rId7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городского поселения </w:t>
      </w:r>
      <w:proofErr w:type="gramStart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Киржач от 02.08.2012 № 422 «</w:t>
      </w:r>
      <w:r w:rsidRPr="002765A4">
        <w:rPr>
          <w:rFonts w:ascii="Times New Roman" w:hAnsi="Times New Roman" w:cs="Times New Roman"/>
          <w:sz w:val="28"/>
          <w:szCs w:val="28"/>
        </w:rPr>
        <w:t>О порядке и сроках применения взысканий к муниципальным служащим администрации городского поселения г. Киржач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 Настоящее постановление подлежит опубликованию на официальном сайте администрации города Киржач Киржачского района.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отдел организационно-контрольной и кадровой работы.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 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администрации                                                                М.Н. Мошкова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города Киржач 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sz w:val="24"/>
          <w:szCs w:val="24"/>
          <w:lang w:eastAsia="en-US"/>
        </w:rPr>
        <w:t>Киржачского района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  </w:t>
      </w:r>
      <w:r w:rsidRPr="00C45B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25.06.2024 </w:t>
      </w:r>
      <w:r w:rsidRPr="00276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№ _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551</w:t>
      </w:r>
      <w:r w:rsidRPr="002765A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Par32"/>
      <w:bookmarkEnd w:id="0"/>
    </w:p>
    <w:p w:rsidR="00993623" w:rsidRPr="002765A4" w:rsidRDefault="00993623" w:rsidP="009936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993623" w:rsidRPr="002765A4" w:rsidRDefault="00993623" w:rsidP="009936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ПОРЯДКЕ И СРОКАХ ПРИМЕНЕНИЯ ВЗЫСКАНИЙ </w:t>
      </w:r>
    </w:p>
    <w:p w:rsidR="00993623" w:rsidRPr="002765A4" w:rsidRDefault="00993623" w:rsidP="009936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К МУНИЦИПАЛЬНЫМ СЛУЖАЩИМ АДМИНИСТРАЦИИ </w:t>
      </w:r>
    </w:p>
    <w:p w:rsidR="00993623" w:rsidRPr="002765A4" w:rsidRDefault="00993623" w:rsidP="009936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ГОРОДА КИРЖАЧ КИРЖАЧСКОГО РАЙОНА </w:t>
      </w:r>
    </w:p>
    <w:p w:rsidR="00993623" w:rsidRPr="002765A4" w:rsidRDefault="00993623" w:rsidP="009936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</w:p>
    <w:p w:rsidR="00993623" w:rsidRPr="002765A4" w:rsidRDefault="00993623" w:rsidP="009936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65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ПРОТИВОДЕЙСТВИЯ КОРРУПЦИИ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3623" w:rsidRPr="002765A4" w:rsidRDefault="00993623" w:rsidP="009936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8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14.1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 (далее – взыскания за коррупционные правонарушения) и Федеральным </w:t>
      </w:r>
      <w:hyperlink r:id="rId11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 273-ФЗ «О противодействии коррупции», применяются в порядке и сроки</w:t>
      </w:r>
      <w:proofErr w:type="gramEnd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установленные</w:t>
      </w:r>
      <w:proofErr w:type="gramEnd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настоящим Положением.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14.1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02.03.2007           № 25-ФЗ «О муниципальной службе в Российской Федерации»: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непринятие мер по предотвращению или урегулированию конфликта интересов, если муниципальный служащий является стороной конфликта интересов;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 непредставление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Перед применением взысканий за коррупционные правонарушения проводится проверка в соответствии с требованиями </w:t>
      </w:r>
      <w:hyperlink r:id="rId14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Владимирской области от 30.05.2007 № 58-ОЗ «О муниципальной службе во Владимирской области».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Взыскания, предусмотренные </w:t>
      </w:r>
      <w:hyperlink r:id="rId15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14.1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6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7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доклада специалиста по кадровой работе администрации муниципального образования город Киржач Киржачского района о результатах проверки;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комиссия), если доклад о результатах проверки направлялся в комиссию;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доклада сотрудника, на которого возложена ответственность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объяснений муниципального служащего;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иных материалов.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5.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</w:t>
      </w:r>
      <w:proofErr w:type="gramStart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применении взысканий, предусмотренных </w:t>
      </w:r>
      <w:hyperlink r:id="rId18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14.1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9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0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исполнения муниципальным служащим своих должностных обязанностей.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До применения взыскания, предусмотренного </w:t>
      </w:r>
      <w:hyperlink r:id="rId21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14.1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2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3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 у муниципального служащего работодателем истребуется письменное объяснение (объяснительная записка).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акт о непредставлении муниципальным служащим запрошенного письменного объяснения, который должен содержать: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дату и номер акта;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время и место составления акта;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4) дату, номер запроса, дату вручения указанного запроса муниципальному служащему;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сведения о непредставлении письменного объяснения;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подписи уполномоченного на составление акта должностного лица, а также двух муниципальных служащих, подтверждающих непредставление муниципальным служащим письменного объяснения.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муниципальным служащим объяснения не является препятствием для применения взыскания, предусмотренного </w:t>
      </w:r>
      <w:hyperlink r:id="rId24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14.1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5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6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основания применения взыскания указывается </w:t>
      </w:r>
      <w:hyperlink r:id="rId27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28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статьи 27.1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9.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10. Если муниципальный служащий отказывается от вручения ему копии акта о применении к нему взыскания или копии акта об отказе в применении к нему взыскания, уполномоченным должностным лицом не позднее одного рабочего дня со дня истечения срока, указанного в пункте 9 настоящего Положения, составляется акт, который должен содержать: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дату и номер акта;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время и место составления акта;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3) фамилию, имя, отчество и должность муниципального служащего, в отношении которого принят правовой акт о применении к нему взыскания или копии акта об отказе в применении к нему взыскания;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подписи уполномоченного на составление акта должностного лица, а также двух муниципальных служащих, подтверждающих отказ муниципального служащего от вручения ему копии соответствующего правового акта под расписку.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Муниципальный служащий вправе обжаловать правовой акт о применении взыскания, предусмотренного </w:t>
      </w:r>
      <w:hyperlink r:id="rId29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14.1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0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31" w:history="1">
        <w:r w:rsidRPr="002765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Федерации».</w:t>
      </w:r>
    </w:p>
    <w:p w:rsidR="00993623" w:rsidRPr="002765A4" w:rsidRDefault="00993623" w:rsidP="0099362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5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12.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передаются в уполномоченный орган администрации Владимирской области для их включения в реестр лиц, уволенных в связи с утратой доверия.</w:t>
      </w:r>
    </w:p>
    <w:p w:rsidR="00993623" w:rsidRPr="002765A4" w:rsidRDefault="00993623" w:rsidP="0099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12D" w:rsidRDefault="008F612D"/>
    <w:sectPr w:rsidR="008F612D" w:rsidSect="008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3623"/>
    <w:rsid w:val="000B0021"/>
    <w:rsid w:val="00410566"/>
    <w:rsid w:val="008A589B"/>
    <w:rsid w:val="008F612D"/>
    <w:rsid w:val="0099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3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5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89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A5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A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A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589B"/>
    <w:rPr>
      <w:b/>
      <w:bCs/>
    </w:rPr>
  </w:style>
  <w:style w:type="character" w:styleId="a9">
    <w:name w:val="Emphasis"/>
    <w:basedOn w:val="a0"/>
    <w:uiPriority w:val="20"/>
    <w:qFormat/>
    <w:rsid w:val="008A589B"/>
    <w:rPr>
      <w:i/>
      <w:iCs/>
    </w:rPr>
  </w:style>
  <w:style w:type="paragraph" w:styleId="aa">
    <w:name w:val="No Spacing"/>
    <w:uiPriority w:val="1"/>
    <w:qFormat/>
    <w:rsid w:val="008A58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589B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589B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5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589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5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5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5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5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5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5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8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9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3623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3&amp;dst=100289" TargetMode="External"/><Relationship Id="rId13" Type="http://schemas.openxmlformats.org/officeDocument/2006/relationships/hyperlink" Target="https://login.consultant.ru/link/?req=doc&amp;base=LAW&amp;n=472833&amp;dst=41" TargetMode="External"/><Relationship Id="rId18" Type="http://schemas.openxmlformats.org/officeDocument/2006/relationships/hyperlink" Target="https://login.consultant.ru/link/?req=doc&amp;base=LAW&amp;n=472833&amp;dst=100289" TargetMode="External"/><Relationship Id="rId26" Type="http://schemas.openxmlformats.org/officeDocument/2006/relationships/hyperlink" Target="https://login.consultant.ru/link/?req=doc&amp;base=LAW&amp;n=472833&amp;dst=1002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2833&amp;dst=100289" TargetMode="External"/><Relationship Id="rId7" Type="http://schemas.openxmlformats.org/officeDocument/2006/relationships/hyperlink" Target="https://login.consultant.ru/link/?req=doc&amp;base=RLAW072&amp;n=64597" TargetMode="External"/><Relationship Id="rId12" Type="http://schemas.openxmlformats.org/officeDocument/2006/relationships/hyperlink" Target="https://login.consultant.ru/link/?req=doc&amp;base=LAW&amp;n=472833&amp;dst=100289" TargetMode="External"/><Relationship Id="rId17" Type="http://schemas.openxmlformats.org/officeDocument/2006/relationships/hyperlink" Target="https://login.consultant.ru/link/?req=doc&amp;base=LAW&amp;n=472833&amp;dst=100221" TargetMode="External"/><Relationship Id="rId25" Type="http://schemas.openxmlformats.org/officeDocument/2006/relationships/hyperlink" Target="https://login.consultant.ru/link/?req=doc&amp;base=LAW&amp;n=472833&amp;dst=4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833&amp;dst=41" TargetMode="External"/><Relationship Id="rId20" Type="http://schemas.openxmlformats.org/officeDocument/2006/relationships/hyperlink" Target="https://login.consultant.ru/link/?req=doc&amp;base=LAW&amp;n=472833&amp;dst=100221" TargetMode="External"/><Relationship Id="rId29" Type="http://schemas.openxmlformats.org/officeDocument/2006/relationships/hyperlink" Target="https://login.consultant.ru/link/?req=doc&amp;base=LAW&amp;n=472833&amp;dst=10028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2&amp;n=196265&amp;dst=101523" TargetMode="External"/><Relationship Id="rId11" Type="http://schemas.openxmlformats.org/officeDocument/2006/relationships/hyperlink" Target="https://login.consultant.ru/link/?req=doc&amp;base=LAW&amp;n=464894" TargetMode="External"/><Relationship Id="rId24" Type="http://schemas.openxmlformats.org/officeDocument/2006/relationships/hyperlink" Target="https://login.consultant.ru/link/?req=doc&amp;base=LAW&amp;n=472833&amp;dst=10028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894" TargetMode="External"/><Relationship Id="rId15" Type="http://schemas.openxmlformats.org/officeDocument/2006/relationships/hyperlink" Target="https://login.consultant.ru/link/?req=doc&amp;base=LAW&amp;n=472833&amp;dst=100289" TargetMode="External"/><Relationship Id="rId23" Type="http://schemas.openxmlformats.org/officeDocument/2006/relationships/hyperlink" Target="https://login.consultant.ru/link/?req=doc&amp;base=LAW&amp;n=472833&amp;dst=100221" TargetMode="External"/><Relationship Id="rId28" Type="http://schemas.openxmlformats.org/officeDocument/2006/relationships/hyperlink" Target="https://login.consultant.ru/link/?req=doc&amp;base=LAW&amp;n=472833&amp;dst=32" TargetMode="External"/><Relationship Id="rId10" Type="http://schemas.openxmlformats.org/officeDocument/2006/relationships/hyperlink" Target="https://login.consultant.ru/link/?req=doc&amp;base=LAW&amp;n=472833&amp;dst=100221" TargetMode="External"/><Relationship Id="rId19" Type="http://schemas.openxmlformats.org/officeDocument/2006/relationships/hyperlink" Target="https://login.consultant.ru/link/?req=doc&amp;base=LAW&amp;n=472833&amp;dst=41" TargetMode="External"/><Relationship Id="rId31" Type="http://schemas.openxmlformats.org/officeDocument/2006/relationships/hyperlink" Target="https://login.consultant.ru/link/?req=doc&amp;base=LAW&amp;n=472833&amp;dst=1002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72833&amp;dst=41" TargetMode="External"/><Relationship Id="rId14" Type="http://schemas.openxmlformats.org/officeDocument/2006/relationships/hyperlink" Target="https://login.consultant.ru/link/?req=doc&amp;base=RLAW072&amp;n=201771" TargetMode="External"/><Relationship Id="rId22" Type="http://schemas.openxmlformats.org/officeDocument/2006/relationships/hyperlink" Target="https://login.consultant.ru/link/?req=doc&amp;base=LAW&amp;n=472833&amp;dst=41" TargetMode="External"/><Relationship Id="rId27" Type="http://schemas.openxmlformats.org/officeDocument/2006/relationships/hyperlink" Target="https://login.consultant.ru/link/?req=doc&amp;base=LAW&amp;n=472833&amp;dst=31" TargetMode="External"/><Relationship Id="rId30" Type="http://schemas.openxmlformats.org/officeDocument/2006/relationships/hyperlink" Target="https://login.consultant.ru/link/?req=doc&amp;base=LAW&amp;n=472833&amp;dst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2024-07-01T07:48:00Z</dcterms:created>
  <dcterms:modified xsi:type="dcterms:W3CDTF">2024-07-01T07:49:00Z</dcterms:modified>
</cp:coreProperties>
</file>