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17" w:rsidRPr="00331DF0" w:rsidRDefault="00EE0117" w:rsidP="002C38B5">
      <w:pPr>
        <w:pStyle w:val="a5"/>
      </w:pPr>
    </w:p>
    <w:p w:rsidR="00B93F1A" w:rsidRDefault="00B93F1A" w:rsidP="00B93F1A">
      <w:pPr>
        <w:pStyle w:val="5"/>
        <w:shd w:val="clear" w:color="auto" w:fill="auto"/>
        <w:spacing w:before="0"/>
        <w:ind w:left="20" w:right="4580"/>
        <w:rPr>
          <w:sz w:val="24"/>
          <w:szCs w:val="24"/>
        </w:rPr>
      </w:pPr>
      <w:bookmarkStart w:id="0" w:name="_Hlk59007623"/>
    </w:p>
    <w:p w:rsidR="00B93F1A" w:rsidRPr="00BA1FD2" w:rsidRDefault="00B93F1A" w:rsidP="00B93F1A">
      <w:pPr>
        <w:jc w:val="center"/>
        <w:rPr>
          <w:b/>
          <w:sz w:val="28"/>
          <w:szCs w:val="28"/>
        </w:rPr>
      </w:pPr>
      <w:r w:rsidRPr="00BA1FD2">
        <w:rPr>
          <w:noProof/>
          <w:sz w:val="28"/>
          <w:szCs w:val="28"/>
        </w:rPr>
        <w:drawing>
          <wp:inline distT="0" distB="0" distL="0" distR="0">
            <wp:extent cx="381000" cy="466725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1A" w:rsidRPr="00BA1FD2" w:rsidRDefault="00B93F1A" w:rsidP="00B93F1A">
      <w:pPr>
        <w:jc w:val="center"/>
        <w:rPr>
          <w:b/>
        </w:rPr>
      </w:pPr>
      <w:r w:rsidRPr="00BA1FD2">
        <w:rPr>
          <w:b/>
        </w:rPr>
        <w:t>АДМИНИСТРАЦИЯ ГОРОДА КИРЖАЧ</w:t>
      </w:r>
    </w:p>
    <w:p w:rsidR="00B93F1A" w:rsidRPr="00BA1FD2" w:rsidRDefault="00B93F1A" w:rsidP="00B93F1A">
      <w:pPr>
        <w:jc w:val="center"/>
        <w:rPr>
          <w:b/>
        </w:rPr>
      </w:pPr>
      <w:r w:rsidRPr="00BA1FD2">
        <w:rPr>
          <w:b/>
        </w:rPr>
        <w:t>КИРЖАЧСКОГО РАЙОНА</w:t>
      </w:r>
    </w:p>
    <w:p w:rsidR="00B93F1A" w:rsidRPr="00BA1FD2" w:rsidRDefault="00B93F1A" w:rsidP="00B93F1A">
      <w:pPr>
        <w:jc w:val="center"/>
        <w:rPr>
          <w:sz w:val="28"/>
          <w:szCs w:val="28"/>
        </w:rPr>
      </w:pPr>
    </w:p>
    <w:p w:rsidR="00B93F1A" w:rsidRPr="00BA1FD2" w:rsidRDefault="00B93F1A" w:rsidP="00B93F1A">
      <w:pPr>
        <w:jc w:val="center"/>
        <w:rPr>
          <w:b/>
          <w:sz w:val="32"/>
          <w:szCs w:val="32"/>
        </w:rPr>
      </w:pPr>
      <w:proofErr w:type="gramStart"/>
      <w:r w:rsidRPr="00BA1FD2">
        <w:rPr>
          <w:b/>
          <w:sz w:val="32"/>
          <w:szCs w:val="32"/>
        </w:rPr>
        <w:t>П</w:t>
      </w:r>
      <w:proofErr w:type="gramEnd"/>
      <w:r w:rsidRPr="00BA1FD2">
        <w:rPr>
          <w:b/>
          <w:sz w:val="32"/>
          <w:szCs w:val="32"/>
        </w:rPr>
        <w:t xml:space="preserve"> О С Т А Н О В Л Е Н И Е</w:t>
      </w:r>
    </w:p>
    <w:p w:rsidR="00B93F1A" w:rsidRDefault="00B93F1A" w:rsidP="00B93F1A">
      <w:pPr>
        <w:jc w:val="center"/>
        <w:rPr>
          <w:b/>
          <w:sz w:val="32"/>
          <w:szCs w:val="32"/>
        </w:rPr>
      </w:pPr>
    </w:p>
    <w:p w:rsidR="00B93F1A" w:rsidRDefault="00B93F1A" w:rsidP="00B93F1A">
      <w:pPr>
        <w:jc w:val="center"/>
        <w:rPr>
          <w:b/>
          <w:sz w:val="32"/>
          <w:szCs w:val="32"/>
        </w:rPr>
      </w:pPr>
    </w:p>
    <w:p w:rsidR="00B93F1A" w:rsidRPr="00BA1FD2" w:rsidRDefault="005C5014" w:rsidP="00B93F1A">
      <w:pPr>
        <w:jc w:val="both"/>
        <w:rPr>
          <w:b/>
          <w:sz w:val="32"/>
          <w:szCs w:val="32"/>
        </w:rPr>
      </w:pPr>
      <w:r>
        <w:rPr>
          <w:sz w:val="28"/>
          <w:szCs w:val="28"/>
          <w:u w:val="single"/>
        </w:rPr>
        <w:t>15.04.2022</w:t>
      </w:r>
      <w:r w:rsidR="00B93F1A" w:rsidRPr="00BA1FD2">
        <w:rPr>
          <w:sz w:val="28"/>
          <w:szCs w:val="28"/>
        </w:rPr>
        <w:t xml:space="preserve">                                                         </w:t>
      </w:r>
      <w:r w:rsidR="009F694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</w:t>
      </w:r>
      <w:r w:rsidR="009F694D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399</w:t>
      </w:r>
    </w:p>
    <w:p w:rsidR="00B93F1A" w:rsidRDefault="00B93F1A" w:rsidP="00350A42">
      <w:pPr>
        <w:ind w:right="4534"/>
      </w:pPr>
    </w:p>
    <w:p w:rsidR="00B93F1A" w:rsidRDefault="00B93F1A" w:rsidP="00B93F1A">
      <w:pPr>
        <w:tabs>
          <w:tab w:val="left" w:pos="5245"/>
        </w:tabs>
        <w:ind w:right="4251"/>
        <w:jc w:val="both"/>
        <w:rPr>
          <w:i/>
        </w:rPr>
      </w:pPr>
    </w:p>
    <w:p w:rsidR="007A4EBD" w:rsidRPr="00B93F1A" w:rsidRDefault="004E6DA0" w:rsidP="00B93F1A">
      <w:pPr>
        <w:tabs>
          <w:tab w:val="left" w:pos="5245"/>
        </w:tabs>
        <w:ind w:right="4251"/>
        <w:jc w:val="both"/>
        <w:rPr>
          <w:i/>
        </w:rPr>
      </w:pPr>
      <w:r w:rsidRPr="00B93F1A">
        <w:rPr>
          <w:i/>
        </w:rPr>
        <w:t>Об определении размера вреда, причиняемого транспортными</w:t>
      </w:r>
      <w:r w:rsidR="00B93F1A">
        <w:rPr>
          <w:i/>
        </w:rPr>
        <w:t xml:space="preserve"> </w:t>
      </w:r>
      <w:r w:rsidRPr="00B93F1A">
        <w:rPr>
          <w:i/>
        </w:rPr>
        <w:t xml:space="preserve">средствами, осуществляющими перевозки </w:t>
      </w:r>
      <w:r w:rsidR="004109C7" w:rsidRPr="00B93F1A">
        <w:rPr>
          <w:i/>
        </w:rPr>
        <w:t>тяжеловесных</w:t>
      </w:r>
      <w:r w:rsidRPr="00B93F1A">
        <w:rPr>
          <w:i/>
        </w:rPr>
        <w:t xml:space="preserve"> грузов, при движении по автомобильным дорогам общего пользования местного значения</w:t>
      </w:r>
      <w:bookmarkEnd w:id="0"/>
      <w:r w:rsidR="00350A42" w:rsidRPr="00B93F1A">
        <w:rPr>
          <w:i/>
        </w:rPr>
        <w:t xml:space="preserve"> на территории города Киржач Киржачского района Владимирской области</w:t>
      </w:r>
    </w:p>
    <w:p w:rsidR="004E6DA0" w:rsidRPr="00331DF0" w:rsidRDefault="004E6DA0" w:rsidP="004E6DA0">
      <w:pPr>
        <w:jc w:val="center"/>
        <w:rPr>
          <w:sz w:val="28"/>
          <w:szCs w:val="28"/>
        </w:rPr>
      </w:pPr>
    </w:p>
    <w:p w:rsidR="0054769E" w:rsidRPr="00331DF0" w:rsidRDefault="00350A42" w:rsidP="005476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4769E" w:rsidRPr="00331DF0">
        <w:rPr>
          <w:sz w:val="28"/>
          <w:szCs w:val="28"/>
        </w:rPr>
        <w:t xml:space="preserve"> соответствии со статьями 13 и 31 Федерального закона от 08.11.2007 №</w:t>
      </w:r>
      <w:r w:rsidR="00B93F1A">
        <w:rPr>
          <w:sz w:val="28"/>
          <w:szCs w:val="28"/>
        </w:rPr>
        <w:t xml:space="preserve"> </w:t>
      </w:r>
      <w:proofErr w:type="gramStart"/>
      <w:r w:rsidR="0054769E" w:rsidRPr="00331DF0">
        <w:rPr>
          <w:sz w:val="28"/>
          <w:szCs w:val="28"/>
        </w:rPr>
        <w:t xml:space="preserve">257 </w:t>
      </w:r>
      <w:r w:rsidR="00F9080A" w:rsidRPr="00331DF0">
        <w:rPr>
          <w:sz w:val="28"/>
          <w:szCs w:val="28"/>
        </w:rPr>
        <w:t xml:space="preserve">- </w:t>
      </w:r>
      <w:r w:rsidR="0054769E" w:rsidRPr="00331DF0">
        <w:rPr>
          <w:sz w:val="28"/>
          <w:szCs w:val="28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РФ от 31.01.2020 №</w:t>
      </w:r>
      <w:r w:rsidR="00B93F1A">
        <w:rPr>
          <w:sz w:val="28"/>
          <w:szCs w:val="28"/>
        </w:rPr>
        <w:t xml:space="preserve"> 6</w:t>
      </w:r>
      <w:r w:rsidR="0054769E" w:rsidRPr="00331DF0">
        <w:rPr>
          <w:sz w:val="28"/>
          <w:szCs w:val="28"/>
        </w:rPr>
        <w:t xml:space="preserve">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руководствуясь </w:t>
      </w:r>
      <w:r w:rsidR="00DB2EE9" w:rsidRPr="00331DF0">
        <w:rPr>
          <w:sz w:val="28"/>
          <w:szCs w:val="28"/>
        </w:rPr>
        <w:t>У</w:t>
      </w:r>
      <w:r w:rsidR="0054769E" w:rsidRPr="00331DF0">
        <w:rPr>
          <w:sz w:val="28"/>
          <w:szCs w:val="28"/>
        </w:rPr>
        <w:t xml:space="preserve">ставом  муниципального образования </w:t>
      </w:r>
      <w:r>
        <w:rPr>
          <w:sz w:val="28"/>
          <w:szCs w:val="28"/>
        </w:rPr>
        <w:t>город Киржач Киржачского района Владимирской области</w:t>
      </w:r>
      <w:proofErr w:type="gramEnd"/>
    </w:p>
    <w:p w:rsidR="00350A42" w:rsidRDefault="00350A42" w:rsidP="00EE53C0">
      <w:pPr>
        <w:jc w:val="center"/>
        <w:rPr>
          <w:sz w:val="28"/>
          <w:szCs w:val="28"/>
        </w:rPr>
      </w:pPr>
    </w:p>
    <w:p w:rsidR="003B43EB" w:rsidRPr="00350A42" w:rsidRDefault="003B43EB" w:rsidP="00EE53C0">
      <w:pPr>
        <w:jc w:val="center"/>
        <w:rPr>
          <w:b/>
          <w:sz w:val="28"/>
          <w:szCs w:val="28"/>
        </w:rPr>
      </w:pPr>
      <w:proofErr w:type="gramStart"/>
      <w:r w:rsidRPr="00350A42">
        <w:rPr>
          <w:b/>
          <w:sz w:val="28"/>
          <w:szCs w:val="28"/>
        </w:rPr>
        <w:t>П</w:t>
      </w:r>
      <w:proofErr w:type="gramEnd"/>
      <w:r w:rsidR="00B93F1A">
        <w:rPr>
          <w:b/>
          <w:sz w:val="28"/>
          <w:szCs w:val="28"/>
        </w:rPr>
        <w:t xml:space="preserve"> </w:t>
      </w:r>
      <w:r w:rsidRPr="00350A42">
        <w:rPr>
          <w:b/>
          <w:sz w:val="28"/>
          <w:szCs w:val="28"/>
        </w:rPr>
        <w:t>О</w:t>
      </w:r>
      <w:r w:rsidR="00B93F1A">
        <w:rPr>
          <w:b/>
          <w:sz w:val="28"/>
          <w:szCs w:val="28"/>
        </w:rPr>
        <w:t xml:space="preserve"> </w:t>
      </w:r>
      <w:r w:rsidRPr="00350A42">
        <w:rPr>
          <w:b/>
          <w:sz w:val="28"/>
          <w:szCs w:val="28"/>
        </w:rPr>
        <w:t>С</w:t>
      </w:r>
      <w:r w:rsidR="00B93F1A">
        <w:rPr>
          <w:b/>
          <w:sz w:val="28"/>
          <w:szCs w:val="28"/>
        </w:rPr>
        <w:t xml:space="preserve"> </w:t>
      </w:r>
      <w:r w:rsidRPr="00350A42">
        <w:rPr>
          <w:b/>
          <w:sz w:val="28"/>
          <w:szCs w:val="28"/>
        </w:rPr>
        <w:t>Т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А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Н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О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В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Л</w:t>
      </w:r>
      <w:r w:rsidR="00B93F1A">
        <w:rPr>
          <w:b/>
          <w:sz w:val="28"/>
          <w:szCs w:val="28"/>
        </w:rPr>
        <w:t xml:space="preserve"> </w:t>
      </w:r>
      <w:r w:rsidR="00350A42" w:rsidRPr="00350A42">
        <w:rPr>
          <w:b/>
          <w:sz w:val="28"/>
          <w:szCs w:val="28"/>
        </w:rPr>
        <w:t>Я</w:t>
      </w:r>
      <w:r w:rsidR="00B93F1A">
        <w:rPr>
          <w:b/>
          <w:sz w:val="28"/>
          <w:szCs w:val="28"/>
        </w:rPr>
        <w:t xml:space="preserve"> </w:t>
      </w:r>
      <w:r w:rsidR="00350A42">
        <w:rPr>
          <w:b/>
          <w:sz w:val="28"/>
          <w:szCs w:val="28"/>
        </w:rPr>
        <w:t>Ю</w:t>
      </w:r>
    </w:p>
    <w:p w:rsidR="00350A42" w:rsidRPr="00331DF0" w:rsidRDefault="00350A42" w:rsidP="00EE53C0">
      <w:pPr>
        <w:jc w:val="center"/>
        <w:rPr>
          <w:sz w:val="28"/>
          <w:szCs w:val="28"/>
        </w:rPr>
      </w:pPr>
    </w:p>
    <w:p w:rsidR="0049228B" w:rsidRPr="00B93F1A" w:rsidRDefault="0043657B" w:rsidP="00B51557">
      <w:pPr>
        <w:pStyle w:val="a5"/>
        <w:ind w:firstLine="709"/>
        <w:jc w:val="both"/>
        <w:rPr>
          <w:sz w:val="28"/>
          <w:szCs w:val="28"/>
        </w:rPr>
      </w:pPr>
      <w:r w:rsidRPr="00B93F1A">
        <w:rPr>
          <w:sz w:val="28"/>
          <w:szCs w:val="28"/>
        </w:rPr>
        <w:t xml:space="preserve">1. </w:t>
      </w:r>
      <w:r w:rsidR="0054769E" w:rsidRPr="00B93F1A">
        <w:rPr>
          <w:sz w:val="28"/>
          <w:szCs w:val="28"/>
        </w:rPr>
        <w:t>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</w:t>
      </w:r>
      <w:r w:rsidR="00350A42" w:rsidRPr="00B93F1A">
        <w:rPr>
          <w:sz w:val="28"/>
          <w:szCs w:val="28"/>
        </w:rPr>
        <w:t xml:space="preserve"> на территории города Киржач Киржачского района Владимирской области </w:t>
      </w:r>
      <w:r w:rsidR="0054769E" w:rsidRPr="00B93F1A">
        <w:rPr>
          <w:sz w:val="28"/>
          <w:szCs w:val="28"/>
        </w:rPr>
        <w:t xml:space="preserve"> в соответствии с показателями согласно приложению к настоящему постановлению.</w:t>
      </w:r>
    </w:p>
    <w:p w:rsidR="00350A42" w:rsidRPr="009F0BEC" w:rsidRDefault="0054769E" w:rsidP="00350A42">
      <w:pPr>
        <w:pStyle w:val="a5"/>
        <w:ind w:firstLine="709"/>
        <w:jc w:val="both"/>
        <w:rPr>
          <w:sz w:val="28"/>
          <w:szCs w:val="28"/>
        </w:rPr>
      </w:pPr>
      <w:r w:rsidRPr="009F0BEC">
        <w:rPr>
          <w:sz w:val="28"/>
          <w:szCs w:val="28"/>
        </w:rPr>
        <w:t xml:space="preserve">2. </w:t>
      </w:r>
      <w:proofErr w:type="gramStart"/>
      <w:r w:rsidR="00350A42" w:rsidRPr="009F0BEC">
        <w:rPr>
          <w:sz w:val="28"/>
          <w:szCs w:val="28"/>
        </w:rPr>
        <w:t>Контроль  за</w:t>
      </w:r>
      <w:proofErr w:type="gramEnd"/>
      <w:r w:rsidR="00350A42" w:rsidRPr="009F0BEC">
        <w:rPr>
          <w:sz w:val="28"/>
          <w:szCs w:val="28"/>
        </w:rPr>
        <w:t xml:space="preserve">   исполнением    настоящего    постановления    возложить на заместителя главы администрации по вопросам жизнеобеспечения.</w:t>
      </w:r>
    </w:p>
    <w:p w:rsidR="009F0BEC" w:rsidRPr="009F0BEC" w:rsidRDefault="009F0BEC" w:rsidP="009F0BEC">
      <w:pPr>
        <w:pStyle w:val="ad"/>
        <w:widowControl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BE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 опубликования (обнародования).  </w:t>
      </w:r>
    </w:p>
    <w:p w:rsidR="00350A42" w:rsidRDefault="00350A42" w:rsidP="00B93F1A">
      <w:pPr>
        <w:pStyle w:val="a5"/>
        <w:ind w:firstLine="709"/>
        <w:jc w:val="both"/>
        <w:rPr>
          <w:color w:val="FF0000"/>
          <w:sz w:val="28"/>
          <w:szCs w:val="28"/>
        </w:rPr>
      </w:pPr>
    </w:p>
    <w:p w:rsidR="00350A42" w:rsidRPr="00350A42" w:rsidRDefault="00350A42" w:rsidP="00350A42">
      <w:pPr>
        <w:pStyle w:val="a5"/>
        <w:ind w:firstLine="709"/>
        <w:jc w:val="both"/>
        <w:rPr>
          <w:color w:val="FF0000"/>
        </w:rPr>
      </w:pPr>
    </w:p>
    <w:p w:rsidR="002C38B5" w:rsidRPr="00331DF0" w:rsidRDefault="002C38B5" w:rsidP="002C38B5">
      <w:pPr>
        <w:pStyle w:val="a5"/>
      </w:pPr>
    </w:p>
    <w:p w:rsidR="00246C7D" w:rsidRPr="00331DF0" w:rsidRDefault="00350A42" w:rsidP="00350A42">
      <w:pPr>
        <w:ind w:left="4500" w:hanging="4500"/>
        <w:jc w:val="both"/>
      </w:pPr>
      <w:r w:rsidRPr="00350A42">
        <w:rPr>
          <w:sz w:val="28"/>
          <w:szCs w:val="28"/>
        </w:rPr>
        <w:t xml:space="preserve">Глава администрации                                                       </w:t>
      </w:r>
      <w:r w:rsidR="00B93F1A">
        <w:rPr>
          <w:sz w:val="28"/>
          <w:szCs w:val="28"/>
        </w:rPr>
        <w:t xml:space="preserve">    </w:t>
      </w:r>
      <w:r w:rsidRPr="00350A42">
        <w:rPr>
          <w:sz w:val="28"/>
          <w:szCs w:val="28"/>
        </w:rPr>
        <w:t xml:space="preserve">       Н.В. Скороспелова</w:t>
      </w:r>
    </w:p>
    <w:p w:rsidR="0076645C" w:rsidRDefault="0076645C" w:rsidP="0054769E">
      <w:pPr>
        <w:jc w:val="both"/>
        <w:rPr>
          <w:sz w:val="28"/>
        </w:rPr>
      </w:pPr>
    </w:p>
    <w:p w:rsidR="00650581" w:rsidRDefault="00650581" w:rsidP="0054769E">
      <w:pPr>
        <w:jc w:val="both"/>
        <w:rPr>
          <w:sz w:val="28"/>
        </w:rPr>
      </w:pPr>
    </w:p>
    <w:tbl>
      <w:tblPr>
        <w:tblStyle w:val="a6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78"/>
      </w:tblGrid>
      <w:tr w:rsidR="00D11128" w:rsidRPr="00331DF0" w:rsidTr="00D11128">
        <w:tc>
          <w:tcPr>
            <w:tcW w:w="9178" w:type="dxa"/>
          </w:tcPr>
          <w:p w:rsidR="00650581" w:rsidRDefault="00650581" w:rsidP="00650581">
            <w:pPr>
              <w:pStyle w:val="5"/>
              <w:shd w:val="clear" w:color="auto" w:fill="auto"/>
              <w:tabs>
                <w:tab w:val="left" w:pos="10206"/>
              </w:tabs>
              <w:spacing w:before="0" w:line="240" w:lineRule="auto"/>
              <w:ind w:left="4820" w:right="23" w:hanging="109"/>
              <w:jc w:val="right"/>
              <w:rPr>
                <w:sz w:val="24"/>
                <w:szCs w:val="24"/>
              </w:rPr>
            </w:pPr>
            <w:r w:rsidRPr="002C254D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 </w:t>
            </w:r>
            <w:r w:rsidRPr="002C254D">
              <w:rPr>
                <w:sz w:val="24"/>
                <w:szCs w:val="24"/>
              </w:rPr>
              <w:t>к постановлению</w:t>
            </w:r>
            <w:r>
              <w:rPr>
                <w:sz w:val="24"/>
                <w:szCs w:val="24"/>
              </w:rPr>
              <w:t xml:space="preserve"> </w:t>
            </w:r>
          </w:p>
          <w:p w:rsidR="00650581" w:rsidRDefault="00650581" w:rsidP="00650581">
            <w:pPr>
              <w:pStyle w:val="5"/>
              <w:shd w:val="clear" w:color="auto" w:fill="auto"/>
              <w:tabs>
                <w:tab w:val="left" w:pos="10206"/>
              </w:tabs>
              <w:spacing w:before="0" w:line="240" w:lineRule="auto"/>
              <w:ind w:left="4820" w:right="23" w:firstLine="7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Киржач </w:t>
            </w:r>
          </w:p>
          <w:p w:rsidR="00650581" w:rsidRPr="002C254D" w:rsidRDefault="00650581" w:rsidP="00650581">
            <w:pPr>
              <w:pStyle w:val="5"/>
              <w:shd w:val="clear" w:color="auto" w:fill="auto"/>
              <w:tabs>
                <w:tab w:val="left" w:pos="10206"/>
              </w:tabs>
              <w:spacing w:before="0" w:line="240" w:lineRule="auto"/>
              <w:ind w:left="4820" w:right="23" w:firstLine="1360"/>
              <w:jc w:val="right"/>
              <w:rPr>
                <w:sz w:val="24"/>
                <w:szCs w:val="24"/>
              </w:rPr>
            </w:pPr>
            <w:r w:rsidRPr="002C254D">
              <w:rPr>
                <w:sz w:val="24"/>
                <w:szCs w:val="24"/>
              </w:rPr>
              <w:t xml:space="preserve">от </w:t>
            </w:r>
            <w:r w:rsidR="005C5014">
              <w:rPr>
                <w:rStyle w:val="11"/>
                <w:sz w:val="24"/>
                <w:szCs w:val="24"/>
              </w:rPr>
              <w:t>15.04.2022</w:t>
            </w:r>
            <w:r w:rsidRPr="002C254D">
              <w:rPr>
                <w:sz w:val="24"/>
                <w:szCs w:val="24"/>
              </w:rPr>
              <w:t xml:space="preserve"> № </w:t>
            </w:r>
            <w:r w:rsidR="005C5014">
              <w:rPr>
                <w:sz w:val="24"/>
                <w:szCs w:val="24"/>
                <w:u w:val="single"/>
              </w:rPr>
              <w:t>399</w:t>
            </w:r>
          </w:p>
          <w:p w:rsidR="00D11128" w:rsidRPr="00331DF0" w:rsidRDefault="00D11128" w:rsidP="00D11128">
            <w:pPr>
              <w:jc w:val="both"/>
              <w:rPr>
                <w:sz w:val="28"/>
              </w:rPr>
            </w:pPr>
          </w:p>
        </w:tc>
      </w:tr>
      <w:tr w:rsidR="00650581" w:rsidRPr="00331DF0" w:rsidTr="00D11128">
        <w:tc>
          <w:tcPr>
            <w:tcW w:w="9178" w:type="dxa"/>
          </w:tcPr>
          <w:p w:rsidR="00650581" w:rsidRPr="00331DF0" w:rsidRDefault="00650581" w:rsidP="00B93F1A">
            <w:pPr>
              <w:ind w:left="4500"/>
              <w:jc w:val="right"/>
              <w:rPr>
                <w:sz w:val="28"/>
              </w:rPr>
            </w:pPr>
          </w:p>
        </w:tc>
      </w:tr>
    </w:tbl>
    <w:p w:rsidR="00067721" w:rsidRPr="00331DF0" w:rsidRDefault="00067721" w:rsidP="00D11128">
      <w:pPr>
        <w:jc w:val="right"/>
      </w:pPr>
    </w:p>
    <w:p w:rsidR="00F654A7" w:rsidRPr="00B93F1A" w:rsidRDefault="00F654A7" w:rsidP="00F6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F1A">
        <w:rPr>
          <w:b/>
          <w:sz w:val="28"/>
          <w:szCs w:val="28"/>
        </w:rPr>
        <w:t>Показатели размера вреда,</w:t>
      </w:r>
    </w:p>
    <w:p w:rsidR="00F654A7" w:rsidRPr="00B93F1A" w:rsidRDefault="00F654A7" w:rsidP="00F6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B93F1A">
        <w:rPr>
          <w:b/>
          <w:sz w:val="28"/>
          <w:szCs w:val="28"/>
        </w:rPr>
        <w:t>причиняемого</w:t>
      </w:r>
      <w:proofErr w:type="gramEnd"/>
      <w:r w:rsidRPr="00B93F1A">
        <w:rPr>
          <w:b/>
          <w:sz w:val="28"/>
          <w:szCs w:val="28"/>
        </w:rPr>
        <w:t xml:space="preserve"> транспортными средствами, осуществляющими</w:t>
      </w:r>
    </w:p>
    <w:p w:rsidR="00F654A7" w:rsidRPr="00B93F1A" w:rsidRDefault="00F654A7" w:rsidP="00F6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F1A">
        <w:rPr>
          <w:b/>
          <w:sz w:val="28"/>
          <w:szCs w:val="28"/>
        </w:rPr>
        <w:t>перевозки тяжеловесных грузов, при движении по автомобильным дорогам</w:t>
      </w:r>
    </w:p>
    <w:p w:rsidR="00F654A7" w:rsidRPr="00B93F1A" w:rsidRDefault="00F654A7" w:rsidP="00F6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93F1A">
        <w:rPr>
          <w:b/>
          <w:sz w:val="28"/>
          <w:szCs w:val="28"/>
        </w:rPr>
        <w:t>общего пользования местного значения</w:t>
      </w:r>
      <w:r w:rsidR="00350A42" w:rsidRPr="00B93F1A">
        <w:rPr>
          <w:b/>
          <w:sz w:val="28"/>
          <w:szCs w:val="28"/>
        </w:rPr>
        <w:t xml:space="preserve"> на территории города Киржач Киржачского района Владимирской области</w:t>
      </w:r>
    </w:p>
    <w:p w:rsidR="00F654A7" w:rsidRPr="00331DF0" w:rsidRDefault="00F654A7" w:rsidP="00F654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54A7" w:rsidRPr="00331DF0" w:rsidRDefault="00F654A7" w:rsidP="00F654A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1DF0">
        <w:rPr>
          <w:sz w:val="28"/>
          <w:szCs w:val="28"/>
        </w:rPr>
        <w:t>Таблица 1</w:t>
      </w:r>
    </w:p>
    <w:p w:rsidR="00F654A7" w:rsidRPr="00331DF0" w:rsidRDefault="00F654A7" w:rsidP="00F654A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54A7" w:rsidRPr="00331DF0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DF0">
        <w:rPr>
          <w:sz w:val="28"/>
          <w:szCs w:val="28"/>
        </w:rPr>
        <w:t>Размер</w:t>
      </w:r>
    </w:p>
    <w:p w:rsidR="00F654A7" w:rsidRPr="00331DF0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DF0">
        <w:rPr>
          <w:sz w:val="28"/>
          <w:szCs w:val="28"/>
        </w:rPr>
        <w:t>вреда при превышении значения предельно</w:t>
      </w:r>
    </w:p>
    <w:p w:rsidR="00F654A7" w:rsidRPr="00936148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331DF0">
        <w:rPr>
          <w:sz w:val="28"/>
          <w:szCs w:val="28"/>
        </w:rPr>
        <w:t>допустимой массы транспортного средства</w:t>
      </w:r>
      <w:r w:rsidR="00936148">
        <w:rPr>
          <w:sz w:val="28"/>
          <w:szCs w:val="28"/>
        </w:rPr>
        <w:t xml:space="preserve"> </w:t>
      </w:r>
      <w:r w:rsidR="00936148">
        <w:rPr>
          <w:sz w:val="28"/>
          <w:szCs w:val="28"/>
          <w:lang w:val="en-US"/>
        </w:rPr>
        <w:t>&lt;</w:t>
      </w:r>
      <w:r w:rsidR="00936148">
        <w:rPr>
          <w:sz w:val="28"/>
          <w:szCs w:val="28"/>
        </w:rPr>
        <w:t>***</w:t>
      </w:r>
      <w:r w:rsidR="00936148">
        <w:rPr>
          <w:sz w:val="28"/>
          <w:szCs w:val="28"/>
          <w:lang w:val="en-US"/>
        </w:rPr>
        <w:t>&gt;</w:t>
      </w:r>
    </w:p>
    <w:p w:rsidR="00F654A7" w:rsidRPr="00331DF0" w:rsidRDefault="00F654A7" w:rsidP="00F654A7">
      <w:pPr>
        <w:autoSpaceDE w:val="0"/>
        <w:autoSpaceDN w:val="0"/>
        <w:adjustRightInd w:val="0"/>
        <w:rPr>
          <w:sz w:val="28"/>
          <w:szCs w:val="28"/>
        </w:rPr>
      </w:pPr>
    </w:p>
    <w:p w:rsidR="002C38B5" w:rsidRPr="00331DF0" w:rsidRDefault="002C38B5" w:rsidP="00285481">
      <w:pPr>
        <w:jc w:val="center"/>
        <w:rPr>
          <w:b/>
          <w:sz w:val="28"/>
          <w:szCs w:val="28"/>
        </w:rPr>
      </w:pPr>
      <w:bookmarkStart w:id="1" w:name="Par42"/>
      <w:bookmarkEnd w:id="1"/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8"/>
        <w:gridCol w:w="4252"/>
      </w:tblGrid>
      <w:tr w:rsidR="00331DF0" w:rsidRPr="00331DF0" w:rsidTr="00B93F1A">
        <w:trPr>
          <w:jc w:val="center"/>
        </w:trPr>
        <w:tc>
          <w:tcPr>
            <w:tcW w:w="4888" w:type="dxa"/>
            <w:vAlign w:val="center"/>
          </w:tcPr>
          <w:p w:rsidR="00331DF0" w:rsidRPr="00331DF0" w:rsidRDefault="00331DF0" w:rsidP="00331DF0">
            <w:pPr>
              <w:pStyle w:val="1"/>
              <w:keepNext w:val="0"/>
              <w:jc w:val="center"/>
              <w:rPr>
                <w:sz w:val="22"/>
                <w:szCs w:val="22"/>
              </w:rPr>
            </w:pPr>
            <w:r w:rsidRPr="00331DF0">
              <w:rPr>
                <w:sz w:val="22"/>
                <w:szCs w:val="22"/>
              </w:rPr>
              <w:t xml:space="preserve">Превышение предельно </w:t>
            </w:r>
            <w:proofErr w:type="gramStart"/>
            <w:r w:rsidRPr="00331DF0">
              <w:rPr>
                <w:sz w:val="22"/>
                <w:szCs w:val="22"/>
              </w:rPr>
              <w:t>допустимой</w:t>
            </w:r>
            <w:proofErr w:type="gramEnd"/>
          </w:p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  <w:szCs w:val="22"/>
              </w:rPr>
              <w:t>массы транспортного средства (процентов)</w:t>
            </w:r>
          </w:p>
        </w:tc>
        <w:tc>
          <w:tcPr>
            <w:tcW w:w="4252" w:type="dxa"/>
            <w:vAlign w:val="center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  <w:szCs w:val="22"/>
              </w:rPr>
              <w:t>Размер вреда (рублей на 100 км)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Свыше 2 до 3</w:t>
            </w:r>
          </w:p>
        </w:tc>
        <w:tc>
          <w:tcPr>
            <w:tcW w:w="4252" w:type="dxa"/>
          </w:tcPr>
          <w:p w:rsidR="00331DF0" w:rsidRPr="00707542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 xml:space="preserve">7611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 (включительно) до 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 xml:space="preserve">7735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 (включительно) до 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7858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 (включительно) до 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7981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6 (включительно) до 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 xml:space="preserve">8105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7 (включительно) до 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8228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8 (включительно) до 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8351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9 (включительно) до 10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8475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10 (включительно) до 11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8598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11 (включительно) до 12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8722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12 (включительно) до 13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8845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13 (включительно) до 14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8968</w:t>
            </w:r>
            <w:r w:rsidR="00707542" w:rsidRPr="00331DF0">
              <w:rPr>
                <w:rFonts w:ascii="Times New Roman" w:hAnsi="Times New Roman" w:cs="Times New Roman"/>
              </w:rPr>
              <w:t xml:space="preserve">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14 (включительно) до 15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 xml:space="preserve">9092 </w:t>
            </w:r>
            <w:r w:rsidR="00707542">
              <w:rPr>
                <w:rFonts w:ascii="Times New Roman" w:hAnsi="Times New Roman" w:cs="Times New Roman"/>
                <w:lang w:val="en-US"/>
              </w:rPr>
              <w:t>&lt;</w:t>
            </w:r>
            <w:r w:rsidR="00707542">
              <w:rPr>
                <w:rFonts w:ascii="Times New Roman" w:hAnsi="Times New Roman" w:cs="Times New Roman"/>
              </w:rPr>
              <w:t>**</w:t>
            </w:r>
            <w:r w:rsidR="00707542">
              <w:rPr>
                <w:rFonts w:ascii="Times New Roman" w:hAnsi="Times New Roman" w:cs="Times New Roman"/>
                <w:lang w:val="en-US"/>
              </w:rPr>
              <w:t>&gt;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15 (включительно) до 16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9215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16 (включительно) до 17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9338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17 (включительно) до 18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9462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lastRenderedPageBreak/>
              <w:t>От 18 (включительно) до 19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9585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19 (включительно) до 20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9708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20 (включительно) до 21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9832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21 (включительно) до 22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9955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22 (включительно) до 23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10079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23 (включительно) до 24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10202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24 (включительно) до 25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10325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25 (включительно) до 26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10449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26 (включительно) до 27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10572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27 (включительно) до 28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10695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28 (включительно) до 29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10819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29 (включительно) до 30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10942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30 (включительно) до 31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11065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31 (включительно) до 32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11189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32 (включительно) до 33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11312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33 (включительно) до 34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11436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34 (включительно) до 35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11559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35 (включительно) до 36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11682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36 (включительно) до 37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11806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37 (включительно) до 38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11929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38 (включительно) до 39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12052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39 (включительно) до 40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12176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40 (включительно) до 41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12229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41 (включительно) до 42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12422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42 (включительно) до 43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12546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43 (включительно) до 44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12669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44 (включительно) до 45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12793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45 (включительно) до 46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12916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46 (включительно) до 47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13039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47 (включительно) до 48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13163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48 (включительно) до 49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13286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49 (включительно) до 50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13409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50 (включительно) до 51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13533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51 (включительно) до 52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13656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52 (включительно) до 53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13779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53 (включительно) до 54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13903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54 (включительно) до 55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14026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55 (включительно) до 56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14150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56 (включительно) до 57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14273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57 (включительно) до 58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14396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58 (включительно) до 59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14520</w:t>
            </w:r>
          </w:p>
        </w:tc>
      </w:tr>
      <w:tr w:rsidR="00331DF0" w:rsidRPr="00331DF0" w:rsidTr="00B93F1A">
        <w:trPr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59 (включительно) до 60</w:t>
            </w:r>
          </w:p>
        </w:tc>
        <w:tc>
          <w:tcPr>
            <w:tcW w:w="4252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14643</w:t>
            </w:r>
          </w:p>
        </w:tc>
      </w:tr>
      <w:tr w:rsidR="00331DF0" w:rsidRPr="00331DF0" w:rsidTr="00B93F1A">
        <w:trPr>
          <w:trHeight w:val="419"/>
          <w:jc w:val="center"/>
        </w:trPr>
        <w:tc>
          <w:tcPr>
            <w:tcW w:w="4888" w:type="dxa"/>
          </w:tcPr>
          <w:p w:rsidR="00331DF0" w:rsidRPr="00331DF0" w:rsidRDefault="00331DF0" w:rsidP="00331DF0">
            <w:pPr>
              <w:pStyle w:val="ConsPlusNormal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От 60 (включительно) и выше</w:t>
            </w:r>
          </w:p>
        </w:tc>
        <w:tc>
          <w:tcPr>
            <w:tcW w:w="4252" w:type="dxa"/>
          </w:tcPr>
          <w:p w:rsidR="00331DF0" w:rsidRPr="00331DF0" w:rsidRDefault="00DB66A5" w:rsidP="00DB66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1DF0">
              <w:rPr>
                <w:rFonts w:ascii="Times New Roman" w:hAnsi="Times New Roman" w:cs="Times New Roman"/>
              </w:rPr>
              <w:t>о отдельному расчету</w:t>
            </w:r>
          </w:p>
        </w:tc>
      </w:tr>
    </w:tbl>
    <w:p w:rsidR="00AE42AD" w:rsidRPr="00331DF0" w:rsidRDefault="00AE42AD" w:rsidP="00416620">
      <w:pPr>
        <w:rPr>
          <w:sz w:val="20"/>
          <w:szCs w:val="20"/>
          <w:lang w:val="en-US"/>
        </w:rPr>
      </w:pPr>
    </w:p>
    <w:p w:rsidR="00B93F1A" w:rsidRDefault="00B93F1A" w:rsidP="00F654A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654A7" w:rsidRPr="00331DF0" w:rsidRDefault="00F654A7" w:rsidP="00F654A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1DF0">
        <w:rPr>
          <w:sz w:val="28"/>
          <w:szCs w:val="28"/>
        </w:rPr>
        <w:t>Таблица 2</w:t>
      </w:r>
    </w:p>
    <w:p w:rsidR="00F654A7" w:rsidRPr="00331DF0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54A7" w:rsidRPr="00331DF0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DF0">
        <w:rPr>
          <w:sz w:val="28"/>
          <w:szCs w:val="28"/>
        </w:rPr>
        <w:t>Размер</w:t>
      </w:r>
    </w:p>
    <w:p w:rsidR="00F654A7" w:rsidRPr="00331DF0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DF0">
        <w:rPr>
          <w:sz w:val="28"/>
          <w:szCs w:val="28"/>
        </w:rPr>
        <w:t>вреда при превышении значений предельно допустимых</w:t>
      </w:r>
    </w:p>
    <w:p w:rsidR="00F654A7" w:rsidRPr="00936148" w:rsidRDefault="00F654A7" w:rsidP="00F654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31DF0">
        <w:rPr>
          <w:sz w:val="28"/>
          <w:szCs w:val="28"/>
        </w:rPr>
        <w:t>осевых нагрузок на каждую ось транспортного средства</w:t>
      </w:r>
      <w:r w:rsidR="00936148" w:rsidRPr="00936148">
        <w:rPr>
          <w:sz w:val="28"/>
          <w:szCs w:val="28"/>
        </w:rPr>
        <w:t xml:space="preserve"> &lt;****&gt;</w:t>
      </w:r>
    </w:p>
    <w:p w:rsidR="007709D1" w:rsidRPr="00331DF0" w:rsidRDefault="007709D1" w:rsidP="00331DF0">
      <w:pPr>
        <w:autoSpaceDE w:val="0"/>
        <w:autoSpaceDN w:val="0"/>
        <w:adjustRightInd w:val="0"/>
        <w:ind w:left="-567" w:firstLine="283"/>
      </w:pPr>
    </w:p>
    <w:p w:rsidR="00331DF0" w:rsidRPr="00331DF0" w:rsidRDefault="00331DF0" w:rsidP="007709D1">
      <w:pPr>
        <w:autoSpaceDE w:val="0"/>
        <w:autoSpaceDN w:val="0"/>
        <w:adjustRightInd w:val="0"/>
      </w:pPr>
    </w:p>
    <w:tbl>
      <w:tblPr>
        <w:tblW w:w="9817" w:type="dxa"/>
        <w:jc w:val="center"/>
        <w:tblInd w:w="629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1"/>
        <w:gridCol w:w="952"/>
        <w:gridCol w:w="1648"/>
        <w:gridCol w:w="910"/>
        <w:gridCol w:w="1628"/>
        <w:gridCol w:w="910"/>
        <w:gridCol w:w="1628"/>
      </w:tblGrid>
      <w:tr w:rsidR="007709D1" w:rsidRPr="00331DF0" w:rsidTr="00B93F1A">
        <w:trPr>
          <w:jc w:val="center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 xml:space="preserve">Превышение фактических нагрузок на ось транспортного средства над </w:t>
            </w:r>
            <w:proofErr w:type="gramStart"/>
            <w:r w:rsidRPr="00331DF0">
              <w:rPr>
                <w:sz w:val="20"/>
                <w:szCs w:val="20"/>
              </w:rPr>
              <w:t>допустимыми</w:t>
            </w:r>
            <w:proofErr w:type="gramEnd"/>
            <w:r w:rsidRPr="00331DF0">
              <w:rPr>
                <w:sz w:val="20"/>
                <w:szCs w:val="20"/>
              </w:rPr>
              <w:t>,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6 тонн на ось</w:t>
            </w:r>
            <w:r w:rsidR="00331DF0">
              <w:rPr>
                <w:sz w:val="20"/>
                <w:szCs w:val="20"/>
              </w:rPr>
              <w:t>*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10 тонн на ось</w:t>
            </w:r>
            <w:r w:rsidR="00331DF0">
              <w:rPr>
                <w:sz w:val="20"/>
                <w:szCs w:val="20"/>
              </w:rPr>
              <w:t>*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11,5 тонн на ось</w:t>
            </w:r>
            <w:r w:rsidR="00331DF0">
              <w:rPr>
                <w:sz w:val="20"/>
                <w:szCs w:val="20"/>
              </w:rPr>
              <w:t>*</w:t>
            </w:r>
          </w:p>
        </w:tc>
      </w:tr>
      <w:tr w:rsidR="007709D1" w:rsidRPr="00331DF0" w:rsidTr="00B93F1A">
        <w:trPr>
          <w:jc w:val="center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в обычный период, рублей на 100 км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при неблагоприятных природно-климатических условиях, рублей на 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в обычный период, рублей на 100 км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при неблагоприятных природно-климатических условиях, рублей на 100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в обычный период, рублей на 100 км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D1" w:rsidRPr="00331DF0" w:rsidRDefault="007709D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1DF0">
              <w:rPr>
                <w:sz w:val="20"/>
                <w:szCs w:val="20"/>
              </w:rPr>
              <w:t>при неблагоприятных природно-климатических условиях, рублей на 100 км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  <w:jc w:val="center"/>
        </w:trPr>
        <w:tc>
          <w:tcPr>
            <w:tcW w:w="2141" w:type="dxa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ar34"/>
            <w:bookmarkEnd w:id="2"/>
            <w:r w:rsidRPr="00B93F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8" w:type="dxa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8" w:type="dxa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8" w:type="dxa"/>
          </w:tcPr>
          <w:p w:rsidR="00331DF0" w:rsidRPr="00B93F1A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93F1A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выше 2 до 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6178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17652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3857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1754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D93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 (включительно) до 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6202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17719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3911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1771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 (включительно) до 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6234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17810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3989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1797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 xml:space="preserve"> 5 (включительно) до 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6274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17925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4086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1826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6 (включительно) до 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6322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18064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1863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7 (включительно) до 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6379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18225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4334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1909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8 (включительно) до 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6443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18409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4489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1957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9 (включительно) до 10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6515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18615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4660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2011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10 (включительно) до 11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6596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18844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4851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2074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331DF0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6A5">
              <w:rPr>
                <w:rFonts w:ascii="Times New Roman" w:hAnsi="Times New Roman" w:cs="Times New Roman"/>
                <w:sz w:val="20"/>
              </w:rPr>
              <w:t>От 11 (включительно) до 12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6683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19095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5063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2140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12 (включительно) до 13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6779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19368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5289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2214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13 (включительно) до 14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6882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19662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5537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2291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14 (включительно) до 15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6993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19979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2377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15 (включительно) до 16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7111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20316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2129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6083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2466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16 (включительно) до 17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7236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20675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2234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6383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2563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17 (включительно) до 18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7369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21055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6700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2666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18 (включительно) до 19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7510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21457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2462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7034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2771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19 (включительно) до 20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7658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21879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2586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7389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2886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20 (включительно) до 21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7813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22323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7757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3003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331DF0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6A5">
              <w:rPr>
                <w:rFonts w:ascii="Times New Roman" w:hAnsi="Times New Roman" w:cs="Times New Roman"/>
                <w:sz w:val="20"/>
              </w:rPr>
              <w:t>От 21 (включительно) до 22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7975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22787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2851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8146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3129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22 (включительно) до 23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8145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23272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2993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8551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3257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23 (включительно) до 24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8322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23778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3141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8974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3391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24 (включительно) до 25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8506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24304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3295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9414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3534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25 (включительно) до 26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8698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24851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3455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9871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3680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26 (включительно) до 27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8897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25419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3621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10346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3831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27 (включительно) до 28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9102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26007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3792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10834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3989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28 (включительно) до 29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9315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26615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3970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11343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4151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29 (включительно) до 30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9535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27244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4154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11869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4320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30 (включительно) до 31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9762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27893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4344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12411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4494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31 (включительно) до 32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9997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28562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4540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12971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4671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32 (включительно) до 33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10238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29251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4741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13546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4857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33 (включительно) до 34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10486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29961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4948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14137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5046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34 (включительно) до 35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10742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30690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5162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14749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5243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35 (включительно) до 36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11004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31440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5381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15374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5443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36 (включительно) до 37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11273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32209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5606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16017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5649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37 (включительно) до 38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11549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32998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5837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16677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5860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38 (включительно) до 39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11833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33808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6073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17351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2126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6074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39 (включительно) до 40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34637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6316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18046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2204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6297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40 (включительно) до 41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12420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35485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6564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18754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2284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6526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D93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41 (включительно) до 42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12724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36354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6818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19480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6757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D93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42 (включительно) до 43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13035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37242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7077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20220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2448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6994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43 (включительно) до 44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13353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38150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20980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2533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7237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44 (включительно) до 45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13677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39078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7614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21754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7486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45 (включительно) до 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14009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40025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7891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22546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2709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7740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46 (включительно) до 47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14347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40992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8174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23354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2799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7997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47 (включительно) до 48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14692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41978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8462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24177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2891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8260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48 (включительно) до 49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15044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42984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8756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25017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2986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8531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49 (включительно) до 50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15403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44010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9056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25874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3082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8806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50 (включительно) до 51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15769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45054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9361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26746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3179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9083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93D01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51 (включительно) до 52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16141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46118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9673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27637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3279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9369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52 (включительно) до 53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16521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47202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9989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28540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3380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9657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53 (включительно) до 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16907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48305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10312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29463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3484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9954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331DF0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66A5">
              <w:rPr>
                <w:rFonts w:ascii="Times New Roman" w:hAnsi="Times New Roman" w:cs="Times New Roman"/>
                <w:sz w:val="20"/>
              </w:rPr>
              <w:t>От 54 (включительно) до 55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17299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49427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10640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3589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10254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55 (включительно) до 56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17699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50568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10974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31354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3696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10560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56 (включительно) до 57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18105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51729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11313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32323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3804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10869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57 (включительно) до 58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18518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52909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33309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3915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11186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58 (включительно) до 59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18938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54108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12009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34311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4027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11506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59 (включительно) до 60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19364</w:t>
            </w:r>
          </w:p>
        </w:tc>
        <w:tc>
          <w:tcPr>
            <w:tcW w:w="164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55326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12365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35329</w:t>
            </w:r>
          </w:p>
        </w:tc>
        <w:tc>
          <w:tcPr>
            <w:tcW w:w="0" w:type="auto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1628" w:type="dxa"/>
          </w:tcPr>
          <w:p w:rsidR="00331DF0" w:rsidRPr="00331DF0" w:rsidRDefault="00331DF0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1DF0">
              <w:rPr>
                <w:rFonts w:ascii="Times New Roman" w:hAnsi="Times New Roman" w:cs="Times New Roman"/>
              </w:rPr>
              <w:t>11831</w:t>
            </w:r>
          </w:p>
        </w:tc>
      </w:tr>
      <w:tr w:rsidR="00331DF0" w:rsidRPr="00331DF0" w:rsidTr="00B93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41" w:type="dxa"/>
          </w:tcPr>
          <w:p w:rsidR="00331DF0" w:rsidRPr="00DB66A5" w:rsidRDefault="00DB66A5" w:rsidP="00331D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331DF0" w:rsidRPr="00DB66A5">
              <w:rPr>
                <w:rFonts w:ascii="Times New Roman" w:hAnsi="Times New Roman" w:cs="Times New Roman"/>
                <w:sz w:val="20"/>
              </w:rPr>
              <w:t>т 60 (включительно) и выше</w:t>
            </w:r>
          </w:p>
        </w:tc>
        <w:tc>
          <w:tcPr>
            <w:tcW w:w="7676" w:type="dxa"/>
            <w:gridSpan w:val="6"/>
            <w:vAlign w:val="center"/>
          </w:tcPr>
          <w:p w:rsidR="00331DF0" w:rsidRPr="00331DF0" w:rsidRDefault="00DB66A5" w:rsidP="00331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31DF0">
              <w:rPr>
                <w:rFonts w:ascii="Times New Roman" w:hAnsi="Times New Roman" w:cs="Times New Roman"/>
              </w:rPr>
              <w:t>о отдельному расчету</w:t>
            </w:r>
          </w:p>
        </w:tc>
      </w:tr>
    </w:tbl>
    <w:p w:rsidR="00AE42AD" w:rsidRPr="00331DF0" w:rsidRDefault="00AE42AD" w:rsidP="00416620">
      <w:pPr>
        <w:rPr>
          <w:sz w:val="20"/>
          <w:szCs w:val="20"/>
        </w:rPr>
      </w:pPr>
    </w:p>
    <w:p w:rsidR="00396B66" w:rsidRPr="00936148" w:rsidRDefault="00936148" w:rsidP="00DB66A5">
      <w:pPr>
        <w:jc w:val="both"/>
        <w:rPr>
          <w:sz w:val="22"/>
        </w:rPr>
      </w:pPr>
      <w:proofErr w:type="gramStart"/>
      <w:r>
        <w:rPr>
          <w:sz w:val="22"/>
        </w:rPr>
        <w:t>*Р</w:t>
      </w:r>
      <w:r w:rsidRPr="00331DF0">
        <w:rPr>
          <w:sz w:val="22"/>
        </w:rPr>
        <w:t>ассчитывается по формул</w:t>
      </w:r>
      <w:r>
        <w:rPr>
          <w:sz w:val="22"/>
        </w:rPr>
        <w:t>е</w:t>
      </w:r>
      <w:r w:rsidRPr="00331DF0">
        <w:rPr>
          <w:sz w:val="22"/>
        </w:rPr>
        <w:t>, приведенн</w:t>
      </w:r>
      <w:r>
        <w:rPr>
          <w:sz w:val="22"/>
        </w:rPr>
        <w:t>ой</w:t>
      </w:r>
      <w:r w:rsidRPr="00331DF0">
        <w:rPr>
          <w:sz w:val="22"/>
        </w:rPr>
        <w:t xml:space="preserve"> в методике расчета размера вреда, причиняемого тяжеловесными транспортными средствами, предусмотренной приложением к </w:t>
      </w:r>
      <w:r w:rsidRPr="00B27134">
        <w:rPr>
          <w:sz w:val="22"/>
        </w:rPr>
        <w:t>Правилам</w:t>
      </w:r>
      <w:r w:rsidRPr="00331DF0">
        <w:rPr>
          <w:sz w:val="22"/>
        </w:rPr>
        <w:t xml:space="preserve"> возмещения вреда, причиняемого тяжеловесными транспортными средствами, утвержденным Постановлением Правительства Российской Федерации от 31</w:t>
      </w:r>
      <w:r>
        <w:rPr>
          <w:sz w:val="22"/>
        </w:rPr>
        <w:t>.01.</w:t>
      </w:r>
      <w:r w:rsidRPr="00331DF0">
        <w:rPr>
          <w:sz w:val="22"/>
        </w:rPr>
        <w:t xml:space="preserve">2020 г. </w:t>
      </w:r>
      <w:r>
        <w:rPr>
          <w:sz w:val="22"/>
        </w:rPr>
        <w:t>№</w:t>
      </w:r>
      <w:r w:rsidRPr="00331DF0">
        <w:rPr>
          <w:sz w:val="22"/>
        </w:rPr>
        <w:t xml:space="preserve"> 67</w:t>
      </w:r>
      <w:r w:rsidR="00396B66">
        <w:rPr>
          <w:sz w:val="22"/>
        </w:rPr>
        <w:t xml:space="preserve"> «</w:t>
      </w:r>
      <w:r w:rsidR="00396B66" w:rsidRPr="00936148">
        <w:rPr>
          <w:sz w:val="22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396B66">
        <w:rPr>
          <w:sz w:val="22"/>
        </w:rPr>
        <w:t>»</w:t>
      </w:r>
      <w:r w:rsidR="00396B66" w:rsidRPr="00936148">
        <w:rPr>
          <w:sz w:val="22"/>
        </w:rPr>
        <w:t>.</w:t>
      </w:r>
      <w:proofErr w:type="gramEnd"/>
    </w:p>
    <w:p w:rsidR="00396B66" w:rsidRPr="00331DF0" w:rsidRDefault="00396B66" w:rsidP="00DB66A5">
      <w:pPr>
        <w:jc w:val="both"/>
        <w:rPr>
          <w:sz w:val="20"/>
          <w:szCs w:val="20"/>
        </w:rPr>
      </w:pPr>
    </w:p>
    <w:p w:rsidR="00936148" w:rsidRPr="00707542" w:rsidRDefault="00936148" w:rsidP="00DB66A5">
      <w:pPr>
        <w:jc w:val="both"/>
        <w:rPr>
          <w:sz w:val="22"/>
        </w:rPr>
      </w:pPr>
      <w:r w:rsidRPr="00707542">
        <w:rPr>
          <w:sz w:val="22"/>
        </w:rPr>
        <w:t>**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936148" w:rsidRPr="00707542" w:rsidRDefault="00936148" w:rsidP="00DB66A5">
      <w:pPr>
        <w:jc w:val="both"/>
        <w:rPr>
          <w:sz w:val="22"/>
        </w:rPr>
      </w:pPr>
      <w:r w:rsidRPr="00707542">
        <w:rPr>
          <w:sz w:val="22"/>
        </w:rPr>
        <w:t>с 1 января 2022 г. по 31 декабря 2022 г. (включительно) - 0,6;</w:t>
      </w:r>
    </w:p>
    <w:p w:rsidR="00936148" w:rsidRPr="00707542" w:rsidRDefault="00936148" w:rsidP="00DB66A5">
      <w:pPr>
        <w:jc w:val="both"/>
        <w:rPr>
          <w:sz w:val="22"/>
        </w:rPr>
      </w:pPr>
      <w:r w:rsidRPr="00707542">
        <w:rPr>
          <w:sz w:val="22"/>
        </w:rPr>
        <w:t>с 1 января 2023 г. по 31 декабря 2023 г. (включительно) - 0,8.</w:t>
      </w:r>
    </w:p>
    <w:p w:rsidR="00936148" w:rsidRPr="00936148" w:rsidRDefault="00936148" w:rsidP="00DB66A5">
      <w:pPr>
        <w:jc w:val="both"/>
        <w:rPr>
          <w:sz w:val="22"/>
        </w:rPr>
      </w:pPr>
    </w:p>
    <w:p w:rsidR="00936148" w:rsidRPr="00936148" w:rsidRDefault="00936148" w:rsidP="00DB66A5">
      <w:pPr>
        <w:jc w:val="both"/>
        <w:rPr>
          <w:sz w:val="22"/>
        </w:rPr>
      </w:pPr>
      <w:proofErr w:type="gramStart"/>
      <w:r w:rsidRPr="00936148">
        <w:rPr>
          <w:sz w:val="22"/>
        </w:rPr>
        <w:t xml:space="preserve">*** Исходное значение размера вреда и постоянные коэффициенты для автомобильных дорог </w:t>
      </w:r>
      <w:r w:rsidR="00161AB1">
        <w:rPr>
          <w:sz w:val="22"/>
        </w:rPr>
        <w:t>общего пользования местного</w:t>
      </w:r>
      <w:r w:rsidRPr="00936148">
        <w:rPr>
          <w:sz w:val="22"/>
        </w:rPr>
        <w:t xml:space="preserve"> значения </w:t>
      </w:r>
      <w:r w:rsidR="00DB66A5">
        <w:rPr>
          <w:sz w:val="22"/>
        </w:rPr>
        <w:t>на территории города Киржач Киржачского района Владимирской области</w:t>
      </w:r>
      <w:r w:rsidR="00161AB1">
        <w:rPr>
          <w:sz w:val="22"/>
        </w:rPr>
        <w:t xml:space="preserve"> </w:t>
      </w:r>
      <w:r w:rsidRPr="00936148">
        <w:rPr>
          <w:sz w:val="22"/>
        </w:rPr>
        <w:t xml:space="preserve">являются равными исходным значениям размера вреда и постоянным коэффициентам, установленным Постановлением Правительства Российской Федерации от 31.01.2020 </w:t>
      </w:r>
      <w:r w:rsidR="00396B66">
        <w:rPr>
          <w:sz w:val="22"/>
        </w:rPr>
        <w:t>№</w:t>
      </w:r>
      <w:r w:rsidRPr="00936148">
        <w:rPr>
          <w:sz w:val="22"/>
        </w:rPr>
        <w:t xml:space="preserve">67 </w:t>
      </w:r>
      <w:r w:rsidR="00396B66">
        <w:rPr>
          <w:sz w:val="22"/>
        </w:rPr>
        <w:t>«</w:t>
      </w:r>
      <w:r w:rsidRPr="00936148">
        <w:rPr>
          <w:sz w:val="22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396B66">
        <w:rPr>
          <w:sz w:val="22"/>
        </w:rPr>
        <w:t>»</w:t>
      </w:r>
      <w:r w:rsidRPr="00936148">
        <w:rPr>
          <w:sz w:val="22"/>
        </w:rPr>
        <w:t xml:space="preserve"> для</w:t>
      </w:r>
      <w:proofErr w:type="gramEnd"/>
      <w:r w:rsidRPr="00936148">
        <w:rPr>
          <w:sz w:val="22"/>
        </w:rPr>
        <w:t xml:space="preserve"> автомобильных дорог федерального значения</w:t>
      </w:r>
    </w:p>
    <w:p w:rsidR="00936148" w:rsidRPr="00936148" w:rsidRDefault="00936148" w:rsidP="00DB66A5">
      <w:pPr>
        <w:jc w:val="both"/>
        <w:rPr>
          <w:sz w:val="22"/>
        </w:rPr>
      </w:pPr>
    </w:p>
    <w:p w:rsidR="00936148" w:rsidRPr="00936148" w:rsidRDefault="00936148" w:rsidP="00DB66A5">
      <w:pPr>
        <w:jc w:val="both"/>
        <w:rPr>
          <w:sz w:val="22"/>
        </w:rPr>
      </w:pPr>
      <w:r w:rsidRPr="00936148">
        <w:rPr>
          <w:sz w:val="22"/>
        </w:rPr>
        <w:t xml:space="preserve">**** Применительно к автомобильным дорогам с одеждой переходного типа, в том числе для зимнего периода, расчет производится в соответствии с Постановлением Правительства Российской Федерации от 31.01.2020 </w:t>
      </w:r>
      <w:r w:rsidR="00396B66">
        <w:rPr>
          <w:sz w:val="22"/>
        </w:rPr>
        <w:t>№</w:t>
      </w:r>
      <w:r w:rsidRPr="00936148">
        <w:rPr>
          <w:sz w:val="22"/>
        </w:rPr>
        <w:t xml:space="preserve"> 67 </w:t>
      </w:r>
      <w:r w:rsidR="00396B66">
        <w:rPr>
          <w:sz w:val="22"/>
        </w:rPr>
        <w:t>«</w:t>
      </w:r>
      <w:r w:rsidRPr="00936148">
        <w:rPr>
          <w:sz w:val="22"/>
        </w:rPr>
        <w:t>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</w:t>
      </w:r>
      <w:r w:rsidR="00396B66">
        <w:rPr>
          <w:sz w:val="22"/>
        </w:rPr>
        <w:t>»</w:t>
      </w:r>
      <w:r w:rsidRPr="00936148">
        <w:rPr>
          <w:sz w:val="22"/>
        </w:rPr>
        <w:t>.</w:t>
      </w:r>
      <w:bookmarkStart w:id="3" w:name="_GoBack"/>
      <w:bookmarkEnd w:id="3"/>
    </w:p>
    <w:sectPr w:rsidR="00936148" w:rsidRPr="00936148" w:rsidSect="00B93F1A">
      <w:pgSz w:w="11906" w:h="16838"/>
      <w:pgMar w:top="709" w:right="567" w:bottom="141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5FB"/>
    <w:multiLevelType w:val="hybridMultilevel"/>
    <w:tmpl w:val="37808768"/>
    <w:lvl w:ilvl="0" w:tplc="73D4F4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6113"/>
    <w:multiLevelType w:val="multilevel"/>
    <w:tmpl w:val="7E1EB6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7650E"/>
    <w:multiLevelType w:val="hybridMultilevel"/>
    <w:tmpl w:val="0A42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83B05"/>
    <w:multiLevelType w:val="hybridMultilevel"/>
    <w:tmpl w:val="DD7EA8D0"/>
    <w:lvl w:ilvl="0" w:tplc="73D4F4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5637E"/>
    <w:multiLevelType w:val="hybridMultilevel"/>
    <w:tmpl w:val="331E7700"/>
    <w:lvl w:ilvl="0" w:tplc="3EF4630C">
      <w:start w:val="3"/>
      <w:numFmt w:val="decimal"/>
      <w:lvlText w:val="%1.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E24E8C"/>
    <w:multiLevelType w:val="hybridMultilevel"/>
    <w:tmpl w:val="0324CF38"/>
    <w:lvl w:ilvl="0" w:tplc="5044B4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068CA"/>
    <w:multiLevelType w:val="hybridMultilevel"/>
    <w:tmpl w:val="5846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613F1C"/>
    <w:multiLevelType w:val="hybridMultilevel"/>
    <w:tmpl w:val="A73AC8D0"/>
    <w:lvl w:ilvl="0" w:tplc="D40A445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17655E3"/>
    <w:multiLevelType w:val="hybridMultilevel"/>
    <w:tmpl w:val="BDDC2980"/>
    <w:lvl w:ilvl="0" w:tplc="53E6FF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886B34"/>
    <w:multiLevelType w:val="hybridMultilevel"/>
    <w:tmpl w:val="3676C50A"/>
    <w:lvl w:ilvl="0" w:tplc="7CECEFA6">
      <w:start w:val="1"/>
      <w:numFmt w:val="decimal"/>
      <w:lvlText w:val="%1."/>
      <w:lvlJc w:val="left"/>
      <w:pPr>
        <w:ind w:left="12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0">
    <w:nsid w:val="529A278E"/>
    <w:multiLevelType w:val="hybridMultilevel"/>
    <w:tmpl w:val="B644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E7731E"/>
    <w:multiLevelType w:val="hybridMultilevel"/>
    <w:tmpl w:val="5276EC4E"/>
    <w:lvl w:ilvl="0" w:tplc="73D4F41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46DA5"/>
    <w:multiLevelType w:val="multilevel"/>
    <w:tmpl w:val="8506B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BD85852"/>
    <w:multiLevelType w:val="hybridMultilevel"/>
    <w:tmpl w:val="49B4ED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2B40AF"/>
    <w:multiLevelType w:val="hybridMultilevel"/>
    <w:tmpl w:val="2DC8D27A"/>
    <w:lvl w:ilvl="0" w:tplc="9AA651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DE80AA3"/>
    <w:multiLevelType w:val="hybridMultilevel"/>
    <w:tmpl w:val="8934FC1A"/>
    <w:lvl w:ilvl="0" w:tplc="F64A28A4">
      <w:start w:val="1"/>
      <w:numFmt w:val="decimal"/>
      <w:lvlText w:val="%1."/>
      <w:lvlJc w:val="left"/>
      <w:pPr>
        <w:ind w:left="6229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14"/>
  </w:num>
  <w:num w:numId="10">
    <w:abstractNumId w:val="1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A2"/>
    <w:rsid w:val="0000028F"/>
    <w:rsid w:val="00006916"/>
    <w:rsid w:val="00026598"/>
    <w:rsid w:val="00041234"/>
    <w:rsid w:val="000511FF"/>
    <w:rsid w:val="000517F2"/>
    <w:rsid w:val="00067721"/>
    <w:rsid w:val="000878B0"/>
    <w:rsid w:val="000A3DAE"/>
    <w:rsid w:val="000A69EC"/>
    <w:rsid w:val="000B3793"/>
    <w:rsid w:val="000E2191"/>
    <w:rsid w:val="000E3CD3"/>
    <w:rsid w:val="000F5F99"/>
    <w:rsid w:val="0012396A"/>
    <w:rsid w:val="00135023"/>
    <w:rsid w:val="00136776"/>
    <w:rsid w:val="00137CC7"/>
    <w:rsid w:val="00145C15"/>
    <w:rsid w:val="00150DC9"/>
    <w:rsid w:val="00151A2E"/>
    <w:rsid w:val="00157B1A"/>
    <w:rsid w:val="00161AB1"/>
    <w:rsid w:val="0016298D"/>
    <w:rsid w:val="001634EC"/>
    <w:rsid w:val="00171B1D"/>
    <w:rsid w:val="00182DD6"/>
    <w:rsid w:val="001A651D"/>
    <w:rsid w:val="001B415F"/>
    <w:rsid w:val="001B7F94"/>
    <w:rsid w:val="001D3F85"/>
    <w:rsid w:val="001E045E"/>
    <w:rsid w:val="00242A72"/>
    <w:rsid w:val="0024606F"/>
    <w:rsid w:val="00246C7D"/>
    <w:rsid w:val="00271194"/>
    <w:rsid w:val="002742B5"/>
    <w:rsid w:val="00285481"/>
    <w:rsid w:val="002A2A40"/>
    <w:rsid w:val="002C38B5"/>
    <w:rsid w:val="002E0A6B"/>
    <w:rsid w:val="00316B77"/>
    <w:rsid w:val="0032140E"/>
    <w:rsid w:val="00321715"/>
    <w:rsid w:val="00331DF0"/>
    <w:rsid w:val="00335C55"/>
    <w:rsid w:val="0034647E"/>
    <w:rsid w:val="00350A42"/>
    <w:rsid w:val="0036208E"/>
    <w:rsid w:val="003857A2"/>
    <w:rsid w:val="00396B66"/>
    <w:rsid w:val="003A1CCD"/>
    <w:rsid w:val="003A62BF"/>
    <w:rsid w:val="003B43EB"/>
    <w:rsid w:val="003C779E"/>
    <w:rsid w:val="003E3665"/>
    <w:rsid w:val="003F19EA"/>
    <w:rsid w:val="003F28FD"/>
    <w:rsid w:val="003F3B7B"/>
    <w:rsid w:val="00405B7C"/>
    <w:rsid w:val="004109C7"/>
    <w:rsid w:val="00416620"/>
    <w:rsid w:val="0043657B"/>
    <w:rsid w:val="00445B5A"/>
    <w:rsid w:val="00455DA0"/>
    <w:rsid w:val="00490FC6"/>
    <w:rsid w:val="0049228B"/>
    <w:rsid w:val="004A4F5B"/>
    <w:rsid w:val="004C01F5"/>
    <w:rsid w:val="004C45F7"/>
    <w:rsid w:val="004C6CBD"/>
    <w:rsid w:val="004E1139"/>
    <w:rsid w:val="004E6DA0"/>
    <w:rsid w:val="004F0610"/>
    <w:rsid w:val="004F27AF"/>
    <w:rsid w:val="00503A6E"/>
    <w:rsid w:val="005042A9"/>
    <w:rsid w:val="005150EB"/>
    <w:rsid w:val="00533E91"/>
    <w:rsid w:val="00540AB8"/>
    <w:rsid w:val="005420AF"/>
    <w:rsid w:val="00543BF7"/>
    <w:rsid w:val="0054769E"/>
    <w:rsid w:val="0055688A"/>
    <w:rsid w:val="005625A8"/>
    <w:rsid w:val="005660ED"/>
    <w:rsid w:val="0057391F"/>
    <w:rsid w:val="00582489"/>
    <w:rsid w:val="005A4D25"/>
    <w:rsid w:val="005A504E"/>
    <w:rsid w:val="005B55A7"/>
    <w:rsid w:val="005C5014"/>
    <w:rsid w:val="005C5C7B"/>
    <w:rsid w:val="005D405F"/>
    <w:rsid w:val="005F1AB5"/>
    <w:rsid w:val="006007DD"/>
    <w:rsid w:val="00616912"/>
    <w:rsid w:val="0062230E"/>
    <w:rsid w:val="0062675B"/>
    <w:rsid w:val="00636CCA"/>
    <w:rsid w:val="00636D45"/>
    <w:rsid w:val="00650581"/>
    <w:rsid w:val="00670E8D"/>
    <w:rsid w:val="00674CC2"/>
    <w:rsid w:val="006978B2"/>
    <w:rsid w:val="006A1934"/>
    <w:rsid w:val="006C023C"/>
    <w:rsid w:val="006C49A6"/>
    <w:rsid w:val="006C6F60"/>
    <w:rsid w:val="006F6EF3"/>
    <w:rsid w:val="0070528F"/>
    <w:rsid w:val="00707542"/>
    <w:rsid w:val="00724076"/>
    <w:rsid w:val="00725256"/>
    <w:rsid w:val="00733035"/>
    <w:rsid w:val="00735F59"/>
    <w:rsid w:val="0076645C"/>
    <w:rsid w:val="007709D1"/>
    <w:rsid w:val="00771609"/>
    <w:rsid w:val="00775BC2"/>
    <w:rsid w:val="00781875"/>
    <w:rsid w:val="00790398"/>
    <w:rsid w:val="007952A2"/>
    <w:rsid w:val="007A4EBD"/>
    <w:rsid w:val="007C4CE5"/>
    <w:rsid w:val="007D562E"/>
    <w:rsid w:val="007E50D4"/>
    <w:rsid w:val="0083184C"/>
    <w:rsid w:val="00833E58"/>
    <w:rsid w:val="00836C6F"/>
    <w:rsid w:val="0084241D"/>
    <w:rsid w:val="0085484F"/>
    <w:rsid w:val="00855D72"/>
    <w:rsid w:val="008812FC"/>
    <w:rsid w:val="0088721A"/>
    <w:rsid w:val="008C4932"/>
    <w:rsid w:val="0091621C"/>
    <w:rsid w:val="0092656F"/>
    <w:rsid w:val="00936148"/>
    <w:rsid w:val="0094226A"/>
    <w:rsid w:val="00946033"/>
    <w:rsid w:val="009467FD"/>
    <w:rsid w:val="00962725"/>
    <w:rsid w:val="00963970"/>
    <w:rsid w:val="00975BBD"/>
    <w:rsid w:val="00984EE7"/>
    <w:rsid w:val="0098591D"/>
    <w:rsid w:val="009A33D4"/>
    <w:rsid w:val="009A38C1"/>
    <w:rsid w:val="009C0A69"/>
    <w:rsid w:val="009C5F33"/>
    <w:rsid w:val="009D1B48"/>
    <w:rsid w:val="009D3D5B"/>
    <w:rsid w:val="009E6563"/>
    <w:rsid w:val="009F0BEC"/>
    <w:rsid w:val="009F694D"/>
    <w:rsid w:val="00A14C7E"/>
    <w:rsid w:val="00A2445A"/>
    <w:rsid w:val="00A41971"/>
    <w:rsid w:val="00A41E66"/>
    <w:rsid w:val="00A63DED"/>
    <w:rsid w:val="00A8010E"/>
    <w:rsid w:val="00A87C8C"/>
    <w:rsid w:val="00AB06F2"/>
    <w:rsid w:val="00AB0B92"/>
    <w:rsid w:val="00AB5E32"/>
    <w:rsid w:val="00AD774A"/>
    <w:rsid w:val="00AE2126"/>
    <w:rsid w:val="00AE42AD"/>
    <w:rsid w:val="00AE76E3"/>
    <w:rsid w:val="00B04E1E"/>
    <w:rsid w:val="00B1550F"/>
    <w:rsid w:val="00B262B6"/>
    <w:rsid w:val="00B27134"/>
    <w:rsid w:val="00B51557"/>
    <w:rsid w:val="00B57E89"/>
    <w:rsid w:val="00B7338C"/>
    <w:rsid w:val="00B93F1A"/>
    <w:rsid w:val="00B94D77"/>
    <w:rsid w:val="00BB5546"/>
    <w:rsid w:val="00BC5CB0"/>
    <w:rsid w:val="00BE65E3"/>
    <w:rsid w:val="00C35C2D"/>
    <w:rsid w:val="00C40842"/>
    <w:rsid w:val="00C5012B"/>
    <w:rsid w:val="00CA0FAB"/>
    <w:rsid w:val="00CA71EF"/>
    <w:rsid w:val="00CB21BD"/>
    <w:rsid w:val="00CD2115"/>
    <w:rsid w:val="00CD3191"/>
    <w:rsid w:val="00CD7C9B"/>
    <w:rsid w:val="00CF3425"/>
    <w:rsid w:val="00D07550"/>
    <w:rsid w:val="00D11128"/>
    <w:rsid w:val="00D6786E"/>
    <w:rsid w:val="00D906D4"/>
    <w:rsid w:val="00D93D01"/>
    <w:rsid w:val="00DA6F5C"/>
    <w:rsid w:val="00DB2EE9"/>
    <w:rsid w:val="00DB66A5"/>
    <w:rsid w:val="00DC47F8"/>
    <w:rsid w:val="00DD5BB2"/>
    <w:rsid w:val="00DE2DA0"/>
    <w:rsid w:val="00DE3FB2"/>
    <w:rsid w:val="00DF070F"/>
    <w:rsid w:val="00DF28ED"/>
    <w:rsid w:val="00E32B42"/>
    <w:rsid w:val="00E413FC"/>
    <w:rsid w:val="00E523D1"/>
    <w:rsid w:val="00E6747E"/>
    <w:rsid w:val="00EA0CD5"/>
    <w:rsid w:val="00EA7126"/>
    <w:rsid w:val="00EB1F07"/>
    <w:rsid w:val="00EC18B6"/>
    <w:rsid w:val="00EE0117"/>
    <w:rsid w:val="00EE53C0"/>
    <w:rsid w:val="00EE6ED3"/>
    <w:rsid w:val="00F0628A"/>
    <w:rsid w:val="00F23979"/>
    <w:rsid w:val="00F302A1"/>
    <w:rsid w:val="00F35128"/>
    <w:rsid w:val="00F654A7"/>
    <w:rsid w:val="00F77BAE"/>
    <w:rsid w:val="00F82516"/>
    <w:rsid w:val="00F86AE5"/>
    <w:rsid w:val="00F9080A"/>
    <w:rsid w:val="00FC1F1D"/>
    <w:rsid w:val="00FC2820"/>
    <w:rsid w:val="00FE6BEB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1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57A2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857A2"/>
    <w:rPr>
      <w:rFonts w:ascii="Times New Roman" w:hAnsi="Times New Roman" w:cs="Times New Roman"/>
      <w:i/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7A2"/>
    <w:rPr>
      <w:rFonts w:ascii="Tahoma" w:hAnsi="Tahoma" w:cs="Times New Roman"/>
      <w:sz w:val="16"/>
      <w:lang w:eastAsia="ru-RU"/>
    </w:rPr>
  </w:style>
  <w:style w:type="paragraph" w:styleId="21">
    <w:name w:val="Body Text 2"/>
    <w:basedOn w:val="a"/>
    <w:link w:val="22"/>
    <w:uiPriority w:val="99"/>
    <w:rsid w:val="000E3CD3"/>
    <w:pPr>
      <w:ind w:firstLine="567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06D4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88721A"/>
    <w:rPr>
      <w:rFonts w:ascii="Arial" w:hAnsi="Arial"/>
      <w:sz w:val="20"/>
    </w:rPr>
  </w:style>
  <w:style w:type="character" w:customStyle="1" w:styleId="FontStyle28">
    <w:name w:val="Font Style28"/>
    <w:uiPriority w:val="99"/>
    <w:rsid w:val="0088721A"/>
    <w:rPr>
      <w:rFonts w:ascii="Arial" w:hAnsi="Arial"/>
      <w:sz w:val="20"/>
    </w:rPr>
  </w:style>
  <w:style w:type="paragraph" w:styleId="a5">
    <w:name w:val="No Spacing"/>
    <w:uiPriority w:val="1"/>
    <w:qFormat/>
    <w:rsid w:val="0088721A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D11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D1112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1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1128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1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11128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331DF0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unhideWhenUsed/>
    <w:rsid w:val="00331DF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DF0"/>
    <w:rPr>
      <w:rFonts w:cs="Times New Roman"/>
      <w:color w:val="605E5C"/>
      <w:shd w:val="clear" w:color="auto" w:fill="E1DFDD"/>
    </w:rPr>
  </w:style>
  <w:style w:type="character" w:customStyle="1" w:styleId="Bodytext">
    <w:name w:val="Body text_"/>
    <w:basedOn w:val="a0"/>
    <w:link w:val="5"/>
    <w:rsid w:val="00B93F1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B93F1A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paragraph" w:styleId="ad">
    <w:name w:val="List Paragraph"/>
    <w:basedOn w:val="a"/>
    <w:uiPriority w:val="99"/>
    <w:qFormat/>
    <w:rsid w:val="00B93F1A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11">
    <w:name w:val="Основной текст1"/>
    <w:basedOn w:val="Bodytext"/>
    <w:rsid w:val="00650581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11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857A2"/>
    <w:rPr>
      <w:rFonts w:ascii="Times New Roman" w:hAnsi="Times New Roman" w:cs="Times New Roman"/>
      <w:sz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857A2"/>
    <w:rPr>
      <w:rFonts w:ascii="Times New Roman" w:hAnsi="Times New Roman" w:cs="Times New Roman"/>
      <w:i/>
      <w:sz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857A2"/>
    <w:rPr>
      <w:rFonts w:ascii="Tahoma" w:hAnsi="Tahoma" w:cs="Times New Roman"/>
      <w:sz w:val="16"/>
      <w:lang w:val="x-none" w:eastAsia="ru-RU"/>
    </w:rPr>
  </w:style>
  <w:style w:type="paragraph" w:styleId="21">
    <w:name w:val="Body Text 2"/>
    <w:basedOn w:val="a"/>
    <w:link w:val="22"/>
    <w:uiPriority w:val="99"/>
    <w:rsid w:val="000E3CD3"/>
    <w:pPr>
      <w:ind w:firstLine="567"/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88721A"/>
    <w:rPr>
      <w:rFonts w:ascii="Arial" w:hAnsi="Arial"/>
      <w:sz w:val="20"/>
    </w:rPr>
  </w:style>
  <w:style w:type="character" w:customStyle="1" w:styleId="FontStyle28">
    <w:name w:val="Font Style28"/>
    <w:uiPriority w:val="99"/>
    <w:rsid w:val="0088721A"/>
    <w:rPr>
      <w:rFonts w:ascii="Arial" w:hAnsi="Arial"/>
      <w:sz w:val="20"/>
    </w:rPr>
  </w:style>
  <w:style w:type="paragraph" w:styleId="a5">
    <w:name w:val="No Spacing"/>
    <w:uiPriority w:val="1"/>
    <w:qFormat/>
    <w:rsid w:val="0088721A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D11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1112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11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11128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11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11128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331DF0"/>
    <w:pPr>
      <w:widowControl w:val="0"/>
      <w:autoSpaceDE w:val="0"/>
      <w:autoSpaceDN w:val="0"/>
    </w:pPr>
    <w:rPr>
      <w:sz w:val="22"/>
    </w:rPr>
  </w:style>
  <w:style w:type="character" w:styleId="ac">
    <w:name w:val="Hyperlink"/>
    <w:basedOn w:val="a0"/>
    <w:uiPriority w:val="99"/>
    <w:unhideWhenUsed/>
    <w:rsid w:val="00331DF0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1DF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4EA5A-F0EA-486B-ABAA-3E59B67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1583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7</cp:revision>
  <cp:lastPrinted>2022-04-11T13:52:00Z</cp:lastPrinted>
  <dcterms:created xsi:type="dcterms:W3CDTF">2022-02-21T07:49:00Z</dcterms:created>
  <dcterms:modified xsi:type="dcterms:W3CDTF">2022-04-18T07:09:00Z</dcterms:modified>
</cp:coreProperties>
</file>