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1C" w:rsidRDefault="00C21E1C" w:rsidP="00C21E1C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A177DD" w:rsidRPr="00B91F90" w:rsidRDefault="00F96470" w:rsidP="00A17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70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Герб" style="width:30pt;height:36.75pt;visibility:visible;mso-wrap-style:square">
            <v:imagedata r:id="rId7" o:title="Герб"/>
          </v:shape>
        </w:pict>
      </w:r>
    </w:p>
    <w:p w:rsidR="00A177DD" w:rsidRPr="00C853F4" w:rsidRDefault="00A177DD" w:rsidP="00A177DD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АДМИНИСТРАЦИЯ ГОРОДА КИРЖАЧ</w:t>
      </w:r>
    </w:p>
    <w:p w:rsidR="00A177DD" w:rsidRPr="00C853F4" w:rsidRDefault="00A177DD" w:rsidP="00A177DD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КИРЖАЧСКОГО РАЙОНА</w:t>
      </w:r>
    </w:p>
    <w:p w:rsidR="00A177DD" w:rsidRPr="00C853F4" w:rsidRDefault="00A177DD" w:rsidP="00A177D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77DD" w:rsidRDefault="00A177DD" w:rsidP="00A177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17F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A177DD" w:rsidRDefault="00A177DD" w:rsidP="00A177DD">
      <w:pPr>
        <w:ind w:firstLine="709"/>
        <w:jc w:val="center"/>
        <w:rPr>
          <w:rFonts w:ascii="Times New Roman" w:hAnsi="Times New Roman" w:cs="Times New Roman"/>
        </w:rPr>
      </w:pPr>
    </w:p>
    <w:p w:rsidR="00A177DD" w:rsidRDefault="00A177DD" w:rsidP="00A177DD">
      <w:pPr>
        <w:ind w:firstLine="709"/>
        <w:jc w:val="center"/>
        <w:rPr>
          <w:rFonts w:ascii="Times New Roman" w:hAnsi="Times New Roman" w:cs="Times New Roman"/>
        </w:rPr>
      </w:pPr>
    </w:p>
    <w:p w:rsidR="00A177DD" w:rsidRDefault="005E7FBC" w:rsidP="00A177DD">
      <w:pPr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>18.01.2019</w:t>
      </w:r>
      <w:r w:rsidR="004145AD">
        <w:rPr>
          <w:rFonts w:ascii="Times New Roman" w:hAnsi="Times New Roman" w:cs="Times New Roman"/>
          <w:bCs/>
          <w:sz w:val="28"/>
        </w:rPr>
        <w:t xml:space="preserve">            </w:t>
      </w:r>
      <w:r w:rsidR="00A177DD">
        <w:rPr>
          <w:rFonts w:ascii="Times New Roman" w:hAnsi="Times New Roman" w:cs="Times New Roman"/>
          <w:bCs/>
          <w:sz w:val="28"/>
        </w:rPr>
        <w:t xml:space="preserve">                                      </w:t>
      </w:r>
      <w:r w:rsidR="00C21E1C">
        <w:rPr>
          <w:rFonts w:ascii="Times New Roman" w:hAnsi="Times New Roman" w:cs="Times New Roman"/>
          <w:bCs/>
          <w:sz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</w:rPr>
        <w:t xml:space="preserve">                      </w:t>
      </w:r>
      <w:r w:rsidR="00C21E1C">
        <w:rPr>
          <w:rFonts w:ascii="Times New Roman" w:hAnsi="Times New Roman" w:cs="Times New Roman"/>
          <w:bCs/>
          <w:sz w:val="28"/>
        </w:rPr>
        <w:t xml:space="preserve">   </w:t>
      </w:r>
      <w:r w:rsidR="00A177DD">
        <w:rPr>
          <w:rFonts w:ascii="Times New Roman" w:hAnsi="Times New Roman" w:cs="Times New Roman"/>
          <w:bCs/>
          <w:sz w:val="28"/>
        </w:rPr>
        <w:t xml:space="preserve">№ </w:t>
      </w:r>
      <w:r w:rsidRPr="005E7FBC">
        <w:rPr>
          <w:rFonts w:ascii="Times New Roman" w:hAnsi="Times New Roman" w:cs="Times New Roman"/>
          <w:bCs/>
          <w:sz w:val="28"/>
          <w:u w:val="single"/>
        </w:rPr>
        <w:t>37</w:t>
      </w:r>
      <w:r w:rsidR="00A177DD">
        <w:rPr>
          <w:rFonts w:ascii="Times New Roman" w:hAnsi="Times New Roman" w:cs="Times New Roman"/>
          <w:bCs/>
          <w:sz w:val="28"/>
          <w:u w:val="single"/>
        </w:rPr>
        <w:t xml:space="preserve">     </w:t>
      </w:r>
    </w:p>
    <w:p w:rsidR="00A177DD" w:rsidRDefault="00A177DD" w:rsidP="00A177DD">
      <w:pPr>
        <w:ind w:firstLine="709"/>
        <w:rPr>
          <w:rFonts w:ascii="Times New Roman" w:hAnsi="Times New Roman" w:cs="Times New Roman"/>
        </w:rPr>
      </w:pPr>
    </w:p>
    <w:p w:rsidR="00A177DD" w:rsidRDefault="00A177DD" w:rsidP="00A177DD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</w:tblGrid>
      <w:tr w:rsidR="00A177DD" w:rsidTr="004A5EB8">
        <w:trPr>
          <w:trHeight w:val="221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177DD" w:rsidRPr="004A5EB8" w:rsidRDefault="00A177DD" w:rsidP="004A5EB8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76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4A5EB8">
              <w:rPr>
                <w:i/>
                <w:sz w:val="24"/>
                <w:szCs w:val="24"/>
              </w:rPr>
              <w:t xml:space="preserve">              </w:t>
            </w:r>
            <w:r w:rsidR="004A5EB8" w:rsidRPr="004A5EB8">
              <w:rPr>
                <w:b w:val="0"/>
                <w:i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="004A5EB8" w:rsidRPr="005635FB">
              <w:rPr>
                <w:i/>
                <w:sz w:val="24"/>
                <w:szCs w:val="24"/>
              </w:rPr>
              <w:t xml:space="preserve">  </w:t>
            </w:r>
            <w:bookmarkStart w:id="0" w:name="bookmark22"/>
            <w:r w:rsidRPr="00A177DD">
              <w:rPr>
                <w:b w:val="0"/>
                <w:i/>
                <w:sz w:val="24"/>
                <w:szCs w:val="24"/>
              </w:rPr>
              <w:t>«</w:t>
            </w:r>
            <w:bookmarkEnd w:id="0"/>
            <w:r w:rsidRPr="00A177DD">
              <w:rPr>
                <w:b w:val="0"/>
                <w:i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      </w:r>
            <w:bookmarkStart w:id="1" w:name="bookmark24"/>
            <w:r w:rsidRPr="00A177DD">
              <w:rPr>
                <w:b w:val="0"/>
                <w:i/>
                <w:sz w:val="24"/>
                <w:szCs w:val="24"/>
              </w:rPr>
              <w:t>»</w:t>
            </w:r>
            <w:bookmarkEnd w:id="1"/>
          </w:p>
        </w:tc>
      </w:tr>
    </w:tbl>
    <w:p w:rsidR="00A177DD" w:rsidRPr="000B1EB9" w:rsidRDefault="00A177DD" w:rsidP="00A177DD">
      <w:pPr>
        <w:pStyle w:val="17"/>
        <w:shd w:val="clear" w:color="auto" w:fill="auto"/>
        <w:spacing w:before="0" w:line="240" w:lineRule="auto"/>
        <w:ind w:left="-142" w:firstLine="851"/>
        <w:rPr>
          <w:rStyle w:val="7"/>
          <w:sz w:val="28"/>
          <w:szCs w:val="28"/>
        </w:rPr>
      </w:pPr>
      <w:r w:rsidRPr="000B1EB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лицам</w:t>
      </w:r>
      <w:r w:rsidRPr="000B1EB9">
        <w:rPr>
          <w:rStyle w:val="7"/>
          <w:sz w:val="28"/>
          <w:szCs w:val="28"/>
        </w:rPr>
        <w:t xml:space="preserve"> </w:t>
      </w:r>
    </w:p>
    <w:p w:rsidR="00A177DD" w:rsidRDefault="00A177DD" w:rsidP="004A5EB8">
      <w:pPr>
        <w:pStyle w:val="ad"/>
        <w:rPr>
          <w:bCs/>
          <w:szCs w:val="20"/>
        </w:rPr>
      </w:pPr>
    </w:p>
    <w:p w:rsidR="00A177DD" w:rsidRDefault="00A177DD" w:rsidP="00A177DD">
      <w:pPr>
        <w:pStyle w:val="ad"/>
        <w:ind w:firstLine="709"/>
        <w:jc w:val="center"/>
        <w:rPr>
          <w:b/>
          <w:bCs/>
          <w:szCs w:val="20"/>
        </w:rPr>
      </w:pPr>
      <w:r>
        <w:rPr>
          <w:b/>
          <w:bCs/>
          <w:szCs w:val="20"/>
        </w:rPr>
        <w:t>П О С Т А Н О В Л Я Ю:</w:t>
      </w:r>
    </w:p>
    <w:p w:rsidR="00A177DD" w:rsidRDefault="00A177DD" w:rsidP="00A177DD">
      <w:pPr>
        <w:pStyle w:val="ad"/>
        <w:ind w:firstLine="709"/>
        <w:jc w:val="center"/>
        <w:rPr>
          <w:bCs/>
          <w:szCs w:val="20"/>
        </w:rPr>
      </w:pPr>
    </w:p>
    <w:p w:rsidR="00DB37DC" w:rsidRDefault="00A177DD" w:rsidP="00A177DD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A5EB8" w:rsidRPr="004A5EB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 w:rsidRPr="00A17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7DD">
        <w:rPr>
          <w:rFonts w:ascii="Times New Roman" w:hAnsi="Times New Roman" w:cs="Times New Roman"/>
          <w:sz w:val="28"/>
          <w:szCs w:val="28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  <w:r w:rsidR="004A5EB8">
        <w:rPr>
          <w:rFonts w:ascii="Times New Roman" w:hAnsi="Times New Roman" w:cs="Times New Roman"/>
          <w:sz w:val="28"/>
          <w:szCs w:val="28"/>
        </w:rPr>
        <w:t>.</w:t>
      </w:r>
    </w:p>
    <w:p w:rsidR="004A5EB8" w:rsidRPr="004A5EB8" w:rsidRDefault="004A5EB8" w:rsidP="004A5EB8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4A5EB8">
        <w:rPr>
          <w:rFonts w:ascii="Times New Roman" w:hAnsi="Times New Roman" w:cs="Times New Roman"/>
          <w:sz w:val="28"/>
          <w:szCs w:val="28"/>
        </w:rPr>
        <w:t>Постановление главы города Киржач от 27.02.2015 № 14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B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A177DD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Pr="004A5EB8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4A5EB8" w:rsidRPr="004A5EB8" w:rsidRDefault="004A5EB8" w:rsidP="004A5EB8">
      <w:pPr>
        <w:jc w:val="both"/>
        <w:rPr>
          <w:rFonts w:ascii="Times New Roman" w:hAnsi="Times New Roman" w:cs="Times New Roman"/>
          <w:sz w:val="28"/>
          <w:szCs w:val="28"/>
        </w:rPr>
      </w:pPr>
      <w:r w:rsidRPr="004A5EB8">
        <w:rPr>
          <w:rFonts w:ascii="Times New Roman" w:hAnsi="Times New Roman" w:cs="Times New Roman"/>
          <w:sz w:val="28"/>
          <w:szCs w:val="28"/>
        </w:rPr>
        <w:t xml:space="preserve">          3. Контроль за исполнением настоящего постановления возложить на заведующего отделом по имуществу и землеустройству администрации города Киржач.</w:t>
      </w:r>
    </w:p>
    <w:p w:rsidR="00A177DD" w:rsidRPr="002539BD" w:rsidRDefault="004A5EB8" w:rsidP="002539BD">
      <w:pPr>
        <w:jc w:val="both"/>
        <w:rPr>
          <w:rFonts w:ascii="Times New Roman" w:hAnsi="Times New Roman" w:cs="Times New Roman"/>
          <w:bCs/>
        </w:rPr>
      </w:pPr>
      <w:r w:rsidRPr="004A5EB8"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4A5EB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39BD" w:rsidRPr="002539BD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  <w:r w:rsidR="002539BD" w:rsidRPr="002539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77DD" w:rsidRPr="002539BD" w:rsidRDefault="00A177DD" w:rsidP="002539BD">
      <w:pPr>
        <w:pStyle w:val="ad"/>
        <w:ind w:firstLine="709"/>
        <w:rPr>
          <w:bCs/>
        </w:rPr>
      </w:pPr>
    </w:p>
    <w:p w:rsidR="00A177DD" w:rsidRDefault="00A177DD" w:rsidP="00A177DD">
      <w:pPr>
        <w:pStyle w:val="ad"/>
        <w:ind w:firstLine="709"/>
        <w:rPr>
          <w:bCs/>
          <w:szCs w:val="20"/>
        </w:rPr>
      </w:pPr>
    </w:p>
    <w:p w:rsidR="00A177DD" w:rsidRDefault="00A177DD" w:rsidP="00A177DD">
      <w:pPr>
        <w:pStyle w:val="ad"/>
        <w:ind w:left="-142"/>
        <w:rPr>
          <w:bCs/>
          <w:szCs w:val="20"/>
        </w:rPr>
      </w:pPr>
      <w:r>
        <w:rPr>
          <w:bCs/>
          <w:szCs w:val="20"/>
        </w:rPr>
        <w:t xml:space="preserve">Глава </w:t>
      </w:r>
      <w:r w:rsidR="00C21E1C">
        <w:rPr>
          <w:bCs/>
          <w:szCs w:val="20"/>
        </w:rPr>
        <w:t xml:space="preserve">администрации          </w:t>
      </w:r>
      <w:r>
        <w:rPr>
          <w:bCs/>
          <w:szCs w:val="20"/>
        </w:rPr>
        <w:t xml:space="preserve">                                               Н.В. Скороспелова </w:t>
      </w:r>
    </w:p>
    <w:p w:rsidR="004A5EB8" w:rsidRDefault="00A177DD" w:rsidP="00DB37DC">
      <w:pPr>
        <w:pStyle w:val="ad"/>
        <w:ind w:left="-284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</w:t>
      </w:r>
      <w:r w:rsidR="00DB37DC">
        <w:rPr>
          <w:bCs/>
          <w:szCs w:val="20"/>
        </w:rPr>
        <w:t xml:space="preserve">                                 </w:t>
      </w:r>
    </w:p>
    <w:p w:rsidR="004A5EB8" w:rsidRPr="004A5EB8" w:rsidRDefault="00DB37DC" w:rsidP="004A5EB8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b w:val="0"/>
          <w:sz w:val="24"/>
          <w:szCs w:val="24"/>
        </w:rPr>
      </w:pPr>
      <w:r>
        <w:rPr>
          <w:szCs w:val="20"/>
        </w:rPr>
        <w:lastRenderedPageBreak/>
        <w:t xml:space="preserve">   </w:t>
      </w:r>
      <w:r w:rsidR="004A5EB8" w:rsidRPr="004A5EB8">
        <w:rPr>
          <w:b w:val="0"/>
          <w:sz w:val="24"/>
          <w:szCs w:val="24"/>
        </w:rPr>
        <w:t>Приложение к постановлению</w:t>
      </w:r>
    </w:p>
    <w:p w:rsidR="004A5EB8" w:rsidRPr="004A5EB8" w:rsidRDefault="004A5EB8" w:rsidP="004A5EB8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b w:val="0"/>
          <w:sz w:val="24"/>
          <w:szCs w:val="24"/>
        </w:rPr>
      </w:pPr>
      <w:r w:rsidRPr="004A5EB8">
        <w:rPr>
          <w:b w:val="0"/>
          <w:sz w:val="24"/>
          <w:szCs w:val="24"/>
        </w:rPr>
        <w:t xml:space="preserve"> главы администрации города Киржач</w:t>
      </w:r>
    </w:p>
    <w:p w:rsidR="004A5EB8" w:rsidRPr="00BE4088" w:rsidRDefault="004A5EB8" w:rsidP="004A5EB8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sz w:val="24"/>
          <w:szCs w:val="24"/>
        </w:rPr>
      </w:pPr>
      <w:r w:rsidRPr="004A5EB8">
        <w:rPr>
          <w:b w:val="0"/>
          <w:sz w:val="24"/>
          <w:szCs w:val="24"/>
        </w:rPr>
        <w:t>от</w:t>
      </w:r>
      <w:r w:rsidR="007D0DD1">
        <w:rPr>
          <w:sz w:val="24"/>
          <w:szCs w:val="24"/>
        </w:rPr>
        <w:t xml:space="preserve"> </w:t>
      </w:r>
      <w:r w:rsidR="007D0DD1" w:rsidRPr="007D0DD1">
        <w:rPr>
          <w:b w:val="0"/>
          <w:sz w:val="24"/>
          <w:szCs w:val="24"/>
          <w:u w:val="single"/>
        </w:rPr>
        <w:t>18.01.2019</w:t>
      </w:r>
      <w:r>
        <w:rPr>
          <w:sz w:val="24"/>
          <w:szCs w:val="24"/>
        </w:rPr>
        <w:t xml:space="preserve"> </w:t>
      </w:r>
      <w:r w:rsidRPr="004A5EB8">
        <w:rPr>
          <w:b w:val="0"/>
          <w:sz w:val="24"/>
          <w:szCs w:val="24"/>
        </w:rPr>
        <w:t>№</w:t>
      </w:r>
      <w:r w:rsidR="007D0DD1">
        <w:rPr>
          <w:sz w:val="24"/>
          <w:szCs w:val="24"/>
        </w:rPr>
        <w:t xml:space="preserve"> </w:t>
      </w:r>
      <w:r w:rsidR="007D0DD1" w:rsidRPr="007D0DD1">
        <w:rPr>
          <w:b w:val="0"/>
          <w:sz w:val="24"/>
          <w:szCs w:val="24"/>
          <w:u w:val="single"/>
        </w:rPr>
        <w:t>37</w:t>
      </w:r>
    </w:p>
    <w:p w:rsidR="003763CD" w:rsidRDefault="003763CD" w:rsidP="004A5EB8">
      <w:pPr>
        <w:pStyle w:val="ad"/>
        <w:ind w:left="-284"/>
        <w:jc w:val="right"/>
      </w:pPr>
    </w:p>
    <w:p w:rsidR="00A177DD" w:rsidRDefault="00A177DD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3763CD" w:rsidRPr="004F63D9" w:rsidRDefault="003763CD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3763CD" w:rsidRPr="000A5178" w:rsidRDefault="003763CD" w:rsidP="000A5178">
      <w:pPr>
        <w:pStyle w:val="30"/>
        <w:shd w:val="clear" w:color="auto" w:fill="auto"/>
        <w:spacing w:before="0" w:line="240" w:lineRule="auto"/>
        <w:rPr>
          <w:sz w:val="26"/>
          <w:szCs w:val="26"/>
        </w:rPr>
      </w:pPr>
      <w:r w:rsidRPr="005D5944">
        <w:rPr>
          <w:sz w:val="26"/>
          <w:szCs w:val="26"/>
        </w:rPr>
        <w:t>АДМИНИСТРАТИВНЫЙ РЕГЛАМЕНТ</w:t>
      </w:r>
    </w:p>
    <w:p w:rsidR="000A5178" w:rsidRPr="000A5178" w:rsidRDefault="000A5178" w:rsidP="000A5178">
      <w:pPr>
        <w:pStyle w:val="3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0A5178">
        <w:rPr>
          <w:sz w:val="26"/>
          <w:szCs w:val="26"/>
        </w:rPr>
        <w:t>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</w:t>
      </w:r>
    </w:p>
    <w:p w:rsidR="000A5178" w:rsidRPr="005D5944" w:rsidRDefault="000A5178" w:rsidP="00406546">
      <w:pPr>
        <w:pStyle w:val="30"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3763CD" w:rsidRPr="005D5944" w:rsidRDefault="003763CD" w:rsidP="0046507B">
      <w:pPr>
        <w:pStyle w:val="30"/>
        <w:numPr>
          <w:ilvl w:val="0"/>
          <w:numId w:val="15"/>
        </w:numPr>
        <w:shd w:val="clear" w:color="auto" w:fill="auto"/>
        <w:spacing w:before="0" w:line="240" w:lineRule="auto"/>
        <w:jc w:val="left"/>
        <w:rPr>
          <w:sz w:val="26"/>
          <w:szCs w:val="26"/>
        </w:rPr>
      </w:pPr>
      <w:r w:rsidRPr="005D5944">
        <w:rPr>
          <w:sz w:val="26"/>
          <w:szCs w:val="26"/>
        </w:rPr>
        <w:t>Общие положения</w:t>
      </w:r>
      <w:r w:rsidR="00BB71F6">
        <w:rPr>
          <w:sz w:val="26"/>
          <w:szCs w:val="26"/>
        </w:rPr>
        <w:t>.</w:t>
      </w:r>
    </w:p>
    <w:p w:rsidR="003763CD" w:rsidRPr="005D5944" w:rsidRDefault="003763CD" w:rsidP="004F63D9">
      <w:pPr>
        <w:pStyle w:val="30"/>
        <w:shd w:val="clear" w:color="auto" w:fill="auto"/>
        <w:spacing w:before="0" w:line="240" w:lineRule="auto"/>
        <w:ind w:left="1429"/>
        <w:rPr>
          <w:sz w:val="26"/>
          <w:szCs w:val="26"/>
        </w:rPr>
      </w:pPr>
    </w:p>
    <w:p w:rsidR="003763CD" w:rsidRPr="005D5944" w:rsidRDefault="003763CD" w:rsidP="0046507B">
      <w:pPr>
        <w:pStyle w:val="30"/>
        <w:numPr>
          <w:ilvl w:val="0"/>
          <w:numId w:val="1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jc w:val="both"/>
        <w:rPr>
          <w:b w:val="0"/>
          <w:sz w:val="26"/>
          <w:szCs w:val="26"/>
        </w:rPr>
      </w:pPr>
      <w:r w:rsidRPr="005D5944">
        <w:rPr>
          <w:b w:val="0"/>
          <w:sz w:val="26"/>
          <w:szCs w:val="26"/>
        </w:rPr>
        <w:t xml:space="preserve"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3763CD" w:rsidRPr="005D5944" w:rsidRDefault="003763CD" w:rsidP="0046507B">
      <w:pPr>
        <w:pStyle w:val="30"/>
        <w:numPr>
          <w:ilvl w:val="0"/>
          <w:numId w:val="1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jc w:val="both"/>
        <w:rPr>
          <w:b w:val="0"/>
          <w:sz w:val="26"/>
          <w:szCs w:val="26"/>
        </w:rPr>
      </w:pPr>
      <w:r w:rsidRPr="005D5944">
        <w:rPr>
          <w:b w:val="0"/>
          <w:sz w:val="26"/>
          <w:szCs w:val="26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E76B94" w:rsidRDefault="003763CD" w:rsidP="00E76B94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76B94">
        <w:rPr>
          <w:rFonts w:ascii="Times New Roman" w:hAnsi="Times New Roman" w:cs="Times New Roman"/>
          <w:color w:val="auto"/>
          <w:sz w:val="26"/>
          <w:szCs w:val="26"/>
        </w:rPr>
        <w:t>Получателями муниципальной услуги являются</w:t>
      </w:r>
      <w:r w:rsidR="00E76B94" w:rsidRPr="00E76B9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E76B94" w:rsidRPr="00E76B94" w:rsidRDefault="00E76B94" w:rsidP="00E76B94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76B94">
        <w:rPr>
          <w:rFonts w:ascii="Times New Roman" w:hAnsi="Times New Roman" w:cs="Times New Roman"/>
          <w:color w:val="auto"/>
          <w:sz w:val="26"/>
          <w:szCs w:val="26"/>
        </w:rPr>
        <w:t>1) орган</w:t>
      </w:r>
      <w:r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E76B94">
        <w:rPr>
          <w:rFonts w:ascii="Times New Roman" w:hAnsi="Times New Roman" w:cs="Times New Roman"/>
          <w:color w:val="auto"/>
          <w:sz w:val="26"/>
          <w:szCs w:val="26"/>
        </w:rPr>
        <w:t xml:space="preserve"> государственной власти и орган</w:t>
      </w:r>
      <w:r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E76B94">
        <w:rPr>
          <w:rFonts w:ascii="Times New Roman" w:hAnsi="Times New Roman" w:cs="Times New Roman"/>
          <w:color w:val="auto"/>
          <w:sz w:val="26"/>
          <w:szCs w:val="26"/>
        </w:rPr>
        <w:t xml:space="preserve"> местного самоуправления;</w:t>
      </w:r>
    </w:p>
    <w:p w:rsidR="00E76B94" w:rsidRPr="00E76B94" w:rsidRDefault="00E76B94" w:rsidP="00E76B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76B94">
        <w:rPr>
          <w:rFonts w:ascii="Times New Roman" w:hAnsi="Times New Roman" w:cs="Times New Roman"/>
          <w:color w:val="auto"/>
          <w:sz w:val="26"/>
          <w:szCs w:val="26"/>
        </w:rPr>
        <w:t>2) государственны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76B94">
        <w:rPr>
          <w:rFonts w:ascii="Times New Roman" w:hAnsi="Times New Roman" w:cs="Times New Roman"/>
          <w:color w:val="auto"/>
          <w:sz w:val="26"/>
          <w:szCs w:val="26"/>
        </w:rPr>
        <w:t xml:space="preserve"> и муниципальны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76B94">
        <w:rPr>
          <w:rFonts w:ascii="Times New Roman" w:hAnsi="Times New Roman" w:cs="Times New Roman"/>
          <w:color w:val="auto"/>
          <w:sz w:val="26"/>
          <w:szCs w:val="26"/>
        </w:rPr>
        <w:t xml:space="preserve"> учреждения (бюджетны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76B94">
        <w:rPr>
          <w:rFonts w:ascii="Times New Roman" w:hAnsi="Times New Roman" w:cs="Times New Roman"/>
          <w:color w:val="auto"/>
          <w:sz w:val="26"/>
          <w:szCs w:val="26"/>
        </w:rPr>
        <w:t>, казенны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76B94">
        <w:rPr>
          <w:rFonts w:ascii="Times New Roman" w:hAnsi="Times New Roman" w:cs="Times New Roman"/>
          <w:color w:val="auto"/>
          <w:sz w:val="26"/>
          <w:szCs w:val="26"/>
        </w:rPr>
        <w:t>, автономны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76B94">
        <w:rPr>
          <w:rFonts w:ascii="Times New Roman" w:hAnsi="Times New Roman" w:cs="Times New Roman"/>
          <w:color w:val="auto"/>
          <w:sz w:val="26"/>
          <w:szCs w:val="26"/>
        </w:rPr>
        <w:t>);</w:t>
      </w:r>
    </w:p>
    <w:p w:rsidR="00E76B94" w:rsidRPr="00E76B94" w:rsidRDefault="00E76B94" w:rsidP="00E76B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76B94">
        <w:rPr>
          <w:rFonts w:ascii="Times New Roman" w:hAnsi="Times New Roman" w:cs="Times New Roman"/>
          <w:color w:val="auto"/>
          <w:sz w:val="26"/>
          <w:szCs w:val="26"/>
        </w:rPr>
        <w:t>3) казенны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76B94">
        <w:rPr>
          <w:rFonts w:ascii="Times New Roman" w:hAnsi="Times New Roman" w:cs="Times New Roman"/>
          <w:color w:val="auto"/>
          <w:sz w:val="26"/>
          <w:szCs w:val="26"/>
        </w:rPr>
        <w:t xml:space="preserve"> предприятия;</w:t>
      </w:r>
    </w:p>
    <w:p w:rsidR="00E76B94" w:rsidRPr="00E76B94" w:rsidRDefault="00E76B94" w:rsidP="00E76B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76B94">
        <w:rPr>
          <w:rFonts w:ascii="Times New Roman" w:hAnsi="Times New Roman" w:cs="Times New Roman"/>
          <w:color w:val="auto"/>
          <w:sz w:val="26"/>
          <w:szCs w:val="26"/>
        </w:rPr>
        <w:t>4) центр</w:t>
      </w:r>
      <w:r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E76B94">
        <w:rPr>
          <w:rFonts w:ascii="Times New Roman" w:hAnsi="Times New Roman" w:cs="Times New Roman"/>
          <w:color w:val="auto"/>
          <w:sz w:val="26"/>
          <w:szCs w:val="26"/>
        </w:rPr>
        <w:t xml:space="preserve"> исторического наследия президентов Российской Федерации, прекративших исполнение своих полномочий.</w:t>
      </w:r>
    </w:p>
    <w:p w:rsidR="003763CD" w:rsidRPr="005D5944" w:rsidRDefault="003763CD" w:rsidP="0046507B">
      <w:pPr>
        <w:pStyle w:val="17"/>
        <w:numPr>
          <w:ilvl w:val="0"/>
          <w:numId w:val="1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641282">
        <w:rPr>
          <w:rFonts w:cs="Times New Roman"/>
          <w:sz w:val="27"/>
          <w:szCs w:val="27"/>
        </w:rPr>
        <w:t>1.4.</w:t>
      </w:r>
      <w:r w:rsidRPr="005D5944">
        <w:rPr>
          <w:rFonts w:cs="Times New Roman"/>
          <w:sz w:val="26"/>
          <w:szCs w:val="26"/>
        </w:rPr>
        <w:t xml:space="preserve"> Муниципальная услуга предоставляется администрацией </w:t>
      </w:r>
      <w:r w:rsidR="00AC0D2B" w:rsidRPr="005D5944">
        <w:rPr>
          <w:rFonts w:cs="Times New Roman"/>
          <w:sz w:val="26"/>
          <w:szCs w:val="26"/>
        </w:rPr>
        <w:t>города</w:t>
      </w:r>
      <w:r w:rsidRPr="005D5944">
        <w:rPr>
          <w:rFonts w:cs="Times New Roman"/>
          <w:sz w:val="26"/>
          <w:szCs w:val="26"/>
        </w:rPr>
        <w:t xml:space="preserve"> Киржач. Исполнителем муниципальной услуги является отдел по имуществу и землеустройству администрации </w:t>
      </w:r>
      <w:r w:rsidR="00AC0D2B" w:rsidRPr="005D5944">
        <w:rPr>
          <w:rFonts w:cs="Times New Roman"/>
          <w:sz w:val="26"/>
          <w:szCs w:val="26"/>
        </w:rPr>
        <w:t>города</w:t>
      </w:r>
      <w:r w:rsidRPr="005D5944">
        <w:rPr>
          <w:rFonts w:cs="Times New Roman"/>
          <w:sz w:val="26"/>
          <w:szCs w:val="26"/>
        </w:rPr>
        <w:t xml:space="preserve"> Киржач (далее - Отдел).</w:t>
      </w:r>
    </w:p>
    <w:p w:rsidR="003763CD" w:rsidRPr="005D5944" w:rsidRDefault="003763CD" w:rsidP="00953710">
      <w:pPr>
        <w:pStyle w:val="ConsPlusNormal"/>
        <w:ind w:left="-724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tab/>
        <w:t>Почтовый адрес: ул. Пушкина, д. 8б, мкр. Красный Октябрь, г. Киржач, Владимирская область, 601021.</w:t>
      </w:r>
    </w:p>
    <w:p w:rsidR="00AC0D2B" w:rsidRPr="005D5944" w:rsidRDefault="00AC0D2B" w:rsidP="00AC0D2B">
      <w:pPr>
        <w:pStyle w:val="17"/>
        <w:shd w:val="clear" w:color="auto" w:fill="auto"/>
        <w:spacing w:before="0" w:line="240" w:lineRule="auto"/>
        <w:ind w:firstLine="708"/>
        <w:rPr>
          <w:sz w:val="26"/>
          <w:szCs w:val="26"/>
        </w:rPr>
      </w:pPr>
      <w:r w:rsidRPr="005D5944">
        <w:rPr>
          <w:sz w:val="26"/>
          <w:szCs w:val="26"/>
        </w:rPr>
        <w:t>Администрация города Киржач и Отдел работает по следующему графику:</w:t>
      </w:r>
    </w:p>
    <w:p w:rsidR="00AC0D2B" w:rsidRPr="005D5944" w:rsidRDefault="00AC0D2B" w:rsidP="00AC0D2B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 w:rsidRPr="005D5944">
        <w:rPr>
          <w:sz w:val="26"/>
          <w:szCs w:val="26"/>
        </w:rPr>
        <w:t xml:space="preserve">понедельник, вторник, среда, четверг, пятница с 08:00 до 17:00; перерыв на обед с 13:00 до 14:00; </w:t>
      </w:r>
    </w:p>
    <w:p w:rsidR="00AC0D2B" w:rsidRPr="005D5944" w:rsidRDefault="00AC0D2B" w:rsidP="00AC0D2B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 w:rsidRPr="005D5944">
        <w:rPr>
          <w:sz w:val="26"/>
          <w:szCs w:val="26"/>
        </w:rPr>
        <w:t>приемные дни Отдела: понедельник, четверг с 09:00 до 13:00, перерыв на обед с 13:00 до 14:00;</w:t>
      </w:r>
    </w:p>
    <w:p w:rsidR="00AC0D2B" w:rsidRPr="005D5944" w:rsidRDefault="00AC0D2B" w:rsidP="00AC0D2B">
      <w:pPr>
        <w:pStyle w:val="17"/>
        <w:shd w:val="clear" w:color="auto" w:fill="auto"/>
        <w:spacing w:before="0" w:line="240" w:lineRule="auto"/>
        <w:ind w:left="-720" w:firstLine="720"/>
        <w:rPr>
          <w:sz w:val="26"/>
          <w:szCs w:val="26"/>
        </w:rPr>
      </w:pPr>
      <w:r w:rsidRPr="005D5944">
        <w:rPr>
          <w:sz w:val="26"/>
          <w:szCs w:val="26"/>
        </w:rPr>
        <w:t>суббота, воскресенье — выходные дни.</w:t>
      </w:r>
    </w:p>
    <w:p w:rsidR="00AC0D2B" w:rsidRPr="005D5944" w:rsidRDefault="00AC0D2B" w:rsidP="00AC0D2B">
      <w:pPr>
        <w:pStyle w:val="17"/>
        <w:shd w:val="clear" w:color="auto" w:fill="auto"/>
        <w:spacing w:before="0" w:line="240" w:lineRule="auto"/>
        <w:ind w:left="-720" w:firstLine="720"/>
        <w:rPr>
          <w:sz w:val="26"/>
          <w:szCs w:val="26"/>
        </w:rPr>
      </w:pPr>
      <w:r w:rsidRPr="005D5944">
        <w:rPr>
          <w:sz w:val="26"/>
          <w:szCs w:val="26"/>
        </w:rPr>
        <w:t>Контактные телефоны: (49237) 6-12-26, 6-02-18.</w:t>
      </w:r>
    </w:p>
    <w:p w:rsidR="00AC0D2B" w:rsidRPr="005D5944" w:rsidRDefault="00AC0D2B" w:rsidP="00AC0D2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D5944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E-mail:  adm@gorodkirzhach.ru , </w:t>
      </w:r>
      <w:hyperlink r:id="rId8" w:history="1">
        <w:r w:rsidRPr="005D5944">
          <w:rPr>
            <w:rStyle w:val="usernamefirst-letter"/>
            <w:rFonts w:ascii="Times New Roman" w:hAnsi="Times New Roman" w:cs="Times New Roman"/>
            <w:sz w:val="26"/>
            <w:szCs w:val="26"/>
            <w:lang w:val="en-US"/>
          </w:rPr>
          <w:t>o</w:t>
        </w:r>
        <w:r w:rsidRPr="005D5944">
          <w:rPr>
            <w:rStyle w:val="username"/>
            <w:rFonts w:ascii="Times New Roman" w:hAnsi="Times New Roman" w:cs="Times New Roman"/>
            <w:sz w:val="26"/>
            <w:szCs w:val="26"/>
            <w:u w:val="single"/>
            <w:lang w:val="en-US"/>
          </w:rPr>
          <w:t>tdelpoimushestvu</w:t>
        </w:r>
      </w:hyperlink>
      <w:r w:rsidRPr="005D5944">
        <w:rPr>
          <w:rFonts w:ascii="Times New Roman" w:hAnsi="Times New Roman" w:cs="Times New Roman"/>
          <w:sz w:val="26"/>
          <w:szCs w:val="26"/>
          <w:lang w:val="en-US"/>
        </w:rPr>
        <w:t>@yandex.ru</w:t>
      </w:r>
    </w:p>
    <w:p w:rsidR="00AC0D2B" w:rsidRDefault="00AC0D2B" w:rsidP="00AC0D2B">
      <w:pPr>
        <w:shd w:val="clear" w:color="auto" w:fill="FFFFFF"/>
        <w:tabs>
          <w:tab w:val="num" w:pos="0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t xml:space="preserve">Адрес официального сайта:  </w:t>
      </w:r>
      <w:hyperlink r:id="rId9" w:history="1">
        <w:r w:rsidRPr="005D5944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5D5944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Pr="005D5944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gorodkirzhach</w:t>
        </w:r>
        <w:r w:rsidRPr="005D5944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Pr="005D5944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5D5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D63D7" w:rsidRPr="006D63D7" w:rsidRDefault="006D63D7" w:rsidP="006D63D7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 w:rsidRPr="006D63D7">
        <w:rPr>
          <w:rFonts w:ascii="Times New Roman" w:hAnsi="Times New Roman" w:cs="Times New Roman"/>
          <w:sz w:val="26"/>
          <w:szCs w:val="26"/>
        </w:rPr>
        <w:t>Муниципальная услуга может быть предоставлена через многофункциональный центр в соответствии с соглашением, заключенным между администрацией города Киржач и многофункциональным центром.</w:t>
      </w:r>
    </w:p>
    <w:p w:rsidR="006D63D7" w:rsidRPr="00671B77" w:rsidRDefault="006D63D7" w:rsidP="006D63D7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color w:val="auto"/>
          <w:spacing w:val="2"/>
          <w:sz w:val="26"/>
          <w:szCs w:val="26"/>
          <w:shd w:val="clear" w:color="auto" w:fill="FFFFFF"/>
        </w:rPr>
      </w:pPr>
      <w:r w:rsidRPr="006D63D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</w:t>
      </w:r>
      <w:r w:rsidRPr="006D63D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Предоставление муниципальной услуги, при наличии технической возможности, может осуществляться в электронной форме через "Личный кабинет" на Едином портале государственных услуг с использованием электронных документов, подписанных электронной подписью в соответствии с </w:t>
      </w:r>
      <w:r w:rsidRPr="006D63D7">
        <w:rPr>
          <w:rFonts w:ascii="Times New Roman" w:hAnsi="Times New Roman" w:cs="Times New Roman"/>
          <w:color w:val="auto"/>
          <w:spacing w:val="2"/>
          <w:sz w:val="26"/>
          <w:szCs w:val="26"/>
          <w:shd w:val="clear" w:color="auto" w:fill="FFFFFF"/>
        </w:rPr>
        <w:t>требованиями </w:t>
      </w:r>
      <w:hyperlink r:id="rId10" w:history="1">
        <w:r w:rsidRPr="00671B77">
          <w:rPr>
            <w:rStyle w:val="a3"/>
            <w:rFonts w:ascii="Times New Roman" w:hAnsi="Times New Roman"/>
            <w:color w:val="auto"/>
            <w:spacing w:val="2"/>
            <w:sz w:val="26"/>
            <w:szCs w:val="26"/>
            <w:u w:val="none"/>
          </w:rPr>
          <w:t>Федерального закона от 06.04.2011 г.  № 63-ФЗ "Об электронной подписи"</w:t>
        </w:r>
      </w:hyperlink>
      <w:r w:rsidRPr="00671B77">
        <w:rPr>
          <w:rFonts w:ascii="Times New Roman" w:hAnsi="Times New Roman" w:cs="Times New Roman"/>
          <w:color w:val="auto"/>
          <w:spacing w:val="2"/>
          <w:sz w:val="26"/>
          <w:szCs w:val="26"/>
          <w:shd w:val="clear" w:color="auto" w:fill="FFFFFF"/>
        </w:rPr>
        <w:t>.</w:t>
      </w:r>
    </w:p>
    <w:p w:rsidR="003763CD" w:rsidRPr="005D5944" w:rsidRDefault="003763CD" w:rsidP="00953710">
      <w:pPr>
        <w:pStyle w:val="ConsPlusNormal"/>
        <w:widowControl/>
        <w:ind w:left="-724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41282">
        <w:rPr>
          <w:rFonts w:ascii="Times New Roman" w:hAnsi="Times New Roman" w:cs="Times New Roman"/>
          <w:sz w:val="27"/>
          <w:szCs w:val="27"/>
        </w:rPr>
        <w:t>1.5.</w:t>
      </w:r>
      <w:r w:rsidRPr="005D5944">
        <w:rPr>
          <w:rFonts w:ascii="Times New Roman" w:hAnsi="Times New Roman" w:cs="Times New Roman"/>
          <w:sz w:val="26"/>
          <w:szCs w:val="26"/>
        </w:rPr>
        <w:t xml:space="preserve"> Консультации (справки) о предоставлении муниципальной услуги предоставляются ответственными исполнителями Отдела</w:t>
      </w:r>
      <w:r w:rsidR="00096CC8">
        <w:rPr>
          <w:rFonts w:ascii="Times New Roman" w:hAnsi="Times New Roman" w:cs="Times New Roman"/>
          <w:sz w:val="26"/>
          <w:szCs w:val="26"/>
        </w:rPr>
        <w:t>,</w:t>
      </w:r>
      <w:r w:rsidRPr="005D5944">
        <w:rPr>
          <w:rFonts w:ascii="Times New Roman" w:hAnsi="Times New Roman" w:cs="Times New Roman"/>
          <w:sz w:val="26"/>
          <w:szCs w:val="26"/>
        </w:rPr>
        <w:t xml:space="preserve"> в должностные обязанности которых входит прием заявлений на оформление прав на земельные участки.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641282">
        <w:rPr>
          <w:rFonts w:cs="Times New Roman"/>
          <w:sz w:val="27"/>
          <w:szCs w:val="27"/>
        </w:rPr>
        <w:t>1.6.</w:t>
      </w:r>
      <w:r w:rsidRPr="005D5944">
        <w:rPr>
          <w:rFonts w:cs="Times New Roman"/>
          <w:sz w:val="26"/>
          <w:szCs w:val="26"/>
        </w:rPr>
        <w:t xml:space="preserve"> Индивидуальное консультирование производится в устной и письменной форме.</w:t>
      </w:r>
    </w:p>
    <w:p w:rsidR="003763CD" w:rsidRPr="005D5944" w:rsidRDefault="003763CD" w:rsidP="0046507B">
      <w:pPr>
        <w:pStyle w:val="Textbody"/>
        <w:numPr>
          <w:ilvl w:val="1"/>
          <w:numId w:val="12"/>
        </w:numPr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Отдела: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по личному обращению;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по письменному обращению;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по телефону;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по электронной почте.</w:t>
      </w:r>
    </w:p>
    <w:p w:rsidR="003763CD" w:rsidRPr="005D5944" w:rsidRDefault="003763CD" w:rsidP="0046507B">
      <w:pPr>
        <w:pStyle w:val="Textbody"/>
        <w:numPr>
          <w:ilvl w:val="1"/>
          <w:numId w:val="12"/>
        </w:numPr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 Консультации предоставляются по следующим вопросам: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перечень документов необходимых для предоставления муниципальной услуги;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требования к документам, прилагаемым к заявлению;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время приема и выдачи документов;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сроки исполнения муниципальной услуги;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641282">
        <w:rPr>
          <w:rFonts w:cs="Times New Roman"/>
          <w:sz w:val="27"/>
          <w:szCs w:val="27"/>
        </w:rPr>
        <w:t>1.9.</w:t>
      </w:r>
      <w:r w:rsidRPr="005D5944">
        <w:rPr>
          <w:rFonts w:cs="Times New Roman"/>
          <w:sz w:val="26"/>
          <w:szCs w:val="26"/>
        </w:rPr>
        <w:t xml:space="preserve"> </w:t>
      </w:r>
      <w:r w:rsidR="00901EA2" w:rsidRPr="00901EA2">
        <w:rPr>
          <w:sz w:val="26"/>
          <w:szCs w:val="26"/>
        </w:rPr>
        <w:t>Индивидуальное письменное консультирование осуществляется при письменном обращении заинтересованного лица в администрацию города Киржач. Письменный ответ подписывается главой администрации города Киржач или заместителем  главы администрации города Киржач  и содержит фамилию, инициалы и телефон исполнителя</w:t>
      </w:r>
      <w:r w:rsidRPr="005D5944">
        <w:rPr>
          <w:rFonts w:cs="Times New Roman"/>
          <w:sz w:val="26"/>
          <w:szCs w:val="26"/>
        </w:rPr>
        <w:t>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641282">
        <w:rPr>
          <w:rFonts w:cs="Times New Roman"/>
          <w:sz w:val="27"/>
          <w:szCs w:val="27"/>
        </w:rPr>
        <w:t>1.10.</w:t>
      </w:r>
      <w:r w:rsidRPr="005D5944">
        <w:rPr>
          <w:rFonts w:cs="Times New Roman"/>
          <w:sz w:val="26"/>
          <w:szCs w:val="26"/>
        </w:rPr>
        <w:t xml:space="preserve">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641282">
        <w:rPr>
          <w:rFonts w:cs="Times New Roman"/>
          <w:sz w:val="27"/>
          <w:szCs w:val="27"/>
        </w:rPr>
        <w:t>1.11.</w:t>
      </w:r>
      <w:r w:rsidRPr="005D5944">
        <w:rPr>
          <w:rFonts w:cs="Times New Roman"/>
          <w:sz w:val="26"/>
          <w:szCs w:val="26"/>
        </w:rPr>
        <w:t xml:space="preserve"> При ответах на телефонные звонки ответственные исполнители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3763CD" w:rsidRPr="005D5944" w:rsidRDefault="003763CD" w:rsidP="00EB3F9E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641282">
        <w:rPr>
          <w:rFonts w:cs="Times New Roman"/>
          <w:sz w:val="27"/>
          <w:szCs w:val="27"/>
        </w:rPr>
        <w:t>1.12.</w:t>
      </w:r>
      <w:r w:rsidRPr="005D5944">
        <w:rPr>
          <w:rFonts w:cs="Times New Roman"/>
          <w:sz w:val="26"/>
          <w:szCs w:val="26"/>
        </w:rPr>
        <w:t xml:space="preserve"> Рекомендуемое время для консультации по телефону — 5 минут.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641282">
        <w:rPr>
          <w:rFonts w:cs="Times New Roman"/>
          <w:sz w:val="27"/>
          <w:szCs w:val="27"/>
        </w:rPr>
        <w:t>1.1</w:t>
      </w:r>
      <w:r w:rsidR="00EB3F9E" w:rsidRPr="00641282">
        <w:rPr>
          <w:rFonts w:cs="Times New Roman"/>
          <w:sz w:val="27"/>
          <w:szCs w:val="27"/>
        </w:rPr>
        <w:t>3</w:t>
      </w:r>
      <w:r w:rsidRPr="00641282">
        <w:rPr>
          <w:rFonts w:cs="Times New Roman"/>
          <w:sz w:val="27"/>
          <w:szCs w:val="27"/>
        </w:rPr>
        <w:t>.</w:t>
      </w:r>
      <w:r w:rsidRPr="005D5944">
        <w:rPr>
          <w:rFonts w:cs="Times New Roman"/>
          <w:sz w:val="26"/>
          <w:szCs w:val="26"/>
        </w:rPr>
        <w:t xml:space="preserve">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3763CD" w:rsidRPr="005D5944" w:rsidRDefault="00EB3F9E" w:rsidP="00953710">
      <w:pPr>
        <w:pStyle w:val="Textbody"/>
        <w:spacing w:after="0"/>
        <w:ind w:left="-72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           </w:t>
      </w:r>
      <w:r w:rsidR="003763CD" w:rsidRPr="00641282">
        <w:rPr>
          <w:rFonts w:cs="Times New Roman"/>
          <w:sz w:val="27"/>
          <w:szCs w:val="27"/>
        </w:rPr>
        <w:t>1.1</w:t>
      </w:r>
      <w:r w:rsidRPr="00641282">
        <w:rPr>
          <w:rFonts w:cs="Times New Roman"/>
          <w:sz w:val="27"/>
          <w:szCs w:val="27"/>
        </w:rPr>
        <w:t>4</w:t>
      </w:r>
      <w:r w:rsidR="003763CD" w:rsidRPr="00641282">
        <w:rPr>
          <w:rFonts w:cs="Times New Roman"/>
          <w:sz w:val="27"/>
          <w:szCs w:val="27"/>
        </w:rPr>
        <w:t>.</w:t>
      </w:r>
      <w:r w:rsidR="003763CD" w:rsidRPr="005D5944">
        <w:rPr>
          <w:rFonts w:cs="Times New Roman"/>
          <w:sz w:val="26"/>
          <w:szCs w:val="26"/>
        </w:rPr>
        <w:t xml:space="preserve"> Одновременное консультирование по телефону и прием документов не допускается.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641282">
        <w:rPr>
          <w:rFonts w:cs="Times New Roman"/>
          <w:sz w:val="27"/>
          <w:szCs w:val="27"/>
        </w:rPr>
        <w:t>1.1</w:t>
      </w:r>
      <w:r w:rsidR="00EB3F9E" w:rsidRPr="00641282">
        <w:rPr>
          <w:rFonts w:cs="Times New Roman"/>
          <w:sz w:val="27"/>
          <w:szCs w:val="27"/>
        </w:rPr>
        <w:t>5</w:t>
      </w:r>
      <w:r w:rsidRPr="00641282">
        <w:rPr>
          <w:rFonts w:cs="Times New Roman"/>
          <w:sz w:val="27"/>
          <w:szCs w:val="27"/>
        </w:rPr>
        <w:t>.</w:t>
      </w:r>
      <w:r w:rsidRPr="005D5944">
        <w:rPr>
          <w:rFonts w:cs="Times New Roman"/>
          <w:sz w:val="26"/>
          <w:szCs w:val="26"/>
        </w:rPr>
        <w:t xml:space="preserve"> </w:t>
      </w:r>
      <w:r w:rsidR="007664AF" w:rsidRPr="000203F0">
        <w:rPr>
          <w:sz w:val="26"/>
          <w:szCs w:val="26"/>
        </w:rPr>
        <w:t xml:space="preserve"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</w:t>
      </w:r>
      <w:r w:rsidR="007664AF">
        <w:rPr>
          <w:sz w:val="26"/>
          <w:szCs w:val="26"/>
        </w:rPr>
        <w:t>города</w:t>
      </w:r>
      <w:r w:rsidR="007664AF" w:rsidRPr="000203F0">
        <w:rPr>
          <w:sz w:val="26"/>
          <w:szCs w:val="26"/>
        </w:rPr>
        <w:t xml:space="preserve"> Киржач</w:t>
      </w:r>
      <w:r w:rsidRPr="005D5944">
        <w:rPr>
          <w:rFonts w:cs="Times New Roman"/>
          <w:sz w:val="26"/>
          <w:szCs w:val="26"/>
        </w:rPr>
        <w:t>.</w:t>
      </w:r>
    </w:p>
    <w:p w:rsidR="003763CD" w:rsidRPr="005D5944" w:rsidRDefault="003763CD" w:rsidP="00953710">
      <w:pPr>
        <w:pStyle w:val="10"/>
        <w:keepNext/>
        <w:keepLines/>
        <w:shd w:val="clear" w:color="auto" w:fill="auto"/>
        <w:spacing w:before="0" w:after="0" w:line="240" w:lineRule="auto"/>
        <w:ind w:left="-724" w:firstLine="709"/>
        <w:jc w:val="left"/>
        <w:rPr>
          <w:sz w:val="26"/>
          <w:szCs w:val="26"/>
        </w:rPr>
      </w:pPr>
      <w:bookmarkStart w:id="2" w:name="bookmark9"/>
    </w:p>
    <w:p w:rsidR="003763CD" w:rsidRPr="005D5944" w:rsidRDefault="003763CD" w:rsidP="00DD504C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0" w:line="240" w:lineRule="auto"/>
        <w:ind w:left="-724" w:hanging="720"/>
        <w:rPr>
          <w:sz w:val="26"/>
          <w:szCs w:val="26"/>
        </w:rPr>
      </w:pPr>
      <w:r w:rsidRPr="005D5944">
        <w:rPr>
          <w:sz w:val="26"/>
          <w:szCs w:val="26"/>
        </w:rPr>
        <w:t>Стандарт предоставления муниципальной услуги</w:t>
      </w:r>
      <w:bookmarkEnd w:id="2"/>
      <w:r w:rsidR="00BB71F6">
        <w:rPr>
          <w:sz w:val="26"/>
          <w:szCs w:val="26"/>
        </w:rPr>
        <w:t>.</w:t>
      </w:r>
    </w:p>
    <w:p w:rsidR="003763CD" w:rsidRPr="005D5944" w:rsidRDefault="003763CD" w:rsidP="00953710">
      <w:pPr>
        <w:pStyle w:val="10"/>
        <w:keepNext/>
        <w:keepLines/>
        <w:shd w:val="clear" w:color="auto" w:fill="auto"/>
        <w:spacing w:before="0" w:after="0" w:line="240" w:lineRule="auto"/>
        <w:ind w:left="-724"/>
        <w:jc w:val="left"/>
        <w:rPr>
          <w:sz w:val="26"/>
          <w:szCs w:val="26"/>
        </w:rPr>
      </w:pPr>
    </w:p>
    <w:p w:rsidR="003763CD" w:rsidRPr="005D5944" w:rsidRDefault="003763CD" w:rsidP="0046507B">
      <w:pPr>
        <w:pStyle w:val="17"/>
        <w:numPr>
          <w:ilvl w:val="0"/>
          <w:numId w:val="3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Наименование муниципальной услуги: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</w:t>
      </w:r>
    </w:p>
    <w:p w:rsidR="003763CD" w:rsidRPr="005D5944" w:rsidRDefault="003763CD" w:rsidP="0046507B">
      <w:pPr>
        <w:pStyle w:val="17"/>
        <w:numPr>
          <w:ilvl w:val="0"/>
          <w:numId w:val="3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Муниципальная услуга предоставляется администрацией </w:t>
      </w:r>
      <w:r w:rsidR="00D53401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(далее – Администрация).</w:t>
      </w:r>
    </w:p>
    <w:p w:rsidR="003763CD" w:rsidRPr="005D5944" w:rsidRDefault="003763CD" w:rsidP="0046507B">
      <w:pPr>
        <w:pStyle w:val="17"/>
        <w:numPr>
          <w:ilvl w:val="0"/>
          <w:numId w:val="3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Результатом предоставления муниципальной услуги являются:</w:t>
      </w:r>
    </w:p>
    <w:p w:rsidR="003763CD" w:rsidRPr="005D5944" w:rsidRDefault="003763CD" w:rsidP="0046507B">
      <w:pPr>
        <w:pStyle w:val="17"/>
        <w:numPr>
          <w:ilvl w:val="0"/>
          <w:numId w:val="4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принятие постановления администрации </w:t>
      </w:r>
      <w:r w:rsidR="00D53401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о предоставлении земельного участка в постоянное (бессрочное) пользование и направление его заявителю;</w:t>
      </w:r>
    </w:p>
    <w:p w:rsidR="003763CD" w:rsidRPr="005D5944" w:rsidRDefault="003763CD" w:rsidP="0046507B">
      <w:pPr>
        <w:pStyle w:val="17"/>
        <w:numPr>
          <w:ilvl w:val="0"/>
          <w:numId w:val="4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мотивированный отказ в предоставлении земельного участка в постоянное (бессрочное) пользование и направление его заявителю.</w:t>
      </w:r>
    </w:p>
    <w:p w:rsidR="003763CD" w:rsidRPr="005D5944" w:rsidRDefault="003763CD" w:rsidP="0046507B">
      <w:pPr>
        <w:pStyle w:val="17"/>
        <w:numPr>
          <w:ilvl w:val="0"/>
          <w:numId w:val="3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Срок предоставления муниципальной услуги:</w:t>
      </w:r>
    </w:p>
    <w:p w:rsidR="003763CD" w:rsidRPr="005D5944" w:rsidRDefault="003763CD" w:rsidP="0046507B">
      <w:pPr>
        <w:pStyle w:val="17"/>
        <w:numPr>
          <w:ilvl w:val="0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Срок принятия постановления администрации о предоставлении земельного участка в постоянное (бессрочное) пользование — не более чем тридцать дней со дня подачи заявления;</w:t>
      </w:r>
    </w:p>
    <w:p w:rsidR="003763CD" w:rsidRPr="005D5944" w:rsidRDefault="003763CD" w:rsidP="0046507B">
      <w:pPr>
        <w:pStyle w:val="17"/>
        <w:numPr>
          <w:ilvl w:val="0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Срок направления заявителю письма об отказе администрации </w:t>
      </w:r>
      <w:r w:rsidR="00D53401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о предоставлении земельного участка — не более чем тридцать дней со дня подачи заявления.</w:t>
      </w:r>
    </w:p>
    <w:p w:rsidR="003763CD" w:rsidRPr="005D5944" w:rsidRDefault="003763CD" w:rsidP="0046507B">
      <w:pPr>
        <w:pStyle w:val="17"/>
        <w:numPr>
          <w:ilvl w:val="1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Правовыми основаниями для предоставления муниципальной услуги являются:</w:t>
      </w:r>
    </w:p>
    <w:p w:rsidR="00D53401" w:rsidRPr="005D5944" w:rsidRDefault="00D53401" w:rsidP="00D53401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Конституция Российской Федерации;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Гражданский кодекс Российской Федерации;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Земельный кодекс Российской Федерации;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Федеральный закон от 18.06.2001 № 78-ФЗ «О землеустройстве»;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Федеральный закон от 25.10.2001 № 137-ФЗ «О введении в действие Земельного кодекса Российской Федерации»;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93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Федеральный закон от 24.07.2007 № 221-ФЗ «О кадастровой деятельности»;</w:t>
      </w:r>
    </w:p>
    <w:p w:rsidR="00D53401" w:rsidRPr="005D5944" w:rsidRDefault="00D53401" w:rsidP="00D53401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Устав муниципального образования город Киржач Киржачского района Владимирской области;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 иные законы и нормативные правовые акты Российской Федерации, Владимирской области, муниципальные правовые акты города Киржач.</w:t>
      </w:r>
    </w:p>
    <w:p w:rsidR="003763CD" w:rsidRPr="005D5944" w:rsidRDefault="003763CD" w:rsidP="0046507B">
      <w:pPr>
        <w:pStyle w:val="17"/>
        <w:numPr>
          <w:ilvl w:val="1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Перечень необходимых для оказания муниципальной услуги документов: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bookmarkStart w:id="3" w:name="bookmark10"/>
      <w:r w:rsidRPr="008143E7">
        <w:t>2.6.1.</w:t>
      </w:r>
      <w:r w:rsidRPr="005D5944">
        <w:rPr>
          <w:sz w:val="26"/>
          <w:szCs w:val="26"/>
        </w:rPr>
        <w:t xml:space="preserve"> Для приобретения права постоянного (бессрочного) пользования 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</w:t>
      </w:r>
      <w:bookmarkEnd w:id="3"/>
    </w:p>
    <w:p w:rsidR="003763CD" w:rsidRPr="005D5944" w:rsidRDefault="003763CD" w:rsidP="0046507B">
      <w:pPr>
        <w:pStyle w:val="17"/>
        <w:numPr>
          <w:ilvl w:val="2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4" w:name="bookmark11"/>
      <w:r w:rsidRPr="005D5944">
        <w:rPr>
          <w:sz w:val="26"/>
          <w:szCs w:val="26"/>
        </w:rPr>
        <w:t>заявление о предоставлении муниципальной услуги;</w:t>
      </w:r>
      <w:bookmarkEnd w:id="4"/>
    </w:p>
    <w:p w:rsidR="003763CD" w:rsidRPr="005D5944" w:rsidRDefault="003763CD" w:rsidP="0046507B">
      <w:pPr>
        <w:pStyle w:val="17"/>
        <w:numPr>
          <w:ilvl w:val="2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3763CD" w:rsidRPr="005D5944" w:rsidRDefault="003763CD" w:rsidP="0046507B">
      <w:pPr>
        <w:pStyle w:val="17"/>
        <w:numPr>
          <w:ilvl w:val="2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5" w:name="bookmark12"/>
      <w:r w:rsidRPr="005D5944">
        <w:rPr>
          <w:sz w:val="26"/>
          <w:szCs w:val="26"/>
        </w:rPr>
        <w:lastRenderedPageBreak/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  <w:bookmarkEnd w:id="5"/>
    </w:p>
    <w:p w:rsidR="003763CD" w:rsidRPr="005D5944" w:rsidRDefault="003763CD" w:rsidP="0046507B">
      <w:pPr>
        <w:pStyle w:val="17"/>
        <w:numPr>
          <w:ilvl w:val="2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6" w:name="bookmark13"/>
      <w:r w:rsidRPr="005D5944">
        <w:rPr>
          <w:sz w:val="26"/>
          <w:szCs w:val="26"/>
        </w:rPr>
        <w:t xml:space="preserve">при наличии зданий, строений, сооружений на приобретаемом земельном участке - выписка из Единого государственного реестра </w:t>
      </w:r>
      <w:r w:rsidR="00D53401" w:rsidRPr="005D5944">
        <w:rPr>
          <w:sz w:val="26"/>
          <w:szCs w:val="26"/>
        </w:rPr>
        <w:t>недвижимости</w:t>
      </w:r>
      <w:r w:rsidRPr="005D5944">
        <w:rPr>
          <w:sz w:val="26"/>
          <w:szCs w:val="26"/>
        </w:rPr>
        <w:t xml:space="preserve"> (далее - ЕГР</w:t>
      </w:r>
      <w:r w:rsidR="00D53401" w:rsidRPr="005D5944">
        <w:rPr>
          <w:sz w:val="26"/>
          <w:szCs w:val="26"/>
        </w:rPr>
        <w:t>Н</w:t>
      </w:r>
      <w:r w:rsidRPr="005D5944">
        <w:rPr>
          <w:sz w:val="26"/>
          <w:szCs w:val="26"/>
        </w:rPr>
        <w:t>) о правах на здание, строение, сооружение, находящихся на приобретаемом земельном участке, или:</w:t>
      </w:r>
      <w:bookmarkEnd w:id="6"/>
    </w:p>
    <w:p w:rsidR="003763CD" w:rsidRPr="005D5944" w:rsidRDefault="003763CD" w:rsidP="0046507B">
      <w:pPr>
        <w:pStyle w:val="17"/>
        <w:numPr>
          <w:ilvl w:val="3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уведомление об отсутствии в ЕГР</w:t>
      </w:r>
      <w:r w:rsidR="00D53401" w:rsidRPr="005D5944">
        <w:rPr>
          <w:sz w:val="26"/>
          <w:szCs w:val="26"/>
        </w:rPr>
        <w:t>Н</w:t>
      </w:r>
      <w:r w:rsidRPr="005D5944">
        <w:rPr>
          <w:sz w:val="26"/>
          <w:szCs w:val="26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3763CD" w:rsidRPr="005D5944" w:rsidRDefault="003763CD" w:rsidP="0046507B">
      <w:pPr>
        <w:pStyle w:val="17"/>
        <w:numPr>
          <w:ilvl w:val="3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7" w:name="bookmark14"/>
      <w:r w:rsidRPr="005D5944">
        <w:rPr>
          <w:sz w:val="26"/>
          <w:szCs w:val="26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</w:t>
      </w:r>
      <w:r w:rsidR="00D53401" w:rsidRPr="005D5944">
        <w:rPr>
          <w:sz w:val="26"/>
          <w:szCs w:val="26"/>
        </w:rPr>
        <w:t>Н</w:t>
      </w:r>
      <w:r w:rsidRPr="005D5944">
        <w:rPr>
          <w:sz w:val="26"/>
          <w:szCs w:val="26"/>
        </w:rPr>
        <w:t>;</w:t>
      </w:r>
      <w:bookmarkEnd w:id="7"/>
    </w:p>
    <w:p w:rsidR="003763CD" w:rsidRPr="005D5944" w:rsidRDefault="003763CD" w:rsidP="0046507B">
      <w:pPr>
        <w:pStyle w:val="17"/>
        <w:numPr>
          <w:ilvl w:val="2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выписка из ЕГР</w:t>
      </w:r>
      <w:r w:rsidR="00D53401" w:rsidRPr="005D5944">
        <w:rPr>
          <w:sz w:val="26"/>
          <w:szCs w:val="26"/>
        </w:rPr>
        <w:t>Н</w:t>
      </w:r>
      <w:r w:rsidRPr="005D5944">
        <w:rPr>
          <w:sz w:val="26"/>
          <w:szCs w:val="26"/>
        </w:rPr>
        <w:t xml:space="preserve"> о правах на приобретаемый земельный участок или:</w:t>
      </w:r>
    </w:p>
    <w:p w:rsidR="003763CD" w:rsidRPr="005D5944" w:rsidRDefault="003763CD" w:rsidP="0046507B">
      <w:pPr>
        <w:pStyle w:val="17"/>
        <w:numPr>
          <w:ilvl w:val="3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8" w:name="bookmark15"/>
      <w:r w:rsidRPr="005D5944">
        <w:rPr>
          <w:sz w:val="26"/>
          <w:szCs w:val="26"/>
        </w:rPr>
        <w:t>уведомление об отсутствии в ЕГР</w:t>
      </w:r>
      <w:r w:rsidR="00D53401" w:rsidRPr="005D5944">
        <w:rPr>
          <w:sz w:val="26"/>
          <w:szCs w:val="26"/>
        </w:rPr>
        <w:t>Н</w:t>
      </w:r>
      <w:r w:rsidR="005D5944">
        <w:rPr>
          <w:sz w:val="26"/>
          <w:szCs w:val="26"/>
        </w:rPr>
        <w:t xml:space="preserve"> </w:t>
      </w:r>
      <w:r w:rsidRPr="005D5944">
        <w:rPr>
          <w:sz w:val="26"/>
          <w:szCs w:val="26"/>
        </w:rPr>
        <w:t>запрашиваемых сведений о зарегистрированных правах на указанный земельный участок;</w:t>
      </w:r>
      <w:bookmarkEnd w:id="8"/>
    </w:p>
    <w:p w:rsidR="003763CD" w:rsidRPr="005D5944" w:rsidRDefault="003763CD" w:rsidP="0046507B">
      <w:pPr>
        <w:pStyle w:val="17"/>
        <w:numPr>
          <w:ilvl w:val="3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9" w:name="bookmark16"/>
      <w:r w:rsidRPr="005D5944">
        <w:rPr>
          <w:sz w:val="26"/>
          <w:szCs w:val="26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</w:t>
      </w:r>
      <w:r w:rsidR="00D53401" w:rsidRPr="005D5944">
        <w:rPr>
          <w:sz w:val="26"/>
          <w:szCs w:val="26"/>
        </w:rPr>
        <w:t>Н</w:t>
      </w:r>
      <w:r w:rsidRPr="005D5944">
        <w:rPr>
          <w:sz w:val="26"/>
          <w:szCs w:val="26"/>
        </w:rPr>
        <w:t>;</w:t>
      </w:r>
      <w:bookmarkEnd w:id="9"/>
    </w:p>
    <w:p w:rsidR="003763CD" w:rsidRPr="005D5944" w:rsidRDefault="003763CD" w:rsidP="0046507B">
      <w:pPr>
        <w:pStyle w:val="17"/>
        <w:numPr>
          <w:ilvl w:val="2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3763CD" w:rsidRPr="005D5944" w:rsidRDefault="003763CD" w:rsidP="0046507B">
      <w:pPr>
        <w:pStyle w:val="17"/>
        <w:numPr>
          <w:ilvl w:val="2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</w:t>
      </w:r>
      <w:r w:rsidRPr="005D5944">
        <w:rPr>
          <w:rStyle w:val="23"/>
          <w:sz w:val="26"/>
          <w:szCs w:val="26"/>
        </w:rPr>
        <w:t xml:space="preserve">подпунктах 1 </w:t>
      </w:r>
      <w:r w:rsidRPr="005D5944">
        <w:rPr>
          <w:sz w:val="26"/>
          <w:szCs w:val="26"/>
        </w:rPr>
        <w:t xml:space="preserve">- </w:t>
      </w:r>
      <w:r w:rsidRPr="005D5944">
        <w:rPr>
          <w:rStyle w:val="23"/>
          <w:sz w:val="26"/>
          <w:szCs w:val="26"/>
        </w:rPr>
        <w:t xml:space="preserve">6 пункта 2.6.1 </w:t>
      </w:r>
      <w:r w:rsidRPr="005D5944">
        <w:rPr>
          <w:sz w:val="26"/>
          <w:szCs w:val="26"/>
        </w:rPr>
        <w:t>настоящего административного регламента;</w:t>
      </w:r>
    </w:p>
    <w:p w:rsidR="003763CD" w:rsidRPr="005D5944" w:rsidRDefault="003763CD" w:rsidP="0046507B">
      <w:pPr>
        <w:pStyle w:val="17"/>
        <w:numPr>
          <w:ilvl w:val="2"/>
          <w:numId w:val="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641282">
        <w:t>2.6.2.</w:t>
      </w:r>
      <w:r w:rsidRPr="005D5944">
        <w:rPr>
          <w:sz w:val="26"/>
          <w:szCs w:val="26"/>
        </w:rPr>
        <w:t xml:space="preserve"> Документы, указанные в </w:t>
      </w:r>
      <w:r w:rsidRPr="005D5944">
        <w:rPr>
          <w:rStyle w:val="23"/>
          <w:sz w:val="26"/>
          <w:szCs w:val="26"/>
        </w:rPr>
        <w:t>подпунктах 2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4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4.1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5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5.1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 xml:space="preserve">6 пункта 2.6.1 </w:t>
      </w:r>
      <w:r w:rsidRPr="005D5944">
        <w:rPr>
          <w:sz w:val="26"/>
          <w:szCs w:val="26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В случае непредставления заявителем документов, указанных в </w:t>
      </w:r>
      <w:r w:rsidRPr="005D5944">
        <w:rPr>
          <w:rStyle w:val="23"/>
          <w:sz w:val="26"/>
          <w:szCs w:val="26"/>
        </w:rPr>
        <w:t>подпунктах 2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4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4.1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5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5.1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 xml:space="preserve">6 пункта 2.6.1 </w:t>
      </w:r>
      <w:r w:rsidRPr="005D5944">
        <w:rPr>
          <w:sz w:val="26"/>
          <w:szCs w:val="26"/>
        </w:rPr>
        <w:t>настоящего административного регламента, указанные документы запрашиваются ответственным исполнителем в уполномоченных органах путем направления межведомственного запроса, оформленного в установленном порядке.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641282">
        <w:t>2.7.</w:t>
      </w:r>
      <w:r w:rsidRPr="005D5944">
        <w:rPr>
          <w:sz w:val="26"/>
          <w:szCs w:val="26"/>
        </w:rPr>
        <w:t xml:space="preserve"> Запрещается требовать от заявителя: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</w:t>
      </w:r>
      <w:r w:rsidRPr="005D5944">
        <w:rPr>
          <w:sz w:val="26"/>
          <w:szCs w:val="26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3763CD" w:rsidRPr="005D5944" w:rsidRDefault="003763CD" w:rsidP="0046507B">
      <w:pPr>
        <w:pStyle w:val="17"/>
        <w:numPr>
          <w:ilvl w:val="0"/>
          <w:numId w:val="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Основания для отказа в приёме заявления и документов для оказания муниципальной услуги отсутствуют.</w:t>
      </w:r>
    </w:p>
    <w:p w:rsidR="003763CD" w:rsidRPr="005D5944" w:rsidRDefault="003763CD" w:rsidP="0046507B">
      <w:pPr>
        <w:pStyle w:val="17"/>
        <w:numPr>
          <w:ilvl w:val="0"/>
          <w:numId w:val="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Отказ в предоставлении муниципальной услуги осуществляется по следующим основаниям: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заявление не соответствует положениям п.1 ст.39.17 Земельного кодекса Российской Федерации;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3763CD" w:rsidRPr="005D5944" w:rsidRDefault="003763CD" w:rsidP="0046507B">
      <w:pPr>
        <w:pStyle w:val="17"/>
        <w:numPr>
          <w:ilvl w:val="0"/>
          <w:numId w:val="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Муниципальная услуга предоставляется заявителям на безвозмездной основе.</w:t>
      </w:r>
    </w:p>
    <w:p w:rsidR="003763CD" w:rsidRPr="005D5944" w:rsidRDefault="003763CD" w:rsidP="0046507B">
      <w:pPr>
        <w:pStyle w:val="17"/>
        <w:numPr>
          <w:ilvl w:val="0"/>
          <w:numId w:val="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3763CD" w:rsidRPr="005D5944" w:rsidRDefault="003763CD" w:rsidP="0046507B">
      <w:pPr>
        <w:pStyle w:val="17"/>
        <w:numPr>
          <w:ilvl w:val="0"/>
          <w:numId w:val="6"/>
        </w:numPr>
        <w:shd w:val="clear" w:color="auto" w:fill="auto"/>
        <w:tabs>
          <w:tab w:val="left" w:pos="724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Срок регистрации заявления - 15 минут рабочего времени.</w:t>
      </w:r>
    </w:p>
    <w:p w:rsidR="003763CD" w:rsidRPr="005D5944" w:rsidRDefault="008143E7" w:rsidP="0046507B">
      <w:pPr>
        <w:pStyle w:val="17"/>
        <w:numPr>
          <w:ilvl w:val="0"/>
          <w:numId w:val="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763CD" w:rsidRPr="005D5944">
        <w:rPr>
          <w:sz w:val="26"/>
          <w:szCs w:val="26"/>
        </w:rPr>
        <w:t>Требования к местам предоставления муниципальной услуги.</w:t>
      </w:r>
    </w:p>
    <w:p w:rsidR="003763CD" w:rsidRPr="005D5944" w:rsidRDefault="003763CD" w:rsidP="0046507B">
      <w:pPr>
        <w:pStyle w:val="17"/>
        <w:numPr>
          <w:ilvl w:val="0"/>
          <w:numId w:val="7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номера кабинета;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фамилии, имени, отчества и должности специалиста, осуществляющего исполнение муниципальной услуги;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режима работы.</w:t>
      </w:r>
    </w:p>
    <w:p w:rsidR="003763CD" w:rsidRPr="005D5944" w:rsidRDefault="003763CD" w:rsidP="0046507B">
      <w:pPr>
        <w:pStyle w:val="17"/>
        <w:numPr>
          <w:ilvl w:val="0"/>
          <w:numId w:val="7"/>
        </w:numPr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3763CD" w:rsidRPr="005D5944" w:rsidRDefault="003763CD" w:rsidP="0046507B">
      <w:pPr>
        <w:pStyle w:val="17"/>
        <w:numPr>
          <w:ilvl w:val="0"/>
          <w:numId w:val="7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текст административного регламента;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бланк заявления о предоставлении земельного участка;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график (режим) работы, номера телефонов, адрес Интернет-сайта и электронной почты уполномоченного органа;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режим приема граждан и организаций;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порядок получения консультаций.</w:t>
      </w:r>
    </w:p>
    <w:p w:rsidR="003763CD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BB71F6" w:rsidRPr="00BB71F6" w:rsidRDefault="00BB71F6" w:rsidP="0046507B">
      <w:pPr>
        <w:pStyle w:val="17"/>
        <w:numPr>
          <w:ilvl w:val="2"/>
          <w:numId w:val="14"/>
        </w:numPr>
        <w:shd w:val="clear" w:color="auto" w:fill="auto"/>
        <w:tabs>
          <w:tab w:val="left" w:pos="-720"/>
        </w:tabs>
        <w:spacing w:before="0" w:line="240" w:lineRule="auto"/>
        <w:ind w:left="-709" w:firstLine="709"/>
        <w:rPr>
          <w:sz w:val="26"/>
          <w:szCs w:val="26"/>
        </w:rPr>
      </w:pPr>
      <w:r w:rsidRPr="00BB71F6">
        <w:rPr>
          <w:sz w:val="26"/>
          <w:szCs w:val="26"/>
        </w:rPr>
        <w:t xml:space="preserve">Здание, в котором размещается Отдел (далее - здание), должно располагаться в пешеходной доступности от остановок общественного транспорта. Вход </w:t>
      </w:r>
      <w:r w:rsidRPr="00BB71F6">
        <w:rPr>
          <w:sz w:val="26"/>
          <w:szCs w:val="26"/>
        </w:rPr>
        <w:lastRenderedPageBreak/>
        <w:t xml:space="preserve">в здание оборудуется расширенным проходом и пандусом, позволяющими обеспечить беспрепятственный доступ для инвалидов. </w:t>
      </w:r>
      <w:r w:rsidRPr="00BB71F6">
        <w:rPr>
          <w:kern w:val="1"/>
          <w:sz w:val="26"/>
          <w:szCs w:val="26"/>
        </w:rPr>
        <w:t xml:space="preserve">При обращении инвалидов и лиц с ограничением жизнедеятельности, специалисты администрации города Киржач </w:t>
      </w:r>
      <w:r w:rsidRPr="00BB71F6">
        <w:rPr>
          <w:sz w:val="26"/>
          <w:szCs w:val="26"/>
        </w:rPr>
        <w:t>оказывают данным гражданам помощь в преодолении барьеров, мешающих получению ими услуги наравне с другими лицами.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2.14. Показатели доступности и качества муниципальной услуги: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заявительный порядок обращения за предоставлением муниципальной услуги;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открытость деятельности управления при предоставлении муниципальной услуги;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доступность обращения за предоставлением муниципальной услуги;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соблюдение сроков предоставления муниципальной услуги в соответствии с настоящим регламентом;</w:t>
      </w:r>
    </w:p>
    <w:p w:rsidR="003763CD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получение полной, актуальной и достоверной информации о порядке предоставления муниципальной услуги;</w:t>
      </w:r>
      <w:r w:rsidR="00BB71F6">
        <w:rPr>
          <w:sz w:val="26"/>
          <w:szCs w:val="26"/>
        </w:rPr>
        <w:t xml:space="preserve"> </w:t>
      </w:r>
    </w:p>
    <w:p w:rsidR="00BB71F6" w:rsidRPr="00BB71F6" w:rsidRDefault="00BB71F6" w:rsidP="00BB71F6">
      <w:pPr>
        <w:autoSpaceDE w:val="0"/>
        <w:autoSpaceDN w:val="0"/>
        <w:adjustRightInd w:val="0"/>
        <w:ind w:left="-709" w:firstLine="694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2.15.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форме:</w:t>
      </w:r>
    </w:p>
    <w:p w:rsidR="00BB71F6" w:rsidRPr="00BB71F6" w:rsidRDefault="00BB71F6" w:rsidP="00BB71F6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B71F6">
        <w:rPr>
          <w:rFonts w:ascii="Times New Roman" w:hAnsi="Times New Roman" w:cs="Times New Roman"/>
          <w:b/>
          <w:sz w:val="26"/>
          <w:szCs w:val="26"/>
        </w:rPr>
        <w:t>-</w:t>
      </w:r>
      <w:r w:rsidRPr="00BB71F6">
        <w:rPr>
          <w:rFonts w:ascii="Times New Roman" w:hAnsi="Times New Roman" w:cs="Times New Roman"/>
          <w:sz w:val="26"/>
          <w:szCs w:val="26"/>
        </w:rPr>
        <w:t xml:space="preserve"> муниципальная услуга может быть предоставлена через многофункциональный центр в соответствии с соглашением, заключенным между администрацией города Киржач и многофункциональным центром;</w:t>
      </w:r>
    </w:p>
    <w:p w:rsidR="00BB71F6" w:rsidRPr="00AC5D80" w:rsidRDefault="00BB71F6" w:rsidP="00BB71F6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         </w:t>
      </w:r>
      <w:r w:rsidRPr="00BB71F6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-</w:t>
      </w:r>
      <w:r w:rsidRPr="00BB71F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предоставление муниципальной услуги, при наличии технической возможности, может осуществляться в электронной форме через "Личный кабинет" на  Едином портале государственных услуг с использованием электронных документов, подписанных электронной подписью в соответствии с требованиями </w:t>
      </w:r>
      <w:hyperlink r:id="rId11" w:history="1">
        <w:r w:rsidRPr="00AC5D80">
          <w:rPr>
            <w:rStyle w:val="a3"/>
            <w:rFonts w:ascii="Times New Roman" w:hAnsi="Times New Roman"/>
            <w:color w:val="auto"/>
            <w:spacing w:val="2"/>
            <w:sz w:val="26"/>
            <w:szCs w:val="26"/>
            <w:u w:val="none"/>
          </w:rPr>
          <w:t>Федерального закона от 06.04.2011 г.  № 63-ФЗ "Об электронной подписи"</w:t>
        </w:r>
      </w:hyperlink>
      <w:r w:rsidRPr="00AC5D8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BB71F6" w:rsidRPr="00BB71F6" w:rsidRDefault="00BB71F6" w:rsidP="00BB71F6">
      <w:pPr>
        <w:pStyle w:val="17"/>
        <w:shd w:val="clear" w:color="auto" w:fill="auto"/>
        <w:tabs>
          <w:tab w:val="left" w:pos="543"/>
        </w:tabs>
        <w:spacing w:before="0" w:line="240" w:lineRule="auto"/>
        <w:ind w:left="-15"/>
        <w:rPr>
          <w:sz w:val="26"/>
          <w:szCs w:val="26"/>
        </w:rPr>
      </w:pPr>
    </w:p>
    <w:p w:rsidR="003763CD" w:rsidRPr="005D5944" w:rsidRDefault="003763CD" w:rsidP="00953710">
      <w:pPr>
        <w:pStyle w:val="Textbody"/>
        <w:spacing w:after="0"/>
        <w:ind w:left="-724"/>
        <w:jc w:val="both"/>
        <w:rPr>
          <w:rFonts w:cs="Times New Roman"/>
          <w:sz w:val="26"/>
          <w:szCs w:val="26"/>
        </w:rPr>
      </w:pPr>
    </w:p>
    <w:p w:rsidR="003763CD" w:rsidRPr="00BB71F6" w:rsidRDefault="00BB71F6" w:rsidP="0046507B">
      <w:pPr>
        <w:pStyle w:val="10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rPr>
          <w:sz w:val="26"/>
          <w:szCs w:val="26"/>
        </w:rPr>
      </w:pPr>
      <w:r w:rsidRPr="00BB71F6">
        <w:rPr>
          <w:sz w:val="26"/>
          <w:szCs w:val="26"/>
        </w:rPr>
        <w:t>Состав, последовательность и сроки выполнения административных процедур. Требования к порядку их выполнения.</w:t>
      </w:r>
    </w:p>
    <w:p w:rsidR="00BB71F6" w:rsidRPr="005D5944" w:rsidRDefault="00BB71F6" w:rsidP="00BB71F6">
      <w:pPr>
        <w:pStyle w:val="10"/>
        <w:keepNext/>
        <w:keepLines/>
        <w:shd w:val="clear" w:color="auto" w:fill="auto"/>
        <w:spacing w:before="0" w:after="0" w:line="240" w:lineRule="auto"/>
        <w:ind w:left="660"/>
        <w:jc w:val="left"/>
        <w:rPr>
          <w:sz w:val="26"/>
          <w:szCs w:val="26"/>
        </w:rPr>
      </w:pPr>
    </w:p>
    <w:p w:rsidR="003763CD" w:rsidRPr="005D5944" w:rsidRDefault="003763CD" w:rsidP="0046507B">
      <w:pPr>
        <w:pStyle w:val="17"/>
        <w:numPr>
          <w:ilvl w:val="0"/>
          <w:numId w:val="8"/>
        </w:numPr>
        <w:shd w:val="clear" w:color="auto" w:fill="auto"/>
        <w:tabs>
          <w:tab w:val="left" w:pos="724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Последовательность административных процедур.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Предоставление муниципальной услуги включает в себя следующие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/>
        <w:rPr>
          <w:sz w:val="26"/>
          <w:szCs w:val="26"/>
        </w:rPr>
      </w:pPr>
      <w:r w:rsidRPr="005D5944">
        <w:rPr>
          <w:sz w:val="26"/>
          <w:szCs w:val="26"/>
        </w:rPr>
        <w:t>административные процедуры: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рассмотрение заявления и принятых от заявителя документов;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3763CD" w:rsidRPr="005D5944" w:rsidRDefault="003763CD" w:rsidP="0046507B">
      <w:pPr>
        <w:pStyle w:val="17"/>
        <w:numPr>
          <w:ilvl w:val="0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Приём и регистрация заявления, запрос документов, отказ в предоставлении муниципальной услуги.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641282">
        <w:t>3.2.1.</w:t>
      </w:r>
      <w:r w:rsidRPr="005D5944">
        <w:rPr>
          <w:sz w:val="26"/>
          <w:szCs w:val="26"/>
        </w:rPr>
        <w:t xml:space="preserve"> </w:t>
      </w:r>
      <w:r w:rsidR="000E52B3" w:rsidRPr="000203F0">
        <w:rPr>
          <w:sz w:val="26"/>
          <w:szCs w:val="26"/>
        </w:rPr>
        <w:t xml:space="preserve">Основанием для начала предоставления муниципальной услуги является поступление заявления </w:t>
      </w:r>
      <w:r w:rsidR="000E52B3">
        <w:rPr>
          <w:sz w:val="26"/>
          <w:szCs w:val="26"/>
        </w:rPr>
        <w:t>о предоставлении земельного участка</w:t>
      </w:r>
      <w:r w:rsidR="000E52B3" w:rsidRPr="002E0586">
        <w:rPr>
          <w:sz w:val="26"/>
          <w:szCs w:val="26"/>
        </w:rPr>
        <w:t xml:space="preserve"> </w:t>
      </w:r>
      <w:r w:rsidR="000E52B3" w:rsidRPr="000203F0">
        <w:rPr>
          <w:sz w:val="26"/>
          <w:szCs w:val="26"/>
        </w:rPr>
        <w:t xml:space="preserve">в </w:t>
      </w:r>
      <w:r w:rsidR="000E52B3">
        <w:rPr>
          <w:sz w:val="26"/>
          <w:szCs w:val="26"/>
        </w:rPr>
        <w:t>постоянное (бессрочное) пользование.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Ответственный исполнитель, принимающий заявление: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724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lastRenderedPageBreak/>
        <w:t>сверяет представленные экземпляр</w:t>
      </w:r>
      <w:r w:rsidR="005D5944" w:rsidRPr="005D5944">
        <w:rPr>
          <w:sz w:val="26"/>
          <w:szCs w:val="26"/>
        </w:rPr>
        <w:t>ы оригиналов и копий документов</w:t>
      </w:r>
      <w:r w:rsidRPr="005D5944">
        <w:rPr>
          <w:sz w:val="26"/>
          <w:szCs w:val="26"/>
        </w:rPr>
        <w:t>;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производит копирование документов, если копии необход</w:t>
      </w:r>
      <w:r w:rsidR="005D5944" w:rsidRPr="005D5944">
        <w:rPr>
          <w:sz w:val="26"/>
          <w:szCs w:val="26"/>
        </w:rPr>
        <w:t>имых документов не представлены</w:t>
      </w:r>
      <w:r w:rsidRPr="005D5944">
        <w:rPr>
          <w:sz w:val="26"/>
          <w:szCs w:val="26"/>
        </w:rPr>
        <w:t>;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при необходимости оказывает содействие в составлении заявления;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формирует запрос необходимых документов заявителя в рамках межведомственного взаимодействия;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в случае полного комплекта документов </w:t>
      </w:r>
      <w:r w:rsidR="005D5944" w:rsidRPr="005D5944">
        <w:rPr>
          <w:sz w:val="26"/>
          <w:szCs w:val="26"/>
        </w:rPr>
        <w:t>информирует</w:t>
      </w:r>
      <w:r w:rsidRPr="005D5944">
        <w:rPr>
          <w:sz w:val="26"/>
          <w:szCs w:val="26"/>
        </w:rPr>
        <w:t xml:space="preserve"> </w:t>
      </w:r>
      <w:r w:rsidR="000E52B3" w:rsidRPr="005D5944">
        <w:rPr>
          <w:sz w:val="26"/>
          <w:szCs w:val="26"/>
        </w:rPr>
        <w:t xml:space="preserve">заявителя </w:t>
      </w:r>
      <w:r w:rsidRPr="005D5944">
        <w:rPr>
          <w:sz w:val="26"/>
          <w:szCs w:val="26"/>
        </w:rPr>
        <w:t>о контрольном сроке выдачи результата предоставления муниципальной услуги;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подшивает заявление и пред</w:t>
      </w:r>
      <w:r w:rsidR="005D5944" w:rsidRPr="005D5944">
        <w:rPr>
          <w:sz w:val="26"/>
          <w:szCs w:val="26"/>
        </w:rPr>
        <w:t xml:space="preserve">ставленные </w:t>
      </w:r>
      <w:r w:rsidR="000E52B3" w:rsidRPr="005D5944">
        <w:rPr>
          <w:sz w:val="26"/>
          <w:szCs w:val="26"/>
        </w:rPr>
        <w:t xml:space="preserve">заявителем </w:t>
      </w:r>
      <w:r w:rsidR="005D5944" w:rsidRPr="005D5944">
        <w:rPr>
          <w:sz w:val="26"/>
          <w:szCs w:val="26"/>
        </w:rPr>
        <w:t>документы</w:t>
      </w:r>
      <w:r w:rsidRPr="005D5944">
        <w:rPr>
          <w:sz w:val="26"/>
          <w:szCs w:val="26"/>
        </w:rPr>
        <w:t>;</w:t>
      </w:r>
      <w:r w:rsidR="000E52B3">
        <w:rPr>
          <w:sz w:val="26"/>
          <w:szCs w:val="26"/>
        </w:rPr>
        <w:t xml:space="preserve"> 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получает </w:t>
      </w:r>
      <w:r w:rsidR="000E52B3">
        <w:rPr>
          <w:sz w:val="26"/>
          <w:szCs w:val="26"/>
        </w:rPr>
        <w:t>необходимые</w:t>
      </w:r>
      <w:r w:rsidRPr="005D5944">
        <w:rPr>
          <w:sz w:val="26"/>
          <w:szCs w:val="26"/>
        </w:rPr>
        <w:t xml:space="preserve">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подшивает в землеустроительное дело заявителя;</w:t>
      </w:r>
    </w:p>
    <w:p w:rsidR="003763CD" w:rsidRPr="005D5944" w:rsidRDefault="003763CD" w:rsidP="0046507B">
      <w:pPr>
        <w:pStyle w:val="17"/>
        <w:numPr>
          <w:ilvl w:val="1"/>
          <w:numId w:val="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передаёт землеустроительное дело заявителя исполнителю</w:t>
      </w:r>
      <w:r w:rsidR="000E52B3">
        <w:rPr>
          <w:sz w:val="26"/>
          <w:szCs w:val="26"/>
        </w:rPr>
        <w:t xml:space="preserve">, </w:t>
      </w:r>
      <w:r w:rsidR="000E52B3" w:rsidRPr="005D5944">
        <w:rPr>
          <w:sz w:val="26"/>
          <w:szCs w:val="26"/>
        </w:rPr>
        <w:t>ответственному</w:t>
      </w:r>
      <w:r w:rsidRPr="005D5944">
        <w:rPr>
          <w:sz w:val="26"/>
          <w:szCs w:val="26"/>
        </w:rPr>
        <w:t xml:space="preserve"> за подготовку проекта постановления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о предоставлении земельного участка в постоянное (бессрочное) пользование.</w:t>
      </w:r>
      <w:r w:rsidR="000E52B3">
        <w:rPr>
          <w:sz w:val="26"/>
          <w:szCs w:val="26"/>
        </w:rPr>
        <w:t xml:space="preserve"> 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641282">
        <w:t>3.2.2.</w:t>
      </w:r>
      <w:r w:rsidRPr="005D5944">
        <w:rPr>
          <w:sz w:val="26"/>
          <w:szCs w:val="26"/>
        </w:rPr>
        <w:t xml:space="preserve">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оформление заявителем документов по форме, не соответствующей требованиям настоящего регламента;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представление заявителем неполного комплекта документов, предусмотренных настоящим регламентом;</w:t>
      </w:r>
    </w:p>
    <w:p w:rsidR="003763CD" w:rsidRPr="005D5944" w:rsidRDefault="003763CD" w:rsidP="0046507B">
      <w:pPr>
        <w:pStyle w:val="17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Отказ в предоставлении муниципальной услуги подписывает глава </w:t>
      </w:r>
      <w:r w:rsidR="00DB37DC">
        <w:rPr>
          <w:sz w:val="26"/>
          <w:szCs w:val="26"/>
        </w:rPr>
        <w:t xml:space="preserve">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</w:t>
      </w:r>
      <w:r w:rsidR="001D706F">
        <w:rPr>
          <w:sz w:val="26"/>
          <w:szCs w:val="26"/>
        </w:rPr>
        <w:t>.</w:t>
      </w:r>
      <w:r w:rsidRPr="005D5944">
        <w:rPr>
          <w:sz w:val="26"/>
          <w:szCs w:val="26"/>
        </w:rPr>
        <w:t xml:space="preserve"> </w:t>
      </w:r>
      <w:r w:rsidR="001D706F">
        <w:rPr>
          <w:sz w:val="26"/>
          <w:szCs w:val="26"/>
        </w:rPr>
        <w:t>О</w:t>
      </w:r>
      <w:r w:rsidRPr="005D5944">
        <w:rPr>
          <w:sz w:val="26"/>
          <w:szCs w:val="26"/>
        </w:rPr>
        <w:t xml:space="preserve">тветственный исполнитель, принявший заявление, направляет </w:t>
      </w:r>
      <w:r w:rsidR="001D706F">
        <w:rPr>
          <w:sz w:val="26"/>
          <w:szCs w:val="26"/>
        </w:rPr>
        <w:t xml:space="preserve">отказ заявителю </w:t>
      </w:r>
      <w:r w:rsidRPr="005D5944">
        <w:rPr>
          <w:sz w:val="26"/>
          <w:szCs w:val="26"/>
        </w:rPr>
        <w:t>в течение десяти дней со дня поступления заявления о предоставлении земельного участка.</w:t>
      </w:r>
    </w:p>
    <w:p w:rsidR="003763CD" w:rsidRPr="005D5944" w:rsidRDefault="003763CD" w:rsidP="0046507B">
      <w:pPr>
        <w:pStyle w:val="17"/>
        <w:numPr>
          <w:ilvl w:val="0"/>
          <w:numId w:val="9"/>
        </w:numPr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Рассмотрение заявления и принятых от заявителя документов.</w:t>
      </w:r>
    </w:p>
    <w:p w:rsidR="003763CD" w:rsidRPr="005D5944" w:rsidRDefault="003763CD" w:rsidP="0046507B">
      <w:pPr>
        <w:pStyle w:val="17"/>
        <w:numPr>
          <w:ilvl w:val="0"/>
          <w:numId w:val="10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Началом административной процедуры является поступление дела ответственному исполнителю Отдела.</w:t>
      </w:r>
    </w:p>
    <w:p w:rsidR="003763CD" w:rsidRPr="005D5944" w:rsidRDefault="0001071E" w:rsidP="0046507B">
      <w:pPr>
        <w:pStyle w:val="17"/>
        <w:numPr>
          <w:ilvl w:val="0"/>
          <w:numId w:val="10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>
        <w:rPr>
          <w:sz w:val="26"/>
          <w:szCs w:val="26"/>
        </w:rPr>
        <w:t>И</w:t>
      </w:r>
      <w:r w:rsidR="003763CD" w:rsidRPr="005D5944">
        <w:rPr>
          <w:sz w:val="26"/>
          <w:szCs w:val="26"/>
        </w:rPr>
        <w:t>сполнитель</w:t>
      </w:r>
      <w:r>
        <w:rPr>
          <w:sz w:val="26"/>
          <w:szCs w:val="26"/>
        </w:rPr>
        <w:t>, о</w:t>
      </w:r>
      <w:r w:rsidRPr="005D5944">
        <w:rPr>
          <w:sz w:val="26"/>
          <w:szCs w:val="26"/>
        </w:rPr>
        <w:t>тветственный</w:t>
      </w:r>
      <w:r w:rsidR="003763CD" w:rsidRPr="005D5944">
        <w:rPr>
          <w:sz w:val="26"/>
          <w:szCs w:val="26"/>
        </w:rPr>
        <w:t xml:space="preserve"> за подготовку проекта постановления администрации </w:t>
      </w:r>
      <w:r w:rsidR="005D5944" w:rsidRPr="005D5944">
        <w:rPr>
          <w:sz w:val="26"/>
          <w:szCs w:val="26"/>
        </w:rPr>
        <w:t>города</w:t>
      </w:r>
      <w:r w:rsidR="003763CD" w:rsidRPr="005D5944">
        <w:rPr>
          <w:sz w:val="26"/>
          <w:szCs w:val="26"/>
        </w:rPr>
        <w:t xml:space="preserve"> Киржач</w:t>
      </w:r>
      <w:r>
        <w:rPr>
          <w:sz w:val="26"/>
          <w:szCs w:val="26"/>
        </w:rPr>
        <w:t>,</w:t>
      </w:r>
      <w:r w:rsidR="003763CD" w:rsidRPr="005D5944">
        <w:rPr>
          <w:sz w:val="26"/>
          <w:szCs w:val="26"/>
        </w:rPr>
        <w:t xml:space="preserve"> 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рассмотрения и проверки совершает одно из следующих действий:</w:t>
      </w:r>
    </w:p>
    <w:p w:rsidR="003763CD" w:rsidRPr="005D5944" w:rsidRDefault="003763CD" w:rsidP="0046507B">
      <w:pPr>
        <w:pStyle w:val="17"/>
        <w:numPr>
          <w:ilvl w:val="1"/>
          <w:numId w:val="10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готовит проект решения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</w:t>
      </w:r>
      <w:r w:rsidR="00C16BEE">
        <w:rPr>
          <w:sz w:val="26"/>
          <w:szCs w:val="26"/>
        </w:rPr>
        <w:t>;</w:t>
      </w:r>
    </w:p>
    <w:p w:rsidR="003763CD" w:rsidRPr="005D5944" w:rsidRDefault="003763CD" w:rsidP="0046507B">
      <w:pPr>
        <w:pStyle w:val="17"/>
        <w:numPr>
          <w:ilvl w:val="1"/>
          <w:numId w:val="10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готовит проект решения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 решения главе</w:t>
      </w:r>
      <w:r w:rsidR="0001071E">
        <w:rPr>
          <w:sz w:val="26"/>
          <w:szCs w:val="26"/>
        </w:rPr>
        <w:t xml:space="preserve"> администрации</w:t>
      </w:r>
      <w:r w:rsidRPr="005D5944">
        <w:rPr>
          <w:sz w:val="26"/>
          <w:szCs w:val="26"/>
        </w:rPr>
        <w:t xml:space="preserve"> на подпись. В указанном проекте решения должны быть указаны все основания отказа.</w:t>
      </w:r>
    </w:p>
    <w:p w:rsidR="003763CD" w:rsidRPr="005D5944" w:rsidRDefault="003763CD" w:rsidP="0046507B">
      <w:pPr>
        <w:pStyle w:val="17"/>
        <w:numPr>
          <w:ilvl w:val="0"/>
          <w:numId w:val="10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lastRenderedPageBreak/>
        <w:t xml:space="preserve">Глава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3763CD" w:rsidRPr="005D5944" w:rsidRDefault="003763CD" w:rsidP="0046507B">
      <w:pPr>
        <w:pStyle w:val="17"/>
        <w:numPr>
          <w:ilvl w:val="0"/>
          <w:numId w:val="10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Срок исполнения данной процедуры не должен превышать тридцати дней со дня поступления заявления.</w:t>
      </w:r>
    </w:p>
    <w:p w:rsidR="003763CD" w:rsidRPr="005D5944" w:rsidRDefault="003763CD" w:rsidP="0046507B">
      <w:pPr>
        <w:pStyle w:val="17"/>
        <w:numPr>
          <w:ilvl w:val="0"/>
          <w:numId w:val="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Подготовка постановления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о предоставлении земельного участка в постоянное (бессрочное) пользование.</w:t>
      </w:r>
    </w:p>
    <w:p w:rsidR="003763CD" w:rsidRPr="005D5944" w:rsidRDefault="00C16BEE" w:rsidP="0046507B">
      <w:pPr>
        <w:pStyle w:val="17"/>
        <w:numPr>
          <w:ilvl w:val="0"/>
          <w:numId w:val="11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>
        <w:rPr>
          <w:sz w:val="26"/>
          <w:szCs w:val="26"/>
        </w:rPr>
        <w:t>И</w:t>
      </w:r>
      <w:r w:rsidR="003763CD" w:rsidRPr="005D5944">
        <w:rPr>
          <w:sz w:val="26"/>
          <w:szCs w:val="26"/>
        </w:rPr>
        <w:t>сполнитель</w:t>
      </w:r>
      <w:r>
        <w:rPr>
          <w:sz w:val="26"/>
          <w:szCs w:val="26"/>
        </w:rPr>
        <w:t>, о</w:t>
      </w:r>
      <w:r w:rsidRPr="005D5944">
        <w:rPr>
          <w:sz w:val="26"/>
          <w:szCs w:val="26"/>
        </w:rPr>
        <w:t xml:space="preserve">тветственный </w:t>
      </w:r>
      <w:r w:rsidR="003763CD" w:rsidRPr="005D5944">
        <w:rPr>
          <w:sz w:val="26"/>
          <w:szCs w:val="26"/>
        </w:rPr>
        <w:t xml:space="preserve">за подготовку проекта постановления администрации </w:t>
      </w:r>
      <w:r w:rsidR="005D5944" w:rsidRPr="005D5944">
        <w:rPr>
          <w:sz w:val="26"/>
          <w:szCs w:val="26"/>
        </w:rPr>
        <w:t>города</w:t>
      </w:r>
      <w:r w:rsidR="003763CD" w:rsidRPr="005D5944">
        <w:rPr>
          <w:sz w:val="26"/>
          <w:szCs w:val="26"/>
        </w:rPr>
        <w:t xml:space="preserve"> Киржач о предоставлении земельного участка в постоянное (бессрочное) пользование, </w:t>
      </w:r>
      <w:r w:rsidR="00EF62AC">
        <w:rPr>
          <w:sz w:val="26"/>
          <w:szCs w:val="26"/>
        </w:rPr>
        <w:t>осуществляет его подготовку,</w:t>
      </w:r>
      <w:r w:rsidR="003763CD" w:rsidRPr="005D5944">
        <w:rPr>
          <w:sz w:val="26"/>
          <w:szCs w:val="26"/>
        </w:rPr>
        <w:t xml:space="preserve"> передает </w:t>
      </w:r>
      <w:r w:rsidR="00EF62AC">
        <w:rPr>
          <w:sz w:val="26"/>
          <w:szCs w:val="26"/>
        </w:rPr>
        <w:t>проект постановления в</w:t>
      </w:r>
      <w:r w:rsidR="003763CD" w:rsidRPr="005D5944">
        <w:rPr>
          <w:sz w:val="26"/>
          <w:szCs w:val="26"/>
        </w:rPr>
        <w:t xml:space="preserve"> установленном порядке для визирования в подразделения администрации </w:t>
      </w:r>
      <w:r w:rsidR="005D5944" w:rsidRPr="005D5944">
        <w:rPr>
          <w:sz w:val="26"/>
          <w:szCs w:val="26"/>
        </w:rPr>
        <w:t>города</w:t>
      </w:r>
      <w:r w:rsidR="003763CD" w:rsidRPr="005D5944">
        <w:rPr>
          <w:sz w:val="26"/>
          <w:szCs w:val="26"/>
        </w:rPr>
        <w:t xml:space="preserve"> Киржач</w:t>
      </w:r>
      <w:r w:rsidR="007F6D09">
        <w:rPr>
          <w:sz w:val="26"/>
          <w:szCs w:val="26"/>
        </w:rPr>
        <w:t>, после чего передает главе администрации для подписания.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641282">
        <w:t>3.4.</w:t>
      </w:r>
      <w:r w:rsidR="00641282" w:rsidRPr="00641282">
        <w:t>2</w:t>
      </w:r>
      <w:r w:rsidRPr="00641282">
        <w:t>.</w:t>
      </w:r>
      <w:r w:rsidRPr="005D5944">
        <w:rPr>
          <w:sz w:val="26"/>
          <w:szCs w:val="26"/>
        </w:rPr>
        <w:t xml:space="preserve"> После регистрации постановления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о предоставлении земельного участка в постоянное (бессрочное) пользование </w:t>
      </w:r>
      <w:r w:rsidR="00AD2D6B">
        <w:rPr>
          <w:sz w:val="26"/>
          <w:szCs w:val="26"/>
        </w:rPr>
        <w:t xml:space="preserve">ответственный </w:t>
      </w:r>
      <w:r w:rsidRPr="005D5944">
        <w:rPr>
          <w:sz w:val="26"/>
          <w:szCs w:val="26"/>
        </w:rPr>
        <w:t>исполнитель</w:t>
      </w:r>
      <w:r w:rsidR="00C16BEE">
        <w:rPr>
          <w:sz w:val="26"/>
          <w:szCs w:val="26"/>
        </w:rPr>
        <w:t xml:space="preserve"> </w:t>
      </w:r>
      <w:r w:rsidRPr="005D5944">
        <w:rPr>
          <w:sz w:val="26"/>
          <w:szCs w:val="26"/>
        </w:rPr>
        <w:t xml:space="preserve"> направляет его заявителю по адресу, указанному в заявлении</w:t>
      </w:r>
      <w:r w:rsidR="00AD2D6B">
        <w:rPr>
          <w:sz w:val="26"/>
          <w:szCs w:val="26"/>
        </w:rPr>
        <w:t>.</w:t>
      </w:r>
    </w:p>
    <w:p w:rsidR="003763CD" w:rsidRPr="00723EAE" w:rsidRDefault="00AD2D6B" w:rsidP="00723EAE">
      <w:pPr>
        <w:pStyle w:val="17"/>
        <w:numPr>
          <w:ilvl w:val="2"/>
          <w:numId w:val="17"/>
        </w:numPr>
        <w:shd w:val="clear" w:color="auto" w:fill="auto"/>
        <w:tabs>
          <w:tab w:val="left" w:pos="543"/>
        </w:tabs>
        <w:spacing w:before="0" w:line="240" w:lineRule="auto"/>
        <w:ind w:left="-709" w:firstLine="709"/>
        <w:rPr>
          <w:sz w:val="26"/>
          <w:szCs w:val="26"/>
        </w:rPr>
      </w:pPr>
      <w:r w:rsidRPr="005D5944">
        <w:rPr>
          <w:sz w:val="26"/>
          <w:szCs w:val="26"/>
        </w:rPr>
        <w:t>Срок исполнения данной процедуры не должен превышать тридцати дней со дня поступления заявления.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</w:p>
    <w:p w:rsidR="003763CD" w:rsidRPr="005D5944" w:rsidRDefault="003763CD" w:rsidP="003179B7">
      <w:pPr>
        <w:pStyle w:val="10"/>
        <w:keepNext/>
        <w:keepLines/>
        <w:numPr>
          <w:ilvl w:val="0"/>
          <w:numId w:val="17"/>
        </w:numPr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bookmarkStart w:id="10" w:name="bookmark18"/>
      <w:r w:rsidRPr="005D5944">
        <w:rPr>
          <w:sz w:val="26"/>
          <w:szCs w:val="26"/>
        </w:rPr>
        <w:t>Формы контроля за исполнением Административного регламента</w:t>
      </w:r>
      <w:bookmarkEnd w:id="10"/>
      <w:r w:rsidR="00901EA2">
        <w:rPr>
          <w:sz w:val="26"/>
          <w:szCs w:val="26"/>
        </w:rPr>
        <w:t>.</w:t>
      </w:r>
      <w:r w:rsidR="003179B7">
        <w:rPr>
          <w:sz w:val="26"/>
          <w:szCs w:val="26"/>
        </w:rPr>
        <w:t xml:space="preserve"> </w:t>
      </w:r>
    </w:p>
    <w:p w:rsidR="003763CD" w:rsidRPr="005D5944" w:rsidRDefault="003763CD" w:rsidP="00953710">
      <w:pPr>
        <w:pStyle w:val="10"/>
        <w:keepNext/>
        <w:keepLines/>
        <w:shd w:val="clear" w:color="auto" w:fill="auto"/>
        <w:spacing w:before="0" w:after="0" w:line="240" w:lineRule="auto"/>
        <w:ind w:left="-724"/>
        <w:jc w:val="both"/>
        <w:rPr>
          <w:sz w:val="26"/>
          <w:szCs w:val="26"/>
        </w:rPr>
      </w:pP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</w:t>
      </w:r>
      <w:r w:rsidR="005D5944" w:rsidRPr="005D5944">
        <w:rPr>
          <w:rFonts w:cs="Times New Roman"/>
          <w:sz w:val="26"/>
          <w:szCs w:val="26"/>
        </w:rPr>
        <w:t>города</w:t>
      </w:r>
      <w:r w:rsidRPr="005D5944">
        <w:rPr>
          <w:rFonts w:cs="Times New Roman"/>
          <w:sz w:val="26"/>
          <w:szCs w:val="26"/>
        </w:rPr>
        <w:t xml:space="preserve"> Киржач.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3763CD" w:rsidRPr="005D5944" w:rsidRDefault="003763CD" w:rsidP="0046507B">
      <w:pPr>
        <w:pStyle w:val="Textbody"/>
        <w:numPr>
          <w:ilvl w:val="1"/>
          <w:numId w:val="13"/>
        </w:numPr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3763CD" w:rsidRPr="005D5944" w:rsidRDefault="003763CD" w:rsidP="0046507B">
      <w:pPr>
        <w:pStyle w:val="Textbody"/>
        <w:numPr>
          <w:ilvl w:val="1"/>
          <w:numId w:val="13"/>
        </w:numPr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3763CD" w:rsidRPr="005D5944" w:rsidRDefault="003763CD" w:rsidP="0046507B">
      <w:pPr>
        <w:pStyle w:val="Textbody"/>
        <w:numPr>
          <w:ilvl w:val="1"/>
          <w:numId w:val="13"/>
        </w:numPr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3763CD" w:rsidRPr="005D5944" w:rsidRDefault="003763CD" w:rsidP="00953710">
      <w:pPr>
        <w:pStyle w:val="10"/>
        <w:keepNext/>
        <w:keepLines/>
        <w:shd w:val="clear" w:color="auto" w:fill="auto"/>
        <w:spacing w:before="0" w:after="0" w:line="240" w:lineRule="auto"/>
        <w:ind w:left="-724" w:firstLine="709"/>
        <w:jc w:val="left"/>
        <w:rPr>
          <w:sz w:val="26"/>
          <w:szCs w:val="26"/>
        </w:rPr>
      </w:pPr>
      <w:bookmarkStart w:id="11" w:name="bookmark19"/>
    </w:p>
    <w:p w:rsidR="003763CD" w:rsidRPr="005D5944" w:rsidRDefault="003763CD" w:rsidP="003179B7">
      <w:pPr>
        <w:pStyle w:val="10"/>
        <w:keepNext/>
        <w:keepLines/>
        <w:numPr>
          <w:ilvl w:val="0"/>
          <w:numId w:val="17"/>
        </w:numPr>
        <w:shd w:val="clear" w:color="auto" w:fill="auto"/>
        <w:spacing w:before="0" w:after="0" w:line="240" w:lineRule="auto"/>
        <w:ind w:left="-724" w:firstLine="0"/>
        <w:rPr>
          <w:sz w:val="26"/>
          <w:szCs w:val="26"/>
        </w:rPr>
      </w:pPr>
      <w:r w:rsidRPr="005D5944">
        <w:rPr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11"/>
      <w:r w:rsidR="008143E7">
        <w:rPr>
          <w:sz w:val="26"/>
          <w:szCs w:val="26"/>
        </w:rPr>
        <w:t>.</w:t>
      </w:r>
    </w:p>
    <w:p w:rsidR="003763CD" w:rsidRPr="005D5944" w:rsidRDefault="003763CD" w:rsidP="00953710">
      <w:pPr>
        <w:pStyle w:val="10"/>
        <w:keepNext/>
        <w:keepLines/>
        <w:shd w:val="clear" w:color="auto" w:fill="auto"/>
        <w:spacing w:before="0" w:after="0" w:line="240" w:lineRule="auto"/>
        <w:ind w:left="-724"/>
        <w:jc w:val="left"/>
        <w:rPr>
          <w:sz w:val="26"/>
          <w:szCs w:val="26"/>
        </w:rPr>
      </w:pP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5.1.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5.2. Предметом обжалования являются:</w:t>
      </w:r>
    </w:p>
    <w:p w:rsidR="00BB71F6" w:rsidRPr="00BB71F6" w:rsidRDefault="00BB71F6" w:rsidP="00BB71F6">
      <w:pPr>
        <w:widowControl w:val="0"/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 xml:space="preserve"> - нарушение срока регистрации запроса заявителя о предоставлении муниципальной услуги;</w:t>
      </w:r>
    </w:p>
    <w:p w:rsidR="00BB71F6" w:rsidRPr="00BB71F6" w:rsidRDefault="00BB71F6" w:rsidP="00BB71F6">
      <w:pPr>
        <w:widowControl w:val="0"/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BB71F6" w:rsidRPr="00BB71F6" w:rsidRDefault="00BB71F6" w:rsidP="00BB71F6">
      <w:pPr>
        <w:widowControl w:val="0"/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B71F6" w:rsidRPr="00BB71F6" w:rsidRDefault="00BB71F6" w:rsidP="00BB71F6">
      <w:pPr>
        <w:widowControl w:val="0"/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B71F6" w:rsidRPr="00BB71F6" w:rsidRDefault="00BB71F6" w:rsidP="00BB71F6">
      <w:pPr>
        <w:widowControl w:val="0"/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71F6" w:rsidRPr="00BB71F6" w:rsidRDefault="00BB71F6" w:rsidP="00BB71F6">
      <w:pPr>
        <w:widowControl w:val="0"/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71F6" w:rsidRPr="00BB71F6" w:rsidRDefault="00BB71F6" w:rsidP="00BB71F6">
      <w:pPr>
        <w:widowControl w:val="0"/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B71F6" w:rsidRPr="00BB71F6" w:rsidRDefault="00BB71F6" w:rsidP="00BB71F6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BB71F6" w:rsidRPr="00BB71F6" w:rsidRDefault="00BB71F6" w:rsidP="00BB71F6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B71F6" w:rsidRPr="00BB71F6" w:rsidRDefault="00BB71F6" w:rsidP="00BB71F6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 xml:space="preserve"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21" w:history="1">
        <w:r w:rsidRPr="00BB71F6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BB71F6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5.3. Порядок подачи и рассмотрения жалобы: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 либо в электронной форме в орган, предоставляющий муниципальную услугу, главе администрации города Киржач. Жалоба может быть направлена по почте, на официальный сайт администрации  города Киржач, а также может быть принята при личном приеме заявителя.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lastRenderedPageBreak/>
        <w:t>5.3.1. Жалоба должна содержать: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или служащего. Заявителем могут быть представлены документы (при наличии), подтверждающие доводы заявителя, либо их копии.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5.3.2. Сроки рассмотрения жалобы.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5.3.3. Перечень оснований для приостановления рассмотрения жалобы: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если в письменной жалобе не указаны фамилия гражданина,  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 быть оставлены без ответа по существу поставленных вопросов с сообщением заявителю о недопустимости злоупотребления правом;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  и почтовый адрес поддаются прочтению;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5.7. Порядок обжалования решения по жалобе.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Заявитель вправе обжаловать решение, действие (бездействие) должностных лиц администрации  города Киржач в судебном порядке в сроки, установленные действующим законодательством.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5.8. Заявитель имеет право на получение информации и документов, необходимых для обоснования и рассмотрения жалобы, при подаче письменного заявления с указанием, какие документы и для чего ему необходимы.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5.9. Способами информирования заявителей о порядке подачи и рассмотрения жалобы.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Информацию о порядке подачи и рассмотрения жалобы можно получить: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по месту нахождения исполнителя Муниципальной услуги на информационном стенде: Владимирская область, г. Киржач,  мкр. Красный Октябрь, улица  Пушкина, д. 8б;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 xml:space="preserve">- по телефонам: 8(49237) 6-12-26, 6-02-18.  </w:t>
      </w:r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на официальном сайте администрации  города Киржач</w:t>
      </w:r>
      <w:r w:rsidRPr="00BB71F6">
        <w:rPr>
          <w:rFonts w:ascii="Times New Roman" w:hAnsi="Times New Roman" w:cs="Times New Roman"/>
          <w:color w:val="auto"/>
          <w:sz w:val="26"/>
          <w:szCs w:val="26"/>
        </w:rPr>
        <w:t xml:space="preserve">:  </w:t>
      </w:r>
      <w:hyperlink r:id="rId12" w:history="1">
        <w:r w:rsidRPr="00BB71F6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BB71F6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Pr="00BB71F6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gorodkirzhach</w:t>
        </w:r>
        <w:r w:rsidRPr="00BB71F6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Pr="00BB71F6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</w:p>
    <w:p w:rsidR="00BB71F6" w:rsidRPr="00BB71F6" w:rsidRDefault="00BB71F6" w:rsidP="00BB71F6">
      <w:pPr>
        <w:tabs>
          <w:tab w:val="left" w:pos="-720"/>
        </w:tabs>
        <w:autoSpaceDE w:val="0"/>
        <w:autoSpaceDN w:val="0"/>
        <w:adjustRightInd w:val="0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1F6">
        <w:rPr>
          <w:rFonts w:ascii="Times New Roman" w:hAnsi="Times New Roman" w:cs="Times New Roman"/>
          <w:sz w:val="26"/>
          <w:szCs w:val="26"/>
        </w:rPr>
        <w:t>- на личном приеме заявителя согласно графику приема граждан.</w:t>
      </w:r>
    </w:p>
    <w:p w:rsidR="003763CD" w:rsidRPr="005D5944" w:rsidRDefault="003763CD" w:rsidP="00953710">
      <w:pPr>
        <w:pStyle w:val="Standard"/>
        <w:ind w:left="-724"/>
        <w:rPr>
          <w:rFonts w:cs="Times New Roman"/>
          <w:sz w:val="26"/>
          <w:szCs w:val="26"/>
        </w:rPr>
      </w:pPr>
    </w:p>
    <w:sectPr w:rsidR="003763CD" w:rsidRPr="005D5944" w:rsidSect="00723EAE">
      <w:headerReference w:type="even" r:id="rId13"/>
      <w:pgSz w:w="11909" w:h="16834"/>
      <w:pgMar w:top="1135" w:right="850" w:bottom="709" w:left="17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A1D" w:rsidRDefault="00160A1D">
      <w:r>
        <w:separator/>
      </w:r>
    </w:p>
  </w:endnote>
  <w:endnote w:type="continuationSeparator" w:id="1">
    <w:p w:rsidR="00160A1D" w:rsidRDefault="0016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A1D" w:rsidRDefault="00160A1D"/>
  </w:footnote>
  <w:footnote w:type="continuationSeparator" w:id="1">
    <w:p w:rsidR="00160A1D" w:rsidRDefault="00160A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CD" w:rsidRDefault="003763CD">
    <w:pPr>
      <w:pStyle w:val="a6"/>
      <w:jc w:val="center"/>
    </w:pPr>
  </w:p>
  <w:p w:rsidR="003763CD" w:rsidRDefault="003763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1107DC"/>
    <w:multiLevelType w:val="multilevel"/>
    <w:tmpl w:val="3E5EF36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343AE1"/>
    <w:multiLevelType w:val="multilevel"/>
    <w:tmpl w:val="2F7CF4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7"/>
        <w:szCs w:val="27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0EE17363"/>
    <w:multiLevelType w:val="multilevel"/>
    <w:tmpl w:val="EC2878D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E543D3"/>
    <w:multiLevelType w:val="multilevel"/>
    <w:tmpl w:val="CB2A94E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2F06A4D"/>
    <w:multiLevelType w:val="multilevel"/>
    <w:tmpl w:val="B3820EF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49C7665"/>
    <w:multiLevelType w:val="multilevel"/>
    <w:tmpl w:val="BD9ED9A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E8A45A2"/>
    <w:multiLevelType w:val="hybridMultilevel"/>
    <w:tmpl w:val="09D0B20A"/>
    <w:lvl w:ilvl="0" w:tplc="E37EDFA2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4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5286074"/>
    <w:multiLevelType w:val="multilevel"/>
    <w:tmpl w:val="189EA45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15"/>
  </w:num>
  <w:num w:numId="11">
    <w:abstractNumId w:val="1"/>
  </w:num>
  <w:num w:numId="12">
    <w:abstractNumId w:val="4"/>
  </w:num>
  <w:num w:numId="13">
    <w:abstractNumId w:val="6"/>
  </w:num>
  <w:num w:numId="14">
    <w:abstractNumId w:val="16"/>
  </w:num>
  <w:num w:numId="15">
    <w:abstractNumId w:val="13"/>
  </w:num>
  <w:num w:numId="16">
    <w:abstractNumId w:val="10"/>
  </w:num>
  <w:num w:numId="17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042C1"/>
    <w:rsid w:val="0001071E"/>
    <w:rsid w:val="00036058"/>
    <w:rsid w:val="00045331"/>
    <w:rsid w:val="00057C75"/>
    <w:rsid w:val="000604F9"/>
    <w:rsid w:val="0008040E"/>
    <w:rsid w:val="00096CC8"/>
    <w:rsid w:val="000A5178"/>
    <w:rsid w:val="000B1EB9"/>
    <w:rsid w:val="000E52B3"/>
    <w:rsid w:val="000F751A"/>
    <w:rsid w:val="00152046"/>
    <w:rsid w:val="00160A1D"/>
    <w:rsid w:val="001923DA"/>
    <w:rsid w:val="001D706F"/>
    <w:rsid w:val="0022695D"/>
    <w:rsid w:val="002539BD"/>
    <w:rsid w:val="00265A09"/>
    <w:rsid w:val="002D4C08"/>
    <w:rsid w:val="002E406E"/>
    <w:rsid w:val="003179B7"/>
    <w:rsid w:val="00365749"/>
    <w:rsid w:val="003763CD"/>
    <w:rsid w:val="00385737"/>
    <w:rsid w:val="00395B2D"/>
    <w:rsid w:val="003B10AD"/>
    <w:rsid w:val="003B1CDF"/>
    <w:rsid w:val="003B3697"/>
    <w:rsid w:val="003E2E8A"/>
    <w:rsid w:val="00406546"/>
    <w:rsid w:val="004145AD"/>
    <w:rsid w:val="0046507B"/>
    <w:rsid w:val="004A5EB8"/>
    <w:rsid w:val="004E46D6"/>
    <w:rsid w:val="004F63D9"/>
    <w:rsid w:val="005202C2"/>
    <w:rsid w:val="00532195"/>
    <w:rsid w:val="00594298"/>
    <w:rsid w:val="005D57B9"/>
    <w:rsid w:val="005D5944"/>
    <w:rsid w:val="005E7FBC"/>
    <w:rsid w:val="0061228E"/>
    <w:rsid w:val="00641282"/>
    <w:rsid w:val="00671B77"/>
    <w:rsid w:val="006D63D7"/>
    <w:rsid w:val="00723EAE"/>
    <w:rsid w:val="007534B2"/>
    <w:rsid w:val="007664AF"/>
    <w:rsid w:val="00792058"/>
    <w:rsid w:val="00794CDA"/>
    <w:rsid w:val="007C1DF9"/>
    <w:rsid w:val="007D0DD1"/>
    <w:rsid w:val="007E6D60"/>
    <w:rsid w:val="007F6D09"/>
    <w:rsid w:val="008143E7"/>
    <w:rsid w:val="008852B9"/>
    <w:rsid w:val="0089297A"/>
    <w:rsid w:val="00893740"/>
    <w:rsid w:val="0089640E"/>
    <w:rsid w:val="008A2135"/>
    <w:rsid w:val="008B163A"/>
    <w:rsid w:val="008E0AAE"/>
    <w:rsid w:val="008E6C69"/>
    <w:rsid w:val="00901EA2"/>
    <w:rsid w:val="009132F0"/>
    <w:rsid w:val="00953710"/>
    <w:rsid w:val="00967139"/>
    <w:rsid w:val="009877AD"/>
    <w:rsid w:val="009A521F"/>
    <w:rsid w:val="009B54F5"/>
    <w:rsid w:val="009D21F0"/>
    <w:rsid w:val="009F2066"/>
    <w:rsid w:val="009F4245"/>
    <w:rsid w:val="00A0587F"/>
    <w:rsid w:val="00A177DD"/>
    <w:rsid w:val="00A25156"/>
    <w:rsid w:val="00A63AEF"/>
    <w:rsid w:val="00A768A5"/>
    <w:rsid w:val="00A84075"/>
    <w:rsid w:val="00AA299B"/>
    <w:rsid w:val="00AB63DD"/>
    <w:rsid w:val="00AC0D2B"/>
    <w:rsid w:val="00AC5D80"/>
    <w:rsid w:val="00AD2D6B"/>
    <w:rsid w:val="00AD30AE"/>
    <w:rsid w:val="00B03054"/>
    <w:rsid w:val="00B1373E"/>
    <w:rsid w:val="00B45DC9"/>
    <w:rsid w:val="00B53224"/>
    <w:rsid w:val="00B54835"/>
    <w:rsid w:val="00B94154"/>
    <w:rsid w:val="00BB71F6"/>
    <w:rsid w:val="00BC4678"/>
    <w:rsid w:val="00BD737D"/>
    <w:rsid w:val="00C13A90"/>
    <w:rsid w:val="00C16BEE"/>
    <w:rsid w:val="00C20761"/>
    <w:rsid w:val="00C21E1C"/>
    <w:rsid w:val="00C429BF"/>
    <w:rsid w:val="00C4311C"/>
    <w:rsid w:val="00CA5468"/>
    <w:rsid w:val="00CB39CB"/>
    <w:rsid w:val="00CE585D"/>
    <w:rsid w:val="00D246E7"/>
    <w:rsid w:val="00D2705D"/>
    <w:rsid w:val="00D53401"/>
    <w:rsid w:val="00D54CCB"/>
    <w:rsid w:val="00DB37DC"/>
    <w:rsid w:val="00DB4065"/>
    <w:rsid w:val="00DD1A37"/>
    <w:rsid w:val="00DD504C"/>
    <w:rsid w:val="00E766C4"/>
    <w:rsid w:val="00E76B94"/>
    <w:rsid w:val="00E95DF7"/>
    <w:rsid w:val="00EA194F"/>
    <w:rsid w:val="00EA5A3C"/>
    <w:rsid w:val="00EB3F9E"/>
    <w:rsid w:val="00EC1505"/>
    <w:rsid w:val="00EF62AC"/>
    <w:rsid w:val="00F96470"/>
    <w:rsid w:val="00FC7FD4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7F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9297A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89297A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9297A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89297A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A0587F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A0587F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A0587F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A0587F"/>
    <w:rPr>
      <w:b/>
      <w:bCs/>
    </w:rPr>
  </w:style>
  <w:style w:type="character" w:customStyle="1" w:styleId="11">
    <w:name w:val="Основной текст1"/>
    <w:basedOn w:val="a4"/>
    <w:uiPriority w:val="99"/>
    <w:rsid w:val="00A0587F"/>
    <w:rPr>
      <w:u w:val="single"/>
      <w:lang w:val="en-US"/>
    </w:rPr>
  </w:style>
  <w:style w:type="character" w:customStyle="1" w:styleId="7">
    <w:name w:val="Основной текст + Полужирный7"/>
    <w:basedOn w:val="a4"/>
    <w:uiPriority w:val="99"/>
    <w:rsid w:val="00A0587F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4"/>
    <w:uiPriority w:val="99"/>
    <w:rsid w:val="00A0587F"/>
  </w:style>
  <w:style w:type="character" w:customStyle="1" w:styleId="31">
    <w:name w:val="Основной текст3"/>
    <w:basedOn w:val="a4"/>
    <w:uiPriority w:val="99"/>
    <w:rsid w:val="00A0587F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A0587F"/>
  </w:style>
  <w:style w:type="character" w:customStyle="1" w:styleId="1210">
    <w:name w:val="Заголовок №1 (2) + Полужирный1"/>
    <w:basedOn w:val="12"/>
    <w:uiPriority w:val="99"/>
    <w:rsid w:val="00A0587F"/>
    <w:rPr>
      <w:b/>
      <w:bCs/>
    </w:rPr>
  </w:style>
  <w:style w:type="character" w:customStyle="1" w:styleId="61">
    <w:name w:val="Основной текст + Полужирный6"/>
    <w:basedOn w:val="a4"/>
    <w:uiPriority w:val="99"/>
    <w:rsid w:val="00A0587F"/>
    <w:rPr>
      <w:b/>
      <w:bCs/>
    </w:rPr>
  </w:style>
  <w:style w:type="character" w:customStyle="1" w:styleId="5">
    <w:name w:val="Основной текст5"/>
    <w:basedOn w:val="a4"/>
    <w:uiPriority w:val="99"/>
    <w:rsid w:val="00A0587F"/>
  </w:style>
  <w:style w:type="character" w:customStyle="1" w:styleId="62">
    <w:name w:val="Основной текст6"/>
    <w:basedOn w:val="a4"/>
    <w:uiPriority w:val="99"/>
    <w:rsid w:val="00A0587F"/>
    <w:rPr>
      <w:u w:val="single"/>
      <w:lang w:val="en-US"/>
    </w:rPr>
  </w:style>
  <w:style w:type="character" w:customStyle="1" w:styleId="70">
    <w:name w:val="Основной текст7"/>
    <w:basedOn w:val="a4"/>
    <w:uiPriority w:val="99"/>
    <w:rsid w:val="00A0587F"/>
  </w:style>
  <w:style w:type="character" w:customStyle="1" w:styleId="50">
    <w:name w:val="Основной текст + Полужирный5"/>
    <w:basedOn w:val="a4"/>
    <w:uiPriority w:val="99"/>
    <w:rsid w:val="00A0587F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A0587F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A0587F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A0587F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A0587F"/>
    <w:rPr>
      <w:b/>
      <w:bCs/>
    </w:rPr>
  </w:style>
  <w:style w:type="character" w:customStyle="1" w:styleId="8">
    <w:name w:val="Основной текст8"/>
    <w:basedOn w:val="a4"/>
    <w:uiPriority w:val="99"/>
    <w:rsid w:val="00A0587F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A0587F"/>
    <w:rPr>
      <w:b/>
      <w:bCs/>
    </w:rPr>
  </w:style>
  <w:style w:type="character" w:customStyle="1" w:styleId="9">
    <w:name w:val="Основной текст9"/>
    <w:basedOn w:val="a4"/>
    <w:uiPriority w:val="99"/>
    <w:rsid w:val="00A0587F"/>
  </w:style>
  <w:style w:type="character" w:customStyle="1" w:styleId="100">
    <w:name w:val="Основной текст10"/>
    <w:basedOn w:val="a4"/>
    <w:uiPriority w:val="99"/>
    <w:rsid w:val="00A0587F"/>
    <w:rPr>
      <w:u w:val="single"/>
      <w:lang w:val="en-US"/>
    </w:rPr>
  </w:style>
  <w:style w:type="character" w:customStyle="1" w:styleId="24">
    <w:name w:val="Основной текст + Полужирный2"/>
    <w:basedOn w:val="a4"/>
    <w:uiPriority w:val="99"/>
    <w:rsid w:val="00A0587F"/>
    <w:rPr>
      <w:b/>
      <w:bCs/>
    </w:rPr>
  </w:style>
  <w:style w:type="character" w:customStyle="1" w:styleId="110">
    <w:name w:val="Основной текст11"/>
    <w:basedOn w:val="a4"/>
    <w:uiPriority w:val="99"/>
    <w:rsid w:val="00A0587F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A0587F"/>
  </w:style>
  <w:style w:type="character" w:customStyle="1" w:styleId="13">
    <w:name w:val="Основной текст13"/>
    <w:basedOn w:val="a4"/>
    <w:uiPriority w:val="99"/>
    <w:rsid w:val="00A0587F"/>
  </w:style>
  <w:style w:type="character" w:customStyle="1" w:styleId="14">
    <w:name w:val="Основной текст14"/>
    <w:basedOn w:val="a4"/>
    <w:uiPriority w:val="99"/>
    <w:rsid w:val="00A0587F"/>
  </w:style>
  <w:style w:type="character" w:customStyle="1" w:styleId="15">
    <w:name w:val="Основной текст15"/>
    <w:basedOn w:val="a4"/>
    <w:uiPriority w:val="99"/>
    <w:rsid w:val="00A0587F"/>
  </w:style>
  <w:style w:type="character" w:customStyle="1" w:styleId="16">
    <w:name w:val="Основной текст + Полужирный1"/>
    <w:basedOn w:val="a4"/>
    <w:uiPriority w:val="99"/>
    <w:rsid w:val="00A0587F"/>
    <w:rPr>
      <w:b/>
      <w:bCs/>
    </w:rPr>
  </w:style>
  <w:style w:type="character" w:customStyle="1" w:styleId="160">
    <w:name w:val="Основной текст16"/>
    <w:basedOn w:val="a4"/>
    <w:uiPriority w:val="99"/>
    <w:rsid w:val="00A0587F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A0587F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A0587F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A0587F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A0587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A0587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A0587F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4F63D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4F63D9"/>
    <w:pPr>
      <w:spacing w:after="120"/>
    </w:pPr>
  </w:style>
  <w:style w:type="paragraph" w:customStyle="1" w:styleId="ConsPlusNormal">
    <w:name w:val="ConsPlusNormal"/>
    <w:next w:val="Standard"/>
    <w:rsid w:val="004F63D9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Standard"/>
    <w:uiPriority w:val="99"/>
    <w:rsid w:val="0059429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6">
    <w:name w:val="header"/>
    <w:basedOn w:val="a"/>
    <w:link w:val="a7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32F0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32F0"/>
    <w:rPr>
      <w:rFonts w:cs="Times New Roman"/>
      <w:color w:val="000000"/>
    </w:rPr>
  </w:style>
  <w:style w:type="character" w:styleId="aa">
    <w:name w:val="page number"/>
    <w:basedOn w:val="a0"/>
    <w:uiPriority w:val="99"/>
    <w:rsid w:val="00EC1505"/>
    <w:rPr>
      <w:rFonts w:cs="Times New Roman"/>
    </w:rPr>
  </w:style>
  <w:style w:type="paragraph" w:styleId="ab">
    <w:name w:val="Title"/>
    <w:basedOn w:val="a"/>
    <w:link w:val="ac"/>
    <w:uiPriority w:val="99"/>
    <w:qFormat/>
    <w:locked/>
    <w:rsid w:val="0089297A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89297A"/>
    <w:rPr>
      <w:rFonts w:ascii="Times New Roman" w:hAnsi="Times New Roman" w:cs="Times New Roman"/>
      <w:b/>
      <w:sz w:val="20"/>
      <w:szCs w:val="20"/>
    </w:rPr>
  </w:style>
  <w:style w:type="paragraph" w:styleId="ad">
    <w:name w:val="Body Text"/>
    <w:basedOn w:val="a"/>
    <w:link w:val="ae"/>
    <w:unhideWhenUsed/>
    <w:rsid w:val="00A177DD"/>
    <w:pPr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rsid w:val="00A177DD"/>
    <w:rPr>
      <w:rFonts w:ascii="Times New Roman" w:eastAsia="Times New Roman" w:hAnsi="Times New Roman" w:cs="Times New Roman"/>
      <w:sz w:val="28"/>
      <w:szCs w:val="28"/>
    </w:rPr>
  </w:style>
  <w:style w:type="character" w:customStyle="1" w:styleId="username">
    <w:name w:val="username"/>
    <w:basedOn w:val="a0"/>
    <w:rsid w:val="00AC0D2B"/>
  </w:style>
  <w:style w:type="character" w:customStyle="1" w:styleId="usernamefirst-letter">
    <w:name w:val="username__first-letter"/>
    <w:basedOn w:val="a0"/>
    <w:rsid w:val="00AC0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rodkirzha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7149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71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12</Pages>
  <Words>4810</Words>
  <Characters>27422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32168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user</dc:creator>
  <cp:keywords/>
  <dc:description/>
  <cp:lastModifiedBy>USER</cp:lastModifiedBy>
  <cp:revision>36</cp:revision>
  <cp:lastPrinted>2018-10-26T12:03:00Z</cp:lastPrinted>
  <dcterms:created xsi:type="dcterms:W3CDTF">2015-01-16T14:44:00Z</dcterms:created>
  <dcterms:modified xsi:type="dcterms:W3CDTF">2019-01-18T12:53:00Z</dcterms:modified>
</cp:coreProperties>
</file>