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00" w:rsidRDefault="00EC4200" w:rsidP="00EC4200">
      <w:pPr>
        <w:pStyle w:val="a4"/>
      </w:pPr>
      <w:r>
        <w:rPr>
          <w:noProof/>
        </w:rPr>
        <w:drawing>
          <wp:inline distT="0" distB="0" distL="0" distR="0">
            <wp:extent cx="381000" cy="4667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EC4200" w:rsidRPr="00C63E4E" w:rsidRDefault="00EC4200" w:rsidP="00EC4200">
      <w:pPr>
        <w:jc w:val="center"/>
        <w:rPr>
          <w:b/>
        </w:rPr>
      </w:pPr>
      <w:r w:rsidRPr="00C63E4E">
        <w:rPr>
          <w:b/>
        </w:rPr>
        <w:t>АДМИНИСТРАЦИЯ МУНИЦИПАЛЬНОГО ОБРАЗОВАНИЯ</w:t>
      </w:r>
    </w:p>
    <w:p w:rsidR="00EC4200" w:rsidRPr="00840B8D" w:rsidRDefault="00EC4200" w:rsidP="00EC4200">
      <w:pPr>
        <w:jc w:val="center"/>
        <w:rPr>
          <w:b/>
        </w:rPr>
      </w:pPr>
      <w:r w:rsidRPr="00840B8D">
        <w:rPr>
          <w:b/>
        </w:rPr>
        <w:t>ГОРОДСКОЕ ПОСЕЛЕНИЕ ГОРОД КИРЖАЧ</w:t>
      </w:r>
    </w:p>
    <w:p w:rsidR="00EC4200" w:rsidRPr="00840B8D" w:rsidRDefault="00EC4200" w:rsidP="00EC4200">
      <w:pPr>
        <w:jc w:val="center"/>
        <w:rPr>
          <w:b/>
          <w:sz w:val="28"/>
          <w:szCs w:val="28"/>
        </w:rPr>
      </w:pPr>
      <w:r w:rsidRPr="00840B8D">
        <w:rPr>
          <w:b/>
        </w:rPr>
        <w:t>КИРЖАЧСКОГО РАЙОНА</w:t>
      </w:r>
    </w:p>
    <w:p w:rsidR="00EC4200" w:rsidRPr="00840B8D" w:rsidRDefault="00EC4200" w:rsidP="00EC4200">
      <w:pPr>
        <w:jc w:val="center"/>
        <w:rPr>
          <w:b/>
          <w:sz w:val="32"/>
        </w:rPr>
      </w:pPr>
      <w:proofErr w:type="gramStart"/>
      <w:r w:rsidRPr="00840B8D">
        <w:rPr>
          <w:b/>
          <w:sz w:val="32"/>
        </w:rPr>
        <w:t>П</w:t>
      </w:r>
      <w:proofErr w:type="gramEnd"/>
      <w:r w:rsidRPr="00840B8D">
        <w:rPr>
          <w:b/>
          <w:sz w:val="32"/>
        </w:rPr>
        <w:t xml:space="preserve"> О С Т А Н О В Л Е Н И Е</w:t>
      </w:r>
    </w:p>
    <w:p w:rsidR="00EC4200" w:rsidRPr="00840B8D" w:rsidRDefault="00EC4200" w:rsidP="00EC4200">
      <w:pPr>
        <w:jc w:val="center"/>
        <w:rPr>
          <w:b/>
          <w:sz w:val="28"/>
          <w:szCs w:val="28"/>
        </w:rPr>
      </w:pPr>
      <w:r w:rsidRPr="00840B8D">
        <w:rPr>
          <w:b/>
          <w:sz w:val="28"/>
          <w:szCs w:val="28"/>
        </w:rPr>
        <w:t>ГЛАВЫ</w:t>
      </w:r>
    </w:p>
    <w:p w:rsidR="00EC4200" w:rsidRPr="00840B8D" w:rsidRDefault="00EC4200" w:rsidP="00EC4200"/>
    <w:p w:rsidR="00EC4200" w:rsidRPr="008575C1" w:rsidRDefault="00EC4200" w:rsidP="00EC4200">
      <w:pPr>
        <w:jc w:val="both"/>
        <w:rPr>
          <w:b/>
          <w:sz w:val="28"/>
        </w:rPr>
      </w:pPr>
      <w:r w:rsidRPr="00840B8D">
        <w:rPr>
          <w:sz w:val="28"/>
          <w:szCs w:val="28"/>
        </w:rPr>
        <w:t xml:space="preserve">    </w:t>
      </w:r>
      <w:r>
        <w:rPr>
          <w:sz w:val="28"/>
          <w:szCs w:val="28"/>
        </w:rPr>
        <w:t xml:space="preserve">     </w:t>
      </w:r>
      <w:r w:rsidRPr="00840B8D">
        <w:rPr>
          <w:sz w:val="28"/>
          <w:szCs w:val="28"/>
        </w:rPr>
        <w:t xml:space="preserve">                                              </w:t>
      </w:r>
      <w:r>
        <w:rPr>
          <w:sz w:val="28"/>
          <w:szCs w:val="28"/>
        </w:rPr>
        <w:t xml:space="preserve">                                         </w:t>
      </w:r>
      <w:r w:rsidRPr="00840B8D">
        <w:rPr>
          <w:sz w:val="28"/>
          <w:szCs w:val="28"/>
        </w:rPr>
        <w:t xml:space="preserve"> </w:t>
      </w:r>
    </w:p>
    <w:tbl>
      <w:tblPr>
        <w:tblW w:w="0" w:type="auto"/>
        <w:tblLook w:val="04A0"/>
      </w:tblPr>
      <w:tblGrid>
        <w:gridCol w:w="4785"/>
        <w:gridCol w:w="4786"/>
      </w:tblGrid>
      <w:tr w:rsidR="00EC4200" w:rsidRPr="009B7AA8" w:rsidTr="00671149">
        <w:tc>
          <w:tcPr>
            <w:tcW w:w="4785" w:type="dxa"/>
          </w:tcPr>
          <w:p w:rsidR="00EC4200" w:rsidRPr="00BF0E7A" w:rsidRDefault="00BF0E7A" w:rsidP="00BF0E7A">
            <w:pPr>
              <w:widowControl w:val="0"/>
              <w:autoSpaceDE w:val="0"/>
              <w:autoSpaceDN w:val="0"/>
              <w:adjustRightInd w:val="0"/>
              <w:jc w:val="both"/>
              <w:rPr>
                <w:bCs/>
                <w:sz w:val="28"/>
                <w:szCs w:val="28"/>
                <w:u w:val="single"/>
              </w:rPr>
            </w:pPr>
            <w:r w:rsidRPr="00BF0E7A">
              <w:rPr>
                <w:bCs/>
                <w:sz w:val="28"/>
                <w:szCs w:val="28"/>
                <w:u w:val="single"/>
              </w:rPr>
              <w:t>29.04.2016</w:t>
            </w:r>
          </w:p>
        </w:tc>
        <w:tc>
          <w:tcPr>
            <w:tcW w:w="4786" w:type="dxa"/>
          </w:tcPr>
          <w:p w:rsidR="00EC4200" w:rsidRPr="009B7AA8" w:rsidRDefault="00BF0E7A" w:rsidP="00BF0E7A">
            <w:pPr>
              <w:widowControl w:val="0"/>
              <w:autoSpaceDE w:val="0"/>
              <w:autoSpaceDN w:val="0"/>
              <w:adjustRightInd w:val="0"/>
              <w:jc w:val="right"/>
              <w:rPr>
                <w:bCs/>
                <w:sz w:val="28"/>
                <w:szCs w:val="28"/>
              </w:rPr>
            </w:pPr>
            <w:r>
              <w:rPr>
                <w:bCs/>
                <w:sz w:val="28"/>
                <w:szCs w:val="28"/>
              </w:rPr>
              <w:t xml:space="preserve">№ </w:t>
            </w:r>
            <w:r w:rsidRPr="00BF0E7A">
              <w:rPr>
                <w:bCs/>
                <w:sz w:val="28"/>
                <w:szCs w:val="28"/>
                <w:u w:val="single"/>
              </w:rPr>
              <w:t>340</w:t>
            </w:r>
          </w:p>
        </w:tc>
      </w:tr>
    </w:tbl>
    <w:p w:rsidR="00EC4200" w:rsidRPr="00722943" w:rsidRDefault="00EC4200" w:rsidP="00EC4200">
      <w:pPr>
        <w:rPr>
          <w:sz w:val="28"/>
          <w:szCs w:val="28"/>
        </w:rPr>
      </w:pPr>
      <w:r>
        <w:rPr>
          <w:b/>
          <w:sz w:val="28"/>
          <w:szCs w:val="28"/>
        </w:rPr>
        <w:t xml:space="preserve"> </w:t>
      </w:r>
      <w:r w:rsidRPr="00722943">
        <w:rPr>
          <w:b/>
          <w:sz w:val="28"/>
          <w:szCs w:val="28"/>
        </w:rPr>
        <w:t xml:space="preserve"> </w:t>
      </w:r>
      <w:r w:rsidRPr="00722943">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4"/>
      </w:tblGrid>
      <w:tr w:rsidR="00EC4200" w:rsidRPr="00722943" w:rsidTr="00671149">
        <w:trPr>
          <w:trHeight w:val="1176"/>
        </w:trPr>
        <w:tc>
          <w:tcPr>
            <w:tcW w:w="5344" w:type="dxa"/>
            <w:tcBorders>
              <w:top w:val="nil"/>
              <w:left w:val="nil"/>
              <w:bottom w:val="nil"/>
              <w:right w:val="nil"/>
            </w:tcBorders>
          </w:tcPr>
          <w:p w:rsidR="00EC4200" w:rsidRPr="00EC4200" w:rsidRDefault="00EC4200" w:rsidP="00A7111C">
            <w:pPr>
              <w:pStyle w:val="ConsPlusNormal"/>
              <w:jc w:val="both"/>
              <w:rPr>
                <w:rFonts w:ascii="Times New Roman" w:hAnsi="Times New Roman" w:cs="Times New Roman"/>
                <w:i/>
                <w:sz w:val="24"/>
                <w:szCs w:val="24"/>
              </w:rPr>
            </w:pPr>
            <w:r w:rsidRPr="00EC4200">
              <w:rPr>
                <w:rFonts w:ascii="Times New Roman" w:hAnsi="Times New Roman" w:cs="Times New Roman"/>
                <w:i/>
                <w:sz w:val="24"/>
                <w:szCs w:val="24"/>
              </w:rPr>
              <w:t>О</w:t>
            </w:r>
            <w:r w:rsidR="00A7111C">
              <w:rPr>
                <w:rFonts w:ascii="Times New Roman" w:hAnsi="Times New Roman" w:cs="Times New Roman"/>
                <w:i/>
                <w:sz w:val="24"/>
                <w:szCs w:val="24"/>
              </w:rPr>
              <w:t xml:space="preserve"> внесении изменений в административный регламент исполнения муниципальной услуги «Муниципальный жилищный контроль»</w:t>
            </w:r>
          </w:p>
        </w:tc>
      </w:tr>
    </w:tbl>
    <w:p w:rsidR="00A7111C" w:rsidRPr="00A7111C" w:rsidRDefault="00EC4200" w:rsidP="00A7111C">
      <w:pPr>
        <w:pStyle w:val="ConsPlusNormal"/>
        <w:jc w:val="both"/>
        <w:rPr>
          <w:rFonts w:ascii="Times New Roman" w:eastAsiaTheme="minorHAnsi" w:hAnsi="Times New Roman" w:cs="Times New Roman"/>
          <w:iCs/>
          <w:sz w:val="26"/>
          <w:szCs w:val="26"/>
          <w:lang w:eastAsia="en-US"/>
        </w:rPr>
      </w:pPr>
      <w:r w:rsidRPr="000F4605">
        <w:rPr>
          <w:rFonts w:ascii="Times New Roman" w:eastAsiaTheme="minorHAnsi" w:hAnsi="Times New Roman" w:cs="Times New Roman"/>
          <w:sz w:val="26"/>
          <w:szCs w:val="26"/>
          <w:lang w:eastAsia="en-US"/>
        </w:rPr>
        <w:t xml:space="preserve">В соответствии </w:t>
      </w:r>
      <w:r w:rsidR="00A7111C" w:rsidRPr="000F4605">
        <w:rPr>
          <w:rFonts w:ascii="Times New Roman" w:eastAsiaTheme="minorHAnsi" w:hAnsi="Times New Roman" w:cs="Times New Roman"/>
          <w:sz w:val="26"/>
          <w:szCs w:val="26"/>
          <w:lang w:eastAsia="en-US"/>
        </w:rPr>
        <w:t xml:space="preserve">с Жилищным кодексом Российской Федерации, Федеральными законами </w:t>
      </w:r>
      <w:r w:rsidR="008D7B55">
        <w:rPr>
          <w:rFonts w:ascii="Times New Roman" w:eastAsiaTheme="minorHAnsi" w:hAnsi="Times New Roman" w:cs="Times New Roman"/>
          <w:iCs/>
          <w:sz w:val="26"/>
          <w:szCs w:val="26"/>
          <w:lang w:eastAsia="en-US"/>
        </w:rPr>
        <w:t>от 06.10.2003</w:t>
      </w:r>
      <w:r w:rsidR="00C9557D">
        <w:rPr>
          <w:rFonts w:ascii="Times New Roman" w:eastAsiaTheme="minorHAnsi" w:hAnsi="Times New Roman" w:cs="Times New Roman"/>
          <w:iCs/>
          <w:sz w:val="26"/>
          <w:szCs w:val="26"/>
          <w:lang w:eastAsia="en-US"/>
        </w:rPr>
        <w:t xml:space="preserve"> №</w:t>
      </w:r>
      <w:r w:rsidR="008D7B55">
        <w:rPr>
          <w:rFonts w:ascii="Times New Roman" w:eastAsiaTheme="minorHAnsi" w:hAnsi="Times New Roman" w:cs="Times New Roman"/>
          <w:iCs/>
          <w:sz w:val="26"/>
          <w:szCs w:val="26"/>
          <w:lang w:eastAsia="en-US"/>
        </w:rPr>
        <w:t xml:space="preserve"> </w:t>
      </w:r>
      <w:r w:rsidR="00A7111C" w:rsidRPr="000F4605">
        <w:rPr>
          <w:rFonts w:ascii="Times New Roman" w:eastAsiaTheme="minorHAnsi" w:hAnsi="Times New Roman" w:cs="Times New Roman"/>
          <w:iCs/>
          <w:sz w:val="26"/>
          <w:szCs w:val="26"/>
          <w:lang w:eastAsia="en-US"/>
        </w:rPr>
        <w:t xml:space="preserve">131-ФЗ «Об общих принципах организации местного самоуправления в Российской Федерации», от 26.12.2008 № 294-ФЗ </w:t>
      </w:r>
      <w:r w:rsidR="008D7B55">
        <w:rPr>
          <w:rFonts w:ascii="Times New Roman" w:eastAsiaTheme="minorHAnsi" w:hAnsi="Times New Roman" w:cs="Times New Roman"/>
          <w:iCs/>
          <w:sz w:val="26"/>
          <w:szCs w:val="26"/>
          <w:lang w:eastAsia="en-US"/>
        </w:rPr>
        <w:t>«</w:t>
      </w:r>
      <w:r w:rsidR="00A7111C" w:rsidRPr="00A7111C">
        <w:rPr>
          <w:rFonts w:ascii="Times New Roman" w:eastAsiaTheme="minorHAnsi" w:hAnsi="Times New Roman" w:cs="Times New Roman"/>
          <w:iCs/>
          <w:sz w:val="26"/>
          <w:szCs w:val="26"/>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7B55">
        <w:rPr>
          <w:rFonts w:ascii="Times New Roman" w:eastAsiaTheme="minorHAnsi" w:hAnsi="Times New Roman" w:cs="Times New Roman"/>
          <w:iCs/>
          <w:sz w:val="26"/>
          <w:szCs w:val="26"/>
          <w:lang w:eastAsia="en-US"/>
        </w:rPr>
        <w:t>»</w:t>
      </w:r>
      <w:r w:rsidR="00A7111C" w:rsidRPr="000F4605">
        <w:rPr>
          <w:rFonts w:ascii="Times New Roman" w:eastAsiaTheme="minorHAnsi" w:hAnsi="Times New Roman" w:cs="Times New Roman"/>
          <w:iCs/>
          <w:sz w:val="26"/>
          <w:szCs w:val="26"/>
          <w:lang w:eastAsia="en-US"/>
        </w:rPr>
        <w:t>,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Владимирской области от 18.04.2013 № 44-ОЗ «О регулировании отдельных вопросов в сфере жилищных отношений на территории Владимирской области»</w:t>
      </w:r>
    </w:p>
    <w:p w:rsidR="00EC4200" w:rsidRPr="000F4605" w:rsidRDefault="00EC4200" w:rsidP="00A7111C">
      <w:pPr>
        <w:jc w:val="both"/>
        <w:rPr>
          <w:sz w:val="26"/>
          <w:szCs w:val="26"/>
        </w:rPr>
      </w:pPr>
    </w:p>
    <w:p w:rsidR="00EC4200" w:rsidRPr="000F4605" w:rsidRDefault="00EC4200" w:rsidP="00EC4200">
      <w:pPr>
        <w:ind w:firstLine="708"/>
        <w:jc w:val="center"/>
        <w:rPr>
          <w:b/>
          <w:sz w:val="26"/>
          <w:szCs w:val="26"/>
        </w:rPr>
      </w:pPr>
      <w:proofErr w:type="gramStart"/>
      <w:r w:rsidRPr="000F4605">
        <w:rPr>
          <w:b/>
          <w:sz w:val="26"/>
          <w:szCs w:val="26"/>
        </w:rPr>
        <w:t>П</w:t>
      </w:r>
      <w:proofErr w:type="gramEnd"/>
      <w:r w:rsidRPr="000F4605">
        <w:rPr>
          <w:b/>
          <w:sz w:val="26"/>
          <w:szCs w:val="26"/>
        </w:rPr>
        <w:t xml:space="preserve"> О С Т А Н О В Л Я Ю:</w:t>
      </w:r>
    </w:p>
    <w:p w:rsidR="00EC4200" w:rsidRPr="000F4605" w:rsidRDefault="00EC4200" w:rsidP="00EC4200">
      <w:pPr>
        <w:autoSpaceDE w:val="0"/>
        <w:autoSpaceDN w:val="0"/>
        <w:adjustRightInd w:val="0"/>
        <w:ind w:firstLine="540"/>
        <w:jc w:val="both"/>
        <w:rPr>
          <w:rFonts w:eastAsiaTheme="minorHAnsi"/>
          <w:sz w:val="26"/>
          <w:szCs w:val="26"/>
          <w:lang w:eastAsia="en-US"/>
        </w:rPr>
      </w:pPr>
    </w:p>
    <w:p w:rsidR="00A7111C" w:rsidRPr="00451EFA" w:rsidRDefault="00EC4200" w:rsidP="00E76862">
      <w:pPr>
        <w:autoSpaceDE w:val="0"/>
        <w:autoSpaceDN w:val="0"/>
        <w:adjustRightInd w:val="0"/>
        <w:ind w:firstLine="540"/>
        <w:jc w:val="both"/>
        <w:rPr>
          <w:rFonts w:eastAsiaTheme="minorHAnsi"/>
          <w:sz w:val="26"/>
          <w:szCs w:val="26"/>
          <w:lang w:eastAsia="en-US"/>
        </w:rPr>
      </w:pPr>
      <w:r w:rsidRPr="00451EFA">
        <w:rPr>
          <w:rFonts w:eastAsiaTheme="minorHAnsi"/>
          <w:sz w:val="26"/>
          <w:szCs w:val="26"/>
          <w:lang w:eastAsia="en-US"/>
        </w:rPr>
        <w:t xml:space="preserve">1. </w:t>
      </w:r>
      <w:r w:rsidR="00E76862" w:rsidRPr="00451EFA">
        <w:rPr>
          <w:rFonts w:eastAsiaTheme="minorHAnsi"/>
          <w:sz w:val="26"/>
          <w:szCs w:val="26"/>
          <w:lang w:eastAsia="en-US"/>
        </w:rPr>
        <w:t xml:space="preserve">Внести следующие изменения в </w:t>
      </w:r>
      <w:r w:rsidR="000F4605" w:rsidRPr="00451EFA">
        <w:rPr>
          <w:rFonts w:eastAsiaTheme="minorHAnsi"/>
          <w:sz w:val="26"/>
          <w:szCs w:val="26"/>
          <w:lang w:eastAsia="en-US"/>
        </w:rPr>
        <w:t xml:space="preserve">приложение </w:t>
      </w:r>
      <w:r w:rsidR="008D7B55" w:rsidRPr="00451EFA">
        <w:rPr>
          <w:rFonts w:eastAsiaTheme="minorHAnsi"/>
          <w:sz w:val="26"/>
          <w:szCs w:val="26"/>
          <w:lang w:eastAsia="en-US"/>
        </w:rPr>
        <w:t xml:space="preserve">к </w:t>
      </w:r>
      <w:r w:rsidR="00E76862" w:rsidRPr="00451EFA">
        <w:rPr>
          <w:rFonts w:eastAsiaTheme="minorHAnsi"/>
          <w:sz w:val="26"/>
          <w:szCs w:val="26"/>
          <w:lang w:eastAsia="en-US"/>
        </w:rPr>
        <w:t>Постановлени</w:t>
      </w:r>
      <w:r w:rsidR="008D7B55" w:rsidRPr="00451EFA">
        <w:rPr>
          <w:rFonts w:eastAsiaTheme="minorHAnsi"/>
          <w:sz w:val="26"/>
          <w:szCs w:val="26"/>
          <w:lang w:eastAsia="en-US"/>
        </w:rPr>
        <w:t>ю</w:t>
      </w:r>
      <w:r w:rsidR="00E76862" w:rsidRPr="00451EFA">
        <w:rPr>
          <w:rFonts w:eastAsiaTheme="minorHAnsi"/>
          <w:sz w:val="26"/>
          <w:szCs w:val="26"/>
          <w:lang w:eastAsia="en-US"/>
        </w:rPr>
        <w:t xml:space="preserve"> главы городского поселения </w:t>
      </w:r>
      <w:proofErr w:type="gramStart"/>
      <w:r w:rsidR="00E76862" w:rsidRPr="00451EFA">
        <w:rPr>
          <w:rFonts w:eastAsiaTheme="minorHAnsi"/>
          <w:sz w:val="26"/>
          <w:szCs w:val="26"/>
          <w:lang w:eastAsia="en-US"/>
        </w:rPr>
        <w:t>г</w:t>
      </w:r>
      <w:proofErr w:type="gramEnd"/>
      <w:r w:rsidR="00E76862" w:rsidRPr="00451EFA">
        <w:rPr>
          <w:rFonts w:eastAsiaTheme="minorHAnsi"/>
          <w:sz w:val="26"/>
          <w:szCs w:val="26"/>
          <w:lang w:eastAsia="en-US"/>
        </w:rPr>
        <w:t>. Киржач от 09.01.2014 № 04 «Об утверждении административного регламента исполнения муниципальной услуги «Муниципальный жилищный контроль»:</w:t>
      </w:r>
    </w:p>
    <w:p w:rsidR="006A0D76" w:rsidRPr="00451EFA" w:rsidRDefault="00E76862" w:rsidP="00E76862">
      <w:pPr>
        <w:autoSpaceDE w:val="0"/>
        <w:autoSpaceDN w:val="0"/>
        <w:adjustRightInd w:val="0"/>
        <w:ind w:firstLine="540"/>
        <w:jc w:val="both"/>
        <w:rPr>
          <w:rFonts w:eastAsiaTheme="minorHAnsi"/>
          <w:sz w:val="26"/>
          <w:szCs w:val="26"/>
          <w:lang w:eastAsia="en-US"/>
        </w:rPr>
      </w:pPr>
      <w:r w:rsidRPr="00451EFA">
        <w:rPr>
          <w:rFonts w:eastAsiaTheme="minorHAnsi"/>
          <w:sz w:val="26"/>
          <w:szCs w:val="26"/>
          <w:lang w:eastAsia="en-US"/>
        </w:rPr>
        <w:t xml:space="preserve">1.1. </w:t>
      </w:r>
      <w:r w:rsidR="004D0BAE" w:rsidRPr="00451EFA">
        <w:rPr>
          <w:rFonts w:eastAsiaTheme="minorHAnsi"/>
          <w:sz w:val="26"/>
          <w:szCs w:val="26"/>
          <w:lang w:eastAsia="en-US"/>
        </w:rPr>
        <w:t>Дополнить п</w:t>
      </w:r>
      <w:r w:rsidRPr="00451EFA">
        <w:rPr>
          <w:rFonts w:eastAsiaTheme="minorHAnsi"/>
          <w:sz w:val="26"/>
          <w:szCs w:val="26"/>
          <w:lang w:eastAsia="en-US"/>
        </w:rPr>
        <w:t>ункт</w:t>
      </w:r>
      <w:r w:rsidR="004D0BAE" w:rsidRPr="00451EFA">
        <w:rPr>
          <w:rFonts w:eastAsiaTheme="minorHAnsi"/>
          <w:sz w:val="26"/>
          <w:szCs w:val="26"/>
          <w:lang w:eastAsia="en-US"/>
        </w:rPr>
        <w:t>ами</w:t>
      </w:r>
      <w:r w:rsidRPr="00451EFA">
        <w:rPr>
          <w:rFonts w:eastAsiaTheme="minorHAnsi"/>
          <w:sz w:val="26"/>
          <w:szCs w:val="26"/>
          <w:lang w:eastAsia="en-US"/>
        </w:rPr>
        <w:t xml:space="preserve">: </w:t>
      </w:r>
    </w:p>
    <w:p w:rsidR="004D0BAE" w:rsidRPr="00451EFA" w:rsidRDefault="004D0BAE" w:rsidP="004D0BAE">
      <w:pPr>
        <w:autoSpaceDE w:val="0"/>
        <w:autoSpaceDN w:val="0"/>
        <w:adjustRightInd w:val="0"/>
        <w:ind w:firstLine="540"/>
        <w:jc w:val="both"/>
        <w:rPr>
          <w:rFonts w:eastAsiaTheme="minorHAnsi"/>
          <w:sz w:val="26"/>
          <w:szCs w:val="26"/>
          <w:lang w:eastAsia="en-US"/>
        </w:rPr>
      </w:pPr>
      <w:r w:rsidRPr="00451EFA">
        <w:rPr>
          <w:rFonts w:eastAsiaTheme="minorHAnsi"/>
          <w:sz w:val="26"/>
          <w:szCs w:val="26"/>
          <w:lang w:eastAsia="en-US"/>
        </w:rPr>
        <w:t>« 2.2.1.1</w:t>
      </w:r>
      <w:r w:rsidR="00A469E2" w:rsidRPr="00451EFA">
        <w:rPr>
          <w:rFonts w:eastAsiaTheme="minorHAnsi"/>
          <w:sz w:val="26"/>
          <w:szCs w:val="26"/>
          <w:lang w:eastAsia="en-US"/>
        </w:rPr>
        <w:t xml:space="preserve">. </w:t>
      </w:r>
      <w:r w:rsidRPr="00451EFA">
        <w:rPr>
          <w:rFonts w:eastAsiaTheme="minorHAnsi"/>
          <w:sz w:val="26"/>
          <w:szCs w:val="26"/>
          <w:lang w:eastAsia="en-US"/>
        </w:rPr>
        <w:t xml:space="preserve">в  случае необходимости при проведении проверки, указанной в </w:t>
      </w:r>
      <w:hyperlink r:id="rId7" w:history="1">
        <w:r w:rsidRPr="00451EFA">
          <w:rPr>
            <w:rFonts w:eastAsiaTheme="minorHAnsi"/>
            <w:color w:val="0000FF"/>
            <w:sz w:val="26"/>
            <w:szCs w:val="26"/>
            <w:lang w:eastAsia="en-US"/>
          </w:rPr>
          <w:t>части 2</w:t>
        </w:r>
      </w:hyperlink>
      <w:r w:rsidRPr="00451EFA">
        <w:rPr>
          <w:rFonts w:eastAsiaTheme="minorHAnsi"/>
          <w:sz w:val="26"/>
          <w:szCs w:val="26"/>
          <w:lang w:eastAsia="en-US"/>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должностным лицом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D0BAE" w:rsidRPr="00451EFA" w:rsidRDefault="004D0BAE" w:rsidP="004336A7">
      <w:pPr>
        <w:autoSpaceDE w:val="0"/>
        <w:autoSpaceDN w:val="0"/>
        <w:adjustRightInd w:val="0"/>
        <w:ind w:firstLine="540"/>
        <w:jc w:val="both"/>
        <w:rPr>
          <w:rFonts w:eastAsiaTheme="minorHAnsi"/>
          <w:sz w:val="26"/>
          <w:szCs w:val="26"/>
          <w:lang w:eastAsia="en-US"/>
        </w:rPr>
      </w:pPr>
      <w:r w:rsidRPr="00451EFA">
        <w:rPr>
          <w:rFonts w:eastAsiaTheme="minorHAnsi"/>
          <w:sz w:val="26"/>
          <w:szCs w:val="26"/>
          <w:lang w:eastAsia="en-US"/>
        </w:rPr>
        <w:t xml:space="preserve">«2.2.1.2. на период </w:t>
      </w:r>
      <w:proofErr w:type="gramStart"/>
      <w:r w:rsidRPr="00451EFA">
        <w:rPr>
          <w:rFonts w:eastAsiaTheme="minorHAnsi"/>
          <w:sz w:val="26"/>
          <w:szCs w:val="26"/>
          <w:lang w:eastAsia="en-US"/>
        </w:rPr>
        <w:t>действия срока приостановления проведения проверки</w:t>
      </w:r>
      <w:proofErr w:type="gramEnd"/>
      <w:r w:rsidRPr="00451EFA">
        <w:rPr>
          <w:rFonts w:eastAsiaTheme="minorHAnsi"/>
          <w:sz w:val="26"/>
          <w:szCs w:val="26"/>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C4E5A" w:rsidRPr="00451EFA" w:rsidRDefault="005C4E5A" w:rsidP="005C4E5A">
      <w:pPr>
        <w:autoSpaceDE w:val="0"/>
        <w:autoSpaceDN w:val="0"/>
        <w:adjustRightInd w:val="0"/>
        <w:ind w:firstLine="540"/>
        <w:jc w:val="both"/>
        <w:rPr>
          <w:rFonts w:eastAsiaTheme="minorHAnsi"/>
          <w:sz w:val="26"/>
          <w:szCs w:val="26"/>
          <w:lang w:eastAsia="en-US"/>
        </w:rPr>
      </w:pPr>
      <w:r w:rsidRPr="00451EFA">
        <w:rPr>
          <w:rFonts w:eastAsiaTheme="minorHAnsi"/>
          <w:sz w:val="26"/>
          <w:szCs w:val="26"/>
          <w:lang w:eastAsia="en-US"/>
        </w:rPr>
        <w:t>1.</w:t>
      </w:r>
      <w:r w:rsidR="00A469E2" w:rsidRPr="00451EFA">
        <w:rPr>
          <w:rFonts w:eastAsiaTheme="minorHAnsi"/>
          <w:sz w:val="26"/>
          <w:szCs w:val="26"/>
          <w:lang w:eastAsia="en-US"/>
        </w:rPr>
        <w:t>2</w:t>
      </w:r>
      <w:r w:rsidRPr="00451EFA">
        <w:rPr>
          <w:rFonts w:eastAsiaTheme="minorHAnsi"/>
          <w:sz w:val="26"/>
          <w:szCs w:val="26"/>
          <w:lang w:eastAsia="en-US"/>
        </w:rPr>
        <w:t>. Пункт 3.3.12 изложить в следующей редакции:</w:t>
      </w:r>
    </w:p>
    <w:p w:rsidR="005C4E5A" w:rsidRPr="00451EFA" w:rsidRDefault="005C4E5A" w:rsidP="005C4E5A">
      <w:pPr>
        <w:autoSpaceDE w:val="0"/>
        <w:autoSpaceDN w:val="0"/>
        <w:adjustRightInd w:val="0"/>
        <w:ind w:firstLine="540"/>
        <w:jc w:val="both"/>
        <w:rPr>
          <w:rFonts w:eastAsiaTheme="minorHAnsi"/>
          <w:sz w:val="26"/>
          <w:szCs w:val="26"/>
          <w:lang w:eastAsia="en-US"/>
        </w:rPr>
      </w:pPr>
      <w:r w:rsidRPr="00451EFA">
        <w:rPr>
          <w:rFonts w:eastAsiaTheme="minorHAnsi"/>
          <w:sz w:val="26"/>
          <w:szCs w:val="26"/>
          <w:lang w:eastAsia="en-US"/>
        </w:rPr>
        <w:t>Представитель проверяемого субъекта имеет право:</w:t>
      </w:r>
    </w:p>
    <w:p w:rsidR="005C4E5A" w:rsidRPr="00451EFA" w:rsidRDefault="005C4E5A" w:rsidP="005C4E5A">
      <w:pPr>
        <w:autoSpaceDE w:val="0"/>
        <w:autoSpaceDN w:val="0"/>
        <w:adjustRightInd w:val="0"/>
        <w:ind w:firstLine="540"/>
        <w:jc w:val="both"/>
        <w:rPr>
          <w:rFonts w:eastAsiaTheme="minorHAnsi"/>
          <w:sz w:val="26"/>
          <w:szCs w:val="26"/>
          <w:lang w:eastAsia="en-US"/>
        </w:rPr>
      </w:pPr>
      <w:r w:rsidRPr="00451EFA">
        <w:rPr>
          <w:rFonts w:eastAsiaTheme="minorHAnsi"/>
          <w:sz w:val="26"/>
          <w:szCs w:val="26"/>
          <w:lang w:eastAsia="en-US"/>
        </w:rPr>
        <w:t>- непосредственно присутствовать при проведении проверки, давать объяснения по вопросам, относящимся к предмету проверки;</w:t>
      </w:r>
    </w:p>
    <w:p w:rsidR="005C4E5A" w:rsidRPr="00451EFA" w:rsidRDefault="005C4E5A" w:rsidP="005C4E5A">
      <w:pPr>
        <w:autoSpaceDE w:val="0"/>
        <w:autoSpaceDN w:val="0"/>
        <w:adjustRightInd w:val="0"/>
        <w:ind w:firstLine="540"/>
        <w:jc w:val="both"/>
        <w:rPr>
          <w:rFonts w:eastAsiaTheme="minorHAnsi"/>
          <w:sz w:val="26"/>
          <w:szCs w:val="26"/>
          <w:lang w:eastAsia="en-US"/>
        </w:rPr>
      </w:pPr>
      <w:r w:rsidRPr="00451EFA">
        <w:rPr>
          <w:rFonts w:eastAsiaTheme="minorHAnsi"/>
          <w:sz w:val="26"/>
          <w:szCs w:val="26"/>
          <w:lang w:eastAsia="en-US"/>
        </w:rPr>
        <w:lastRenderedPageBreak/>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C4E5A" w:rsidRPr="00451EFA" w:rsidRDefault="005C4E5A" w:rsidP="005C4E5A">
      <w:pPr>
        <w:autoSpaceDE w:val="0"/>
        <w:autoSpaceDN w:val="0"/>
        <w:adjustRightInd w:val="0"/>
        <w:ind w:firstLine="540"/>
        <w:jc w:val="both"/>
        <w:rPr>
          <w:rFonts w:eastAsiaTheme="minorHAnsi"/>
          <w:sz w:val="26"/>
          <w:szCs w:val="26"/>
          <w:lang w:eastAsia="en-US"/>
        </w:rPr>
      </w:pPr>
      <w:r w:rsidRPr="00451EFA">
        <w:rPr>
          <w:rFonts w:eastAsiaTheme="minorHAnsi"/>
          <w:sz w:val="26"/>
          <w:szCs w:val="26"/>
          <w:lang w:eastAsia="en-US"/>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C4E5A" w:rsidRPr="00451EFA" w:rsidRDefault="005C4E5A" w:rsidP="005C4E5A">
      <w:pPr>
        <w:autoSpaceDE w:val="0"/>
        <w:autoSpaceDN w:val="0"/>
        <w:adjustRightInd w:val="0"/>
        <w:ind w:firstLine="540"/>
        <w:jc w:val="both"/>
        <w:rPr>
          <w:rFonts w:eastAsiaTheme="minorHAnsi"/>
          <w:sz w:val="26"/>
          <w:szCs w:val="26"/>
          <w:lang w:eastAsia="en-US"/>
        </w:rPr>
      </w:pPr>
      <w:r w:rsidRPr="00451EFA">
        <w:rPr>
          <w:rFonts w:eastAsiaTheme="minorHAnsi"/>
          <w:sz w:val="26"/>
          <w:szCs w:val="26"/>
          <w:lang w:eastAsia="en-US"/>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C4E5A" w:rsidRPr="00451EFA" w:rsidRDefault="005C4E5A" w:rsidP="005C4E5A">
      <w:pPr>
        <w:autoSpaceDE w:val="0"/>
        <w:autoSpaceDN w:val="0"/>
        <w:adjustRightInd w:val="0"/>
        <w:ind w:firstLine="540"/>
        <w:jc w:val="both"/>
        <w:rPr>
          <w:rFonts w:eastAsiaTheme="minorHAnsi"/>
          <w:sz w:val="26"/>
          <w:szCs w:val="26"/>
          <w:lang w:eastAsia="en-US"/>
        </w:rPr>
      </w:pPr>
      <w:r w:rsidRPr="00451EFA">
        <w:rPr>
          <w:rFonts w:eastAsiaTheme="minorHAnsi"/>
          <w:sz w:val="26"/>
          <w:szCs w:val="26"/>
          <w:lang w:eastAsia="en-US"/>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469E2" w:rsidRPr="00451EFA" w:rsidRDefault="00A469E2" w:rsidP="00A469E2">
      <w:pPr>
        <w:autoSpaceDE w:val="0"/>
        <w:autoSpaceDN w:val="0"/>
        <w:adjustRightInd w:val="0"/>
        <w:ind w:firstLine="540"/>
        <w:jc w:val="both"/>
        <w:rPr>
          <w:rFonts w:eastAsiaTheme="minorHAnsi"/>
          <w:sz w:val="26"/>
          <w:szCs w:val="26"/>
          <w:lang w:eastAsia="en-US"/>
        </w:rPr>
      </w:pPr>
      <w:r w:rsidRPr="00451EFA">
        <w:rPr>
          <w:rFonts w:eastAsiaTheme="minorHAnsi"/>
          <w:sz w:val="26"/>
          <w:szCs w:val="26"/>
          <w:lang w:eastAsia="en-US"/>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469E2" w:rsidRPr="00451EFA" w:rsidRDefault="00A469E2" w:rsidP="00A469E2">
      <w:pPr>
        <w:autoSpaceDE w:val="0"/>
        <w:autoSpaceDN w:val="0"/>
        <w:adjustRightInd w:val="0"/>
        <w:ind w:firstLine="540"/>
        <w:jc w:val="both"/>
        <w:rPr>
          <w:rFonts w:eastAsiaTheme="minorHAnsi"/>
          <w:sz w:val="26"/>
          <w:szCs w:val="26"/>
          <w:lang w:eastAsia="en-US"/>
        </w:rPr>
      </w:pPr>
      <w:r w:rsidRPr="00451EFA">
        <w:rPr>
          <w:rFonts w:eastAsiaTheme="minorHAnsi"/>
          <w:sz w:val="26"/>
          <w:szCs w:val="26"/>
          <w:lang w:eastAsia="en-US"/>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51EFA" w:rsidRPr="00451EFA" w:rsidRDefault="00451EFA" w:rsidP="00451EFA">
      <w:pPr>
        <w:pStyle w:val="ConsPlusNormal"/>
        <w:ind w:firstLine="540"/>
        <w:jc w:val="both"/>
        <w:rPr>
          <w:rFonts w:ascii="Times New Roman" w:eastAsiaTheme="minorHAnsi" w:hAnsi="Times New Roman" w:cs="Times New Roman"/>
          <w:sz w:val="26"/>
          <w:szCs w:val="26"/>
          <w:lang w:eastAsia="en-US"/>
        </w:rPr>
      </w:pPr>
      <w:r w:rsidRPr="00451EFA">
        <w:rPr>
          <w:rFonts w:ascii="Times New Roman" w:eastAsiaTheme="minorHAnsi" w:hAnsi="Times New Roman" w:cs="Times New Roman"/>
          <w:sz w:val="26"/>
          <w:szCs w:val="26"/>
          <w:lang w:eastAsia="en-US"/>
        </w:rPr>
        <w:t>1.3. Пункт 3.3.8. дополнить абзацем:</w:t>
      </w:r>
    </w:p>
    <w:p w:rsidR="00451EFA" w:rsidRPr="00451EFA" w:rsidRDefault="00451EFA" w:rsidP="00451EFA">
      <w:pPr>
        <w:autoSpaceDE w:val="0"/>
        <w:autoSpaceDN w:val="0"/>
        <w:adjustRightInd w:val="0"/>
        <w:ind w:firstLine="540"/>
        <w:jc w:val="both"/>
        <w:rPr>
          <w:rFonts w:eastAsiaTheme="minorHAnsi"/>
          <w:sz w:val="26"/>
          <w:szCs w:val="26"/>
          <w:lang w:eastAsia="en-US"/>
        </w:rPr>
      </w:pPr>
      <w:r w:rsidRPr="00451EFA">
        <w:rPr>
          <w:rFonts w:eastAsiaTheme="minorHAnsi"/>
          <w:sz w:val="26"/>
          <w:szCs w:val="26"/>
          <w:lang w:eastAsia="en-US"/>
        </w:rPr>
        <w:t>«должностные лица органа муниципального контроля при проведении проверки обязаны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469E2" w:rsidRPr="00451EFA" w:rsidRDefault="00A469E2" w:rsidP="00A469E2">
      <w:pPr>
        <w:autoSpaceDE w:val="0"/>
        <w:autoSpaceDN w:val="0"/>
        <w:adjustRightInd w:val="0"/>
        <w:ind w:firstLine="540"/>
        <w:jc w:val="both"/>
        <w:rPr>
          <w:rFonts w:eastAsiaTheme="minorHAnsi"/>
          <w:sz w:val="26"/>
          <w:szCs w:val="26"/>
          <w:lang w:eastAsia="en-US"/>
        </w:rPr>
      </w:pPr>
      <w:r w:rsidRPr="00451EFA">
        <w:rPr>
          <w:rFonts w:eastAsiaTheme="minorHAnsi"/>
          <w:sz w:val="26"/>
          <w:szCs w:val="26"/>
          <w:lang w:eastAsia="en-US"/>
        </w:rPr>
        <w:t>1.</w:t>
      </w:r>
      <w:r w:rsidR="00451EFA" w:rsidRPr="00451EFA">
        <w:rPr>
          <w:rFonts w:eastAsiaTheme="minorHAnsi"/>
          <w:sz w:val="26"/>
          <w:szCs w:val="26"/>
          <w:lang w:eastAsia="en-US"/>
        </w:rPr>
        <w:t>4</w:t>
      </w:r>
      <w:r w:rsidRPr="00451EFA">
        <w:rPr>
          <w:rFonts w:eastAsiaTheme="minorHAnsi"/>
          <w:sz w:val="26"/>
          <w:szCs w:val="26"/>
          <w:lang w:eastAsia="en-US"/>
        </w:rPr>
        <w:t xml:space="preserve">. </w:t>
      </w:r>
      <w:r w:rsidR="004336A7" w:rsidRPr="00451EFA">
        <w:rPr>
          <w:rFonts w:eastAsiaTheme="minorHAnsi"/>
          <w:sz w:val="26"/>
          <w:szCs w:val="26"/>
          <w:lang w:eastAsia="en-US"/>
        </w:rPr>
        <w:t>Пункт 3.5.3. дополнить абзацем:</w:t>
      </w:r>
    </w:p>
    <w:p w:rsidR="004336A7" w:rsidRPr="00451EFA" w:rsidRDefault="004336A7" w:rsidP="004336A7">
      <w:pPr>
        <w:pStyle w:val="ConsPlusNormal"/>
        <w:ind w:firstLine="540"/>
        <w:jc w:val="both"/>
        <w:rPr>
          <w:rFonts w:ascii="Times New Roman" w:eastAsiaTheme="minorHAnsi" w:hAnsi="Times New Roman" w:cs="Times New Roman"/>
          <w:sz w:val="26"/>
          <w:szCs w:val="26"/>
          <w:lang w:eastAsia="en-US"/>
        </w:rPr>
      </w:pPr>
      <w:r w:rsidRPr="00451EFA">
        <w:rPr>
          <w:rFonts w:ascii="Times New Roman" w:eastAsiaTheme="minorHAnsi" w:hAnsi="Times New Roman" w:cs="Times New Roman"/>
          <w:sz w:val="26"/>
          <w:szCs w:val="26"/>
          <w:lang w:eastAsia="en-US"/>
        </w:rPr>
        <w:t>«должностные лица органа муниципального контроля при проведении проверки обязаны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A0D76" w:rsidRPr="00451EFA" w:rsidRDefault="00EC4200" w:rsidP="006A0D76">
      <w:pPr>
        <w:autoSpaceDE w:val="0"/>
        <w:autoSpaceDN w:val="0"/>
        <w:adjustRightInd w:val="0"/>
        <w:ind w:firstLine="540"/>
        <w:jc w:val="both"/>
        <w:rPr>
          <w:rFonts w:eastAsiaTheme="minorHAnsi"/>
          <w:sz w:val="26"/>
          <w:szCs w:val="26"/>
          <w:lang w:eastAsia="en-US"/>
        </w:rPr>
      </w:pPr>
      <w:r w:rsidRPr="00451EFA">
        <w:rPr>
          <w:sz w:val="26"/>
          <w:szCs w:val="26"/>
        </w:rPr>
        <w:t xml:space="preserve">2. </w:t>
      </w:r>
      <w:proofErr w:type="gramStart"/>
      <w:r w:rsidRPr="00451EFA">
        <w:rPr>
          <w:sz w:val="26"/>
          <w:szCs w:val="26"/>
        </w:rPr>
        <w:t>Контроль за</w:t>
      </w:r>
      <w:proofErr w:type="gramEnd"/>
      <w:r w:rsidRPr="00451EFA">
        <w:rPr>
          <w:sz w:val="26"/>
          <w:szCs w:val="26"/>
        </w:rPr>
        <w:t xml:space="preserve"> исполнением настоящего постановления оставляю за собой.</w:t>
      </w:r>
    </w:p>
    <w:p w:rsidR="000F4605" w:rsidRPr="00451EFA" w:rsidRDefault="00EC4200" w:rsidP="006A0D76">
      <w:pPr>
        <w:autoSpaceDE w:val="0"/>
        <w:autoSpaceDN w:val="0"/>
        <w:adjustRightInd w:val="0"/>
        <w:ind w:firstLine="540"/>
        <w:jc w:val="both"/>
        <w:rPr>
          <w:rFonts w:eastAsiaTheme="minorHAnsi"/>
          <w:sz w:val="26"/>
          <w:szCs w:val="26"/>
          <w:lang w:eastAsia="en-US"/>
        </w:rPr>
      </w:pPr>
      <w:r w:rsidRPr="00451EFA">
        <w:rPr>
          <w:sz w:val="26"/>
          <w:szCs w:val="26"/>
        </w:rPr>
        <w:t xml:space="preserve">3. </w:t>
      </w:r>
      <w:r w:rsidR="000F4605" w:rsidRPr="00451EFA">
        <w:rPr>
          <w:sz w:val="26"/>
          <w:szCs w:val="26"/>
        </w:rPr>
        <w:t xml:space="preserve">Настоящее постановление вступает в силу с </w:t>
      </w:r>
      <w:r w:rsidR="004336A7" w:rsidRPr="00451EFA">
        <w:rPr>
          <w:sz w:val="26"/>
          <w:szCs w:val="26"/>
        </w:rPr>
        <w:t>01 июля 2016 года</w:t>
      </w:r>
      <w:r w:rsidR="000F4605" w:rsidRPr="00451EFA">
        <w:rPr>
          <w:sz w:val="26"/>
          <w:szCs w:val="26"/>
        </w:rPr>
        <w:t xml:space="preserve"> и подлежит опубликованию  в газете «Красное знамя». </w:t>
      </w:r>
    </w:p>
    <w:p w:rsidR="002A28BD" w:rsidRPr="004336A7" w:rsidRDefault="002A28BD" w:rsidP="000F4605">
      <w:pPr>
        <w:autoSpaceDE w:val="0"/>
        <w:autoSpaceDN w:val="0"/>
        <w:adjustRightInd w:val="0"/>
        <w:ind w:firstLine="540"/>
        <w:jc w:val="both"/>
        <w:rPr>
          <w:sz w:val="26"/>
          <w:szCs w:val="26"/>
        </w:rPr>
      </w:pPr>
    </w:p>
    <w:p w:rsidR="006A0D76" w:rsidRPr="004336A7" w:rsidRDefault="006A0D76" w:rsidP="000F4605">
      <w:pPr>
        <w:autoSpaceDE w:val="0"/>
        <w:autoSpaceDN w:val="0"/>
        <w:adjustRightInd w:val="0"/>
        <w:ind w:firstLine="540"/>
        <w:jc w:val="both"/>
        <w:rPr>
          <w:sz w:val="26"/>
          <w:szCs w:val="26"/>
        </w:rPr>
      </w:pPr>
    </w:p>
    <w:p w:rsidR="006A0D76" w:rsidRPr="004336A7" w:rsidRDefault="006A0D76" w:rsidP="000F4605">
      <w:pPr>
        <w:autoSpaceDE w:val="0"/>
        <w:autoSpaceDN w:val="0"/>
        <w:adjustRightInd w:val="0"/>
        <w:ind w:firstLine="540"/>
        <w:jc w:val="both"/>
        <w:rPr>
          <w:sz w:val="26"/>
          <w:szCs w:val="26"/>
        </w:rPr>
      </w:pPr>
    </w:p>
    <w:p w:rsidR="002A28BD" w:rsidRPr="004336A7" w:rsidRDefault="002A28BD" w:rsidP="002A28BD">
      <w:pPr>
        <w:ind w:firstLine="708"/>
        <w:jc w:val="both"/>
        <w:rPr>
          <w:sz w:val="26"/>
          <w:szCs w:val="26"/>
        </w:rPr>
      </w:pPr>
    </w:p>
    <w:tbl>
      <w:tblPr>
        <w:tblW w:w="0" w:type="auto"/>
        <w:tblLook w:val="04A0"/>
      </w:tblPr>
      <w:tblGrid>
        <w:gridCol w:w="4785"/>
        <w:gridCol w:w="4786"/>
      </w:tblGrid>
      <w:tr w:rsidR="00EC4200" w:rsidRPr="004336A7" w:rsidTr="00671149">
        <w:tc>
          <w:tcPr>
            <w:tcW w:w="4785" w:type="dxa"/>
          </w:tcPr>
          <w:p w:rsidR="00EC4200" w:rsidRPr="004336A7" w:rsidRDefault="002A28BD" w:rsidP="00671149">
            <w:pPr>
              <w:widowControl w:val="0"/>
              <w:autoSpaceDE w:val="0"/>
              <w:autoSpaceDN w:val="0"/>
              <w:adjustRightInd w:val="0"/>
              <w:rPr>
                <w:bCs/>
                <w:sz w:val="26"/>
                <w:szCs w:val="26"/>
              </w:rPr>
            </w:pPr>
            <w:r w:rsidRPr="004336A7">
              <w:rPr>
                <w:bCs/>
                <w:sz w:val="26"/>
                <w:szCs w:val="26"/>
              </w:rPr>
              <w:t xml:space="preserve">Глава </w:t>
            </w:r>
            <w:r w:rsidR="00EC4200" w:rsidRPr="004336A7">
              <w:rPr>
                <w:bCs/>
                <w:sz w:val="26"/>
                <w:szCs w:val="26"/>
              </w:rPr>
              <w:t xml:space="preserve"> городского поселения </w:t>
            </w:r>
          </w:p>
          <w:p w:rsidR="00EC4200" w:rsidRPr="004336A7" w:rsidRDefault="00EC4200" w:rsidP="00671149">
            <w:pPr>
              <w:widowControl w:val="0"/>
              <w:autoSpaceDE w:val="0"/>
              <w:autoSpaceDN w:val="0"/>
              <w:adjustRightInd w:val="0"/>
              <w:rPr>
                <w:bCs/>
                <w:sz w:val="26"/>
                <w:szCs w:val="26"/>
              </w:rPr>
            </w:pPr>
            <w:r w:rsidRPr="004336A7">
              <w:rPr>
                <w:bCs/>
                <w:sz w:val="26"/>
                <w:szCs w:val="26"/>
              </w:rPr>
              <w:t>город  Киржач</w:t>
            </w:r>
          </w:p>
        </w:tc>
        <w:tc>
          <w:tcPr>
            <w:tcW w:w="4786" w:type="dxa"/>
          </w:tcPr>
          <w:p w:rsidR="00EC4200" w:rsidRPr="004336A7" w:rsidRDefault="00EC4200" w:rsidP="00671149">
            <w:pPr>
              <w:widowControl w:val="0"/>
              <w:autoSpaceDE w:val="0"/>
              <w:autoSpaceDN w:val="0"/>
              <w:adjustRightInd w:val="0"/>
              <w:jc w:val="right"/>
              <w:rPr>
                <w:bCs/>
                <w:sz w:val="26"/>
                <w:szCs w:val="26"/>
              </w:rPr>
            </w:pPr>
          </w:p>
          <w:p w:rsidR="00EC4200" w:rsidRPr="004336A7" w:rsidRDefault="00EC4200" w:rsidP="00671149">
            <w:pPr>
              <w:widowControl w:val="0"/>
              <w:autoSpaceDE w:val="0"/>
              <w:autoSpaceDN w:val="0"/>
              <w:adjustRightInd w:val="0"/>
              <w:jc w:val="right"/>
              <w:rPr>
                <w:bCs/>
                <w:sz w:val="26"/>
                <w:szCs w:val="26"/>
              </w:rPr>
            </w:pPr>
            <w:r w:rsidRPr="004336A7">
              <w:rPr>
                <w:bCs/>
                <w:sz w:val="26"/>
                <w:szCs w:val="26"/>
              </w:rPr>
              <w:t>Н.В. Скороспелова</w:t>
            </w:r>
          </w:p>
        </w:tc>
      </w:tr>
    </w:tbl>
    <w:p w:rsidR="00E76862" w:rsidRPr="004336A7" w:rsidRDefault="00E76862" w:rsidP="002A28BD">
      <w:pPr>
        <w:jc w:val="both"/>
        <w:rPr>
          <w:sz w:val="26"/>
          <w:szCs w:val="26"/>
        </w:rPr>
      </w:pPr>
    </w:p>
    <w:p w:rsidR="00E76862" w:rsidRPr="004336A7" w:rsidRDefault="00E76862" w:rsidP="002A28BD">
      <w:pPr>
        <w:jc w:val="both"/>
        <w:rPr>
          <w:sz w:val="26"/>
          <w:szCs w:val="26"/>
        </w:rPr>
      </w:pPr>
    </w:p>
    <w:p w:rsidR="000F4605" w:rsidRDefault="000F4605" w:rsidP="002A28BD">
      <w:pPr>
        <w:jc w:val="both"/>
      </w:pPr>
    </w:p>
    <w:sectPr w:rsidR="000F4605" w:rsidSect="002A28B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D51DA"/>
    <w:multiLevelType w:val="hybridMultilevel"/>
    <w:tmpl w:val="513A8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E0C"/>
    <w:rsid w:val="00090E0C"/>
    <w:rsid w:val="000A30F3"/>
    <w:rsid w:val="000F2D8A"/>
    <w:rsid w:val="000F4605"/>
    <w:rsid w:val="001A0D3D"/>
    <w:rsid w:val="002A28BD"/>
    <w:rsid w:val="004336A7"/>
    <w:rsid w:val="00451EFA"/>
    <w:rsid w:val="004D0BAE"/>
    <w:rsid w:val="005548D9"/>
    <w:rsid w:val="005C4E5A"/>
    <w:rsid w:val="006A0D76"/>
    <w:rsid w:val="0085289C"/>
    <w:rsid w:val="008D7B55"/>
    <w:rsid w:val="00A273E6"/>
    <w:rsid w:val="00A469E2"/>
    <w:rsid w:val="00A7111C"/>
    <w:rsid w:val="00B70329"/>
    <w:rsid w:val="00BF0E7A"/>
    <w:rsid w:val="00C9557D"/>
    <w:rsid w:val="00D13D56"/>
    <w:rsid w:val="00E76862"/>
    <w:rsid w:val="00EC4200"/>
    <w:rsid w:val="00F21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2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E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E0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090E0C"/>
    <w:pPr>
      <w:spacing w:after="0" w:line="240" w:lineRule="auto"/>
    </w:pPr>
    <w:rPr>
      <w:rFonts w:ascii="Times New Roman" w:eastAsia="Times New Roman" w:hAnsi="Times New Roman" w:cs="Times New Roman"/>
      <w:sz w:val="24"/>
      <w:szCs w:val="24"/>
      <w:lang w:eastAsia="ru-RU"/>
    </w:rPr>
  </w:style>
  <w:style w:type="paragraph" w:styleId="a4">
    <w:name w:val="Title"/>
    <w:basedOn w:val="a"/>
    <w:next w:val="a"/>
    <w:link w:val="a5"/>
    <w:qFormat/>
    <w:rsid w:val="00EC4200"/>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EC4200"/>
    <w:rPr>
      <w:rFonts w:ascii="Cambria" w:eastAsia="Times New Roman" w:hAnsi="Cambria" w:cs="Times New Roman"/>
      <w:b/>
      <w:bCs/>
      <w:kern w:val="28"/>
      <w:sz w:val="32"/>
      <w:szCs w:val="32"/>
      <w:lang w:eastAsia="ru-RU"/>
    </w:rPr>
  </w:style>
  <w:style w:type="paragraph" w:styleId="a6">
    <w:name w:val="Balloon Text"/>
    <w:basedOn w:val="a"/>
    <w:link w:val="a7"/>
    <w:uiPriority w:val="99"/>
    <w:semiHidden/>
    <w:unhideWhenUsed/>
    <w:rsid w:val="00EC4200"/>
    <w:rPr>
      <w:rFonts w:ascii="Tahoma" w:hAnsi="Tahoma" w:cs="Tahoma"/>
      <w:sz w:val="16"/>
      <w:szCs w:val="16"/>
    </w:rPr>
  </w:style>
  <w:style w:type="character" w:customStyle="1" w:styleId="a7">
    <w:name w:val="Текст выноски Знак"/>
    <w:basedOn w:val="a0"/>
    <w:link w:val="a6"/>
    <w:uiPriority w:val="99"/>
    <w:semiHidden/>
    <w:rsid w:val="00EC4200"/>
    <w:rPr>
      <w:rFonts w:ascii="Tahoma" w:eastAsia="Times New Roman" w:hAnsi="Tahoma" w:cs="Tahoma"/>
      <w:sz w:val="16"/>
      <w:szCs w:val="16"/>
      <w:lang w:eastAsia="ru-RU"/>
    </w:rPr>
  </w:style>
  <w:style w:type="paragraph" w:styleId="a8">
    <w:name w:val="List Paragraph"/>
    <w:basedOn w:val="a"/>
    <w:uiPriority w:val="34"/>
    <w:qFormat/>
    <w:rsid w:val="00A711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3461C7EADF1AC593EE2250443BE8F9D3083DBC3EAAE075DEDEDFFFB8A756A71041381DE4310208i7P7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6AA03-C0DA-4C33-B778-4142DBB5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5</cp:revision>
  <cp:lastPrinted>2016-04-28T04:18:00Z</cp:lastPrinted>
  <dcterms:created xsi:type="dcterms:W3CDTF">2016-04-27T05:55:00Z</dcterms:created>
  <dcterms:modified xsi:type="dcterms:W3CDTF">2016-05-06T06:52:00Z</dcterms:modified>
</cp:coreProperties>
</file>