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7E" w:rsidRPr="00AB42C3" w:rsidRDefault="00CE0747" w:rsidP="00E56B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0" w:name="_GoBack"/>
      <w:r w:rsidRPr="00AB42C3">
        <w:rPr>
          <w:b/>
          <w:bCs/>
          <w:shd w:val="clear" w:color="auto" w:fill="FFFFFF"/>
        </w:rPr>
        <w:t xml:space="preserve"> </w:t>
      </w:r>
      <w:r w:rsidR="00B70386" w:rsidRPr="00AB42C3">
        <w:rPr>
          <w:b/>
          <w:bCs/>
          <w:shd w:val="clear" w:color="auto" w:fill="FFFFFF"/>
        </w:rPr>
        <w:t>«</w:t>
      </w:r>
      <w:r w:rsidR="00C04F31" w:rsidRPr="00AB42C3">
        <w:rPr>
          <w:b/>
          <w:bCs/>
          <w:shd w:val="clear" w:color="auto" w:fill="FFFFFF"/>
        </w:rPr>
        <w:t>Об административной ответственности за распространение, в том числе в сети «Интернет», информации, порочащей честь и достоинство гражданина</w:t>
      </w:r>
      <w:r w:rsidR="00B70386" w:rsidRPr="00AB42C3">
        <w:rPr>
          <w:b/>
          <w:bCs/>
          <w:shd w:val="clear" w:color="auto" w:fill="FFFFFF"/>
        </w:rPr>
        <w:t>»</w:t>
      </w:r>
    </w:p>
    <w:p w:rsidR="00AC727E" w:rsidRPr="00AB42C3" w:rsidRDefault="00AC727E" w:rsidP="00E56BC3">
      <w:pPr>
        <w:autoSpaceDE w:val="0"/>
        <w:autoSpaceDN w:val="0"/>
        <w:adjustRightInd w:val="0"/>
        <w:ind w:firstLine="709"/>
        <w:jc w:val="center"/>
        <w:rPr>
          <w:b/>
          <w:bCs/>
          <w:shd w:val="clear" w:color="auto" w:fill="FFFFFF"/>
        </w:rPr>
      </w:pP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В Кодекс об административных правонарушениях Российской Федерации в статью 5.61 Федеральным законом от 30.12.2020 № 513-ФЗ внесены изменения, устанавливающие административную ответственность за оскорбление,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Согласно нормам КоАП РФ совершение данного деяния влечет за собой наложение административного штрафа: на граждан – в размере от пяти до десяти тысяч рублей, на должностных лиц – от пятидесяти до ста тысяч рублей, на юридических лиц – от двухсот до семисот тысяч рублей.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Кроме того, установлена административная ответственность за непринятие мер к недопущению оскорбления в информационно-телекоммуникационных сетях, включая сеть «Интернет». В этом случае размер административного штрафа составит: для должностных лиц – от тридцати до пятидесяти тысяч рублей, для юридических лиц – от пятидесяти до ста тысяч рублей.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Также введены меры административной ответственности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обязанностей). Для данной категории лиц предусматривается штраф в размере от пятидесяти до ста тысяч рублей либо дисквалификация на срок до одного года. В случае же повторного совершения такого правонарушения наказанием будет штраф на сумму от ста до ста пятидесяти тысяч рублей либо дисквалификация на срок до двух лет.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Одновременно с этим КоАП РФ дополнен и новой статьей 5.61.1 «Клевета», предусматривающей административную ответственность для юридических лиц в виде штрафа в размере от пятисот тысяч до трех миллионов рублей за клевету, то есть за распространение заведомо ложных сведений, порочащих честь и достоинство другого лица или подрывающих его репутацию.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Дела указанной категории в силу статьи 28.4 КоАП РФ возбуждаются прокурором.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За истекший период 2021 года по постановлениям межрайонных, районных прокуроров области судом к административной ответственности по статье 5.61 КоАП РФ привлечено 43 лица с назначением наказания в виде штрафа на общую сумму 103 тысячи рублей.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 xml:space="preserve">Так, мировым судьей судебного участка № 40 Тверской области гражданка Ш. признана виновной в совершении 2 административных правонарушений, предусмотренных частью 2 статьи 5.61 КоАП РФ, с назначением наказания в виде административного штрафа в размере 5 тысяч </w:t>
      </w:r>
      <w:r w:rsidRPr="00AB42C3">
        <w:rPr>
          <w:sz w:val="28"/>
          <w:szCs w:val="28"/>
        </w:rPr>
        <w:lastRenderedPageBreak/>
        <w:t>рублей за каждое правонарушение, за размещение в социальной сети «Одноклассники» в общедоступной группе комментариев оскорбительного характера в отношении гражданки Г. и ее матери.</w:t>
      </w:r>
    </w:p>
    <w:p w:rsidR="00B70386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Следует учесть, что привлечение лица к административной ответственности за оскорбление не является основанием для освобождения его от обязанности компенсировать в денежной форме причиненный потерпевшему моральный вред в соответствии со статьями 150, 151 ГК РФ.».</w:t>
      </w:r>
    </w:p>
    <w:p w:rsidR="00C04F31" w:rsidRPr="00AB42C3" w:rsidRDefault="00C04F31" w:rsidP="00AB42C3"/>
    <w:p w:rsidR="00AC727E" w:rsidRDefault="00AC727E" w:rsidP="00E56BC3">
      <w:pPr>
        <w:autoSpaceDE w:val="0"/>
        <w:autoSpaceDN w:val="0"/>
        <w:adjustRightInd w:val="0"/>
        <w:ind w:firstLine="709"/>
        <w:jc w:val="center"/>
      </w:pPr>
    </w:p>
    <w:p w:rsidR="00AB42C3" w:rsidRPr="00AB42C3" w:rsidRDefault="00AB42C3" w:rsidP="00AB42C3"/>
    <w:p w:rsidR="00D6185C" w:rsidRPr="00AB42C3" w:rsidRDefault="00D6185C" w:rsidP="00AB42C3">
      <w:pPr>
        <w:jc w:val="both"/>
        <w:rPr>
          <w:iCs/>
        </w:rPr>
      </w:pPr>
      <w:r w:rsidRPr="00AB42C3">
        <w:t>Прокуратура Киржачского района</w:t>
      </w:r>
    </w:p>
    <w:p w:rsidR="00D6185C" w:rsidRPr="00AB42C3" w:rsidRDefault="00D6185C" w:rsidP="00E56BC3">
      <w:pPr>
        <w:ind w:firstLine="709"/>
      </w:pPr>
    </w:p>
    <w:p w:rsidR="00D33A48" w:rsidRPr="00AB42C3" w:rsidRDefault="00D33A48" w:rsidP="00E56BC3">
      <w:pPr>
        <w:ind w:firstLine="709"/>
        <w:jc w:val="center"/>
      </w:pPr>
      <w:r w:rsidRPr="00AB42C3">
        <w:rPr>
          <w:iCs/>
        </w:rPr>
        <w:br w:type="page"/>
      </w:r>
    </w:p>
    <w:p w:rsidR="00FE1C30" w:rsidRDefault="00B70386" w:rsidP="00AB42C3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  <w:shd w:val="clear" w:color="auto" w:fill="FFFFFF"/>
        </w:rPr>
      </w:pPr>
      <w:r w:rsidRPr="00AB42C3">
        <w:rPr>
          <w:bCs w:val="0"/>
          <w:sz w:val="28"/>
          <w:szCs w:val="28"/>
          <w:shd w:val="clear" w:color="auto" w:fill="FFFFFF"/>
        </w:rPr>
        <w:lastRenderedPageBreak/>
        <w:t>«</w:t>
      </w:r>
      <w:r w:rsidR="00C04F31" w:rsidRPr="00AB42C3">
        <w:rPr>
          <w:bCs w:val="0"/>
          <w:sz w:val="28"/>
          <w:szCs w:val="28"/>
          <w:shd w:val="clear" w:color="auto" w:fill="FFFFFF"/>
        </w:rPr>
        <w:t>Внесены изменения в Лесной кодекс РФ</w:t>
      </w:r>
      <w:r w:rsidRPr="00AB42C3">
        <w:rPr>
          <w:bCs w:val="0"/>
          <w:sz w:val="28"/>
          <w:szCs w:val="28"/>
          <w:shd w:val="clear" w:color="auto" w:fill="FFFFFF"/>
        </w:rPr>
        <w:t>»</w:t>
      </w:r>
    </w:p>
    <w:p w:rsidR="00AB42C3" w:rsidRPr="00AB42C3" w:rsidRDefault="00AB42C3" w:rsidP="00AB42C3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В соответствии с положениями Федерального закона от 04.02.2021 №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 с 01.07.2021 хранение и реализация древесины, а также результатов ее переработки (пиломатериалов и иной продукции из древесины) может осуществляться только в местах, сведения о которых внесены в Единую государственную информационную систему учета древесины и сделок с ней (далее – ЛесЕГАИС).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Кроме того, указанным федеральным законом устанавливаются дополнительные ограничения и обязанности для лиц, осуществляющих деятельность по транспортировке, производству, реализации пиломатериалов и продукции их переработки.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В соответствии со ст. 50.1, 50.6 Лесного кодекса Российской Федерации оператором ЛесЕГАИСа является Федеральное агентство лесного хозяйства Российской Федерации (далее – Рослесхоз).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С учетом изменений лесного законодательства на официальной странице Рослесхоза в сети Интернет (www.lesegais.ru) размещен упрощенный порядок регистрации лесопользователей и лиц, участвующих в обороте древесины и пиломатериалов, в системе ЛесЕГАИС с помощью Единой системы идентификации и аутентификации (системы Госуслуг – esia.gosuslugi.ru).</w:t>
      </w:r>
    </w:p>
    <w:p w:rsidR="00FE1C30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B42C3">
        <w:rPr>
          <w:sz w:val="28"/>
          <w:szCs w:val="28"/>
        </w:rPr>
        <w:t>За нарушение требований лесного законодательства об учете древесины и сделок с ней, в том числе нарушение порядка учета древесины, ст. 8.28.1 КоАП РФ предусмотрена административная ответственность в виде штрафа в размере до 35 тыс. рублей для должностных лиц и до 400 тыс. рублей для юридических лиц.</w:t>
      </w:r>
    </w:p>
    <w:p w:rsidR="00FE1C30" w:rsidRDefault="00FE1C30" w:rsidP="00AB42C3"/>
    <w:p w:rsidR="00AB42C3" w:rsidRDefault="00AB42C3" w:rsidP="00AB42C3"/>
    <w:p w:rsidR="00AB42C3" w:rsidRPr="00AB42C3" w:rsidRDefault="00AB42C3" w:rsidP="00AB42C3"/>
    <w:p w:rsidR="00FE1C30" w:rsidRPr="00AB42C3" w:rsidRDefault="00FE1C30" w:rsidP="00AB42C3">
      <w:pPr>
        <w:jc w:val="both"/>
        <w:rPr>
          <w:iCs/>
        </w:rPr>
      </w:pPr>
      <w:r w:rsidRPr="00AB42C3">
        <w:t>Прокуратура Киржачского района</w:t>
      </w: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3B4615" w:rsidRPr="00AB42C3" w:rsidRDefault="003B4615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B4615" w:rsidRPr="00AB42C3" w:rsidRDefault="003B4615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B4615" w:rsidRPr="00AB42C3" w:rsidRDefault="003B4615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3B4615" w:rsidRDefault="003B4615" w:rsidP="00E56BC3">
      <w:pPr>
        <w:pStyle w:val="a7"/>
        <w:shd w:val="clear" w:color="auto" w:fill="FFFFFF"/>
        <w:spacing w:before="0" w:beforeAutospacing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AB42C3" w:rsidRDefault="00AB42C3" w:rsidP="00E56BC3">
      <w:pPr>
        <w:pStyle w:val="a7"/>
        <w:shd w:val="clear" w:color="auto" w:fill="FFFFFF"/>
        <w:spacing w:before="0" w:beforeAutospacing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AB42C3" w:rsidRPr="00AB42C3" w:rsidRDefault="00AB42C3" w:rsidP="00E56BC3">
      <w:pPr>
        <w:pStyle w:val="a7"/>
        <w:shd w:val="clear" w:color="auto" w:fill="FFFFFF"/>
        <w:spacing w:before="0" w:beforeAutospacing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B70386" w:rsidRDefault="00B70386" w:rsidP="00AB42C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AB42C3">
        <w:rPr>
          <w:b/>
          <w:bCs/>
          <w:sz w:val="28"/>
          <w:szCs w:val="28"/>
          <w:shd w:val="clear" w:color="auto" w:fill="FFFFFF"/>
        </w:rPr>
        <w:lastRenderedPageBreak/>
        <w:t>«</w:t>
      </w:r>
      <w:r w:rsidR="00C04F31" w:rsidRPr="00AB42C3">
        <w:rPr>
          <w:b/>
          <w:bCs/>
          <w:sz w:val="28"/>
          <w:szCs w:val="28"/>
          <w:shd w:val="clear" w:color="auto" w:fill="FFFFFF"/>
        </w:rPr>
        <w:t>Какими документами подтверждается прекращение существования автомобиля для отмены его налогообложения?</w:t>
      </w:r>
      <w:r w:rsidRPr="00AB42C3">
        <w:rPr>
          <w:b/>
          <w:bCs/>
          <w:sz w:val="28"/>
          <w:szCs w:val="28"/>
          <w:shd w:val="clear" w:color="auto" w:fill="FFFFFF"/>
        </w:rPr>
        <w:t>»</w:t>
      </w:r>
    </w:p>
    <w:p w:rsidR="00AB42C3" w:rsidRPr="00AB42C3" w:rsidRDefault="00AB42C3" w:rsidP="00AB42C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Основанием для прекращения исчисления налога органами ФНС России в отношении утилизированного автомобиля является свидетельство (акт) об утилизации.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Для отмены налогообложения автомобиля, когда прекращение его существования обусловлено только волеизъявлением его собственника, применяются правила снятия транспортного средства с госучета.</w:t>
      </w:r>
    </w:p>
    <w:p w:rsidR="00C04F31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Согласно правилам госрегистрации транспортных средств в органах ГИБДД МВД России, вместе с заявлением о снятии ТС с учета представляется свидетельство (акт) об утилизации, подтверждающий факт уничтожения автомобиля.</w:t>
      </w:r>
    </w:p>
    <w:p w:rsidR="00B70386" w:rsidRPr="00AB42C3" w:rsidRDefault="00C04F31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Для прекращения исчисления налога налоговыми органами в качестве основания используется свидетельство (акт) об утилизации, подтверждающее факт уничтожения транспортного средства, выданное лицом, выполнившим данные действия.</w:t>
      </w:r>
    </w:p>
    <w:p w:rsidR="00FE1C30" w:rsidRPr="00AB42C3" w:rsidRDefault="00FE1C30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FE1C30" w:rsidRPr="00AB42C3" w:rsidRDefault="00FE1C30" w:rsidP="00AB42C3"/>
    <w:p w:rsidR="00FE1C30" w:rsidRPr="00AB42C3" w:rsidRDefault="00FE1C30" w:rsidP="00AB42C3">
      <w:pPr>
        <w:rPr>
          <w:sz w:val="24"/>
          <w:szCs w:val="24"/>
        </w:rPr>
      </w:pPr>
    </w:p>
    <w:p w:rsidR="00FE1C30" w:rsidRPr="00AB42C3" w:rsidRDefault="00FE1C30" w:rsidP="00AB42C3">
      <w:pPr>
        <w:jc w:val="both"/>
        <w:rPr>
          <w:iCs/>
        </w:rPr>
      </w:pPr>
      <w:r w:rsidRPr="00AB42C3">
        <w:t>Прокуратура Киржачского района</w:t>
      </w: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FE1C30" w:rsidRPr="00AB42C3" w:rsidRDefault="00FE1C30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70386" w:rsidRPr="00AB42C3" w:rsidRDefault="00B70386" w:rsidP="00E56BC3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3B4615" w:rsidRPr="00AB42C3" w:rsidRDefault="003B4615" w:rsidP="00E56BC3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3B4615" w:rsidRDefault="003B4615" w:rsidP="00E56BC3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AB42C3" w:rsidRPr="00AB42C3" w:rsidRDefault="00AB42C3" w:rsidP="00E56BC3">
      <w:pPr>
        <w:pStyle w:val="2"/>
        <w:shd w:val="clear" w:color="auto" w:fill="FFFFFF"/>
        <w:spacing w:before="0" w:beforeAutospacing="0" w:after="375" w:afterAutospacing="0"/>
        <w:ind w:firstLine="709"/>
        <w:jc w:val="center"/>
        <w:rPr>
          <w:bCs w:val="0"/>
          <w:sz w:val="28"/>
          <w:szCs w:val="28"/>
        </w:rPr>
      </w:pPr>
    </w:p>
    <w:p w:rsidR="00585575" w:rsidRDefault="00FE1C30" w:rsidP="00AB42C3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AB42C3">
        <w:rPr>
          <w:bCs w:val="0"/>
          <w:sz w:val="28"/>
          <w:szCs w:val="28"/>
        </w:rPr>
        <w:lastRenderedPageBreak/>
        <w:t>«</w:t>
      </w:r>
      <w:r w:rsidR="00C04F31" w:rsidRPr="00AB42C3">
        <w:rPr>
          <w:bCs w:val="0"/>
          <w:sz w:val="28"/>
          <w:szCs w:val="28"/>
          <w:shd w:val="clear" w:color="auto" w:fill="FFFFFF"/>
        </w:rPr>
        <w:t>Постановления о привлечении к административной ответственности за нарушения ПДД будут направляться в электронной форме</w:t>
      </w:r>
      <w:r w:rsidRPr="00AB42C3">
        <w:rPr>
          <w:bCs w:val="0"/>
          <w:sz w:val="28"/>
          <w:szCs w:val="28"/>
        </w:rPr>
        <w:t>»</w:t>
      </w:r>
    </w:p>
    <w:p w:rsidR="00AB42C3" w:rsidRPr="00AB42C3" w:rsidRDefault="00AB42C3" w:rsidP="00AB42C3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C04F31" w:rsidRPr="00AB42C3" w:rsidRDefault="00C04F31" w:rsidP="00AB42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>Постановлением Правительства РФ от 19.06.2021 947 «0б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регламентирован порядок направления материалов по делу об административном правонарушении лицу, в отношении которого возбуждено дело, в форме электронного документа с использованием портала госуслуг. Утвержденный порядок направления постановлений и копий решений по жалобам в электронной форме вступает в силу с 01.09.2021.</w:t>
      </w:r>
    </w:p>
    <w:p w:rsidR="00C04F31" w:rsidRPr="00AB42C3" w:rsidRDefault="00C04F31" w:rsidP="00AB42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>К указанным материалам относятся экземпляры постановлений и копии решений по жалобам на постановления по делу об административном правонарушении, а также материалы, полученные с применением автоматических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C04F31" w:rsidRPr="00AB42C3" w:rsidRDefault="00C04F31" w:rsidP="00AB42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>Экземпляр постановления по делу об административном правонарушении и материалы, полученные с применением технических средств, работающих в автоматическом режиме, направляются лицу, в отношении которого вынесено постановление об административном правонарушении, с использованием информационной системы организации федеральной почтовой связи, предусмотренной правилами оказания услуг почтовой связи.</w:t>
      </w:r>
    </w:p>
    <w:p w:rsidR="00C04F31" w:rsidRPr="00AB42C3" w:rsidRDefault="00C04F31" w:rsidP="00AB42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>Доставка документов осуществляется путем их размещения в личном кабинете на портале госуслуг для пользователей, завершивших прохождение процедуры регистрации в Единой системе идентификации и аутентификации.</w:t>
      </w:r>
    </w:p>
    <w:p w:rsidR="00C04F31" w:rsidRPr="00AB42C3" w:rsidRDefault="00C04F31" w:rsidP="00AB42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>В день размещения постановления в личном кабинете адресата на портале госуслуг оператор портала госуслуг направляет адресату соответствующее уведомление, за исключением случая, когда адресат отказался от получения уведомлений.</w:t>
      </w:r>
    </w:p>
    <w:p w:rsidR="00C04F31" w:rsidRPr="00AB42C3" w:rsidRDefault="00C04F31" w:rsidP="00AB42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 xml:space="preserve">Постановление считается доставленным адресату на следующий день с момента его размещения в личном кабинете адресата на едином портале или с момента входа адресата на портал в течение 7 дней со дня размещения постановления в личном кабинете. В случае, если пользователь не завершил регистрацию в ЕСИА или в течение 7 дней не осуществлял вход на портал, либо отказался от получения постановления подобным способом, организация федеральной почтовой связи осуществляет преобразование </w:t>
      </w:r>
      <w:r w:rsidRPr="00AB42C3">
        <w:rPr>
          <w:kern w:val="0"/>
        </w:rPr>
        <w:lastRenderedPageBreak/>
        <w:t>постановления в почтовое отправление на бумажном носителе и осуществляет его доставку адресату в соответствии с правилами оказания услуг почтовой связи.</w:t>
      </w:r>
    </w:p>
    <w:p w:rsidR="00C04F31" w:rsidRPr="00AB42C3" w:rsidRDefault="00C04F31" w:rsidP="00E56B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 xml:space="preserve">Установлен порядок направления копий решений по жалобам на постановления. При подаче жалобы в электронном виде с использованием личного кабинета на едином портале, копия решения по жалобе при наличии технической возможности размещается отправителем в форме электронного документа в личном кабинете. Копия решения считается доставленной с момента </w:t>
      </w:r>
      <w:r w:rsidR="007D721E" w:rsidRPr="00AB42C3">
        <w:rPr>
          <w:kern w:val="0"/>
        </w:rPr>
        <w:t>входа адресата на единый портал.</w:t>
      </w:r>
    </w:p>
    <w:p w:rsidR="00C04F31" w:rsidRPr="00AB42C3" w:rsidRDefault="00C04F31" w:rsidP="00AB42C3">
      <w:pPr>
        <w:rPr>
          <w:kern w:val="0"/>
        </w:rPr>
      </w:pPr>
    </w:p>
    <w:p w:rsidR="00FE1C30" w:rsidRDefault="00FE1C30" w:rsidP="00AB42C3">
      <w:pPr>
        <w:rPr>
          <w:sz w:val="24"/>
          <w:szCs w:val="24"/>
        </w:rPr>
      </w:pPr>
    </w:p>
    <w:p w:rsidR="00AB42C3" w:rsidRPr="00AB42C3" w:rsidRDefault="00AB42C3" w:rsidP="00AB42C3">
      <w:pPr>
        <w:rPr>
          <w:sz w:val="24"/>
          <w:szCs w:val="24"/>
        </w:rPr>
      </w:pPr>
    </w:p>
    <w:p w:rsidR="00FE1C30" w:rsidRPr="00AB42C3" w:rsidRDefault="00FE1C30" w:rsidP="00AB42C3">
      <w:pPr>
        <w:jc w:val="both"/>
      </w:pPr>
      <w:r w:rsidRPr="00AB42C3">
        <w:t>Прокуратура Киржачского района</w:t>
      </w: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Pr="00AB42C3" w:rsidRDefault="00C04F31" w:rsidP="00E56BC3">
      <w:pPr>
        <w:ind w:firstLine="709"/>
        <w:jc w:val="both"/>
      </w:pPr>
    </w:p>
    <w:p w:rsidR="00C04F31" w:rsidRDefault="00C04F31" w:rsidP="00E56BC3">
      <w:pPr>
        <w:ind w:firstLine="709"/>
        <w:jc w:val="both"/>
        <w:rPr>
          <w:iCs/>
        </w:rPr>
      </w:pPr>
    </w:p>
    <w:p w:rsidR="00AB42C3" w:rsidRDefault="00AB42C3" w:rsidP="00E56BC3">
      <w:pPr>
        <w:ind w:firstLine="709"/>
        <w:jc w:val="both"/>
        <w:rPr>
          <w:iCs/>
        </w:rPr>
      </w:pPr>
    </w:p>
    <w:p w:rsidR="00AB42C3" w:rsidRPr="00AB42C3" w:rsidRDefault="00AB42C3" w:rsidP="00E56BC3">
      <w:pPr>
        <w:ind w:firstLine="709"/>
        <w:jc w:val="both"/>
        <w:rPr>
          <w:iCs/>
        </w:rPr>
      </w:pPr>
    </w:p>
    <w:p w:rsidR="00585575" w:rsidRPr="00AB42C3" w:rsidRDefault="00585575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  <w:r w:rsidRPr="00AB42C3">
        <w:rPr>
          <w:b/>
          <w:bCs/>
          <w:shd w:val="clear" w:color="auto" w:fill="FFFFFF"/>
        </w:rPr>
        <w:lastRenderedPageBreak/>
        <w:t>«</w:t>
      </w:r>
      <w:r w:rsidR="007D721E" w:rsidRPr="00AB42C3">
        <w:rPr>
          <w:b/>
          <w:bCs/>
          <w:shd w:val="clear" w:color="auto" w:fill="FFFFFF"/>
        </w:rPr>
        <w:t>О запрете для госслужащих и военнослужащих иметь иностранное гражданство</w:t>
      </w:r>
      <w:r w:rsidRPr="00AB42C3">
        <w:rPr>
          <w:b/>
          <w:bCs/>
          <w:shd w:val="clear" w:color="auto" w:fill="FFFFFF"/>
        </w:rPr>
        <w:t>»</w:t>
      </w:r>
    </w:p>
    <w:p w:rsidR="00585575" w:rsidRPr="00AB42C3" w:rsidRDefault="00585575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7D721E" w:rsidRPr="00AB42C3" w:rsidRDefault="00D76CCB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30.04.2021</w:t>
      </w:r>
      <w:r w:rsidR="007D721E" w:rsidRPr="00AB42C3">
        <w:rPr>
          <w:sz w:val="28"/>
          <w:szCs w:val="28"/>
        </w:rPr>
        <w:t xml:space="preserve"> № 116-ФЗ внесены изменения в отдельные законодательные акты Российской Федерации, направленные на установление запрета для госслужащих и военнослужащих иметь иностранное гражданство.</w:t>
      </w:r>
    </w:p>
    <w:p w:rsidR="007D721E" w:rsidRPr="00AB42C3" w:rsidRDefault="007D721E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Установлен запрет замещать указанные должности, несоблюдение которого служит основанием для отказа в приеме на соответствующую службу или назначении на соответствующую должность, а также для расторжения служебного контракта, трудового договора или досрочного прекращения полномочий. Государственный или муниципальный служащий, имеющий гражданство (подданство) иностранного государства, которое не прекращено по независящим от него причинам, в исключительных случаях может быть переведен с его согласия на иную должность при условии, что при замещении таких должностей не требуется оформление допуска к государственной тайне.</w:t>
      </w:r>
    </w:p>
    <w:p w:rsidR="00F27A2D" w:rsidRPr="00AB42C3" w:rsidRDefault="007D721E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По истечении шести месяцев и при непредставлении документов, подтверждающих прекращение гражданства (подданства) иностранного государства или права на постоянное проживание гражданина Российской Федерации на территории иностранного государства, они подлежат освобождению от замещаемых должностей и увольнению со службы (с работы).</w:t>
      </w:r>
    </w:p>
    <w:p w:rsidR="00F27A2D" w:rsidRDefault="00F27A2D" w:rsidP="00AB42C3"/>
    <w:p w:rsidR="00AB42C3" w:rsidRDefault="00AB42C3" w:rsidP="00AB42C3"/>
    <w:p w:rsidR="00AB42C3" w:rsidRPr="00AB42C3" w:rsidRDefault="00AB42C3" w:rsidP="00AB42C3"/>
    <w:p w:rsidR="00585575" w:rsidRPr="00AB42C3" w:rsidRDefault="00585575" w:rsidP="00AB42C3">
      <w:pPr>
        <w:jc w:val="both"/>
        <w:rPr>
          <w:iCs/>
        </w:rPr>
      </w:pPr>
      <w:r w:rsidRPr="00AB42C3">
        <w:t>Прокуратура Киржачского района</w:t>
      </w:r>
    </w:p>
    <w:p w:rsidR="00585575" w:rsidRPr="00AB42C3" w:rsidRDefault="00585575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5575" w:rsidRPr="00AB42C3" w:rsidRDefault="00585575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386" w:rsidRPr="00AB42C3" w:rsidRDefault="00B70386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F27A2D" w:rsidRPr="00AB42C3" w:rsidRDefault="00F27A2D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D721E" w:rsidRPr="00AB42C3" w:rsidRDefault="007D721E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D721E" w:rsidRPr="00AB42C3" w:rsidRDefault="007D721E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D721E" w:rsidRPr="00AB42C3" w:rsidRDefault="007D721E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D721E" w:rsidRPr="00AB42C3" w:rsidRDefault="007D721E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D721E" w:rsidRDefault="007D721E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AB42C3" w:rsidRDefault="00AB42C3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AB42C3" w:rsidRPr="00AB42C3" w:rsidRDefault="00AB42C3" w:rsidP="00E56BC3">
      <w:pPr>
        <w:pStyle w:val="a7"/>
        <w:shd w:val="clear" w:color="auto" w:fill="FFFFFF"/>
        <w:spacing w:before="0" w:before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25BE3" w:rsidRDefault="00585575" w:rsidP="00AB42C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AB42C3">
        <w:rPr>
          <w:b/>
          <w:bCs/>
          <w:sz w:val="28"/>
          <w:szCs w:val="28"/>
          <w:shd w:val="clear" w:color="auto" w:fill="FFFFFF"/>
        </w:rPr>
        <w:lastRenderedPageBreak/>
        <w:t>«</w:t>
      </w:r>
      <w:r w:rsidR="007D721E" w:rsidRPr="00AB42C3">
        <w:rPr>
          <w:b/>
          <w:bCs/>
          <w:sz w:val="28"/>
          <w:szCs w:val="28"/>
          <w:shd w:val="clear" w:color="auto" w:fill="FFFFFF"/>
        </w:rPr>
        <w:t>Дети-инвалиды и сопровождающие их обслуживаются вне очереди</w:t>
      </w:r>
      <w:r w:rsidRPr="00AB42C3">
        <w:rPr>
          <w:b/>
          <w:bCs/>
          <w:sz w:val="28"/>
          <w:szCs w:val="28"/>
          <w:shd w:val="clear" w:color="auto" w:fill="FFFFFF"/>
        </w:rPr>
        <w:t>»</w:t>
      </w:r>
    </w:p>
    <w:p w:rsidR="00AB42C3" w:rsidRPr="00AB42C3" w:rsidRDefault="00AB42C3" w:rsidP="00AB42C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D721E" w:rsidRPr="00AB42C3" w:rsidRDefault="007D721E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В соответствии с Указом Президента РФ от 26.07.2021 № 437 "О внесении изменения в Указ Президента Российской Федерации от 2 октября 1992 г. № 1157 "О дополнительных мерах государственной поддержки инвалидов" обязанность обслуживать вне очереди детей-инвалидов и сопровождающих их лиц должны соблюдать предприятия торговли и общепита, службы быта, связи и ЖКХ, учреждения здравоохранения, образования, культуры, юридические компании и пр.</w:t>
      </w:r>
    </w:p>
    <w:p w:rsidR="007D721E" w:rsidRPr="00AB42C3" w:rsidRDefault="007D721E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Документ действует с 26</w:t>
      </w:r>
      <w:r w:rsidR="00D76CCB">
        <w:rPr>
          <w:sz w:val="28"/>
          <w:szCs w:val="28"/>
        </w:rPr>
        <w:t>.07.2021</w:t>
      </w:r>
      <w:r w:rsidRPr="00AB42C3">
        <w:rPr>
          <w:sz w:val="28"/>
          <w:szCs w:val="28"/>
        </w:rPr>
        <w:t>.</w:t>
      </w:r>
    </w:p>
    <w:p w:rsidR="007D721E" w:rsidRPr="00AB42C3" w:rsidRDefault="007D721E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С этой даты дети-инвалиды и их сопровождающие имеют также право на внеочередной прием у руководителей и других должностных лиц предприятий, учреждений и организаций.</w:t>
      </w:r>
    </w:p>
    <w:p w:rsidR="00825BE3" w:rsidRPr="00AB42C3" w:rsidRDefault="007D721E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2C3">
        <w:rPr>
          <w:sz w:val="28"/>
          <w:szCs w:val="28"/>
        </w:rPr>
        <w:t>Ранее данные положения касались только инвалидов I и II групп. Напомним, группы инвалидности устанавливают совершеннолетним гражданам, а детям - категорию "ребенок-инвалид".</w:t>
      </w:r>
    </w:p>
    <w:p w:rsidR="00F27A2D" w:rsidRDefault="00F27A2D" w:rsidP="00AB42C3"/>
    <w:p w:rsidR="00AB42C3" w:rsidRDefault="00AB42C3" w:rsidP="00AB42C3"/>
    <w:p w:rsidR="00AB42C3" w:rsidRPr="00AB42C3" w:rsidRDefault="00AB42C3" w:rsidP="00AB42C3"/>
    <w:p w:rsidR="00585575" w:rsidRPr="00AB42C3" w:rsidRDefault="00585575" w:rsidP="00AB42C3">
      <w:pPr>
        <w:jc w:val="both"/>
      </w:pPr>
      <w:r w:rsidRPr="00AB42C3">
        <w:t>Прокуратура Киржачского района</w:t>
      </w: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</w:pPr>
    </w:p>
    <w:p w:rsidR="007D721E" w:rsidRPr="00AB42C3" w:rsidRDefault="007D721E" w:rsidP="00E56BC3">
      <w:pPr>
        <w:ind w:firstLine="709"/>
        <w:jc w:val="both"/>
        <w:rPr>
          <w:iCs/>
        </w:rPr>
      </w:pPr>
    </w:p>
    <w:p w:rsidR="007D721E" w:rsidRPr="00AB42C3" w:rsidRDefault="007D721E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7D721E" w:rsidRPr="00AB42C3" w:rsidRDefault="007D721E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7D721E" w:rsidRPr="00AB42C3" w:rsidRDefault="007D721E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7D721E" w:rsidRPr="00AB42C3" w:rsidRDefault="007D721E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7D721E" w:rsidRPr="00AB42C3" w:rsidRDefault="007D721E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7D721E" w:rsidRPr="00AB42C3" w:rsidRDefault="007D721E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7D721E" w:rsidRPr="00AB42C3" w:rsidRDefault="007D721E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7D721E" w:rsidRDefault="007D721E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AB42C3" w:rsidRDefault="00AB42C3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AB42C3" w:rsidRPr="00AB42C3" w:rsidRDefault="00AB42C3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585575" w:rsidRPr="00AB42C3" w:rsidRDefault="00585575" w:rsidP="00AB42C3">
      <w:pPr>
        <w:autoSpaceDE w:val="0"/>
        <w:autoSpaceDN w:val="0"/>
        <w:adjustRightInd w:val="0"/>
        <w:spacing w:line="240" w:lineRule="exact"/>
        <w:ind w:firstLine="709"/>
        <w:jc w:val="center"/>
      </w:pPr>
      <w:r w:rsidRPr="00AB42C3">
        <w:rPr>
          <w:b/>
          <w:bCs/>
          <w:shd w:val="clear" w:color="auto" w:fill="FFFFFF"/>
        </w:rPr>
        <w:lastRenderedPageBreak/>
        <w:t>«</w:t>
      </w:r>
      <w:r w:rsidR="007D721E" w:rsidRPr="00AB42C3">
        <w:rPr>
          <w:b/>
          <w:bCs/>
          <w:shd w:val="clear" w:color="auto" w:fill="FFFFFF"/>
        </w:rPr>
        <w:t>Принят закон, направленный на совершенствование отношений в сфере закупок для обеспечения государственных и муниципальных нужд</w:t>
      </w:r>
      <w:r w:rsidRPr="00AB42C3">
        <w:rPr>
          <w:b/>
          <w:bCs/>
          <w:shd w:val="clear" w:color="auto" w:fill="FFFFFF"/>
        </w:rPr>
        <w:t>»</w:t>
      </w:r>
    </w:p>
    <w:p w:rsidR="00585575" w:rsidRPr="00AB42C3" w:rsidRDefault="00585575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7D721E" w:rsidRPr="00AB42C3" w:rsidRDefault="007D721E" w:rsidP="00AB42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>Федеральным законом от 02.07.2021 № 359-ФЗ внесены изменения в отдельные законодательные акты Российской Федерации и признаны утратившими силу отдельные положений законодательных актов Российской Федерации.</w:t>
      </w:r>
    </w:p>
    <w:p w:rsidR="007D721E" w:rsidRPr="00AB42C3" w:rsidRDefault="007D721E" w:rsidP="00AB42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>Установлен перечень организаций, признаваемых общественно значимыми, а также определены требования к руководителю аудита таких организаций и порядок его проведения.</w:t>
      </w:r>
    </w:p>
    <w:p w:rsidR="007D721E" w:rsidRPr="00AB42C3" w:rsidRDefault="007D721E" w:rsidP="00E56B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>Полномочиями по ведению реестра аудиторских организаций, оказывающих аудиторские услуги общественно значимым организациям, наделяется Минфин России. При этом полномочия по ведению реестра аудиторских организаций на финансовом рынке переданы Банку России.</w:t>
      </w:r>
    </w:p>
    <w:p w:rsidR="007D721E" w:rsidRPr="00AB42C3" w:rsidRDefault="007D721E" w:rsidP="00E56B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>Федеральным законом уточняется перечень организаций, бухгалтерская (финансовая) отчётность которых подлежит обязательному аудиту, а также устанавливается, что такой аудит может проводиться только аудиторскими организациями.</w:t>
      </w:r>
    </w:p>
    <w:p w:rsidR="00585575" w:rsidRPr="00AB42C3" w:rsidRDefault="007D721E" w:rsidP="00E56BC3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AB42C3">
        <w:rPr>
          <w:kern w:val="0"/>
        </w:rPr>
        <w:t>Кроме того, уточняются требования, которым должна соответствовать организация, для получения статуса саморегулируемой организации аудиторов.</w:t>
      </w:r>
    </w:p>
    <w:p w:rsidR="007D721E" w:rsidRPr="00AB42C3" w:rsidRDefault="007D721E" w:rsidP="00AB42C3">
      <w:pPr>
        <w:rPr>
          <w:kern w:val="0"/>
        </w:rPr>
      </w:pPr>
    </w:p>
    <w:p w:rsidR="007D721E" w:rsidRPr="00AB42C3" w:rsidRDefault="007D721E" w:rsidP="00AB42C3">
      <w:pPr>
        <w:rPr>
          <w:shd w:val="clear" w:color="auto" w:fill="FFFFFF"/>
        </w:rPr>
      </w:pPr>
    </w:p>
    <w:p w:rsidR="00825BE3" w:rsidRPr="00AB42C3" w:rsidRDefault="00825BE3" w:rsidP="00AB42C3">
      <w:pPr>
        <w:rPr>
          <w:shd w:val="clear" w:color="auto" w:fill="FFFFFF"/>
        </w:rPr>
      </w:pPr>
    </w:p>
    <w:p w:rsidR="00585575" w:rsidRPr="00AB42C3" w:rsidRDefault="00585575" w:rsidP="00AB42C3">
      <w:pPr>
        <w:jc w:val="both"/>
        <w:rPr>
          <w:iCs/>
        </w:rPr>
      </w:pPr>
      <w:r w:rsidRPr="00AB42C3">
        <w:t>Прокуратура Киржачского района</w:t>
      </w:r>
    </w:p>
    <w:p w:rsidR="00585575" w:rsidRPr="00AB42C3" w:rsidRDefault="00585575" w:rsidP="00E56BC3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  <w:r w:rsidRPr="00AB42C3">
        <w:rPr>
          <w:b/>
        </w:rPr>
        <w:br w:type="page"/>
      </w:r>
    </w:p>
    <w:p w:rsidR="00585575" w:rsidRPr="00AB42C3" w:rsidRDefault="00585575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  <w:r w:rsidRPr="00AB42C3">
        <w:rPr>
          <w:b/>
          <w:bCs/>
          <w:shd w:val="clear" w:color="auto" w:fill="FFFFFF"/>
        </w:rPr>
        <w:lastRenderedPageBreak/>
        <w:t>«</w:t>
      </w:r>
      <w:r w:rsidR="007D721E" w:rsidRPr="00AB42C3">
        <w:rPr>
          <w:b/>
          <w:bCs/>
          <w:shd w:val="clear" w:color="auto" w:fill="FFFFFF"/>
        </w:rPr>
        <w:t>Об ответственности продавца за нарушение требований розничной продажи табачной и никотиносодержащей продукции</w:t>
      </w:r>
      <w:r w:rsidRPr="00AB42C3">
        <w:rPr>
          <w:b/>
          <w:bCs/>
          <w:shd w:val="clear" w:color="auto" w:fill="FFFFFF"/>
        </w:rPr>
        <w:t>»</w:t>
      </w:r>
    </w:p>
    <w:p w:rsidR="00585575" w:rsidRPr="00AB42C3" w:rsidRDefault="00585575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hd w:val="clear" w:color="auto" w:fill="FFFFFF"/>
        </w:rPr>
      </w:pPr>
    </w:p>
    <w:p w:rsidR="007D721E" w:rsidRPr="00AB42C3" w:rsidRDefault="007D721E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B42C3">
        <w:rPr>
          <w:sz w:val="28"/>
        </w:rPr>
        <w:t>В соответствии с ч. 4 ст. 19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запрещается розничная торговля табачной продукцией или никотинсодержащей продукцией с выкладкой и демонстрацией табачной продукции или никотинсодержащей продукции в торговом объекте, за исключением случая, предусмотренного частью 5 настоящей статьи.</w:t>
      </w:r>
    </w:p>
    <w:p w:rsidR="007D721E" w:rsidRPr="00AB42C3" w:rsidRDefault="007D721E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B42C3">
        <w:rPr>
          <w:sz w:val="28"/>
        </w:rPr>
        <w:t>Согласно ч. 5 ст. 19 Федерального закона от 23.02.2013 № 15-ФЗ « Об охране здоровья граждан от воздействия окружающего табачного дыма, последствий потребления табака или потребления никотинсодержащей продукции» информация о табачной продукции или никотинсодержащей продукции, кальянах, которые предлагаются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продукции, кальянов,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продукции без использования каких-либо графических изображений и рисунков. Демонстрация табачной продукции или никотинсодержащей продукции, кальянов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продукции, кальянов с учетом требований статьи 20 настоящего Федерального закона.</w:t>
      </w:r>
    </w:p>
    <w:p w:rsidR="00825BE3" w:rsidRPr="00AB42C3" w:rsidRDefault="007D721E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B42C3">
        <w:rPr>
          <w:sz w:val="28"/>
        </w:rPr>
        <w:t>Несоблюдение ограничений в сфере торговли табачными изделиями, никотинсодержащей продукцией, кальянами, устройствами для потребления никотинсодержащей продукции в том числе выкладка указанной продукции на торговые прилавки, витрины образует состав административного правонарушения предусмотренного ч. 1 ст. 14.53 КоАП РФ с наложением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7D721E" w:rsidRDefault="007D721E" w:rsidP="00AB42C3"/>
    <w:p w:rsidR="00AB42C3" w:rsidRDefault="00AB42C3" w:rsidP="00AB42C3"/>
    <w:p w:rsidR="00AB42C3" w:rsidRPr="00AB42C3" w:rsidRDefault="00AB42C3" w:rsidP="00AB42C3"/>
    <w:p w:rsidR="00825BE3" w:rsidRPr="00AB42C3" w:rsidRDefault="00825BE3" w:rsidP="00AB42C3">
      <w:pPr>
        <w:jc w:val="both"/>
        <w:rPr>
          <w:iCs/>
        </w:rPr>
      </w:pPr>
      <w:r w:rsidRPr="00AB42C3">
        <w:t>Прокуратура Киржачского района</w:t>
      </w:r>
    </w:p>
    <w:p w:rsidR="00825BE3" w:rsidRPr="00AB42C3" w:rsidRDefault="00825BE3" w:rsidP="00AB42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</w:p>
    <w:bookmarkEnd w:id="0"/>
    <w:p w:rsidR="00585575" w:rsidRPr="00585575" w:rsidRDefault="00585575" w:rsidP="00E56BC3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</w:p>
    <w:sectPr w:rsidR="00585575" w:rsidRPr="00585575" w:rsidSect="00C753C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C6" w:rsidRDefault="009054C6">
      <w:r>
        <w:separator/>
      </w:r>
    </w:p>
  </w:endnote>
  <w:endnote w:type="continuationSeparator" w:id="0">
    <w:p w:rsidR="009054C6" w:rsidRDefault="0090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C6" w:rsidRDefault="009054C6">
      <w:r>
        <w:separator/>
      </w:r>
    </w:p>
  </w:footnote>
  <w:footnote w:type="continuationSeparator" w:id="0">
    <w:p w:rsidR="009054C6" w:rsidRDefault="00905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485B22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485B22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CE0747">
      <w:rPr>
        <w:rStyle w:val="a4"/>
        <w:noProof/>
        <w:sz w:val="24"/>
      </w:rPr>
      <w:t>10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30C96"/>
    <w:rsid w:val="00034294"/>
    <w:rsid w:val="00065329"/>
    <w:rsid w:val="000A4793"/>
    <w:rsid w:val="00183C0A"/>
    <w:rsid w:val="00193624"/>
    <w:rsid w:val="001B4EED"/>
    <w:rsid w:val="001C6656"/>
    <w:rsid w:val="00203162"/>
    <w:rsid w:val="00206812"/>
    <w:rsid w:val="00225DF6"/>
    <w:rsid w:val="002400A4"/>
    <w:rsid w:val="002536C8"/>
    <w:rsid w:val="00287C17"/>
    <w:rsid w:val="002B5813"/>
    <w:rsid w:val="002F49C7"/>
    <w:rsid w:val="0031368F"/>
    <w:rsid w:val="003B4615"/>
    <w:rsid w:val="003C5FF4"/>
    <w:rsid w:val="003D0725"/>
    <w:rsid w:val="003D4808"/>
    <w:rsid w:val="003E4F80"/>
    <w:rsid w:val="003F1EFB"/>
    <w:rsid w:val="00432FAB"/>
    <w:rsid w:val="00435B22"/>
    <w:rsid w:val="0045698D"/>
    <w:rsid w:val="00485B22"/>
    <w:rsid w:val="004A4E37"/>
    <w:rsid w:val="004E2078"/>
    <w:rsid w:val="004E5656"/>
    <w:rsid w:val="00504918"/>
    <w:rsid w:val="00530253"/>
    <w:rsid w:val="00532CBA"/>
    <w:rsid w:val="00533D4B"/>
    <w:rsid w:val="005656B7"/>
    <w:rsid w:val="00585575"/>
    <w:rsid w:val="005D7D21"/>
    <w:rsid w:val="005E3017"/>
    <w:rsid w:val="005F1302"/>
    <w:rsid w:val="005F14D0"/>
    <w:rsid w:val="0062073A"/>
    <w:rsid w:val="00661BA1"/>
    <w:rsid w:val="006730E4"/>
    <w:rsid w:val="00687C29"/>
    <w:rsid w:val="006A4297"/>
    <w:rsid w:val="006B16FE"/>
    <w:rsid w:val="006D0B24"/>
    <w:rsid w:val="006E38FF"/>
    <w:rsid w:val="006E4EFE"/>
    <w:rsid w:val="00705C71"/>
    <w:rsid w:val="007140E9"/>
    <w:rsid w:val="00734F1A"/>
    <w:rsid w:val="00760038"/>
    <w:rsid w:val="007749E7"/>
    <w:rsid w:val="0078751A"/>
    <w:rsid w:val="00792D91"/>
    <w:rsid w:val="007B03BD"/>
    <w:rsid w:val="007C3420"/>
    <w:rsid w:val="007D47AA"/>
    <w:rsid w:val="007D721E"/>
    <w:rsid w:val="007E59C2"/>
    <w:rsid w:val="00800584"/>
    <w:rsid w:val="00825BE3"/>
    <w:rsid w:val="00830CEE"/>
    <w:rsid w:val="00835E90"/>
    <w:rsid w:val="008372A6"/>
    <w:rsid w:val="00847C2C"/>
    <w:rsid w:val="00847C63"/>
    <w:rsid w:val="00871521"/>
    <w:rsid w:val="00876FD8"/>
    <w:rsid w:val="0088169B"/>
    <w:rsid w:val="008B42CB"/>
    <w:rsid w:val="008D2249"/>
    <w:rsid w:val="008F5ECA"/>
    <w:rsid w:val="00905366"/>
    <w:rsid w:val="009054C6"/>
    <w:rsid w:val="00921EC2"/>
    <w:rsid w:val="00951109"/>
    <w:rsid w:val="00961980"/>
    <w:rsid w:val="00976EF4"/>
    <w:rsid w:val="0098577B"/>
    <w:rsid w:val="00990C06"/>
    <w:rsid w:val="009922EF"/>
    <w:rsid w:val="00997C86"/>
    <w:rsid w:val="009C2F55"/>
    <w:rsid w:val="009E3982"/>
    <w:rsid w:val="00A04154"/>
    <w:rsid w:val="00A859F0"/>
    <w:rsid w:val="00AB42C3"/>
    <w:rsid w:val="00AC01AB"/>
    <w:rsid w:val="00AC727E"/>
    <w:rsid w:val="00AD5296"/>
    <w:rsid w:val="00AF26B7"/>
    <w:rsid w:val="00AF7523"/>
    <w:rsid w:val="00B211E9"/>
    <w:rsid w:val="00B274E6"/>
    <w:rsid w:val="00B4586B"/>
    <w:rsid w:val="00B555A9"/>
    <w:rsid w:val="00B64829"/>
    <w:rsid w:val="00B70386"/>
    <w:rsid w:val="00B755C8"/>
    <w:rsid w:val="00B7664F"/>
    <w:rsid w:val="00BA19A2"/>
    <w:rsid w:val="00BD43AB"/>
    <w:rsid w:val="00C04F31"/>
    <w:rsid w:val="00C532A5"/>
    <w:rsid w:val="00C753CC"/>
    <w:rsid w:val="00CA2B40"/>
    <w:rsid w:val="00CD5364"/>
    <w:rsid w:val="00CE0747"/>
    <w:rsid w:val="00CE2896"/>
    <w:rsid w:val="00D11EDA"/>
    <w:rsid w:val="00D1780A"/>
    <w:rsid w:val="00D33A48"/>
    <w:rsid w:val="00D6185C"/>
    <w:rsid w:val="00D76CCB"/>
    <w:rsid w:val="00D91CC8"/>
    <w:rsid w:val="00DA0E2B"/>
    <w:rsid w:val="00DB1F2A"/>
    <w:rsid w:val="00DD1915"/>
    <w:rsid w:val="00DF17B2"/>
    <w:rsid w:val="00E01515"/>
    <w:rsid w:val="00E13C0F"/>
    <w:rsid w:val="00E35B48"/>
    <w:rsid w:val="00E54741"/>
    <w:rsid w:val="00E56BC3"/>
    <w:rsid w:val="00E64678"/>
    <w:rsid w:val="00EB0A6B"/>
    <w:rsid w:val="00F026E6"/>
    <w:rsid w:val="00F05D6A"/>
    <w:rsid w:val="00F05E6D"/>
    <w:rsid w:val="00F24096"/>
    <w:rsid w:val="00F25B2C"/>
    <w:rsid w:val="00F27191"/>
    <w:rsid w:val="00F27A2D"/>
    <w:rsid w:val="00F27AAE"/>
    <w:rsid w:val="00F31B26"/>
    <w:rsid w:val="00F36D9D"/>
    <w:rsid w:val="00F44276"/>
    <w:rsid w:val="00F7435B"/>
    <w:rsid w:val="00F83FC9"/>
    <w:rsid w:val="00F868AE"/>
    <w:rsid w:val="00F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14751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YangildinAV</cp:lastModifiedBy>
  <cp:revision>10</cp:revision>
  <cp:lastPrinted>2021-12-11T08:34:00Z</cp:lastPrinted>
  <dcterms:created xsi:type="dcterms:W3CDTF">2021-11-29T11:22:00Z</dcterms:created>
  <dcterms:modified xsi:type="dcterms:W3CDTF">2021-12-24T09:22:00Z</dcterms:modified>
</cp:coreProperties>
</file>