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2CA" w:rsidRPr="00BC1968" w:rsidRDefault="001D02CA" w:rsidP="00BC1968">
      <w:pPr>
        <w:pStyle w:val="a5"/>
        <w:rPr>
          <w:sz w:val="24"/>
        </w:rPr>
      </w:pPr>
      <w:bookmarkStart w:id="0" w:name="_GoBack"/>
      <w:bookmarkEnd w:id="0"/>
    </w:p>
    <w:p w:rsidR="0038428D" w:rsidRPr="00DF023A" w:rsidRDefault="0038428D" w:rsidP="0038428D">
      <w:pPr>
        <w:autoSpaceDE w:val="0"/>
        <w:autoSpaceDN w:val="0"/>
        <w:adjustRightInd w:val="0"/>
        <w:jc w:val="center"/>
        <w:rPr>
          <w:b/>
          <w:bCs/>
          <w:color w:val="000000" w:themeColor="text1"/>
        </w:rPr>
      </w:pPr>
      <w:r w:rsidRPr="00DF023A">
        <w:rPr>
          <w:b/>
          <w:bCs/>
          <w:color w:val="000000" w:themeColor="text1"/>
          <w:shd w:val="clear" w:color="auto" w:fill="FFFFFF"/>
        </w:rPr>
        <w:t>«</w:t>
      </w:r>
      <w:r w:rsidR="00BC1968">
        <w:rPr>
          <w:b/>
          <w:bCs/>
          <w:color w:val="000000" w:themeColor="text1"/>
          <w:shd w:val="clear" w:color="auto" w:fill="FFFFFF"/>
        </w:rPr>
        <w:t>П</w:t>
      </w:r>
      <w:r w:rsidR="00BC1968" w:rsidRPr="00BC1968">
        <w:rPr>
          <w:b/>
          <w:bCs/>
          <w:color w:val="000000" w:themeColor="text1"/>
          <w:shd w:val="clear" w:color="auto" w:fill="FFFFFF"/>
        </w:rPr>
        <w:t>орядок обращения взыскания на денежные средства должников, находящиеся на счетах в банках</w:t>
      </w:r>
      <w:r w:rsidRPr="00DF023A">
        <w:rPr>
          <w:b/>
          <w:bCs/>
          <w:color w:val="000000" w:themeColor="text1"/>
          <w:shd w:val="clear" w:color="auto" w:fill="FFFFFF"/>
        </w:rPr>
        <w:t>»</w:t>
      </w:r>
    </w:p>
    <w:p w:rsidR="0038428D" w:rsidRPr="00D32608" w:rsidRDefault="0038428D" w:rsidP="0038428D">
      <w:pPr>
        <w:autoSpaceDE w:val="0"/>
        <w:autoSpaceDN w:val="0"/>
        <w:adjustRightInd w:val="0"/>
        <w:ind w:firstLine="539"/>
        <w:jc w:val="center"/>
        <w:rPr>
          <w:b/>
          <w:bCs/>
          <w:color w:val="000000" w:themeColor="text1"/>
          <w:shd w:val="clear" w:color="auto" w:fill="FFFFFF"/>
        </w:rPr>
      </w:pPr>
    </w:p>
    <w:p w:rsidR="00BC1968" w:rsidRPr="00BC1968" w:rsidRDefault="00BC1968" w:rsidP="00BC1968">
      <w:pPr>
        <w:pStyle w:val="a7"/>
        <w:shd w:val="clear" w:color="auto" w:fill="FFFFFF"/>
        <w:spacing w:before="0" w:beforeAutospacing="0" w:after="0" w:afterAutospacing="0"/>
        <w:ind w:firstLine="708"/>
        <w:jc w:val="both"/>
        <w:rPr>
          <w:color w:val="333333"/>
          <w:sz w:val="28"/>
          <w:szCs w:val="28"/>
        </w:rPr>
      </w:pPr>
      <w:r w:rsidRPr="00BC1968">
        <w:rPr>
          <w:color w:val="333333"/>
          <w:sz w:val="28"/>
          <w:szCs w:val="28"/>
        </w:rPr>
        <w:t>В соответствии с частью 1 статьи 70 Федерального закона от 02.10.2007</w:t>
      </w:r>
    </w:p>
    <w:p w:rsidR="00BC1968" w:rsidRPr="00BC1968" w:rsidRDefault="00BC1968" w:rsidP="001D02CA">
      <w:pPr>
        <w:pStyle w:val="a7"/>
        <w:shd w:val="clear" w:color="auto" w:fill="FFFFFF"/>
        <w:spacing w:before="0" w:beforeAutospacing="0" w:after="0" w:afterAutospacing="0"/>
        <w:jc w:val="both"/>
        <w:rPr>
          <w:color w:val="333333"/>
          <w:sz w:val="28"/>
          <w:szCs w:val="28"/>
        </w:rPr>
      </w:pPr>
      <w:r w:rsidRPr="00BC1968">
        <w:rPr>
          <w:color w:val="333333"/>
          <w:sz w:val="28"/>
          <w:szCs w:val="28"/>
        </w:rPr>
        <w:t>№ 229-ФЗ «Об исполнительном производстве» денежные средства должника, хранящиеся в банках и иных кредитных организациях, изымаются,</w:t>
      </w:r>
    </w:p>
    <w:p w:rsidR="00BC1968" w:rsidRPr="00BC1968" w:rsidRDefault="00BC1968" w:rsidP="00BC1968">
      <w:pPr>
        <w:pStyle w:val="a7"/>
        <w:shd w:val="clear" w:color="auto" w:fill="FFFFFF"/>
        <w:spacing w:before="0" w:beforeAutospacing="0" w:after="0" w:afterAutospacing="0"/>
        <w:ind w:firstLine="708"/>
        <w:jc w:val="both"/>
        <w:rPr>
          <w:color w:val="333333"/>
          <w:sz w:val="28"/>
          <w:szCs w:val="28"/>
        </w:rPr>
      </w:pPr>
      <w:r w:rsidRPr="00BC1968">
        <w:rPr>
          <w:color w:val="333333"/>
          <w:sz w:val="28"/>
          <w:szCs w:val="28"/>
        </w:rPr>
        <w:t>за исключением денежных средств, на которые не может быть обращено взыскание.</w:t>
      </w:r>
    </w:p>
    <w:p w:rsidR="00BC1968" w:rsidRPr="00BC1968" w:rsidRDefault="00BC1968" w:rsidP="00BC1968">
      <w:pPr>
        <w:pStyle w:val="a7"/>
        <w:shd w:val="clear" w:color="auto" w:fill="FFFFFF"/>
        <w:spacing w:before="0" w:beforeAutospacing="0" w:after="0" w:afterAutospacing="0"/>
        <w:ind w:firstLine="708"/>
        <w:jc w:val="both"/>
        <w:rPr>
          <w:color w:val="333333"/>
          <w:sz w:val="28"/>
          <w:szCs w:val="28"/>
        </w:rPr>
      </w:pPr>
      <w:r w:rsidRPr="00BC1968">
        <w:rPr>
          <w:color w:val="333333"/>
          <w:sz w:val="28"/>
          <w:szCs w:val="28"/>
        </w:rPr>
        <w:t>В этом случае судебный пристав-исполнитель выносит постановление,</w:t>
      </w:r>
    </w:p>
    <w:p w:rsidR="00BC1968" w:rsidRPr="00BC1968" w:rsidRDefault="00BC1968" w:rsidP="00BC1968">
      <w:pPr>
        <w:pStyle w:val="a7"/>
        <w:shd w:val="clear" w:color="auto" w:fill="FFFFFF"/>
        <w:spacing w:before="0" w:beforeAutospacing="0" w:after="0" w:afterAutospacing="0"/>
        <w:ind w:firstLine="708"/>
        <w:jc w:val="both"/>
        <w:rPr>
          <w:color w:val="333333"/>
          <w:sz w:val="28"/>
          <w:szCs w:val="28"/>
        </w:rPr>
      </w:pPr>
      <w:r w:rsidRPr="00BC1968">
        <w:rPr>
          <w:color w:val="333333"/>
          <w:sz w:val="28"/>
          <w:szCs w:val="28"/>
        </w:rPr>
        <w:t xml:space="preserve">в котором указывает, с какого </w:t>
      </w:r>
      <w:proofErr w:type="gramStart"/>
      <w:r w:rsidRPr="00BC1968">
        <w:rPr>
          <w:color w:val="333333"/>
          <w:sz w:val="28"/>
          <w:szCs w:val="28"/>
        </w:rPr>
        <w:t>счета</w:t>
      </w:r>
      <w:proofErr w:type="gramEnd"/>
      <w:r w:rsidRPr="00BC1968">
        <w:rPr>
          <w:color w:val="333333"/>
          <w:sz w:val="28"/>
          <w:szCs w:val="28"/>
        </w:rPr>
        <w:t xml:space="preserve"> и в </w:t>
      </w:r>
      <w:proofErr w:type="gramStart"/>
      <w:r w:rsidRPr="00BC1968">
        <w:rPr>
          <w:color w:val="333333"/>
          <w:sz w:val="28"/>
          <w:szCs w:val="28"/>
        </w:rPr>
        <w:t>каком</w:t>
      </w:r>
      <w:proofErr w:type="gramEnd"/>
      <w:r w:rsidRPr="00BC1968">
        <w:rPr>
          <w:color w:val="333333"/>
          <w:sz w:val="28"/>
          <w:szCs w:val="28"/>
        </w:rPr>
        <w:t xml:space="preserve"> объеме должны быть списаны денежные средства. Постановление направляется для исполнения в банк или иную кредитную организацию, которые в свою очередь самостоятельно осуществляют расчет суммы денежных средств, на которую может быть обращено взыскание, с учетом требований законодательства об исполнительном производстве.</w:t>
      </w:r>
    </w:p>
    <w:p w:rsidR="00BC1968" w:rsidRPr="00BC1968" w:rsidRDefault="00BC1968" w:rsidP="008F4AF3">
      <w:pPr>
        <w:pStyle w:val="a7"/>
        <w:shd w:val="clear" w:color="auto" w:fill="FFFFFF"/>
        <w:spacing w:before="0" w:beforeAutospacing="0" w:after="0" w:afterAutospacing="0"/>
        <w:ind w:firstLine="708"/>
        <w:jc w:val="both"/>
        <w:rPr>
          <w:color w:val="333333"/>
          <w:sz w:val="28"/>
          <w:szCs w:val="28"/>
        </w:rPr>
      </w:pPr>
      <w:r w:rsidRPr="00BC1968">
        <w:rPr>
          <w:color w:val="333333"/>
          <w:sz w:val="28"/>
          <w:szCs w:val="28"/>
        </w:rPr>
        <w:t xml:space="preserve">Частью 1 статьи 101 вышеуказанного Федерального закона определены виды доходов, на которые не может быть обращено взыскание. </w:t>
      </w:r>
      <w:proofErr w:type="gramStart"/>
      <w:r w:rsidRPr="00BC1968">
        <w:rPr>
          <w:color w:val="333333"/>
          <w:sz w:val="28"/>
          <w:szCs w:val="28"/>
        </w:rPr>
        <w:t>К ним относятся, например, пособия и выплаты гражданам, имеющим детей, беременным женщинам, осуществляемые за счет средств федерального бюджета, государственных внебюджетных фондов, бюджетов субъектов Российской Федерации и местных бюджетов; периодические компенсационные выплаты,</w:t>
      </w:r>
      <w:r w:rsidR="008F4AF3">
        <w:rPr>
          <w:color w:val="333333"/>
          <w:sz w:val="28"/>
          <w:szCs w:val="28"/>
        </w:rPr>
        <w:t xml:space="preserve"> </w:t>
      </w:r>
      <w:r w:rsidRPr="00BC1968">
        <w:rPr>
          <w:color w:val="333333"/>
          <w:sz w:val="28"/>
          <w:szCs w:val="28"/>
        </w:rPr>
        <w:t>в том числе, компенсация проезда отдельным категориям граждан, выплаты инвалидам, пенсии по потере кормильца и иные.</w:t>
      </w:r>
      <w:proofErr w:type="gramEnd"/>
    </w:p>
    <w:p w:rsidR="00BC1968" w:rsidRPr="00BC1968" w:rsidRDefault="00BC1968" w:rsidP="00BC1968">
      <w:pPr>
        <w:pStyle w:val="a7"/>
        <w:shd w:val="clear" w:color="auto" w:fill="FFFFFF"/>
        <w:spacing w:before="0" w:beforeAutospacing="0" w:after="0" w:afterAutospacing="0"/>
        <w:ind w:firstLine="708"/>
        <w:jc w:val="both"/>
        <w:rPr>
          <w:color w:val="333333"/>
          <w:sz w:val="28"/>
          <w:szCs w:val="28"/>
        </w:rPr>
      </w:pPr>
      <w:r w:rsidRPr="00BC1968">
        <w:rPr>
          <w:color w:val="333333"/>
          <w:sz w:val="28"/>
          <w:szCs w:val="28"/>
        </w:rPr>
        <w:t>В случае обращения взыскания на указанную категорию денежных средств, гражданин-должник вправе письменно обратиться к судебному приставу-исполнителю для проведения проверки правильности удержания и перечисления денежных средств по исполнительному документу. При выявлении нарушений неправомерно удержанные денежные средства будут возвращены должникам.</w:t>
      </w:r>
    </w:p>
    <w:p w:rsidR="00BC1968" w:rsidRPr="00BC1968" w:rsidRDefault="00BC1968" w:rsidP="00BC1968">
      <w:pPr>
        <w:pStyle w:val="a7"/>
        <w:shd w:val="clear" w:color="auto" w:fill="FFFFFF"/>
        <w:spacing w:before="0" w:beforeAutospacing="0" w:after="0" w:afterAutospacing="0"/>
        <w:ind w:firstLine="708"/>
        <w:jc w:val="both"/>
        <w:rPr>
          <w:color w:val="333333"/>
          <w:sz w:val="28"/>
          <w:szCs w:val="28"/>
        </w:rPr>
      </w:pPr>
      <w:r w:rsidRPr="00BC1968">
        <w:rPr>
          <w:color w:val="333333"/>
          <w:sz w:val="28"/>
          <w:szCs w:val="28"/>
        </w:rPr>
        <w:t xml:space="preserve">Вместе с тем частью 1 статьи 70 Федерального закона «Об исполнительном производстве» на должника возложена обязанность самостоятельно </w:t>
      </w:r>
      <w:proofErr w:type="gramStart"/>
      <w:r w:rsidRPr="00BC1968">
        <w:rPr>
          <w:color w:val="333333"/>
          <w:sz w:val="28"/>
          <w:szCs w:val="28"/>
        </w:rPr>
        <w:t>предоставить документы</w:t>
      </w:r>
      <w:proofErr w:type="gramEnd"/>
      <w:r w:rsidRPr="00BC1968">
        <w:rPr>
          <w:color w:val="333333"/>
          <w:sz w:val="28"/>
          <w:szCs w:val="28"/>
        </w:rPr>
        <w:t>, подтверждающие наличие у него наличных денежных средств,</w:t>
      </w:r>
    </w:p>
    <w:p w:rsidR="00BC1968" w:rsidRPr="00BC1968" w:rsidRDefault="00BC1968" w:rsidP="00BC1968">
      <w:pPr>
        <w:pStyle w:val="a7"/>
        <w:shd w:val="clear" w:color="auto" w:fill="FFFFFF"/>
        <w:spacing w:before="0" w:beforeAutospacing="0" w:after="0" w:afterAutospacing="0"/>
        <w:ind w:firstLine="708"/>
        <w:jc w:val="both"/>
        <w:rPr>
          <w:color w:val="333333"/>
          <w:sz w:val="28"/>
          <w:szCs w:val="28"/>
        </w:rPr>
      </w:pPr>
      <w:r w:rsidRPr="00BC1968">
        <w:rPr>
          <w:color w:val="333333"/>
          <w:sz w:val="28"/>
          <w:szCs w:val="28"/>
        </w:rPr>
        <w:t xml:space="preserve">на </w:t>
      </w:r>
      <w:proofErr w:type="gramStart"/>
      <w:r w:rsidRPr="00BC1968">
        <w:rPr>
          <w:color w:val="333333"/>
          <w:sz w:val="28"/>
          <w:szCs w:val="28"/>
        </w:rPr>
        <w:t>которые</w:t>
      </w:r>
      <w:proofErr w:type="gramEnd"/>
      <w:r w:rsidRPr="00BC1968">
        <w:rPr>
          <w:color w:val="333333"/>
          <w:sz w:val="28"/>
          <w:szCs w:val="28"/>
        </w:rPr>
        <w:t xml:space="preserve"> в соответствии с законом не может быть обращено взыскание.</w:t>
      </w:r>
    </w:p>
    <w:p w:rsidR="00BC1968" w:rsidRPr="00BC1968" w:rsidRDefault="00BC1968" w:rsidP="00BC1968">
      <w:pPr>
        <w:pStyle w:val="a7"/>
        <w:shd w:val="clear" w:color="auto" w:fill="FFFFFF"/>
        <w:spacing w:before="0" w:beforeAutospacing="0" w:after="0" w:afterAutospacing="0"/>
        <w:ind w:firstLine="708"/>
        <w:jc w:val="both"/>
        <w:rPr>
          <w:color w:val="333333"/>
          <w:sz w:val="28"/>
          <w:szCs w:val="28"/>
        </w:rPr>
      </w:pPr>
      <w:r w:rsidRPr="00BC1968">
        <w:rPr>
          <w:color w:val="333333"/>
          <w:sz w:val="28"/>
          <w:szCs w:val="28"/>
        </w:rPr>
        <w:t>Кроме того, с 1</w:t>
      </w:r>
      <w:r w:rsidR="001D02CA">
        <w:rPr>
          <w:color w:val="333333"/>
          <w:sz w:val="28"/>
          <w:szCs w:val="28"/>
        </w:rPr>
        <w:t>.02.</w:t>
      </w:r>
      <w:r w:rsidRPr="00BC1968">
        <w:rPr>
          <w:color w:val="333333"/>
          <w:sz w:val="28"/>
          <w:szCs w:val="28"/>
        </w:rPr>
        <w:t>2022 вступили в силу изменения в ст. 4 Федерального закона от 02.10.2007 № 229-ФЗ «Об исполнительном производстве».</w:t>
      </w:r>
    </w:p>
    <w:p w:rsidR="00BC1968" w:rsidRPr="00BC1968" w:rsidRDefault="00BC1968" w:rsidP="00BC1968">
      <w:pPr>
        <w:pStyle w:val="a7"/>
        <w:shd w:val="clear" w:color="auto" w:fill="FFFFFF"/>
        <w:spacing w:before="0" w:beforeAutospacing="0" w:after="0" w:afterAutospacing="0"/>
        <w:ind w:firstLine="708"/>
        <w:jc w:val="both"/>
        <w:rPr>
          <w:color w:val="333333"/>
          <w:sz w:val="28"/>
          <w:szCs w:val="28"/>
        </w:rPr>
      </w:pPr>
      <w:proofErr w:type="gramStart"/>
      <w:r w:rsidRPr="00BC1968">
        <w:rPr>
          <w:color w:val="333333"/>
          <w:sz w:val="28"/>
          <w:szCs w:val="28"/>
        </w:rPr>
        <w:t xml:space="preserve">Так, указанная статья дополнена условиями о неприкосновенности минимума имущества, необходимого для существования должника-гражданина и членов его семьи, в том числе сохранения заработной платы и иных доходов должника-гражданина ежемесячно в размере прожиточного минимума трудоспособного населения в целом по Российской Федерации (прожиточного минимума, установленного в субъекте Российской Федерации по месту жительства должника-гражданина для соответствующей социально-демографической группы населения, если величина указанного </w:t>
      </w:r>
      <w:r w:rsidRPr="00BC1968">
        <w:rPr>
          <w:color w:val="333333"/>
          <w:sz w:val="28"/>
          <w:szCs w:val="28"/>
        </w:rPr>
        <w:lastRenderedPageBreak/>
        <w:t>прожиточного минимума</w:t>
      </w:r>
      <w:proofErr w:type="gramEnd"/>
      <w:r w:rsidRPr="00BC1968">
        <w:rPr>
          <w:color w:val="333333"/>
          <w:sz w:val="28"/>
          <w:szCs w:val="28"/>
        </w:rPr>
        <w:t xml:space="preserve"> превышает величину прожиточного минимума трудоспособного населения в целом по Российской Федерации).</w:t>
      </w:r>
    </w:p>
    <w:p w:rsidR="00BC1968" w:rsidRPr="00BC1968" w:rsidRDefault="00BC1968" w:rsidP="00BC1968">
      <w:pPr>
        <w:pStyle w:val="a7"/>
        <w:shd w:val="clear" w:color="auto" w:fill="FFFFFF"/>
        <w:spacing w:before="0" w:beforeAutospacing="0" w:after="0" w:afterAutospacing="0"/>
        <w:ind w:firstLine="708"/>
        <w:jc w:val="both"/>
        <w:rPr>
          <w:color w:val="333333"/>
          <w:sz w:val="28"/>
          <w:szCs w:val="28"/>
        </w:rPr>
      </w:pPr>
      <w:r w:rsidRPr="00BC1968">
        <w:rPr>
          <w:color w:val="333333"/>
          <w:sz w:val="28"/>
          <w:szCs w:val="28"/>
        </w:rPr>
        <w:t xml:space="preserve">Чтобы </w:t>
      </w:r>
      <w:proofErr w:type="gramStart"/>
      <w:r w:rsidRPr="00BC1968">
        <w:rPr>
          <w:color w:val="333333"/>
          <w:sz w:val="28"/>
          <w:szCs w:val="28"/>
        </w:rPr>
        <w:t>воспользоваться указанным правом должнику необходимо обратиться</w:t>
      </w:r>
      <w:proofErr w:type="gramEnd"/>
      <w:r w:rsidRPr="00BC1968">
        <w:rPr>
          <w:color w:val="333333"/>
          <w:sz w:val="28"/>
          <w:szCs w:val="28"/>
        </w:rPr>
        <w:t xml:space="preserve"> с заявлением в территориальное отделение службы судебных приставов, в котором находится исполнительное производство, либо написать заявление в банк, если взыскатель принес исполнительный лист напрямую в финансовую организацию.</w:t>
      </w:r>
    </w:p>
    <w:p w:rsidR="00BC1968" w:rsidRPr="00BC1968" w:rsidRDefault="00BC1968" w:rsidP="00BC1968">
      <w:pPr>
        <w:pStyle w:val="a7"/>
        <w:shd w:val="clear" w:color="auto" w:fill="FFFFFF"/>
        <w:spacing w:before="0" w:beforeAutospacing="0" w:after="0" w:afterAutospacing="0"/>
        <w:ind w:firstLine="708"/>
        <w:jc w:val="both"/>
        <w:rPr>
          <w:color w:val="333333"/>
          <w:sz w:val="28"/>
          <w:szCs w:val="28"/>
        </w:rPr>
      </w:pPr>
      <w:r w:rsidRPr="00BC1968">
        <w:rPr>
          <w:color w:val="333333"/>
          <w:sz w:val="28"/>
          <w:szCs w:val="28"/>
        </w:rPr>
        <w:t>Вместе с тем сохранить размер прожиточного минимума можно только на одном счете в одном банке. Следует отметить, что такого права нет у лиц, имеющих задолженность по алиментам.</w:t>
      </w:r>
    </w:p>
    <w:p w:rsidR="0038428D" w:rsidRDefault="00BC1968" w:rsidP="00BC1968">
      <w:pPr>
        <w:pStyle w:val="a7"/>
        <w:shd w:val="clear" w:color="auto" w:fill="FFFFFF"/>
        <w:spacing w:before="0" w:beforeAutospacing="0" w:after="0" w:afterAutospacing="0"/>
        <w:ind w:firstLine="708"/>
        <w:jc w:val="both"/>
        <w:rPr>
          <w:rFonts w:ascii="Roboto" w:hAnsi="Roboto"/>
          <w:color w:val="333333"/>
        </w:rPr>
      </w:pPr>
      <w:r w:rsidRPr="00BC1968">
        <w:rPr>
          <w:color w:val="333333"/>
          <w:sz w:val="28"/>
          <w:szCs w:val="28"/>
        </w:rPr>
        <w:t xml:space="preserve">Таким образом, у должников по исполнительным производствам появился неснижаемый порог, </w:t>
      </w:r>
      <w:proofErr w:type="spellStart"/>
      <w:r w:rsidRPr="00BC1968">
        <w:rPr>
          <w:color w:val="333333"/>
          <w:sz w:val="28"/>
          <w:szCs w:val="28"/>
        </w:rPr>
        <w:t>бла</w:t>
      </w:r>
      <w:proofErr w:type="spellEnd"/>
      <w:r w:rsidR="002C6E3E">
        <w:rPr>
          <w:color w:val="333333"/>
          <w:sz w:val="28"/>
          <w:szCs w:val="28"/>
        </w:rPr>
        <w:t xml:space="preserve"> </w:t>
      </w:r>
      <w:proofErr w:type="spellStart"/>
      <w:r w:rsidRPr="00BC1968">
        <w:rPr>
          <w:color w:val="333333"/>
          <w:sz w:val="28"/>
          <w:szCs w:val="28"/>
        </w:rPr>
        <w:t>ря</w:t>
      </w:r>
      <w:proofErr w:type="spellEnd"/>
      <w:r w:rsidRPr="00BC1968">
        <w:rPr>
          <w:color w:val="333333"/>
          <w:sz w:val="28"/>
          <w:szCs w:val="28"/>
        </w:rPr>
        <w:t xml:space="preserve"> которому должник не останется без сре</w:t>
      </w:r>
      <w:proofErr w:type="gramStart"/>
      <w:r w:rsidRPr="00BC1968">
        <w:rPr>
          <w:color w:val="333333"/>
          <w:sz w:val="28"/>
          <w:szCs w:val="28"/>
        </w:rPr>
        <w:t>дств к с</w:t>
      </w:r>
      <w:proofErr w:type="gramEnd"/>
      <w:r w:rsidRPr="00BC1968">
        <w:rPr>
          <w:color w:val="333333"/>
          <w:sz w:val="28"/>
          <w:szCs w:val="28"/>
        </w:rPr>
        <w:t>уществованию.</w:t>
      </w:r>
    </w:p>
    <w:p w:rsidR="0038428D" w:rsidRDefault="0038428D" w:rsidP="008F4AF3"/>
    <w:p w:rsidR="0038428D" w:rsidRDefault="0038428D" w:rsidP="008F4AF3"/>
    <w:p w:rsidR="00BC1968" w:rsidRPr="00D32608" w:rsidRDefault="00BC1968" w:rsidP="008F4AF3"/>
    <w:p w:rsidR="0038428D" w:rsidRPr="00D32608" w:rsidRDefault="0038428D" w:rsidP="0038428D">
      <w:pPr>
        <w:jc w:val="both"/>
        <w:rPr>
          <w:iCs/>
          <w:color w:val="000000" w:themeColor="text1"/>
        </w:rPr>
      </w:pPr>
      <w:r w:rsidRPr="00D32608">
        <w:rPr>
          <w:color w:val="000000" w:themeColor="text1"/>
        </w:rPr>
        <w:t xml:space="preserve">Прокуратура </w:t>
      </w:r>
      <w:proofErr w:type="spellStart"/>
      <w:r w:rsidRPr="00D32608">
        <w:rPr>
          <w:color w:val="000000" w:themeColor="text1"/>
        </w:rPr>
        <w:t>Киржачского</w:t>
      </w:r>
      <w:proofErr w:type="spellEnd"/>
      <w:r w:rsidRPr="00D32608">
        <w:rPr>
          <w:color w:val="000000" w:themeColor="text1"/>
        </w:rPr>
        <w:t xml:space="preserve"> района</w:t>
      </w:r>
    </w:p>
    <w:p w:rsidR="0038428D" w:rsidRPr="00D32608" w:rsidRDefault="0038428D" w:rsidP="0038428D">
      <w:pPr>
        <w:rPr>
          <w:color w:val="000000" w:themeColor="text1"/>
        </w:rPr>
      </w:pPr>
    </w:p>
    <w:p w:rsidR="0038428D" w:rsidRPr="00D32608" w:rsidRDefault="0038428D" w:rsidP="0038428D">
      <w:pPr>
        <w:jc w:val="center"/>
        <w:rPr>
          <w:color w:val="000000" w:themeColor="text1"/>
        </w:rPr>
      </w:pPr>
      <w:r w:rsidRPr="00D32608">
        <w:rPr>
          <w:iCs/>
          <w:color w:val="000000" w:themeColor="text1"/>
        </w:rPr>
        <w:br w:type="page"/>
      </w:r>
    </w:p>
    <w:p w:rsidR="0038428D" w:rsidRPr="00D32608" w:rsidRDefault="0038428D" w:rsidP="0038428D">
      <w:pPr>
        <w:pStyle w:val="2"/>
        <w:shd w:val="clear" w:color="auto" w:fill="FFFFFF"/>
        <w:spacing w:before="0" w:beforeAutospacing="0" w:after="375" w:afterAutospacing="0"/>
        <w:jc w:val="center"/>
        <w:rPr>
          <w:bCs w:val="0"/>
          <w:color w:val="000000" w:themeColor="text1"/>
          <w:sz w:val="28"/>
          <w:szCs w:val="28"/>
        </w:rPr>
      </w:pPr>
      <w:r w:rsidRPr="00D32608">
        <w:rPr>
          <w:bCs w:val="0"/>
          <w:color w:val="000000" w:themeColor="text1"/>
          <w:sz w:val="28"/>
          <w:szCs w:val="28"/>
          <w:shd w:val="clear" w:color="auto" w:fill="FFFFFF"/>
        </w:rPr>
        <w:lastRenderedPageBreak/>
        <w:t>«</w:t>
      </w:r>
      <w:r w:rsidR="00BC1968">
        <w:rPr>
          <w:bCs w:val="0"/>
          <w:color w:val="000000" w:themeColor="text1"/>
          <w:sz w:val="28"/>
          <w:szCs w:val="28"/>
          <w:shd w:val="clear" w:color="auto" w:fill="FFFFFF"/>
        </w:rPr>
        <w:t>П</w:t>
      </w:r>
      <w:r w:rsidR="00BC1968" w:rsidRPr="00BC1968">
        <w:rPr>
          <w:bCs w:val="0"/>
          <w:color w:val="000000" w:themeColor="text1"/>
          <w:sz w:val="28"/>
          <w:szCs w:val="28"/>
          <w:shd w:val="clear" w:color="auto" w:fill="FFFFFF"/>
        </w:rPr>
        <w:t>орядок заполнения платежных документов при перечислении заработной платы, если сотрудник является должником по исполнительному производству</w:t>
      </w:r>
      <w:r w:rsidRPr="00D32608">
        <w:rPr>
          <w:bCs w:val="0"/>
          <w:color w:val="000000" w:themeColor="text1"/>
          <w:sz w:val="28"/>
          <w:szCs w:val="28"/>
          <w:shd w:val="clear" w:color="auto" w:fill="FFFFFF"/>
        </w:rPr>
        <w:t>»</w:t>
      </w:r>
    </w:p>
    <w:p w:rsidR="00BC1968" w:rsidRDefault="008F4AF3" w:rsidP="008F5B9E">
      <w:pPr>
        <w:pStyle w:val="a7"/>
        <w:spacing w:before="0" w:beforeAutospacing="0" w:after="0" w:afterAutospacing="0"/>
        <w:ind w:firstLine="708"/>
        <w:jc w:val="both"/>
      </w:pPr>
      <w:r>
        <w:rPr>
          <w:sz w:val="28"/>
          <w:szCs w:val="28"/>
        </w:rPr>
        <w:t>В случае</w:t>
      </w:r>
      <w:proofErr w:type="gramStart"/>
      <w:r>
        <w:rPr>
          <w:sz w:val="28"/>
          <w:szCs w:val="28"/>
        </w:rPr>
        <w:t>,</w:t>
      </w:r>
      <w:proofErr w:type="gramEnd"/>
      <w:r>
        <w:rPr>
          <w:sz w:val="28"/>
          <w:szCs w:val="28"/>
        </w:rPr>
        <w:t xml:space="preserve"> </w:t>
      </w:r>
      <w:r w:rsidR="00BC1968">
        <w:rPr>
          <w:sz w:val="28"/>
          <w:szCs w:val="28"/>
        </w:rPr>
        <w:t>если судебный пристав – исполнитель направил постановление об удержании денежных средств из заработной платы должника, работодатель при удержании денежных средств и при перечислении заработной платы должен соблюдать определенные условия.</w:t>
      </w:r>
    </w:p>
    <w:p w:rsidR="00BC1968" w:rsidRDefault="00BC1968" w:rsidP="008F5B9E">
      <w:pPr>
        <w:pStyle w:val="a7"/>
        <w:spacing w:before="0" w:beforeAutospacing="0" w:after="0" w:afterAutospacing="0"/>
        <w:ind w:firstLine="708"/>
        <w:jc w:val="both"/>
      </w:pPr>
      <w:r>
        <w:rPr>
          <w:sz w:val="28"/>
          <w:szCs w:val="28"/>
        </w:rPr>
        <w:t>Так, если работодатель оформляет одну платежку на всю зарплату, а взыскания были у нескольких работников, то в платежке в поле «Назначение платежа», а также в назначении платежа в реестре к этой платежке взыскания с работников отражаются в общей сумме.</w:t>
      </w:r>
    </w:p>
    <w:p w:rsidR="00BC1968" w:rsidRDefault="00BC1968" w:rsidP="008F5B9E">
      <w:pPr>
        <w:pStyle w:val="a7"/>
        <w:spacing w:before="0" w:beforeAutospacing="0" w:after="0" w:afterAutospacing="0"/>
        <w:ind w:firstLine="708"/>
        <w:jc w:val="both"/>
      </w:pPr>
      <w:r>
        <w:rPr>
          <w:sz w:val="28"/>
          <w:szCs w:val="28"/>
        </w:rPr>
        <w:t>Если удержания из зарплаты были произведены по исполнительным документам, то взысканная сумма указывается по каждой строке реестра.</w:t>
      </w:r>
    </w:p>
    <w:p w:rsidR="00BC1968" w:rsidRDefault="00BC1968" w:rsidP="008F5B9E">
      <w:pPr>
        <w:pStyle w:val="a7"/>
        <w:spacing w:before="0" w:beforeAutospacing="0" w:after="0" w:afterAutospacing="0"/>
        <w:ind w:firstLine="708"/>
        <w:jc w:val="both"/>
      </w:pPr>
      <w:proofErr w:type="gramStart"/>
      <w:r>
        <w:rPr>
          <w:sz w:val="28"/>
          <w:szCs w:val="28"/>
        </w:rPr>
        <w:t>Обязанность по указанию кода вида дохода не зависит от вида правоотношений (трудовые, гражданско-правовые и т.д.), возникающих между лицом, перечисляющим деньги, и их получателем.</w:t>
      </w:r>
      <w:proofErr w:type="gramEnd"/>
    </w:p>
    <w:p w:rsidR="00BC1968" w:rsidRDefault="00BC1968" w:rsidP="008F5B9E">
      <w:pPr>
        <w:pStyle w:val="a7"/>
        <w:spacing w:before="0" w:beforeAutospacing="0" w:after="0" w:afterAutospacing="0"/>
        <w:ind w:firstLine="708"/>
        <w:jc w:val="both"/>
      </w:pPr>
      <w:r>
        <w:rPr>
          <w:sz w:val="28"/>
          <w:szCs w:val="28"/>
        </w:rPr>
        <w:t>При этом код вида дохода не нужно указывать при перечислении подотчетных сумм и при возмещении истраченных сотрудником денег, подлежащих возмещению ему работодателем (например, при покупке работником за свой счет товарно-материальных ценностей для нужд организации).</w:t>
      </w:r>
    </w:p>
    <w:p w:rsidR="00BC1968" w:rsidRDefault="00BC1968" w:rsidP="008F5B9E">
      <w:pPr>
        <w:pStyle w:val="a7"/>
        <w:spacing w:before="0" w:beforeAutospacing="0" w:after="0" w:afterAutospacing="0"/>
        <w:ind w:firstLine="708"/>
        <w:jc w:val="both"/>
      </w:pPr>
      <w:r>
        <w:rPr>
          <w:sz w:val="28"/>
          <w:szCs w:val="28"/>
        </w:rPr>
        <w:t xml:space="preserve">Указание кода вида дохода и сумму, удержанную по исполнительному производству необходимо указывать работодателем с целью </w:t>
      </w:r>
      <w:proofErr w:type="spellStart"/>
      <w:r>
        <w:rPr>
          <w:sz w:val="28"/>
          <w:szCs w:val="28"/>
        </w:rPr>
        <w:t>избежания</w:t>
      </w:r>
      <w:proofErr w:type="spellEnd"/>
      <w:r>
        <w:rPr>
          <w:sz w:val="28"/>
          <w:szCs w:val="28"/>
        </w:rPr>
        <w:t xml:space="preserve"> повторного удержания денежных средств Банком.</w:t>
      </w:r>
    </w:p>
    <w:p w:rsidR="0038428D" w:rsidRPr="00D32608" w:rsidRDefault="0038428D" w:rsidP="008F4AF3">
      <w:pPr>
        <w:rPr>
          <w:kern w:val="0"/>
        </w:rPr>
      </w:pPr>
    </w:p>
    <w:p w:rsidR="0038428D" w:rsidRDefault="0038428D" w:rsidP="008F4AF3">
      <w:pPr>
        <w:rPr>
          <w:kern w:val="0"/>
        </w:rPr>
      </w:pPr>
    </w:p>
    <w:p w:rsidR="0038428D" w:rsidRPr="00D32608" w:rsidRDefault="0038428D" w:rsidP="008F4AF3">
      <w:pPr>
        <w:rPr>
          <w:kern w:val="0"/>
        </w:rPr>
      </w:pPr>
    </w:p>
    <w:p w:rsidR="0038428D" w:rsidRPr="00D32608" w:rsidRDefault="0038428D" w:rsidP="0038428D">
      <w:pPr>
        <w:jc w:val="both"/>
        <w:rPr>
          <w:iCs/>
          <w:color w:val="000000" w:themeColor="text1"/>
        </w:rPr>
      </w:pPr>
      <w:r w:rsidRPr="00D32608">
        <w:rPr>
          <w:color w:val="000000" w:themeColor="text1"/>
        </w:rPr>
        <w:t xml:space="preserve">Прокуратура </w:t>
      </w:r>
      <w:proofErr w:type="spellStart"/>
      <w:r w:rsidRPr="00D32608">
        <w:rPr>
          <w:color w:val="000000" w:themeColor="text1"/>
        </w:rPr>
        <w:t>Киржачского</w:t>
      </w:r>
      <w:proofErr w:type="spellEnd"/>
      <w:r w:rsidRPr="00D32608">
        <w:rPr>
          <w:color w:val="000000" w:themeColor="text1"/>
        </w:rPr>
        <w:t xml:space="preserve"> района</w:t>
      </w:r>
    </w:p>
    <w:p w:rsidR="0038428D" w:rsidRDefault="0038428D" w:rsidP="0038428D">
      <w:pPr>
        <w:pStyle w:val="a7"/>
        <w:shd w:val="clear" w:color="auto" w:fill="FFFFFF"/>
        <w:spacing w:before="0" w:beforeAutospacing="0"/>
        <w:rPr>
          <w:b/>
          <w:bCs/>
          <w:color w:val="000000" w:themeColor="text1"/>
          <w:sz w:val="28"/>
          <w:szCs w:val="28"/>
          <w:shd w:val="clear" w:color="auto" w:fill="FFFFFF"/>
        </w:rPr>
      </w:pPr>
    </w:p>
    <w:p w:rsidR="0038428D" w:rsidRDefault="0038428D" w:rsidP="0038428D">
      <w:pPr>
        <w:pStyle w:val="a7"/>
        <w:shd w:val="clear" w:color="auto" w:fill="FFFFFF"/>
        <w:spacing w:before="0" w:beforeAutospacing="0"/>
        <w:rPr>
          <w:b/>
          <w:bCs/>
          <w:color w:val="000000" w:themeColor="text1"/>
          <w:sz w:val="28"/>
          <w:szCs w:val="28"/>
          <w:shd w:val="clear" w:color="auto" w:fill="FFFFFF"/>
        </w:rPr>
      </w:pPr>
    </w:p>
    <w:p w:rsidR="0038428D" w:rsidRDefault="0038428D" w:rsidP="0038428D">
      <w:pPr>
        <w:pStyle w:val="a7"/>
        <w:shd w:val="clear" w:color="auto" w:fill="FFFFFF"/>
        <w:spacing w:before="0" w:beforeAutospacing="0"/>
        <w:rPr>
          <w:b/>
          <w:bCs/>
          <w:color w:val="000000" w:themeColor="text1"/>
          <w:sz w:val="28"/>
          <w:szCs w:val="28"/>
          <w:shd w:val="clear" w:color="auto" w:fill="FFFFFF"/>
        </w:rPr>
      </w:pPr>
    </w:p>
    <w:p w:rsidR="0038428D" w:rsidRDefault="0038428D" w:rsidP="0038428D">
      <w:pPr>
        <w:pStyle w:val="a7"/>
        <w:shd w:val="clear" w:color="auto" w:fill="FFFFFF"/>
        <w:spacing w:before="0" w:beforeAutospacing="0"/>
        <w:rPr>
          <w:b/>
          <w:bCs/>
          <w:color w:val="000000" w:themeColor="text1"/>
          <w:sz w:val="28"/>
          <w:szCs w:val="28"/>
          <w:shd w:val="clear" w:color="auto" w:fill="FFFFFF"/>
        </w:rPr>
      </w:pPr>
    </w:p>
    <w:p w:rsidR="0038428D" w:rsidRDefault="0038428D" w:rsidP="0038428D">
      <w:pPr>
        <w:pStyle w:val="a7"/>
        <w:shd w:val="clear" w:color="auto" w:fill="FFFFFF"/>
        <w:spacing w:before="0" w:beforeAutospacing="0"/>
        <w:rPr>
          <w:b/>
          <w:bCs/>
          <w:color w:val="000000" w:themeColor="text1"/>
          <w:sz w:val="28"/>
          <w:szCs w:val="28"/>
          <w:shd w:val="clear" w:color="auto" w:fill="FFFFFF"/>
        </w:rPr>
      </w:pPr>
    </w:p>
    <w:p w:rsidR="0038428D" w:rsidRDefault="0038428D" w:rsidP="0038428D">
      <w:pPr>
        <w:pStyle w:val="a7"/>
        <w:shd w:val="clear" w:color="auto" w:fill="FFFFFF"/>
        <w:spacing w:before="0" w:beforeAutospacing="0"/>
        <w:rPr>
          <w:b/>
          <w:bCs/>
          <w:color w:val="000000" w:themeColor="text1"/>
          <w:sz w:val="28"/>
          <w:szCs w:val="28"/>
          <w:shd w:val="clear" w:color="auto" w:fill="FFFFFF"/>
        </w:rPr>
      </w:pPr>
    </w:p>
    <w:p w:rsidR="0038428D" w:rsidRDefault="0038428D" w:rsidP="0038428D">
      <w:pPr>
        <w:pStyle w:val="a7"/>
        <w:shd w:val="clear" w:color="auto" w:fill="FFFFFF"/>
        <w:spacing w:before="0" w:beforeAutospacing="0"/>
        <w:rPr>
          <w:b/>
          <w:bCs/>
          <w:color w:val="000000" w:themeColor="text1"/>
          <w:sz w:val="28"/>
          <w:szCs w:val="28"/>
          <w:shd w:val="clear" w:color="auto" w:fill="FFFFFF"/>
        </w:rPr>
      </w:pPr>
    </w:p>
    <w:p w:rsidR="0038428D" w:rsidRDefault="0038428D" w:rsidP="0038428D">
      <w:pPr>
        <w:pStyle w:val="a7"/>
        <w:shd w:val="clear" w:color="auto" w:fill="FFFFFF"/>
        <w:spacing w:before="0" w:beforeAutospacing="0"/>
        <w:rPr>
          <w:b/>
          <w:bCs/>
          <w:color w:val="000000" w:themeColor="text1"/>
          <w:sz w:val="28"/>
          <w:szCs w:val="28"/>
          <w:shd w:val="clear" w:color="auto" w:fill="FFFFFF"/>
        </w:rPr>
      </w:pPr>
    </w:p>
    <w:p w:rsidR="001D02CA" w:rsidRDefault="001D02CA" w:rsidP="0038428D">
      <w:pPr>
        <w:pStyle w:val="a7"/>
        <w:shd w:val="clear" w:color="auto" w:fill="FFFFFF"/>
        <w:spacing w:before="0" w:beforeAutospacing="0"/>
        <w:rPr>
          <w:b/>
          <w:bCs/>
          <w:color w:val="000000" w:themeColor="text1"/>
          <w:sz w:val="28"/>
          <w:szCs w:val="28"/>
          <w:shd w:val="clear" w:color="auto" w:fill="FFFFFF"/>
        </w:rPr>
      </w:pPr>
    </w:p>
    <w:p w:rsidR="0038428D" w:rsidRPr="00D32608" w:rsidRDefault="00DF7F13" w:rsidP="0038428D">
      <w:pPr>
        <w:pStyle w:val="a7"/>
        <w:shd w:val="clear" w:color="auto" w:fill="FFFFFF"/>
        <w:spacing w:before="0" w:beforeAutospacing="0"/>
        <w:jc w:val="center"/>
        <w:rPr>
          <w:b/>
          <w:bCs/>
          <w:color w:val="000000" w:themeColor="text1"/>
          <w:sz w:val="28"/>
          <w:szCs w:val="28"/>
          <w:shd w:val="clear" w:color="auto" w:fill="FFFFFF"/>
        </w:rPr>
      </w:pPr>
      <w:r w:rsidRPr="00D32608">
        <w:rPr>
          <w:b/>
          <w:bCs/>
          <w:color w:val="000000" w:themeColor="text1"/>
          <w:sz w:val="28"/>
          <w:szCs w:val="28"/>
          <w:shd w:val="clear" w:color="auto" w:fill="FFFFFF"/>
        </w:rPr>
        <w:lastRenderedPageBreak/>
        <w:t xml:space="preserve"> </w:t>
      </w:r>
      <w:r w:rsidR="0038428D" w:rsidRPr="00D32608">
        <w:rPr>
          <w:b/>
          <w:bCs/>
          <w:color w:val="000000" w:themeColor="text1"/>
          <w:sz w:val="28"/>
          <w:szCs w:val="28"/>
          <w:shd w:val="clear" w:color="auto" w:fill="FFFFFF"/>
        </w:rPr>
        <w:t>«</w:t>
      </w:r>
      <w:r w:rsidR="008F5B9E">
        <w:rPr>
          <w:b/>
          <w:bCs/>
          <w:color w:val="000000" w:themeColor="text1"/>
          <w:sz w:val="28"/>
          <w:szCs w:val="28"/>
          <w:shd w:val="clear" w:color="auto" w:fill="FFFFFF"/>
        </w:rPr>
        <w:t>П</w:t>
      </w:r>
      <w:r w:rsidR="008F5B9E" w:rsidRPr="008F5B9E">
        <w:rPr>
          <w:b/>
          <w:bCs/>
          <w:color w:val="000000" w:themeColor="text1"/>
          <w:sz w:val="28"/>
          <w:szCs w:val="28"/>
          <w:shd w:val="clear" w:color="auto" w:fill="FFFFFF"/>
        </w:rPr>
        <w:t>рожиточный минимум должника по исполнительному производству будет защищен от списания</w:t>
      </w:r>
      <w:r w:rsidR="0038428D" w:rsidRPr="00D32608">
        <w:rPr>
          <w:b/>
          <w:bCs/>
          <w:color w:val="000000" w:themeColor="text1"/>
          <w:sz w:val="28"/>
          <w:szCs w:val="28"/>
          <w:shd w:val="clear" w:color="auto" w:fill="FFFFFF"/>
        </w:rPr>
        <w:t>»</w:t>
      </w:r>
    </w:p>
    <w:p w:rsidR="008F5B9E" w:rsidRPr="008F5B9E" w:rsidRDefault="008F5B9E" w:rsidP="00DF7F13">
      <w:pPr>
        <w:autoSpaceDE w:val="0"/>
        <w:autoSpaceDN w:val="0"/>
        <w:adjustRightInd w:val="0"/>
        <w:ind w:firstLine="708"/>
        <w:jc w:val="both"/>
        <w:rPr>
          <w:color w:val="000000" w:themeColor="text1"/>
          <w:kern w:val="0"/>
        </w:rPr>
      </w:pPr>
      <w:r w:rsidRPr="008F5B9E">
        <w:rPr>
          <w:color w:val="000000" w:themeColor="text1"/>
          <w:kern w:val="0"/>
        </w:rPr>
        <w:t xml:space="preserve">С </w:t>
      </w:r>
      <w:r w:rsidR="00DF7F13">
        <w:rPr>
          <w:color w:val="000000" w:themeColor="text1"/>
          <w:kern w:val="0"/>
        </w:rPr>
        <w:t>0</w:t>
      </w:r>
      <w:r w:rsidR="001D02CA">
        <w:rPr>
          <w:color w:val="000000" w:themeColor="text1"/>
          <w:kern w:val="0"/>
        </w:rPr>
        <w:t>1.02.</w:t>
      </w:r>
      <w:r w:rsidRPr="008F5B9E">
        <w:rPr>
          <w:color w:val="000000" w:themeColor="text1"/>
          <w:kern w:val="0"/>
        </w:rPr>
        <w:t>2022  вступили в силу изменения в ст. 4 Федерального закона от 02.10.2007 № 229-ФЗ «Об исполнительном производстве».</w:t>
      </w:r>
    </w:p>
    <w:p w:rsidR="008F5B9E" w:rsidRPr="008F5B9E" w:rsidRDefault="008F5B9E" w:rsidP="008F5B9E">
      <w:pPr>
        <w:autoSpaceDE w:val="0"/>
        <w:autoSpaceDN w:val="0"/>
        <w:adjustRightInd w:val="0"/>
        <w:ind w:firstLine="708"/>
        <w:jc w:val="both"/>
        <w:rPr>
          <w:color w:val="000000" w:themeColor="text1"/>
          <w:kern w:val="0"/>
        </w:rPr>
      </w:pPr>
      <w:proofErr w:type="gramStart"/>
      <w:r w:rsidRPr="008F5B9E">
        <w:rPr>
          <w:color w:val="000000" w:themeColor="text1"/>
          <w:kern w:val="0"/>
        </w:rPr>
        <w:t>Так, указанная статья дополнена условиями о неприкосновенности минимума имущества, необходимого для существования должника-гражданина и членов его семьи, в том числе сохранения заработной платы и иных доходов должника-гражданина ежемесячно в размере прожиточного минимума трудоспособного населения в целом по Российской Федерации (прожиточного минимума, установленного в субъекте Российской Федерации по месту жительства должника-гражданина для соответствующей социально-демографической группы населения, если величина указанного прожиточного минимума</w:t>
      </w:r>
      <w:proofErr w:type="gramEnd"/>
      <w:r w:rsidRPr="008F5B9E">
        <w:rPr>
          <w:color w:val="000000" w:themeColor="text1"/>
          <w:kern w:val="0"/>
        </w:rPr>
        <w:t xml:space="preserve"> превышает величину прожиточного минимума трудоспособного населения в целом по Российской Федерации).</w:t>
      </w:r>
    </w:p>
    <w:p w:rsidR="008F5B9E" w:rsidRPr="008F5B9E" w:rsidRDefault="008F5B9E" w:rsidP="008F5B9E">
      <w:pPr>
        <w:autoSpaceDE w:val="0"/>
        <w:autoSpaceDN w:val="0"/>
        <w:adjustRightInd w:val="0"/>
        <w:ind w:firstLine="708"/>
        <w:jc w:val="both"/>
        <w:rPr>
          <w:color w:val="000000" w:themeColor="text1"/>
          <w:kern w:val="0"/>
        </w:rPr>
      </w:pPr>
      <w:r w:rsidRPr="008F5B9E">
        <w:rPr>
          <w:color w:val="000000" w:themeColor="text1"/>
          <w:kern w:val="0"/>
        </w:rPr>
        <w:t xml:space="preserve">Чтобы </w:t>
      </w:r>
      <w:proofErr w:type="gramStart"/>
      <w:r w:rsidRPr="008F5B9E">
        <w:rPr>
          <w:color w:val="000000" w:themeColor="text1"/>
          <w:kern w:val="0"/>
        </w:rPr>
        <w:t>воспользоваться указанным правом должнику необходимо обратиться</w:t>
      </w:r>
      <w:proofErr w:type="gramEnd"/>
      <w:r w:rsidRPr="008F5B9E">
        <w:rPr>
          <w:color w:val="000000" w:themeColor="text1"/>
          <w:kern w:val="0"/>
        </w:rPr>
        <w:t xml:space="preserve"> с заявлением в территориальное отделение службы судебных приставов, в котором находится исполнительное производство, либо написать заявление в банк, если взыскатель принес исполнительный лист напрямую в финансовую организацию. </w:t>
      </w:r>
    </w:p>
    <w:p w:rsidR="008F5B9E" w:rsidRPr="008F5B9E" w:rsidRDefault="008F5B9E" w:rsidP="008F5B9E">
      <w:pPr>
        <w:autoSpaceDE w:val="0"/>
        <w:autoSpaceDN w:val="0"/>
        <w:adjustRightInd w:val="0"/>
        <w:ind w:firstLine="708"/>
        <w:jc w:val="both"/>
        <w:rPr>
          <w:color w:val="000000" w:themeColor="text1"/>
          <w:kern w:val="0"/>
        </w:rPr>
      </w:pPr>
      <w:r w:rsidRPr="008F5B9E">
        <w:rPr>
          <w:color w:val="000000" w:themeColor="text1"/>
          <w:kern w:val="0"/>
        </w:rPr>
        <w:t>Вместе с тем сохранить размер прожиточного минимума можно только на одном счете в одном банке. Следует отметить, что такого права нет у лиц, имеющих задолженность по алиментам.</w:t>
      </w:r>
    </w:p>
    <w:p w:rsidR="008F5B9E" w:rsidRPr="008F5B9E" w:rsidRDefault="008F5B9E" w:rsidP="008F5B9E">
      <w:pPr>
        <w:autoSpaceDE w:val="0"/>
        <w:autoSpaceDN w:val="0"/>
        <w:adjustRightInd w:val="0"/>
        <w:jc w:val="both"/>
        <w:rPr>
          <w:color w:val="000000" w:themeColor="text1"/>
          <w:kern w:val="0"/>
        </w:rPr>
      </w:pPr>
      <w:r w:rsidRPr="008F5B9E">
        <w:rPr>
          <w:color w:val="000000" w:themeColor="text1"/>
          <w:kern w:val="0"/>
        </w:rPr>
        <w:t xml:space="preserve">Таким образом, у должников по исполнительным производствам появился неснижаемый порог, </w:t>
      </w:r>
      <w:proofErr w:type="spellStart"/>
      <w:r w:rsidRPr="008F5B9E">
        <w:rPr>
          <w:color w:val="000000" w:themeColor="text1"/>
          <w:kern w:val="0"/>
        </w:rPr>
        <w:t>бла</w:t>
      </w:r>
      <w:proofErr w:type="spellEnd"/>
      <w:r w:rsidR="002C6E3E">
        <w:rPr>
          <w:color w:val="000000" w:themeColor="text1"/>
          <w:kern w:val="0"/>
        </w:rPr>
        <w:t xml:space="preserve"> </w:t>
      </w:r>
      <w:proofErr w:type="spellStart"/>
      <w:r w:rsidRPr="008F5B9E">
        <w:rPr>
          <w:color w:val="000000" w:themeColor="text1"/>
          <w:kern w:val="0"/>
        </w:rPr>
        <w:t>ря</w:t>
      </w:r>
      <w:proofErr w:type="spellEnd"/>
      <w:r w:rsidRPr="008F5B9E">
        <w:rPr>
          <w:color w:val="000000" w:themeColor="text1"/>
          <w:kern w:val="0"/>
        </w:rPr>
        <w:t xml:space="preserve"> которому должник не останется без сре</w:t>
      </w:r>
      <w:proofErr w:type="gramStart"/>
      <w:r w:rsidRPr="008F5B9E">
        <w:rPr>
          <w:color w:val="000000" w:themeColor="text1"/>
          <w:kern w:val="0"/>
        </w:rPr>
        <w:t>дств к с</w:t>
      </w:r>
      <w:proofErr w:type="gramEnd"/>
      <w:r w:rsidRPr="008F5B9E">
        <w:rPr>
          <w:color w:val="000000" w:themeColor="text1"/>
          <w:kern w:val="0"/>
        </w:rPr>
        <w:t>уществованию.</w:t>
      </w:r>
    </w:p>
    <w:p w:rsidR="0038428D" w:rsidRPr="00D32608" w:rsidRDefault="0038428D" w:rsidP="008F4AF3"/>
    <w:p w:rsidR="0038428D" w:rsidRDefault="0038428D" w:rsidP="008F4AF3"/>
    <w:p w:rsidR="008F5B9E" w:rsidRPr="00D32608" w:rsidRDefault="008F5B9E" w:rsidP="008F4AF3"/>
    <w:p w:rsidR="0038428D" w:rsidRPr="00D32608" w:rsidRDefault="0038428D" w:rsidP="0038428D">
      <w:pPr>
        <w:jc w:val="both"/>
        <w:rPr>
          <w:iCs/>
          <w:color w:val="000000" w:themeColor="text1"/>
        </w:rPr>
      </w:pPr>
      <w:r w:rsidRPr="00D32608">
        <w:rPr>
          <w:color w:val="000000" w:themeColor="text1"/>
        </w:rPr>
        <w:t xml:space="preserve">Прокуратура </w:t>
      </w:r>
      <w:proofErr w:type="spellStart"/>
      <w:r w:rsidRPr="00D32608">
        <w:rPr>
          <w:color w:val="000000" w:themeColor="text1"/>
        </w:rPr>
        <w:t>Киржачского</w:t>
      </w:r>
      <w:proofErr w:type="spellEnd"/>
      <w:r w:rsidRPr="00D32608">
        <w:rPr>
          <w:color w:val="000000" w:themeColor="text1"/>
        </w:rPr>
        <w:t xml:space="preserve"> района</w:t>
      </w:r>
    </w:p>
    <w:p w:rsidR="0038428D" w:rsidRPr="00D32608" w:rsidRDefault="0038428D" w:rsidP="0038428D">
      <w:pPr>
        <w:autoSpaceDE w:val="0"/>
        <w:autoSpaceDN w:val="0"/>
        <w:adjustRightInd w:val="0"/>
        <w:spacing w:line="240" w:lineRule="exact"/>
        <w:jc w:val="both"/>
        <w:rPr>
          <w:color w:val="000000" w:themeColor="text1"/>
          <w:sz w:val="24"/>
          <w:szCs w:val="24"/>
        </w:rPr>
      </w:pPr>
    </w:p>
    <w:p w:rsidR="0038428D" w:rsidRPr="00D32608" w:rsidRDefault="0038428D" w:rsidP="0038428D">
      <w:pPr>
        <w:autoSpaceDE w:val="0"/>
        <w:autoSpaceDN w:val="0"/>
        <w:adjustRightInd w:val="0"/>
        <w:spacing w:line="240" w:lineRule="exact"/>
        <w:jc w:val="both"/>
        <w:rPr>
          <w:color w:val="000000" w:themeColor="text1"/>
          <w:sz w:val="24"/>
          <w:szCs w:val="24"/>
        </w:rPr>
      </w:pPr>
    </w:p>
    <w:p w:rsidR="0038428D" w:rsidRPr="00D32608" w:rsidRDefault="0038428D" w:rsidP="0038428D">
      <w:pPr>
        <w:pStyle w:val="2"/>
        <w:shd w:val="clear" w:color="auto" w:fill="FFFFFF"/>
        <w:spacing w:before="0" w:beforeAutospacing="0" w:after="375" w:afterAutospacing="0"/>
        <w:jc w:val="center"/>
        <w:rPr>
          <w:bCs w:val="0"/>
          <w:color w:val="000000" w:themeColor="text1"/>
          <w:sz w:val="28"/>
          <w:szCs w:val="28"/>
        </w:rPr>
      </w:pPr>
    </w:p>
    <w:p w:rsidR="0038428D" w:rsidRPr="00D32608" w:rsidRDefault="0038428D" w:rsidP="0038428D">
      <w:pPr>
        <w:pStyle w:val="2"/>
        <w:shd w:val="clear" w:color="auto" w:fill="FFFFFF"/>
        <w:spacing w:before="0" w:beforeAutospacing="0" w:after="375" w:afterAutospacing="0"/>
        <w:jc w:val="center"/>
        <w:rPr>
          <w:bCs w:val="0"/>
          <w:color w:val="000000" w:themeColor="text1"/>
          <w:sz w:val="28"/>
          <w:szCs w:val="28"/>
        </w:rPr>
      </w:pPr>
    </w:p>
    <w:p w:rsidR="0038428D" w:rsidRPr="00D32608" w:rsidRDefault="0038428D" w:rsidP="0038428D">
      <w:pPr>
        <w:pStyle w:val="2"/>
        <w:shd w:val="clear" w:color="auto" w:fill="FFFFFF"/>
        <w:spacing w:before="0" w:beforeAutospacing="0" w:after="375" w:afterAutospacing="0"/>
        <w:rPr>
          <w:bCs w:val="0"/>
          <w:color w:val="000000" w:themeColor="text1"/>
          <w:sz w:val="28"/>
          <w:szCs w:val="28"/>
        </w:rPr>
      </w:pPr>
    </w:p>
    <w:p w:rsidR="0038428D" w:rsidRPr="00D32608" w:rsidRDefault="0038428D" w:rsidP="0038428D">
      <w:pPr>
        <w:pStyle w:val="2"/>
        <w:shd w:val="clear" w:color="auto" w:fill="FFFFFF"/>
        <w:spacing w:before="0" w:beforeAutospacing="0" w:after="375" w:afterAutospacing="0"/>
        <w:rPr>
          <w:bCs w:val="0"/>
          <w:color w:val="000000" w:themeColor="text1"/>
          <w:sz w:val="28"/>
          <w:szCs w:val="28"/>
        </w:rPr>
      </w:pPr>
    </w:p>
    <w:p w:rsidR="0038428D" w:rsidRDefault="0038428D" w:rsidP="0038428D">
      <w:pPr>
        <w:pStyle w:val="2"/>
        <w:shd w:val="clear" w:color="auto" w:fill="FFFFFF"/>
        <w:spacing w:before="0" w:beforeAutospacing="0" w:after="375" w:afterAutospacing="0"/>
        <w:rPr>
          <w:bCs w:val="0"/>
          <w:color w:val="000000" w:themeColor="text1"/>
          <w:sz w:val="28"/>
          <w:szCs w:val="28"/>
        </w:rPr>
      </w:pPr>
    </w:p>
    <w:p w:rsidR="0038428D" w:rsidRDefault="0038428D" w:rsidP="0038428D">
      <w:pPr>
        <w:pStyle w:val="2"/>
        <w:shd w:val="clear" w:color="auto" w:fill="FFFFFF"/>
        <w:spacing w:before="0" w:beforeAutospacing="0" w:after="375" w:afterAutospacing="0"/>
        <w:rPr>
          <w:bCs w:val="0"/>
          <w:color w:val="000000" w:themeColor="text1"/>
          <w:sz w:val="28"/>
          <w:szCs w:val="28"/>
        </w:rPr>
      </w:pPr>
    </w:p>
    <w:p w:rsidR="001D02CA" w:rsidRDefault="001D02CA" w:rsidP="0038428D">
      <w:pPr>
        <w:pStyle w:val="2"/>
        <w:shd w:val="clear" w:color="auto" w:fill="FFFFFF"/>
        <w:spacing w:before="0" w:beforeAutospacing="0" w:after="375" w:afterAutospacing="0"/>
        <w:rPr>
          <w:bCs w:val="0"/>
          <w:color w:val="000000" w:themeColor="text1"/>
          <w:sz w:val="28"/>
          <w:szCs w:val="28"/>
        </w:rPr>
      </w:pPr>
    </w:p>
    <w:p w:rsidR="0038428D" w:rsidRPr="00D32608" w:rsidRDefault="00DF7F13" w:rsidP="0038428D">
      <w:pPr>
        <w:pStyle w:val="2"/>
        <w:shd w:val="clear" w:color="auto" w:fill="FFFFFF"/>
        <w:spacing w:before="0" w:beforeAutospacing="0" w:after="375" w:afterAutospacing="0"/>
        <w:jc w:val="center"/>
        <w:rPr>
          <w:bCs w:val="0"/>
          <w:color w:val="000000" w:themeColor="text1"/>
          <w:sz w:val="28"/>
          <w:szCs w:val="28"/>
        </w:rPr>
      </w:pPr>
      <w:r w:rsidRPr="00D32608">
        <w:rPr>
          <w:bCs w:val="0"/>
          <w:color w:val="000000" w:themeColor="text1"/>
          <w:sz w:val="28"/>
          <w:szCs w:val="28"/>
        </w:rPr>
        <w:lastRenderedPageBreak/>
        <w:t xml:space="preserve"> </w:t>
      </w:r>
      <w:r w:rsidR="0038428D" w:rsidRPr="00D32608">
        <w:rPr>
          <w:bCs w:val="0"/>
          <w:color w:val="000000" w:themeColor="text1"/>
          <w:sz w:val="28"/>
          <w:szCs w:val="28"/>
        </w:rPr>
        <w:t>«</w:t>
      </w:r>
      <w:r w:rsidR="008F5B9E" w:rsidRPr="008F5B9E">
        <w:rPr>
          <w:bCs w:val="0"/>
          <w:color w:val="000000" w:themeColor="text1"/>
          <w:sz w:val="28"/>
          <w:szCs w:val="28"/>
          <w:shd w:val="clear" w:color="auto" w:fill="FFFFFF"/>
        </w:rPr>
        <w:t>Что делать, если невозможно установить местонахождение должника по алиментам</w:t>
      </w:r>
      <w:r w:rsidR="0038428D" w:rsidRPr="00D32608">
        <w:rPr>
          <w:bCs w:val="0"/>
          <w:color w:val="000000" w:themeColor="text1"/>
          <w:sz w:val="28"/>
          <w:szCs w:val="28"/>
        </w:rPr>
        <w:t>»</w:t>
      </w:r>
    </w:p>
    <w:p w:rsidR="008F5B9E" w:rsidRDefault="008F5B9E" w:rsidP="008F5B9E">
      <w:pPr>
        <w:pStyle w:val="a7"/>
        <w:spacing w:before="0" w:beforeAutospacing="0" w:after="0" w:afterAutospacing="0"/>
        <w:ind w:firstLine="708"/>
        <w:jc w:val="both"/>
      </w:pPr>
      <w:r>
        <w:rPr>
          <w:sz w:val="28"/>
          <w:szCs w:val="28"/>
          <w:shd w:val="clear" w:color="auto" w:fill="FFFFFF"/>
        </w:rPr>
        <w:t>В соответствии с положениями ст. 65 Федерального закона 02.10.2007 № 229-ФЗ «Об исполнительном производстве», ст. 278 Гражданского процессуального кодекса РФ, взыскатель по алиментам теперь имеет возможность признать разыскиваемого должника безвестно отсутствующим и в дальнейшем оформить на детей пенсию по потере кормильца.</w:t>
      </w:r>
    </w:p>
    <w:p w:rsidR="008F5B9E" w:rsidRDefault="008F5B9E" w:rsidP="008F5B9E">
      <w:pPr>
        <w:pStyle w:val="a7"/>
        <w:spacing w:before="0" w:beforeAutospacing="0" w:after="0" w:afterAutospacing="0"/>
        <w:ind w:firstLine="708"/>
        <w:jc w:val="both"/>
      </w:pPr>
      <w:r>
        <w:rPr>
          <w:sz w:val="28"/>
          <w:szCs w:val="28"/>
          <w:shd w:val="clear" w:color="auto" w:fill="FFFFFF"/>
        </w:rPr>
        <w:t>Судебный пристав-исполнитель в ходе исполнительного производства по заявлению взыскателя либо своей инициативе обязан объявить исполнительный розыск должника и его имущества, при условии, что совершенные ранее иные исполнительные действия не позволили установить их местонахождение.</w:t>
      </w:r>
    </w:p>
    <w:p w:rsidR="008F5B9E" w:rsidRDefault="008F5B9E" w:rsidP="008F5B9E">
      <w:pPr>
        <w:pStyle w:val="a7"/>
        <w:spacing w:before="0" w:beforeAutospacing="0" w:after="0" w:afterAutospacing="0"/>
        <w:ind w:firstLine="708"/>
        <w:jc w:val="both"/>
      </w:pPr>
      <w:r>
        <w:rPr>
          <w:sz w:val="28"/>
          <w:szCs w:val="28"/>
          <w:shd w:val="clear" w:color="auto" w:fill="FFFFFF"/>
        </w:rPr>
        <w:t xml:space="preserve">Если в течение 1 </w:t>
      </w:r>
      <w:r w:rsidR="002C6E3E">
        <w:rPr>
          <w:sz w:val="28"/>
          <w:szCs w:val="28"/>
          <w:shd w:val="clear" w:color="auto" w:fill="FFFFFF"/>
        </w:rPr>
        <w:t xml:space="preserve">года </w:t>
      </w:r>
      <w:r>
        <w:rPr>
          <w:sz w:val="28"/>
          <w:szCs w:val="28"/>
          <w:shd w:val="clear" w:color="auto" w:fill="FFFFFF"/>
        </w:rPr>
        <w:t>со дня получения последних сведений о должнике его местонахождение не будет установлено, судебный пристав-исполнитель обязан проинформировать об этом взыскателя и разъяснить право на обращение в суд с заявлением о признании должника безвестно отсутствующим в порядке, установленном ст. 42 Гражданского кодекса РФ.</w:t>
      </w:r>
    </w:p>
    <w:p w:rsidR="008F5B9E" w:rsidRDefault="008F5B9E" w:rsidP="008F5B9E">
      <w:pPr>
        <w:pStyle w:val="a7"/>
        <w:spacing w:before="0" w:beforeAutospacing="0" w:after="0" w:afterAutospacing="0"/>
        <w:ind w:firstLine="708"/>
        <w:jc w:val="both"/>
      </w:pPr>
      <w:r>
        <w:rPr>
          <w:sz w:val="28"/>
          <w:szCs w:val="28"/>
          <w:shd w:val="clear" w:color="auto" w:fill="FFFFFF"/>
        </w:rPr>
        <w:t>При этом</w:t>
      </w:r>
      <w:proofErr w:type="gramStart"/>
      <w:r>
        <w:rPr>
          <w:sz w:val="28"/>
          <w:szCs w:val="28"/>
          <w:shd w:val="clear" w:color="auto" w:fill="FFFFFF"/>
        </w:rPr>
        <w:t>,</w:t>
      </w:r>
      <w:proofErr w:type="gramEnd"/>
      <w:r>
        <w:rPr>
          <w:sz w:val="28"/>
          <w:szCs w:val="28"/>
          <w:shd w:val="clear" w:color="auto" w:fill="FFFFFF"/>
        </w:rPr>
        <w:t xml:space="preserve"> решение суда об удовлетворении заявления взыскателя не освобождает должника от обязанности по уплате алиментов, но в тоже время является основанием для получения несовершеннолетним пенсии по потере кормильца, в связи с чем решение суда и другие документы необходимо представить в отделение Пенсионного фонда по месту жительства.</w:t>
      </w:r>
    </w:p>
    <w:p w:rsidR="0038428D" w:rsidRPr="00D32608" w:rsidRDefault="0038428D" w:rsidP="008F4AF3">
      <w:pPr>
        <w:rPr>
          <w:kern w:val="0"/>
        </w:rPr>
      </w:pPr>
    </w:p>
    <w:p w:rsidR="0038428D" w:rsidRDefault="0038428D" w:rsidP="008F4AF3">
      <w:pPr>
        <w:rPr>
          <w:sz w:val="24"/>
          <w:szCs w:val="24"/>
        </w:rPr>
      </w:pPr>
    </w:p>
    <w:p w:rsidR="0038428D" w:rsidRPr="00D32608" w:rsidRDefault="0038428D" w:rsidP="008F4AF3">
      <w:pPr>
        <w:rPr>
          <w:sz w:val="24"/>
          <w:szCs w:val="24"/>
        </w:rPr>
      </w:pPr>
    </w:p>
    <w:p w:rsidR="0038428D" w:rsidRPr="00D32608" w:rsidRDefault="0038428D" w:rsidP="0038428D">
      <w:pPr>
        <w:jc w:val="both"/>
        <w:rPr>
          <w:color w:val="000000" w:themeColor="text1"/>
        </w:rPr>
      </w:pPr>
      <w:r w:rsidRPr="00D32608">
        <w:rPr>
          <w:color w:val="000000" w:themeColor="text1"/>
        </w:rPr>
        <w:t xml:space="preserve">Прокуратура </w:t>
      </w:r>
      <w:proofErr w:type="spellStart"/>
      <w:r w:rsidRPr="00D32608">
        <w:rPr>
          <w:color w:val="000000" w:themeColor="text1"/>
        </w:rPr>
        <w:t>Киржачского</w:t>
      </w:r>
      <w:proofErr w:type="spellEnd"/>
      <w:r w:rsidRPr="00D32608">
        <w:rPr>
          <w:color w:val="000000" w:themeColor="text1"/>
        </w:rPr>
        <w:t xml:space="preserve"> района</w:t>
      </w:r>
    </w:p>
    <w:p w:rsidR="0038428D" w:rsidRPr="00D32608" w:rsidRDefault="0038428D" w:rsidP="0038428D">
      <w:pPr>
        <w:jc w:val="both"/>
        <w:rPr>
          <w:color w:val="000000" w:themeColor="text1"/>
        </w:rPr>
      </w:pPr>
    </w:p>
    <w:p w:rsidR="0038428D" w:rsidRPr="00D32608" w:rsidRDefault="0038428D" w:rsidP="0038428D">
      <w:pPr>
        <w:jc w:val="both"/>
        <w:rPr>
          <w:color w:val="000000" w:themeColor="text1"/>
        </w:rPr>
      </w:pPr>
    </w:p>
    <w:p w:rsidR="0038428D" w:rsidRPr="00D32608" w:rsidRDefault="0038428D" w:rsidP="0038428D">
      <w:pPr>
        <w:jc w:val="both"/>
        <w:rPr>
          <w:color w:val="000000" w:themeColor="text1"/>
        </w:rPr>
      </w:pPr>
    </w:p>
    <w:p w:rsidR="0038428D" w:rsidRPr="00D32608" w:rsidRDefault="0038428D" w:rsidP="0038428D">
      <w:pPr>
        <w:jc w:val="both"/>
        <w:rPr>
          <w:color w:val="000000" w:themeColor="text1"/>
        </w:rPr>
      </w:pPr>
    </w:p>
    <w:p w:rsidR="0038428D" w:rsidRPr="00D32608" w:rsidRDefault="0038428D" w:rsidP="0038428D">
      <w:pPr>
        <w:jc w:val="both"/>
        <w:rPr>
          <w:color w:val="000000" w:themeColor="text1"/>
        </w:rPr>
      </w:pPr>
    </w:p>
    <w:p w:rsidR="0038428D" w:rsidRPr="00D32608" w:rsidRDefault="0038428D" w:rsidP="0038428D">
      <w:pPr>
        <w:jc w:val="both"/>
        <w:rPr>
          <w:color w:val="000000" w:themeColor="text1"/>
        </w:rPr>
      </w:pPr>
    </w:p>
    <w:p w:rsidR="0038428D" w:rsidRPr="00D32608" w:rsidRDefault="0038428D" w:rsidP="0038428D">
      <w:pPr>
        <w:autoSpaceDE w:val="0"/>
        <w:autoSpaceDN w:val="0"/>
        <w:adjustRightInd w:val="0"/>
        <w:spacing w:line="240" w:lineRule="exact"/>
        <w:rPr>
          <w:color w:val="000000" w:themeColor="text1"/>
        </w:rPr>
      </w:pPr>
    </w:p>
    <w:p w:rsidR="0038428D" w:rsidRPr="00D32608" w:rsidRDefault="0038428D" w:rsidP="0038428D">
      <w:pPr>
        <w:autoSpaceDE w:val="0"/>
        <w:autoSpaceDN w:val="0"/>
        <w:adjustRightInd w:val="0"/>
        <w:spacing w:line="240" w:lineRule="exact"/>
        <w:rPr>
          <w:b/>
          <w:bCs/>
          <w:color w:val="000000" w:themeColor="text1"/>
          <w:shd w:val="clear" w:color="auto" w:fill="FFFFFF"/>
        </w:rPr>
      </w:pPr>
    </w:p>
    <w:p w:rsidR="0038428D" w:rsidRPr="00D32608" w:rsidRDefault="0038428D" w:rsidP="0038428D">
      <w:pPr>
        <w:autoSpaceDE w:val="0"/>
        <w:autoSpaceDN w:val="0"/>
        <w:adjustRightInd w:val="0"/>
        <w:spacing w:line="240" w:lineRule="exact"/>
        <w:jc w:val="center"/>
        <w:rPr>
          <w:b/>
          <w:bCs/>
          <w:color w:val="000000" w:themeColor="text1"/>
          <w:shd w:val="clear" w:color="auto" w:fill="FFFFFF"/>
        </w:rPr>
      </w:pPr>
    </w:p>
    <w:p w:rsidR="0038428D" w:rsidRPr="00D32608" w:rsidRDefault="0038428D" w:rsidP="0038428D">
      <w:pPr>
        <w:autoSpaceDE w:val="0"/>
        <w:autoSpaceDN w:val="0"/>
        <w:adjustRightInd w:val="0"/>
        <w:spacing w:line="240" w:lineRule="exact"/>
        <w:jc w:val="center"/>
        <w:rPr>
          <w:b/>
          <w:bCs/>
          <w:color w:val="000000" w:themeColor="text1"/>
          <w:shd w:val="clear" w:color="auto" w:fill="FFFFFF"/>
        </w:rPr>
      </w:pPr>
    </w:p>
    <w:p w:rsidR="0038428D" w:rsidRPr="00D32608" w:rsidRDefault="0038428D" w:rsidP="0038428D">
      <w:pPr>
        <w:autoSpaceDE w:val="0"/>
        <w:autoSpaceDN w:val="0"/>
        <w:adjustRightInd w:val="0"/>
        <w:spacing w:line="240" w:lineRule="exact"/>
        <w:jc w:val="center"/>
        <w:rPr>
          <w:b/>
          <w:bCs/>
          <w:color w:val="000000" w:themeColor="text1"/>
          <w:shd w:val="clear" w:color="auto" w:fill="FFFFFF"/>
        </w:rPr>
      </w:pPr>
    </w:p>
    <w:p w:rsidR="0038428D" w:rsidRPr="00D32608" w:rsidRDefault="0038428D" w:rsidP="0038428D">
      <w:pPr>
        <w:autoSpaceDE w:val="0"/>
        <w:autoSpaceDN w:val="0"/>
        <w:adjustRightInd w:val="0"/>
        <w:spacing w:line="240" w:lineRule="exact"/>
        <w:jc w:val="center"/>
        <w:rPr>
          <w:b/>
          <w:bCs/>
          <w:color w:val="000000" w:themeColor="text1"/>
          <w:shd w:val="clear" w:color="auto" w:fill="FFFFFF"/>
        </w:rPr>
      </w:pPr>
    </w:p>
    <w:p w:rsidR="0038428D" w:rsidRPr="00D32608" w:rsidRDefault="0038428D" w:rsidP="0038428D">
      <w:pPr>
        <w:autoSpaceDE w:val="0"/>
        <w:autoSpaceDN w:val="0"/>
        <w:adjustRightInd w:val="0"/>
        <w:spacing w:line="240" w:lineRule="exact"/>
        <w:jc w:val="center"/>
        <w:rPr>
          <w:b/>
          <w:bCs/>
          <w:color w:val="000000" w:themeColor="text1"/>
          <w:shd w:val="clear" w:color="auto" w:fill="FFFFFF"/>
        </w:rPr>
      </w:pPr>
    </w:p>
    <w:p w:rsidR="0038428D" w:rsidRDefault="0038428D" w:rsidP="0038428D">
      <w:pPr>
        <w:autoSpaceDE w:val="0"/>
        <w:autoSpaceDN w:val="0"/>
        <w:adjustRightInd w:val="0"/>
        <w:spacing w:line="240" w:lineRule="exact"/>
        <w:jc w:val="center"/>
        <w:rPr>
          <w:b/>
          <w:bCs/>
          <w:color w:val="000000" w:themeColor="text1"/>
          <w:shd w:val="clear" w:color="auto" w:fill="FFFFFF"/>
        </w:rPr>
      </w:pPr>
    </w:p>
    <w:p w:rsidR="0038428D" w:rsidRDefault="0038428D" w:rsidP="0038428D">
      <w:pPr>
        <w:autoSpaceDE w:val="0"/>
        <w:autoSpaceDN w:val="0"/>
        <w:adjustRightInd w:val="0"/>
        <w:spacing w:line="240" w:lineRule="exact"/>
        <w:jc w:val="center"/>
        <w:rPr>
          <w:b/>
          <w:bCs/>
          <w:color w:val="000000" w:themeColor="text1"/>
          <w:shd w:val="clear" w:color="auto" w:fill="FFFFFF"/>
        </w:rPr>
      </w:pPr>
    </w:p>
    <w:p w:rsidR="0038428D" w:rsidRDefault="0038428D" w:rsidP="0038428D">
      <w:pPr>
        <w:autoSpaceDE w:val="0"/>
        <w:autoSpaceDN w:val="0"/>
        <w:adjustRightInd w:val="0"/>
        <w:spacing w:line="240" w:lineRule="exact"/>
        <w:jc w:val="center"/>
        <w:rPr>
          <w:b/>
          <w:bCs/>
          <w:color w:val="000000" w:themeColor="text1"/>
          <w:shd w:val="clear" w:color="auto" w:fill="FFFFFF"/>
        </w:rPr>
      </w:pPr>
    </w:p>
    <w:p w:rsidR="0038428D" w:rsidRDefault="0038428D" w:rsidP="0038428D">
      <w:pPr>
        <w:autoSpaceDE w:val="0"/>
        <w:autoSpaceDN w:val="0"/>
        <w:adjustRightInd w:val="0"/>
        <w:spacing w:line="240" w:lineRule="exact"/>
        <w:jc w:val="center"/>
        <w:rPr>
          <w:b/>
          <w:bCs/>
          <w:color w:val="000000" w:themeColor="text1"/>
          <w:shd w:val="clear" w:color="auto" w:fill="FFFFFF"/>
        </w:rPr>
      </w:pPr>
    </w:p>
    <w:p w:rsidR="0038428D" w:rsidRDefault="0038428D" w:rsidP="0038428D">
      <w:pPr>
        <w:autoSpaceDE w:val="0"/>
        <w:autoSpaceDN w:val="0"/>
        <w:adjustRightInd w:val="0"/>
        <w:spacing w:line="240" w:lineRule="exact"/>
        <w:jc w:val="center"/>
        <w:rPr>
          <w:b/>
          <w:bCs/>
          <w:color w:val="000000" w:themeColor="text1"/>
          <w:shd w:val="clear" w:color="auto" w:fill="FFFFFF"/>
        </w:rPr>
      </w:pPr>
    </w:p>
    <w:p w:rsidR="008F5B9E" w:rsidRDefault="008F5B9E" w:rsidP="0038428D">
      <w:pPr>
        <w:autoSpaceDE w:val="0"/>
        <w:autoSpaceDN w:val="0"/>
        <w:adjustRightInd w:val="0"/>
        <w:spacing w:line="240" w:lineRule="exact"/>
        <w:jc w:val="center"/>
        <w:rPr>
          <w:b/>
          <w:bCs/>
          <w:color w:val="000000" w:themeColor="text1"/>
          <w:shd w:val="clear" w:color="auto" w:fill="FFFFFF"/>
        </w:rPr>
      </w:pPr>
    </w:p>
    <w:p w:rsidR="008F5B9E" w:rsidRDefault="008F5B9E" w:rsidP="0038428D">
      <w:pPr>
        <w:autoSpaceDE w:val="0"/>
        <w:autoSpaceDN w:val="0"/>
        <w:adjustRightInd w:val="0"/>
        <w:spacing w:line="240" w:lineRule="exact"/>
        <w:jc w:val="center"/>
        <w:rPr>
          <w:b/>
          <w:bCs/>
          <w:color w:val="000000" w:themeColor="text1"/>
          <w:shd w:val="clear" w:color="auto" w:fill="FFFFFF"/>
        </w:rPr>
      </w:pPr>
    </w:p>
    <w:p w:rsidR="008F5B9E" w:rsidRDefault="008F5B9E" w:rsidP="0038428D">
      <w:pPr>
        <w:autoSpaceDE w:val="0"/>
        <w:autoSpaceDN w:val="0"/>
        <w:adjustRightInd w:val="0"/>
        <w:spacing w:line="240" w:lineRule="exact"/>
        <w:jc w:val="center"/>
        <w:rPr>
          <w:b/>
          <w:bCs/>
          <w:color w:val="000000" w:themeColor="text1"/>
          <w:shd w:val="clear" w:color="auto" w:fill="FFFFFF"/>
        </w:rPr>
      </w:pPr>
    </w:p>
    <w:p w:rsidR="00DF7F13" w:rsidRDefault="00DF7F13" w:rsidP="0038428D">
      <w:pPr>
        <w:autoSpaceDE w:val="0"/>
        <w:autoSpaceDN w:val="0"/>
        <w:adjustRightInd w:val="0"/>
        <w:spacing w:line="240" w:lineRule="exact"/>
        <w:jc w:val="center"/>
        <w:rPr>
          <w:b/>
          <w:bCs/>
          <w:color w:val="000000" w:themeColor="text1"/>
          <w:shd w:val="clear" w:color="auto" w:fill="FFFFFF"/>
        </w:rPr>
      </w:pPr>
    </w:p>
    <w:p w:rsidR="00DF7F13" w:rsidRDefault="00DF7F13" w:rsidP="0038428D">
      <w:pPr>
        <w:autoSpaceDE w:val="0"/>
        <w:autoSpaceDN w:val="0"/>
        <w:adjustRightInd w:val="0"/>
        <w:spacing w:line="240" w:lineRule="exact"/>
        <w:jc w:val="center"/>
        <w:rPr>
          <w:b/>
          <w:bCs/>
          <w:color w:val="000000" w:themeColor="text1"/>
          <w:shd w:val="clear" w:color="auto" w:fill="FFFFFF"/>
        </w:rPr>
      </w:pPr>
    </w:p>
    <w:p w:rsidR="008F5B9E" w:rsidRPr="00D32608" w:rsidRDefault="008F5B9E" w:rsidP="001D02CA">
      <w:pPr>
        <w:autoSpaceDE w:val="0"/>
        <w:autoSpaceDN w:val="0"/>
        <w:adjustRightInd w:val="0"/>
        <w:spacing w:line="240" w:lineRule="exact"/>
        <w:rPr>
          <w:b/>
          <w:bCs/>
          <w:color w:val="000000" w:themeColor="text1"/>
          <w:shd w:val="clear" w:color="auto" w:fill="FFFFFF"/>
        </w:rPr>
      </w:pPr>
    </w:p>
    <w:p w:rsidR="0038428D" w:rsidRDefault="0038428D" w:rsidP="0038428D">
      <w:pPr>
        <w:autoSpaceDE w:val="0"/>
        <w:autoSpaceDN w:val="0"/>
        <w:adjustRightInd w:val="0"/>
        <w:spacing w:line="240" w:lineRule="exact"/>
        <w:jc w:val="center"/>
        <w:rPr>
          <w:b/>
          <w:bCs/>
          <w:color w:val="000000" w:themeColor="text1"/>
          <w:shd w:val="clear" w:color="auto" w:fill="FFFFFF"/>
        </w:rPr>
      </w:pPr>
      <w:r w:rsidRPr="00D32608">
        <w:rPr>
          <w:b/>
          <w:bCs/>
          <w:color w:val="000000" w:themeColor="text1"/>
          <w:shd w:val="clear" w:color="auto" w:fill="FFFFFF"/>
        </w:rPr>
        <w:lastRenderedPageBreak/>
        <w:t>«</w:t>
      </w:r>
      <w:r w:rsidR="008F5B9E">
        <w:rPr>
          <w:b/>
          <w:bCs/>
          <w:color w:val="000000" w:themeColor="text1"/>
          <w:shd w:val="clear" w:color="auto" w:fill="FFFFFF"/>
        </w:rPr>
        <w:t>О</w:t>
      </w:r>
      <w:r w:rsidR="008F5B9E" w:rsidRPr="008F5B9E">
        <w:rPr>
          <w:b/>
          <w:bCs/>
          <w:color w:val="000000" w:themeColor="text1"/>
          <w:shd w:val="clear" w:color="auto" w:fill="FFFFFF"/>
        </w:rPr>
        <w:t>бязан ли пенсионер отработать 14 дней перед увольнением по собственному желанию?</w:t>
      </w:r>
      <w:r w:rsidRPr="00D32608">
        <w:rPr>
          <w:b/>
          <w:bCs/>
          <w:color w:val="000000" w:themeColor="text1"/>
          <w:shd w:val="clear" w:color="auto" w:fill="FFFFFF"/>
        </w:rPr>
        <w:t>»</w:t>
      </w:r>
    </w:p>
    <w:p w:rsidR="0038428D" w:rsidRPr="00D32608" w:rsidRDefault="0038428D" w:rsidP="0038428D">
      <w:pPr>
        <w:autoSpaceDE w:val="0"/>
        <w:autoSpaceDN w:val="0"/>
        <w:adjustRightInd w:val="0"/>
        <w:spacing w:line="240" w:lineRule="exact"/>
        <w:jc w:val="center"/>
        <w:rPr>
          <w:b/>
          <w:bCs/>
          <w:color w:val="000000" w:themeColor="text1"/>
          <w:shd w:val="clear" w:color="auto" w:fill="FFFFFF"/>
        </w:rPr>
      </w:pPr>
    </w:p>
    <w:p w:rsidR="008F5B9E" w:rsidRPr="001E3A7E" w:rsidRDefault="008F5B9E" w:rsidP="00DF7F13">
      <w:pPr>
        <w:pStyle w:val="a7"/>
        <w:shd w:val="clear" w:color="auto" w:fill="FFFFFF"/>
        <w:spacing w:before="0" w:beforeAutospacing="0" w:after="0" w:afterAutospacing="0"/>
        <w:ind w:firstLine="708"/>
        <w:jc w:val="both"/>
        <w:rPr>
          <w:color w:val="333333"/>
          <w:sz w:val="28"/>
          <w:szCs w:val="28"/>
        </w:rPr>
      </w:pPr>
      <w:r w:rsidRPr="001E3A7E">
        <w:rPr>
          <w:color w:val="333333"/>
          <w:sz w:val="28"/>
          <w:szCs w:val="28"/>
        </w:rPr>
        <w:t xml:space="preserve">По общему правилу (ч. 1, 2 ст. 80 ТК РФ) работник имеет право расторгнуть трудовой договор, предупредив об этом работодателя в письменной форме не </w:t>
      </w:r>
      <w:proofErr w:type="gramStart"/>
      <w:r w:rsidRPr="001E3A7E">
        <w:rPr>
          <w:color w:val="333333"/>
          <w:sz w:val="28"/>
          <w:szCs w:val="28"/>
        </w:rPr>
        <w:t>позднее</w:t>
      </w:r>
      <w:proofErr w:type="gramEnd"/>
      <w:r w:rsidRPr="001E3A7E">
        <w:rPr>
          <w:color w:val="333333"/>
          <w:sz w:val="28"/>
          <w:szCs w:val="28"/>
        </w:rPr>
        <w:t xml:space="preserve"> чем за две недели, если иной срок не установлен ТК РФ или иным федеральным законом. По соглашению между работником и работодателем трудовой </w:t>
      </w:r>
      <w:proofErr w:type="gramStart"/>
      <w:r w:rsidRPr="001E3A7E">
        <w:rPr>
          <w:color w:val="333333"/>
          <w:sz w:val="28"/>
          <w:szCs w:val="28"/>
        </w:rPr>
        <w:t>договор</w:t>
      </w:r>
      <w:proofErr w:type="gramEnd"/>
      <w:r w:rsidRPr="001E3A7E">
        <w:rPr>
          <w:color w:val="333333"/>
          <w:sz w:val="28"/>
          <w:szCs w:val="28"/>
        </w:rPr>
        <w:t xml:space="preserve"> может быть расторгнут и до истечения срока предупреждения об увольнении.</w:t>
      </w:r>
    </w:p>
    <w:p w:rsidR="008F5B9E" w:rsidRPr="001E3A7E" w:rsidRDefault="008F5B9E" w:rsidP="00DF7F13">
      <w:pPr>
        <w:pStyle w:val="a7"/>
        <w:shd w:val="clear" w:color="auto" w:fill="FFFFFF"/>
        <w:spacing w:before="0" w:beforeAutospacing="0" w:after="0" w:afterAutospacing="0"/>
        <w:ind w:firstLine="708"/>
        <w:jc w:val="both"/>
        <w:rPr>
          <w:color w:val="333333"/>
          <w:sz w:val="28"/>
          <w:szCs w:val="28"/>
        </w:rPr>
      </w:pPr>
      <w:proofErr w:type="gramStart"/>
      <w:r w:rsidRPr="001E3A7E">
        <w:rPr>
          <w:color w:val="333333"/>
          <w:sz w:val="28"/>
          <w:szCs w:val="28"/>
        </w:rPr>
        <w:t>Исключением являются случаи,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образовательную организацию, необходимость ухода за ребенком в возрасте до 14 лет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w:t>
      </w:r>
      <w:proofErr w:type="gramEnd"/>
      <w:r w:rsidRPr="001E3A7E">
        <w:rPr>
          <w:color w:val="333333"/>
          <w:sz w:val="28"/>
          <w:szCs w:val="28"/>
        </w:rPr>
        <w:t xml:space="preserve"> или трудового договора. При наличии названных обстоятельств работодатель обязан расторгнуть трудовой договор в срок, указанный в заявлении работника (</w:t>
      </w:r>
      <w:proofErr w:type="gramStart"/>
      <w:r w:rsidRPr="001E3A7E">
        <w:rPr>
          <w:color w:val="333333"/>
          <w:sz w:val="28"/>
          <w:szCs w:val="28"/>
        </w:rPr>
        <w:t>ч</w:t>
      </w:r>
      <w:proofErr w:type="gramEnd"/>
      <w:r w:rsidRPr="001E3A7E">
        <w:rPr>
          <w:color w:val="333333"/>
          <w:sz w:val="28"/>
          <w:szCs w:val="28"/>
        </w:rPr>
        <w:t>. 3 ст. 80 ТК РФ).</w:t>
      </w:r>
    </w:p>
    <w:p w:rsidR="008F5B9E" w:rsidRPr="001E3A7E" w:rsidRDefault="008F5B9E" w:rsidP="00DF7F13">
      <w:pPr>
        <w:pStyle w:val="a7"/>
        <w:shd w:val="clear" w:color="auto" w:fill="FFFFFF"/>
        <w:spacing w:before="0" w:beforeAutospacing="0" w:after="0" w:afterAutospacing="0"/>
        <w:ind w:firstLine="708"/>
        <w:jc w:val="both"/>
        <w:rPr>
          <w:color w:val="333333"/>
          <w:sz w:val="28"/>
          <w:szCs w:val="28"/>
        </w:rPr>
      </w:pPr>
      <w:r w:rsidRPr="001E3A7E">
        <w:rPr>
          <w:color w:val="333333"/>
          <w:sz w:val="28"/>
          <w:szCs w:val="28"/>
        </w:rPr>
        <w:t xml:space="preserve">Право на страховую пенсию по старости имеют лица, достигшие возраста, установленного </w:t>
      </w:r>
      <w:proofErr w:type="gramStart"/>
      <w:r w:rsidRPr="001E3A7E">
        <w:rPr>
          <w:color w:val="333333"/>
          <w:sz w:val="28"/>
          <w:szCs w:val="28"/>
        </w:rPr>
        <w:t>ч</w:t>
      </w:r>
      <w:proofErr w:type="gramEnd"/>
      <w:r w:rsidRPr="001E3A7E">
        <w:rPr>
          <w:color w:val="333333"/>
          <w:sz w:val="28"/>
          <w:szCs w:val="28"/>
        </w:rPr>
        <w:t xml:space="preserve">. 1 ст. 8 Федерального закона от 28.12.2013 № 400-ФЗ «О страховых пенсиях», по общему правилу мужчины – с 65 лет, женщины с 60 лет, с учетом Приложения 6 к указанному Закону, предусматривающему переходный период определения пенсионного возраста. </w:t>
      </w:r>
    </w:p>
    <w:p w:rsidR="008F5B9E" w:rsidRPr="001E3A7E" w:rsidRDefault="008F5B9E" w:rsidP="00DF7F13">
      <w:pPr>
        <w:pStyle w:val="a7"/>
        <w:shd w:val="clear" w:color="auto" w:fill="FFFFFF"/>
        <w:spacing w:before="0" w:beforeAutospacing="0" w:after="0" w:afterAutospacing="0"/>
        <w:ind w:firstLine="708"/>
        <w:jc w:val="both"/>
        <w:rPr>
          <w:color w:val="333333"/>
          <w:sz w:val="28"/>
          <w:szCs w:val="28"/>
        </w:rPr>
      </w:pPr>
      <w:r w:rsidRPr="001E3A7E">
        <w:rPr>
          <w:color w:val="333333"/>
          <w:sz w:val="28"/>
          <w:szCs w:val="28"/>
        </w:rPr>
        <w:t>Увольнение работника по его инициативе (по собственному желанию) в связи с выходом на пенсию возможно один раз - при получении права на страховую пенсию.</w:t>
      </w:r>
    </w:p>
    <w:p w:rsidR="008F5B9E" w:rsidRPr="001E3A7E" w:rsidRDefault="008F5B9E" w:rsidP="00DF7F13">
      <w:pPr>
        <w:pStyle w:val="a7"/>
        <w:shd w:val="clear" w:color="auto" w:fill="FFFFFF"/>
        <w:spacing w:before="0" w:beforeAutospacing="0" w:after="0" w:afterAutospacing="0"/>
        <w:ind w:firstLine="708"/>
        <w:jc w:val="both"/>
        <w:rPr>
          <w:color w:val="333333"/>
          <w:sz w:val="28"/>
          <w:szCs w:val="28"/>
        </w:rPr>
      </w:pPr>
      <w:r w:rsidRPr="001E3A7E">
        <w:rPr>
          <w:color w:val="333333"/>
          <w:sz w:val="28"/>
          <w:szCs w:val="28"/>
        </w:rPr>
        <w:t>Увольнение по данному основанию обусловлено наступлением юридически значимого факта – достижения возраста, дающего право выхода на пенсию, а не наличие у работника статуса пенсионера.</w:t>
      </w:r>
    </w:p>
    <w:p w:rsidR="008F5B9E" w:rsidRPr="001E3A7E" w:rsidRDefault="008F5B9E" w:rsidP="00DF7F13">
      <w:pPr>
        <w:pStyle w:val="a7"/>
        <w:shd w:val="clear" w:color="auto" w:fill="FFFFFF"/>
        <w:spacing w:before="0" w:beforeAutospacing="0" w:after="0" w:afterAutospacing="0"/>
        <w:ind w:firstLine="708"/>
        <w:jc w:val="both"/>
        <w:rPr>
          <w:color w:val="333333"/>
          <w:sz w:val="28"/>
          <w:szCs w:val="28"/>
        </w:rPr>
      </w:pPr>
      <w:r w:rsidRPr="001E3A7E">
        <w:rPr>
          <w:color w:val="333333"/>
          <w:sz w:val="28"/>
          <w:szCs w:val="28"/>
        </w:rPr>
        <w:t>Таким образом, работник-пенсионер, уже уволившийся в связи с выходом на пенсию у предыдущего работодателя, обязан отработать 14 дней перед увольнением, поскольку ранее он воспользовался своим правом на увольнение по его инициативе (по собственному желанию) в связи с выходом на пенсию.</w:t>
      </w:r>
    </w:p>
    <w:p w:rsidR="008F5B9E" w:rsidRPr="001E3A7E" w:rsidRDefault="008F5B9E" w:rsidP="00DF7F13">
      <w:pPr>
        <w:pStyle w:val="a7"/>
        <w:shd w:val="clear" w:color="auto" w:fill="FFFFFF"/>
        <w:spacing w:before="0" w:beforeAutospacing="0" w:after="0" w:afterAutospacing="0"/>
        <w:ind w:firstLine="708"/>
        <w:jc w:val="both"/>
        <w:rPr>
          <w:color w:val="333333"/>
          <w:sz w:val="28"/>
          <w:szCs w:val="28"/>
        </w:rPr>
      </w:pPr>
      <w:r w:rsidRPr="001E3A7E">
        <w:rPr>
          <w:color w:val="333333"/>
          <w:sz w:val="28"/>
          <w:szCs w:val="28"/>
        </w:rPr>
        <w:t>В некоторых случаях работник, в том числе пенсионер, не обязан отрабатывать 14 дней в силу того, что ТК РФ устанавливает иной срок. К этим случаям относятся увольнение по собственному желанию в период испытательного срока, случай, когда трудовой договор заключен на срок до двух месяцев, если работник занят на сезонных работах. Во всех указанных случаях срок отработки - три дня. Следовательно, в этих случаях пенсионер не обязан отрабатывать 14 дней (</w:t>
      </w:r>
      <w:proofErr w:type="gramStart"/>
      <w:r w:rsidRPr="001E3A7E">
        <w:rPr>
          <w:color w:val="333333"/>
          <w:sz w:val="28"/>
          <w:szCs w:val="28"/>
        </w:rPr>
        <w:t>ч</w:t>
      </w:r>
      <w:proofErr w:type="gramEnd"/>
      <w:r w:rsidRPr="001E3A7E">
        <w:rPr>
          <w:color w:val="333333"/>
          <w:sz w:val="28"/>
          <w:szCs w:val="28"/>
        </w:rPr>
        <w:t>. 4 ст. 71, ч. 1 ст. 292, ч. 1 ст. 296 ТК РФ).</w:t>
      </w:r>
    </w:p>
    <w:p w:rsidR="00DF7F13" w:rsidRDefault="00DF7F13" w:rsidP="0038428D">
      <w:pPr>
        <w:pStyle w:val="a7"/>
        <w:shd w:val="clear" w:color="auto" w:fill="FFFFFF"/>
        <w:spacing w:before="0" w:beforeAutospacing="0" w:after="0" w:afterAutospacing="0"/>
        <w:jc w:val="both"/>
        <w:rPr>
          <w:color w:val="000000" w:themeColor="text1"/>
          <w:sz w:val="28"/>
          <w:szCs w:val="28"/>
        </w:rPr>
      </w:pPr>
    </w:p>
    <w:p w:rsidR="00DF7F13" w:rsidRDefault="00DF7F13" w:rsidP="0038428D">
      <w:pPr>
        <w:pStyle w:val="a7"/>
        <w:shd w:val="clear" w:color="auto" w:fill="FFFFFF"/>
        <w:spacing w:before="0" w:beforeAutospacing="0" w:after="0" w:afterAutospacing="0"/>
        <w:jc w:val="both"/>
        <w:rPr>
          <w:color w:val="000000" w:themeColor="text1"/>
          <w:sz w:val="28"/>
          <w:szCs w:val="28"/>
        </w:rPr>
      </w:pPr>
    </w:p>
    <w:p w:rsidR="002C6E3E" w:rsidRDefault="002C6E3E" w:rsidP="0038428D">
      <w:pPr>
        <w:pStyle w:val="a7"/>
        <w:shd w:val="clear" w:color="auto" w:fill="FFFFFF"/>
        <w:spacing w:before="0" w:beforeAutospacing="0" w:after="0" w:afterAutospacing="0"/>
        <w:jc w:val="both"/>
        <w:rPr>
          <w:color w:val="000000" w:themeColor="text1"/>
          <w:sz w:val="28"/>
          <w:szCs w:val="28"/>
        </w:rPr>
      </w:pPr>
    </w:p>
    <w:p w:rsidR="00DF7F13" w:rsidRPr="00DF7F13" w:rsidRDefault="0038428D" w:rsidP="00DF7F13">
      <w:pPr>
        <w:pStyle w:val="a7"/>
        <w:shd w:val="clear" w:color="auto" w:fill="FFFFFF"/>
        <w:spacing w:before="0" w:beforeAutospacing="0" w:after="0" w:afterAutospacing="0"/>
        <w:jc w:val="both"/>
        <w:rPr>
          <w:iCs/>
          <w:color w:val="000000" w:themeColor="text1"/>
          <w:sz w:val="28"/>
          <w:szCs w:val="28"/>
        </w:rPr>
      </w:pPr>
      <w:r w:rsidRPr="00521E32">
        <w:rPr>
          <w:color w:val="000000" w:themeColor="text1"/>
          <w:sz w:val="28"/>
          <w:szCs w:val="28"/>
        </w:rPr>
        <w:t xml:space="preserve">Прокуратура </w:t>
      </w:r>
      <w:proofErr w:type="spellStart"/>
      <w:r w:rsidRPr="00521E32">
        <w:rPr>
          <w:color w:val="000000" w:themeColor="text1"/>
          <w:sz w:val="28"/>
          <w:szCs w:val="28"/>
        </w:rPr>
        <w:t>Киржачского</w:t>
      </w:r>
      <w:proofErr w:type="spellEnd"/>
      <w:r w:rsidRPr="00521E32">
        <w:rPr>
          <w:color w:val="000000" w:themeColor="text1"/>
          <w:sz w:val="28"/>
          <w:szCs w:val="28"/>
        </w:rPr>
        <w:t xml:space="preserve"> района</w:t>
      </w:r>
    </w:p>
    <w:p w:rsidR="0038428D" w:rsidRPr="00D32608" w:rsidRDefault="00DF023A" w:rsidP="0038428D">
      <w:pPr>
        <w:autoSpaceDE w:val="0"/>
        <w:autoSpaceDN w:val="0"/>
        <w:adjustRightInd w:val="0"/>
        <w:spacing w:line="240" w:lineRule="exact"/>
        <w:jc w:val="center"/>
        <w:rPr>
          <w:color w:val="000000" w:themeColor="text1"/>
        </w:rPr>
      </w:pPr>
      <w:r w:rsidRPr="00D32608">
        <w:rPr>
          <w:b/>
          <w:bCs/>
          <w:color w:val="000000" w:themeColor="text1"/>
          <w:shd w:val="clear" w:color="auto" w:fill="FFFFFF"/>
        </w:rPr>
        <w:lastRenderedPageBreak/>
        <w:t xml:space="preserve"> </w:t>
      </w:r>
      <w:r w:rsidR="0038428D" w:rsidRPr="00D32608">
        <w:rPr>
          <w:b/>
          <w:bCs/>
          <w:color w:val="000000" w:themeColor="text1"/>
          <w:shd w:val="clear" w:color="auto" w:fill="FFFFFF"/>
        </w:rPr>
        <w:t>«</w:t>
      </w:r>
      <w:r w:rsidR="001E3A7E">
        <w:rPr>
          <w:b/>
          <w:bCs/>
          <w:color w:val="000000" w:themeColor="text1"/>
          <w:shd w:val="clear" w:color="auto" w:fill="FFFFFF"/>
        </w:rPr>
        <w:t>О</w:t>
      </w:r>
      <w:r w:rsidR="001E3A7E" w:rsidRPr="001E3A7E">
        <w:rPr>
          <w:b/>
          <w:bCs/>
          <w:color w:val="000000" w:themeColor="text1"/>
          <w:shd w:val="clear" w:color="auto" w:fill="FFFFFF"/>
        </w:rPr>
        <w:t>тветственность работодателя за нарушение законодательства об оплате труда</w:t>
      </w:r>
      <w:r w:rsidR="0038428D" w:rsidRPr="00D32608">
        <w:rPr>
          <w:b/>
          <w:bCs/>
          <w:color w:val="000000" w:themeColor="text1"/>
          <w:shd w:val="clear" w:color="auto" w:fill="FFFFFF"/>
        </w:rPr>
        <w:t>»</w:t>
      </w:r>
    </w:p>
    <w:p w:rsidR="0038428D" w:rsidRPr="00D32608" w:rsidRDefault="0038428D" w:rsidP="0038428D">
      <w:pPr>
        <w:autoSpaceDE w:val="0"/>
        <w:autoSpaceDN w:val="0"/>
        <w:adjustRightInd w:val="0"/>
        <w:spacing w:line="240" w:lineRule="exact"/>
        <w:jc w:val="center"/>
        <w:rPr>
          <w:b/>
          <w:bCs/>
          <w:color w:val="000000" w:themeColor="text1"/>
          <w:shd w:val="clear" w:color="auto" w:fill="FFFFFF"/>
        </w:rPr>
      </w:pPr>
    </w:p>
    <w:p w:rsidR="001E3A7E" w:rsidRPr="001E3A7E" w:rsidRDefault="001E3A7E" w:rsidP="001E3A7E">
      <w:pPr>
        <w:autoSpaceDE w:val="0"/>
        <w:autoSpaceDN w:val="0"/>
        <w:adjustRightInd w:val="0"/>
        <w:ind w:firstLine="708"/>
        <w:jc w:val="both"/>
        <w:rPr>
          <w:color w:val="333333"/>
          <w:kern w:val="0"/>
        </w:rPr>
      </w:pPr>
      <w:r w:rsidRPr="001E3A7E">
        <w:rPr>
          <w:color w:val="333333"/>
          <w:kern w:val="0"/>
        </w:rPr>
        <w:t>Заработная плата - это денежное вознаграждение, которое работодатель обязан выплачивать работникам за труд по заранее установленным тарифным нормам, ставкам, окладам и сдельным расценкам. Сроки выплаты заработной платы определяются коллективными и трудовыми договорами, но не реже, чем каждые полмесяца.</w:t>
      </w:r>
    </w:p>
    <w:p w:rsidR="001E3A7E" w:rsidRPr="001E3A7E" w:rsidRDefault="001E3A7E" w:rsidP="001E3A7E">
      <w:pPr>
        <w:autoSpaceDE w:val="0"/>
        <w:autoSpaceDN w:val="0"/>
        <w:adjustRightInd w:val="0"/>
        <w:ind w:firstLine="708"/>
        <w:jc w:val="both"/>
        <w:rPr>
          <w:color w:val="333333"/>
          <w:kern w:val="0"/>
        </w:rPr>
      </w:pPr>
      <w:r w:rsidRPr="001E3A7E">
        <w:rPr>
          <w:color w:val="333333"/>
          <w:kern w:val="0"/>
        </w:rPr>
        <w:t>В соответствии с положениями ст. 136 ТК Российской Федерации при выплате заработной платы работодатель обязан извещать в письменной форме каждого работника: 1) о составных частях заработной платы, причитающейся ему за соответствующий период; 2) о размерах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3) о размерах и об основаниях произведенных удержаний; 4) об общей денежной сумме, подлежащей выплате.</w:t>
      </w:r>
    </w:p>
    <w:p w:rsidR="001E3A7E" w:rsidRPr="001E3A7E" w:rsidRDefault="001E3A7E" w:rsidP="001E3A7E">
      <w:pPr>
        <w:autoSpaceDE w:val="0"/>
        <w:autoSpaceDN w:val="0"/>
        <w:adjustRightInd w:val="0"/>
        <w:ind w:firstLine="708"/>
        <w:jc w:val="both"/>
        <w:rPr>
          <w:color w:val="333333"/>
          <w:kern w:val="0"/>
        </w:rPr>
      </w:pPr>
      <w:r w:rsidRPr="001E3A7E">
        <w:rPr>
          <w:color w:val="333333"/>
          <w:kern w:val="0"/>
        </w:rPr>
        <w:t>Заработная плата выплачивается не реже чем каждые полмесяца. Конкретная дата выплаты заработной платы устанавливается правилами внутреннего трудового распорядка, коллективным договором или трудовым договором не позднее 15 календарных дней со дня окончания периода, за который она начислена.</w:t>
      </w:r>
    </w:p>
    <w:p w:rsidR="001E3A7E" w:rsidRPr="001E3A7E" w:rsidRDefault="001E3A7E" w:rsidP="001E3A7E">
      <w:pPr>
        <w:autoSpaceDE w:val="0"/>
        <w:autoSpaceDN w:val="0"/>
        <w:adjustRightInd w:val="0"/>
        <w:ind w:firstLine="708"/>
        <w:jc w:val="both"/>
        <w:rPr>
          <w:color w:val="333333"/>
          <w:kern w:val="0"/>
        </w:rPr>
      </w:pPr>
      <w:proofErr w:type="gramStart"/>
      <w:r w:rsidRPr="001E3A7E">
        <w:rPr>
          <w:color w:val="333333"/>
          <w:kern w:val="0"/>
        </w:rPr>
        <w:t>Согласно ст. 22 ТК РФ, работодатель обязан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 выплачивать в полном размере причитающуюся работникам заработную плату в сроки, установленные в соответствии с настоящим Кодексом, коллективным договором, правилами внутреннего трудового распорядка, трудовыми договорами.</w:t>
      </w:r>
      <w:proofErr w:type="gramEnd"/>
    </w:p>
    <w:p w:rsidR="001E3A7E" w:rsidRPr="001E3A7E" w:rsidRDefault="001E3A7E" w:rsidP="001E3A7E">
      <w:pPr>
        <w:autoSpaceDE w:val="0"/>
        <w:autoSpaceDN w:val="0"/>
        <w:adjustRightInd w:val="0"/>
        <w:ind w:firstLine="708"/>
        <w:jc w:val="both"/>
        <w:rPr>
          <w:color w:val="333333"/>
          <w:kern w:val="0"/>
        </w:rPr>
      </w:pPr>
      <w:r w:rsidRPr="001E3A7E">
        <w:rPr>
          <w:color w:val="333333"/>
          <w:kern w:val="0"/>
        </w:rPr>
        <w:t>Действующим законодательством предусмотрена ответственность за невыплату заработной платы, а именно:</w:t>
      </w:r>
    </w:p>
    <w:p w:rsidR="001E3A7E" w:rsidRPr="001E3A7E" w:rsidRDefault="001E3A7E" w:rsidP="001E3A7E">
      <w:pPr>
        <w:autoSpaceDE w:val="0"/>
        <w:autoSpaceDN w:val="0"/>
        <w:adjustRightInd w:val="0"/>
        <w:ind w:firstLine="708"/>
        <w:jc w:val="both"/>
        <w:rPr>
          <w:color w:val="333333"/>
          <w:kern w:val="0"/>
        </w:rPr>
      </w:pPr>
      <w:proofErr w:type="gramStart"/>
      <w:r w:rsidRPr="001E3A7E">
        <w:rPr>
          <w:color w:val="333333"/>
          <w:kern w:val="0"/>
        </w:rPr>
        <w:t>Лица, допустившие нарушение трудового законодательства, в том числе задержку выплаты заработной платы, могут быть привлечены к административной ответственности в соответствии с ч. 6 ст. 5.27 Кодекса об административных правонарушениях Российской Федерации в виде предупреждения или наложения административного штрафа на должностных лиц в размере от десяти тысяч до двадцати тысяч рублей;</w:t>
      </w:r>
      <w:proofErr w:type="gramEnd"/>
      <w:r w:rsidRPr="001E3A7E">
        <w:rPr>
          <w:color w:val="333333"/>
          <w:kern w:val="0"/>
        </w:rPr>
        <w:t xml:space="preserve"> на лиц, осуществляющих предпринимательскую деятельность без образования юридического лица, - от одной тысячи до пяти тысяч рублей; на юридических лиц - от тридцати тысяч до пятидесяти тысяч рублей.</w:t>
      </w:r>
    </w:p>
    <w:p w:rsidR="001E3A7E" w:rsidRPr="001E3A7E" w:rsidRDefault="001E3A7E" w:rsidP="001E3A7E">
      <w:pPr>
        <w:autoSpaceDE w:val="0"/>
        <w:autoSpaceDN w:val="0"/>
        <w:adjustRightInd w:val="0"/>
        <w:ind w:firstLine="708"/>
        <w:jc w:val="both"/>
        <w:rPr>
          <w:color w:val="333333"/>
          <w:kern w:val="0"/>
        </w:rPr>
      </w:pPr>
      <w:r w:rsidRPr="001E3A7E">
        <w:rPr>
          <w:color w:val="333333"/>
          <w:kern w:val="0"/>
        </w:rPr>
        <w:t>В случае повторного совершения указанного правонарушения сумма штрафа увеличивается.</w:t>
      </w:r>
    </w:p>
    <w:p w:rsidR="001E3A7E" w:rsidRPr="001E3A7E" w:rsidRDefault="001E3A7E" w:rsidP="001E3A7E">
      <w:pPr>
        <w:autoSpaceDE w:val="0"/>
        <w:autoSpaceDN w:val="0"/>
        <w:adjustRightInd w:val="0"/>
        <w:ind w:firstLine="708"/>
        <w:jc w:val="both"/>
        <w:rPr>
          <w:color w:val="333333"/>
          <w:kern w:val="0"/>
        </w:rPr>
      </w:pPr>
      <w:r w:rsidRPr="001E3A7E">
        <w:rPr>
          <w:color w:val="333333"/>
          <w:kern w:val="0"/>
        </w:rPr>
        <w:t xml:space="preserve">Частью первой статьи 145.1 УК РФ установлена ответственность за частичную свыше трех месяцев невыплату заработной платы, пенсий, стипендий и иных установленных законом выплат. </w:t>
      </w:r>
    </w:p>
    <w:p w:rsidR="001E3A7E" w:rsidRPr="001E3A7E" w:rsidRDefault="001E3A7E" w:rsidP="001E3A7E">
      <w:pPr>
        <w:autoSpaceDE w:val="0"/>
        <w:autoSpaceDN w:val="0"/>
        <w:adjustRightInd w:val="0"/>
        <w:ind w:firstLine="708"/>
        <w:jc w:val="both"/>
        <w:rPr>
          <w:color w:val="333333"/>
          <w:kern w:val="0"/>
        </w:rPr>
      </w:pPr>
      <w:r w:rsidRPr="001E3A7E">
        <w:rPr>
          <w:color w:val="333333"/>
          <w:kern w:val="0"/>
        </w:rPr>
        <w:t xml:space="preserve">Под частичной невыплатой заработной платы, пенсий, стипендий, пособий и иных установленных законом выплат в настоящей статье </w:t>
      </w:r>
      <w:r w:rsidRPr="001E3A7E">
        <w:rPr>
          <w:color w:val="333333"/>
          <w:kern w:val="0"/>
        </w:rPr>
        <w:lastRenderedPageBreak/>
        <w:t>понимается осуществление платежа в размере менее половины подлежащей выплате суммы.</w:t>
      </w:r>
    </w:p>
    <w:p w:rsidR="001E3A7E" w:rsidRPr="001E3A7E" w:rsidRDefault="001E3A7E" w:rsidP="001E3A7E">
      <w:pPr>
        <w:autoSpaceDE w:val="0"/>
        <w:autoSpaceDN w:val="0"/>
        <w:adjustRightInd w:val="0"/>
        <w:ind w:firstLine="708"/>
        <w:jc w:val="both"/>
        <w:rPr>
          <w:color w:val="333333"/>
          <w:kern w:val="0"/>
        </w:rPr>
      </w:pPr>
      <w:r w:rsidRPr="001E3A7E">
        <w:rPr>
          <w:color w:val="333333"/>
          <w:kern w:val="0"/>
        </w:rPr>
        <w:t xml:space="preserve">Факт полной невыплаты свыше двух месяцев заработной платы, пенсий, стипендий, пособий и иных установленных законом выплат или за выплату заработной платы свыше двух месяцев в размере ниже установленного федеральным законом минимального </w:t>
      </w:r>
      <w:proofErr w:type="gramStart"/>
      <w:r w:rsidRPr="001E3A7E">
        <w:rPr>
          <w:color w:val="333333"/>
          <w:kern w:val="0"/>
        </w:rPr>
        <w:t>размера оплаты труда</w:t>
      </w:r>
      <w:proofErr w:type="gramEnd"/>
      <w:r w:rsidRPr="001E3A7E">
        <w:rPr>
          <w:color w:val="333333"/>
          <w:kern w:val="0"/>
        </w:rPr>
        <w:t xml:space="preserve"> влечет уголовную ответственность по части 2 статьи 145.1 УК РФ.</w:t>
      </w:r>
    </w:p>
    <w:p w:rsidR="001E3A7E" w:rsidRPr="001E3A7E" w:rsidRDefault="001E3A7E" w:rsidP="001E3A7E">
      <w:pPr>
        <w:autoSpaceDE w:val="0"/>
        <w:autoSpaceDN w:val="0"/>
        <w:adjustRightInd w:val="0"/>
        <w:jc w:val="both"/>
        <w:rPr>
          <w:color w:val="333333"/>
          <w:kern w:val="0"/>
        </w:rPr>
      </w:pPr>
      <w:proofErr w:type="gramStart"/>
      <w:r w:rsidRPr="001E3A7E">
        <w:rPr>
          <w:color w:val="333333"/>
          <w:kern w:val="0"/>
        </w:rPr>
        <w:t xml:space="preserve">Перечисленные выше деяния, повлекшие тяжелые последствия (ч. 3 ст. 145.1 УК РФ) наказываются штрафом в размере от 200  до 500 тысяч рублей или в размере заработной платы или иного дохода осужденного за период от 1 </w:t>
      </w:r>
      <w:r w:rsidR="002C6E3E">
        <w:rPr>
          <w:color w:val="333333"/>
          <w:kern w:val="0"/>
        </w:rPr>
        <w:t xml:space="preserve"> </w:t>
      </w:r>
      <w:r w:rsidRPr="001E3A7E">
        <w:rPr>
          <w:color w:val="333333"/>
          <w:kern w:val="0"/>
        </w:rPr>
        <w:t xml:space="preserve"> до 3 лет, либо лишением свободы на срок от 2 до 5 лет с лишением права занимать определенные должности или заниматься определенной деятельностью на срок</w:t>
      </w:r>
      <w:proofErr w:type="gramEnd"/>
      <w:r w:rsidRPr="001E3A7E">
        <w:rPr>
          <w:color w:val="333333"/>
          <w:kern w:val="0"/>
        </w:rPr>
        <w:t xml:space="preserve"> до 5 лет или без такового.</w:t>
      </w:r>
    </w:p>
    <w:p w:rsidR="001E3A7E" w:rsidRPr="001E3A7E" w:rsidRDefault="001E3A7E" w:rsidP="001E3A7E">
      <w:pPr>
        <w:autoSpaceDE w:val="0"/>
        <w:autoSpaceDN w:val="0"/>
        <w:adjustRightInd w:val="0"/>
        <w:ind w:firstLine="708"/>
        <w:jc w:val="both"/>
        <w:rPr>
          <w:color w:val="333333"/>
          <w:kern w:val="0"/>
        </w:rPr>
      </w:pPr>
      <w:r w:rsidRPr="001E3A7E">
        <w:rPr>
          <w:color w:val="333333"/>
          <w:kern w:val="0"/>
        </w:rPr>
        <w:t>В случае задержек выплаты заработной платы, пенсий, стипендий, пособий и иных установленных законом выплат, а также при частичной их выплате, граждане имеют право обратиться за защитой нарушенных прав   в профсоюзные органы, Государственную инспекцию труда, в органы прокуратуры   или в суд.</w:t>
      </w:r>
    </w:p>
    <w:p w:rsidR="0038428D" w:rsidRPr="00D32608" w:rsidRDefault="0038428D" w:rsidP="008F4AF3">
      <w:pPr>
        <w:rPr>
          <w:shd w:val="clear" w:color="auto" w:fill="FFFFFF"/>
        </w:rPr>
      </w:pPr>
    </w:p>
    <w:p w:rsidR="0038428D" w:rsidRDefault="0038428D" w:rsidP="008F4AF3">
      <w:pPr>
        <w:rPr>
          <w:shd w:val="clear" w:color="auto" w:fill="FFFFFF"/>
        </w:rPr>
      </w:pPr>
    </w:p>
    <w:p w:rsidR="001E3A7E" w:rsidRPr="00D32608" w:rsidRDefault="001E3A7E" w:rsidP="008F4AF3">
      <w:pPr>
        <w:rPr>
          <w:shd w:val="clear" w:color="auto" w:fill="FFFFFF"/>
        </w:rPr>
      </w:pPr>
    </w:p>
    <w:p w:rsidR="0038428D" w:rsidRPr="00D32608" w:rsidRDefault="0038428D" w:rsidP="0038428D">
      <w:pPr>
        <w:jc w:val="both"/>
        <w:rPr>
          <w:iCs/>
          <w:color w:val="000000" w:themeColor="text1"/>
        </w:rPr>
      </w:pPr>
      <w:r w:rsidRPr="00D32608">
        <w:rPr>
          <w:color w:val="000000" w:themeColor="text1"/>
        </w:rPr>
        <w:t xml:space="preserve">Прокуратура </w:t>
      </w:r>
      <w:proofErr w:type="spellStart"/>
      <w:r w:rsidRPr="00D32608">
        <w:rPr>
          <w:color w:val="000000" w:themeColor="text1"/>
        </w:rPr>
        <w:t>Киржачского</w:t>
      </w:r>
      <w:proofErr w:type="spellEnd"/>
      <w:r w:rsidRPr="00D32608">
        <w:rPr>
          <w:color w:val="000000" w:themeColor="text1"/>
        </w:rPr>
        <w:t xml:space="preserve"> района</w:t>
      </w:r>
    </w:p>
    <w:p w:rsidR="00585575" w:rsidRDefault="00585575" w:rsidP="0038428D">
      <w:pPr>
        <w:pStyle w:val="a5"/>
        <w:rPr>
          <w:b/>
        </w:rPr>
      </w:pPr>
    </w:p>
    <w:p w:rsidR="00DF7F13" w:rsidRDefault="00DF7F13" w:rsidP="0038428D">
      <w:pPr>
        <w:pStyle w:val="a5"/>
        <w:rPr>
          <w:b/>
        </w:rPr>
      </w:pPr>
    </w:p>
    <w:p w:rsidR="00DF7F13" w:rsidRDefault="00DF7F13" w:rsidP="0038428D">
      <w:pPr>
        <w:pStyle w:val="a5"/>
        <w:rPr>
          <w:b/>
        </w:rPr>
      </w:pPr>
    </w:p>
    <w:p w:rsidR="00DF7F13" w:rsidRDefault="00DF7F13" w:rsidP="0038428D">
      <w:pPr>
        <w:pStyle w:val="a5"/>
        <w:rPr>
          <w:b/>
        </w:rPr>
      </w:pPr>
    </w:p>
    <w:p w:rsidR="00DF7F13" w:rsidRDefault="00DF7F13" w:rsidP="0038428D">
      <w:pPr>
        <w:pStyle w:val="a5"/>
        <w:rPr>
          <w:b/>
        </w:rPr>
      </w:pPr>
    </w:p>
    <w:p w:rsidR="00DF7F13" w:rsidRDefault="00DF7F13" w:rsidP="0038428D">
      <w:pPr>
        <w:pStyle w:val="a5"/>
        <w:rPr>
          <w:b/>
        </w:rPr>
      </w:pPr>
    </w:p>
    <w:p w:rsidR="00DF7F13" w:rsidRDefault="00DF7F13" w:rsidP="0038428D">
      <w:pPr>
        <w:pStyle w:val="a5"/>
        <w:rPr>
          <w:b/>
        </w:rPr>
      </w:pPr>
    </w:p>
    <w:p w:rsidR="00DF7F13" w:rsidRDefault="00DF7F13" w:rsidP="0038428D">
      <w:pPr>
        <w:pStyle w:val="a5"/>
        <w:rPr>
          <w:b/>
        </w:rPr>
      </w:pPr>
    </w:p>
    <w:p w:rsidR="00DF7F13" w:rsidRDefault="00DF7F13" w:rsidP="0038428D">
      <w:pPr>
        <w:pStyle w:val="a5"/>
        <w:rPr>
          <w:b/>
        </w:rPr>
      </w:pPr>
    </w:p>
    <w:p w:rsidR="00DF7F13" w:rsidRDefault="00DF7F13" w:rsidP="0038428D">
      <w:pPr>
        <w:pStyle w:val="a5"/>
        <w:rPr>
          <w:b/>
        </w:rPr>
      </w:pPr>
    </w:p>
    <w:p w:rsidR="00DF7F13" w:rsidRDefault="00DF7F13" w:rsidP="0038428D">
      <w:pPr>
        <w:pStyle w:val="a5"/>
        <w:rPr>
          <w:b/>
        </w:rPr>
      </w:pPr>
    </w:p>
    <w:p w:rsidR="00DF7F13" w:rsidRDefault="00DF7F13" w:rsidP="0038428D">
      <w:pPr>
        <w:pStyle w:val="a5"/>
        <w:rPr>
          <w:b/>
        </w:rPr>
      </w:pPr>
    </w:p>
    <w:p w:rsidR="00DF7F13" w:rsidRDefault="00DF7F13" w:rsidP="0038428D">
      <w:pPr>
        <w:pStyle w:val="a5"/>
        <w:rPr>
          <w:b/>
        </w:rPr>
      </w:pPr>
    </w:p>
    <w:p w:rsidR="00DF7F13" w:rsidRDefault="00DF7F13" w:rsidP="0038428D">
      <w:pPr>
        <w:pStyle w:val="a5"/>
        <w:rPr>
          <w:b/>
        </w:rPr>
      </w:pPr>
    </w:p>
    <w:p w:rsidR="00DF7F13" w:rsidRDefault="00DF7F13" w:rsidP="0038428D">
      <w:pPr>
        <w:pStyle w:val="a5"/>
        <w:rPr>
          <w:b/>
        </w:rPr>
      </w:pPr>
    </w:p>
    <w:p w:rsidR="00DF7F13" w:rsidRDefault="00DF7F13" w:rsidP="0038428D">
      <w:pPr>
        <w:pStyle w:val="a5"/>
        <w:rPr>
          <w:b/>
        </w:rPr>
      </w:pPr>
    </w:p>
    <w:p w:rsidR="00DF7F13" w:rsidRDefault="00DF7F13" w:rsidP="0038428D">
      <w:pPr>
        <w:pStyle w:val="a5"/>
        <w:rPr>
          <w:b/>
        </w:rPr>
      </w:pPr>
    </w:p>
    <w:p w:rsidR="00DF7F13" w:rsidRDefault="00DF7F13" w:rsidP="0038428D">
      <w:pPr>
        <w:pStyle w:val="a5"/>
        <w:rPr>
          <w:b/>
        </w:rPr>
      </w:pPr>
    </w:p>
    <w:p w:rsidR="00DF7F13" w:rsidRDefault="00DF7F13" w:rsidP="0038428D">
      <w:pPr>
        <w:pStyle w:val="a5"/>
        <w:rPr>
          <w:b/>
        </w:rPr>
      </w:pPr>
    </w:p>
    <w:p w:rsidR="00DF7F13" w:rsidRDefault="00DF7F13" w:rsidP="0038428D">
      <w:pPr>
        <w:pStyle w:val="a5"/>
        <w:rPr>
          <w:b/>
        </w:rPr>
      </w:pPr>
    </w:p>
    <w:p w:rsidR="00DF7F13" w:rsidRDefault="00DF7F13" w:rsidP="0038428D">
      <w:pPr>
        <w:pStyle w:val="a5"/>
        <w:rPr>
          <w:b/>
        </w:rPr>
      </w:pPr>
    </w:p>
    <w:p w:rsidR="00DF7F13" w:rsidRDefault="00DF7F13" w:rsidP="0038428D">
      <w:pPr>
        <w:pStyle w:val="a5"/>
        <w:rPr>
          <w:b/>
        </w:rPr>
      </w:pPr>
    </w:p>
    <w:p w:rsidR="00DF7F13" w:rsidRDefault="00DF7F13" w:rsidP="0038428D">
      <w:pPr>
        <w:pStyle w:val="a5"/>
        <w:rPr>
          <w:b/>
        </w:rPr>
      </w:pPr>
    </w:p>
    <w:p w:rsidR="00DF7F13" w:rsidRDefault="00DF7F13" w:rsidP="0038428D">
      <w:pPr>
        <w:pStyle w:val="a5"/>
        <w:rPr>
          <w:b/>
        </w:rPr>
      </w:pPr>
    </w:p>
    <w:p w:rsidR="00DF7F13" w:rsidRDefault="00DF7F13" w:rsidP="00DF7F13">
      <w:pPr>
        <w:pStyle w:val="a5"/>
        <w:jc w:val="center"/>
      </w:pPr>
      <w:r>
        <w:lastRenderedPageBreak/>
        <w:t>«</w:t>
      </w:r>
      <w:r w:rsidRPr="00DF7F13">
        <w:rPr>
          <w:b/>
        </w:rPr>
        <w:t>Усилена уголовная ответственность за совершение преступлений против половой неприкосновенности несовершеннолетних</w:t>
      </w:r>
      <w:r>
        <w:t>»</w:t>
      </w:r>
    </w:p>
    <w:p w:rsidR="00DF7F13" w:rsidRDefault="00DF7F13" w:rsidP="00DF7F13">
      <w:pPr>
        <w:pStyle w:val="a5"/>
      </w:pPr>
    </w:p>
    <w:p w:rsidR="00DF7F13" w:rsidRDefault="00DF7F13" w:rsidP="00DF7F13">
      <w:pPr>
        <w:pStyle w:val="a7"/>
        <w:spacing w:before="0" w:beforeAutospacing="0" w:after="0" w:afterAutospacing="0"/>
        <w:ind w:firstLine="708"/>
        <w:jc w:val="both"/>
      </w:pPr>
      <w:r>
        <w:rPr>
          <w:sz w:val="28"/>
          <w:szCs w:val="28"/>
        </w:rPr>
        <w:t>28</w:t>
      </w:r>
      <w:r w:rsidR="001D02CA">
        <w:rPr>
          <w:sz w:val="28"/>
          <w:szCs w:val="28"/>
        </w:rPr>
        <w:t>.01.</w:t>
      </w:r>
      <w:r w:rsidR="002C6E3E">
        <w:rPr>
          <w:sz w:val="28"/>
          <w:szCs w:val="28"/>
        </w:rPr>
        <w:t>2022</w:t>
      </w:r>
      <w:r>
        <w:rPr>
          <w:sz w:val="28"/>
          <w:szCs w:val="28"/>
        </w:rPr>
        <w:t xml:space="preserve"> Президентом Российской Федерации подписан закон, направленный на усиление уголовной ответственности за совершение преступлений против половой неприкосновенности несовершеннолетних.</w:t>
      </w:r>
    </w:p>
    <w:p w:rsidR="00DF7F13" w:rsidRDefault="00DF7F13" w:rsidP="00DF7F13">
      <w:pPr>
        <w:pStyle w:val="a7"/>
        <w:spacing w:before="0" w:beforeAutospacing="0" w:after="0" w:afterAutospacing="0"/>
        <w:ind w:firstLine="708"/>
        <w:jc w:val="both"/>
      </w:pPr>
      <w:r>
        <w:rPr>
          <w:sz w:val="28"/>
          <w:szCs w:val="28"/>
        </w:rPr>
        <w:t>Ранее в санкции части 5 статьи 131 «Изнасилование» и части 5 статьи 132 «Насильственные действия сексуального характера» Уголовного Кодекса Российской Федерации в качестве максимального наказания предусматривалось лишение свободы на срок от 15 до 20 лет либо пожизненное лишение свободы.</w:t>
      </w:r>
    </w:p>
    <w:p w:rsidR="00DF7F13" w:rsidRDefault="00DF7F13" w:rsidP="00DF7F13">
      <w:pPr>
        <w:pStyle w:val="a7"/>
        <w:spacing w:before="0" w:beforeAutospacing="0" w:after="0" w:afterAutospacing="0"/>
        <w:ind w:firstLine="708"/>
        <w:jc w:val="both"/>
      </w:pPr>
      <w:r>
        <w:rPr>
          <w:sz w:val="28"/>
          <w:szCs w:val="28"/>
        </w:rPr>
        <w:t> При этом ответственность по указанным составам преступлений наступала только в случаях, когда преступление совершено в отношении несовершеннолетнего лица, не достигшего четырнадцатилетнего возраста, и совершено лицом, имеющим судимость за ранее совершенное преступление против половой неприкосновенности несовершеннолетнего.</w:t>
      </w:r>
    </w:p>
    <w:p w:rsidR="00DF7F13" w:rsidRDefault="00DF7F13" w:rsidP="00DF7F13">
      <w:pPr>
        <w:pStyle w:val="a7"/>
        <w:spacing w:before="0" w:beforeAutospacing="0" w:after="0" w:afterAutospacing="0"/>
        <w:ind w:firstLine="708"/>
        <w:jc w:val="both"/>
      </w:pPr>
      <w:r>
        <w:rPr>
          <w:sz w:val="28"/>
          <w:szCs w:val="28"/>
        </w:rPr>
        <w:t>Изменения в закон от 28.01.2022 распространяют аналогичный подход установления ответственности за совершение преступлений против половой неприкосновенности также в отношении несовершеннолетних старше четырнадцати лет в случае совершения преступления лицом, ранее судимым за подобное деяние.</w:t>
      </w:r>
    </w:p>
    <w:p w:rsidR="00DF7F13" w:rsidRDefault="00DF7F13" w:rsidP="00DF7F13">
      <w:pPr>
        <w:pStyle w:val="a7"/>
        <w:spacing w:before="0" w:beforeAutospacing="0" w:after="0" w:afterAutospacing="0"/>
        <w:ind w:firstLine="708"/>
        <w:jc w:val="both"/>
      </w:pPr>
      <w:r>
        <w:rPr>
          <w:sz w:val="28"/>
          <w:szCs w:val="28"/>
        </w:rPr>
        <w:t>Кроме того, максимальное наказание установлено за совершение изнасилования (насильственных действий сексуального характера) в отношении двух и более несовершеннолетних, а также за совершение рассматриваемого преступления, сопряженного с совершением другого тяжкого и особо тяжкого преступления.</w:t>
      </w:r>
    </w:p>
    <w:p w:rsidR="00DF7F13" w:rsidRDefault="00DF7F13" w:rsidP="00DF7F13">
      <w:pPr>
        <w:pStyle w:val="a7"/>
        <w:spacing w:before="0" w:beforeAutospacing="0" w:after="0" w:afterAutospacing="0"/>
        <w:ind w:firstLine="708"/>
        <w:jc w:val="both"/>
      </w:pPr>
      <w:r>
        <w:rPr>
          <w:sz w:val="28"/>
          <w:szCs w:val="28"/>
        </w:rPr>
        <w:t>В часть 1 статьи 57 Уголовного Кодекса Российской Федерации внесено корреспондирующее изменение, в соответствии с которым пожизненное лишение свободы устанавливается, в том числе, за совершение особо тяжких преступлений против половой неприкосновенности несовершеннолетних независимо от их возрастов.</w:t>
      </w:r>
    </w:p>
    <w:p w:rsidR="00DF7F13" w:rsidRDefault="00DF7F13" w:rsidP="008F4AF3"/>
    <w:p w:rsidR="00DF7F13" w:rsidRDefault="00DF7F13" w:rsidP="008F4AF3"/>
    <w:p w:rsidR="00DF7F13" w:rsidRDefault="00DF7F13" w:rsidP="008F4AF3"/>
    <w:p w:rsidR="00DF7F13" w:rsidRPr="00DF7F13" w:rsidRDefault="00DF7F13" w:rsidP="00DF7F13">
      <w:pPr>
        <w:pStyle w:val="a5"/>
      </w:pPr>
      <w:r>
        <w:t xml:space="preserve">Прокуратура </w:t>
      </w:r>
      <w:proofErr w:type="spellStart"/>
      <w:r>
        <w:t>Киржачского</w:t>
      </w:r>
      <w:proofErr w:type="spellEnd"/>
      <w:r>
        <w:t xml:space="preserve"> района </w:t>
      </w:r>
    </w:p>
    <w:sectPr w:rsidR="00DF7F13" w:rsidRPr="00DF7F13" w:rsidSect="00DF7F13">
      <w:headerReference w:type="even" r:id="rId7"/>
      <w:headerReference w:type="default" r:id="rId8"/>
      <w:pgSz w:w="11906" w:h="16838"/>
      <w:pgMar w:top="426" w:right="851" w:bottom="709"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77DD" w:rsidRDefault="00EE77DD">
      <w:r>
        <w:separator/>
      </w:r>
    </w:p>
  </w:endnote>
  <w:endnote w:type="continuationSeparator" w:id="0">
    <w:p w:rsidR="00EE77DD" w:rsidRDefault="00EE77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Roboto">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77DD" w:rsidRDefault="00EE77DD">
      <w:r>
        <w:separator/>
      </w:r>
    </w:p>
  </w:footnote>
  <w:footnote w:type="continuationSeparator" w:id="0">
    <w:p w:rsidR="00EE77DD" w:rsidRDefault="00EE77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1E9" w:rsidRDefault="007F2CD2" w:rsidP="00990C06">
    <w:pPr>
      <w:pStyle w:val="a3"/>
      <w:framePr w:wrap="around" w:vAnchor="text" w:hAnchor="margin" w:xAlign="center" w:y="1"/>
      <w:rPr>
        <w:rStyle w:val="a4"/>
      </w:rPr>
    </w:pPr>
    <w:r>
      <w:rPr>
        <w:rStyle w:val="a4"/>
      </w:rPr>
      <w:fldChar w:fldCharType="begin"/>
    </w:r>
    <w:r w:rsidR="00B211E9">
      <w:rPr>
        <w:rStyle w:val="a4"/>
      </w:rPr>
      <w:instrText xml:space="preserve">PAGE  </w:instrText>
    </w:r>
    <w:r>
      <w:rPr>
        <w:rStyle w:val="a4"/>
      </w:rPr>
      <w:fldChar w:fldCharType="end"/>
    </w:r>
  </w:p>
  <w:p w:rsidR="00B211E9" w:rsidRDefault="00B211E9">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1E9" w:rsidRPr="00D33A48" w:rsidRDefault="007F2CD2" w:rsidP="00990C06">
    <w:pPr>
      <w:pStyle w:val="a3"/>
      <w:framePr w:wrap="around" w:vAnchor="text" w:hAnchor="margin" w:xAlign="center" w:y="1"/>
      <w:rPr>
        <w:rStyle w:val="a4"/>
        <w:sz w:val="24"/>
      </w:rPr>
    </w:pPr>
    <w:r w:rsidRPr="00D33A48">
      <w:rPr>
        <w:rStyle w:val="a4"/>
        <w:sz w:val="24"/>
      </w:rPr>
      <w:fldChar w:fldCharType="begin"/>
    </w:r>
    <w:r w:rsidR="00B211E9" w:rsidRPr="00D33A48">
      <w:rPr>
        <w:rStyle w:val="a4"/>
        <w:sz w:val="24"/>
      </w:rPr>
      <w:instrText xml:space="preserve">PAGE  </w:instrText>
    </w:r>
    <w:r w:rsidRPr="00D33A48">
      <w:rPr>
        <w:rStyle w:val="a4"/>
        <w:sz w:val="24"/>
      </w:rPr>
      <w:fldChar w:fldCharType="separate"/>
    </w:r>
    <w:r w:rsidR="0020627D">
      <w:rPr>
        <w:rStyle w:val="a4"/>
        <w:noProof/>
        <w:sz w:val="24"/>
      </w:rPr>
      <w:t>2</w:t>
    </w:r>
    <w:r w:rsidRPr="00D33A48">
      <w:rPr>
        <w:rStyle w:val="a4"/>
        <w:sz w:val="24"/>
      </w:rPr>
      <w:fldChar w:fldCharType="end"/>
    </w:r>
  </w:p>
  <w:p w:rsidR="00B211E9" w:rsidRDefault="00B211E9">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092C60"/>
    <w:multiLevelType w:val="hybridMultilevel"/>
    <w:tmpl w:val="E9F62B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0327E7"/>
    <w:multiLevelType w:val="hybridMultilevel"/>
    <w:tmpl w:val="12D250F0"/>
    <w:lvl w:ilvl="0" w:tplc="0419000F">
      <w:start w:val="1"/>
      <w:numFmt w:val="decimal"/>
      <w:lvlText w:val="%1."/>
      <w:lvlJc w:val="left"/>
      <w:pPr>
        <w:ind w:left="1620" w:hanging="360"/>
      </w:p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2">
    <w:nsid w:val="2DA6668F"/>
    <w:multiLevelType w:val="hybridMultilevel"/>
    <w:tmpl w:val="72DE3EEC"/>
    <w:lvl w:ilvl="0" w:tplc="0419000F">
      <w:start w:val="1"/>
      <w:numFmt w:val="decimal"/>
      <w:lvlText w:val="%1."/>
      <w:lvlJc w:val="left"/>
      <w:pPr>
        <w:ind w:left="1620" w:hanging="360"/>
      </w:p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3">
    <w:nsid w:val="3680131B"/>
    <w:multiLevelType w:val="hybridMultilevel"/>
    <w:tmpl w:val="54C8F230"/>
    <w:lvl w:ilvl="0" w:tplc="F3222888">
      <w:start w:val="1"/>
      <w:numFmt w:val="decimal"/>
      <w:lvlText w:val="%1."/>
      <w:lvlJc w:val="left"/>
      <w:pPr>
        <w:ind w:left="1279" w:hanging="5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87C0398"/>
    <w:multiLevelType w:val="hybridMultilevel"/>
    <w:tmpl w:val="1562B65A"/>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59A9727B"/>
    <w:multiLevelType w:val="hybridMultilevel"/>
    <w:tmpl w:val="913E7A06"/>
    <w:lvl w:ilvl="0" w:tplc="43BAA528">
      <w:start w:val="1"/>
      <w:numFmt w:val="decimal"/>
      <w:lvlText w:val="%1."/>
      <w:lvlJc w:val="left"/>
      <w:pPr>
        <w:ind w:left="1481" w:hanging="360"/>
      </w:pPr>
      <w:rPr>
        <w:rFonts w:hint="default"/>
      </w:rPr>
    </w:lvl>
    <w:lvl w:ilvl="1" w:tplc="04190019" w:tentative="1">
      <w:start w:val="1"/>
      <w:numFmt w:val="lowerLetter"/>
      <w:lvlText w:val="%2."/>
      <w:lvlJc w:val="left"/>
      <w:pPr>
        <w:ind w:left="2201" w:hanging="360"/>
      </w:pPr>
    </w:lvl>
    <w:lvl w:ilvl="2" w:tplc="0419001B" w:tentative="1">
      <w:start w:val="1"/>
      <w:numFmt w:val="lowerRoman"/>
      <w:lvlText w:val="%3."/>
      <w:lvlJc w:val="right"/>
      <w:pPr>
        <w:ind w:left="2921" w:hanging="180"/>
      </w:pPr>
    </w:lvl>
    <w:lvl w:ilvl="3" w:tplc="0419000F" w:tentative="1">
      <w:start w:val="1"/>
      <w:numFmt w:val="decimal"/>
      <w:lvlText w:val="%4."/>
      <w:lvlJc w:val="left"/>
      <w:pPr>
        <w:ind w:left="3641" w:hanging="360"/>
      </w:pPr>
    </w:lvl>
    <w:lvl w:ilvl="4" w:tplc="04190019" w:tentative="1">
      <w:start w:val="1"/>
      <w:numFmt w:val="lowerLetter"/>
      <w:lvlText w:val="%5."/>
      <w:lvlJc w:val="left"/>
      <w:pPr>
        <w:ind w:left="4361" w:hanging="360"/>
      </w:pPr>
    </w:lvl>
    <w:lvl w:ilvl="5" w:tplc="0419001B" w:tentative="1">
      <w:start w:val="1"/>
      <w:numFmt w:val="lowerRoman"/>
      <w:lvlText w:val="%6."/>
      <w:lvlJc w:val="right"/>
      <w:pPr>
        <w:ind w:left="5081" w:hanging="180"/>
      </w:pPr>
    </w:lvl>
    <w:lvl w:ilvl="6" w:tplc="0419000F" w:tentative="1">
      <w:start w:val="1"/>
      <w:numFmt w:val="decimal"/>
      <w:lvlText w:val="%7."/>
      <w:lvlJc w:val="left"/>
      <w:pPr>
        <w:ind w:left="5801" w:hanging="360"/>
      </w:pPr>
    </w:lvl>
    <w:lvl w:ilvl="7" w:tplc="04190019" w:tentative="1">
      <w:start w:val="1"/>
      <w:numFmt w:val="lowerLetter"/>
      <w:lvlText w:val="%8."/>
      <w:lvlJc w:val="left"/>
      <w:pPr>
        <w:ind w:left="6521" w:hanging="360"/>
      </w:pPr>
    </w:lvl>
    <w:lvl w:ilvl="8" w:tplc="0419001B" w:tentative="1">
      <w:start w:val="1"/>
      <w:numFmt w:val="lowerRoman"/>
      <w:lvlText w:val="%9."/>
      <w:lvlJc w:val="right"/>
      <w:pPr>
        <w:ind w:left="7241" w:hanging="180"/>
      </w:pPr>
    </w:lvl>
  </w:abstractNum>
  <w:num w:numId="1">
    <w:abstractNumId w:val="2"/>
  </w:num>
  <w:num w:numId="2">
    <w:abstractNumId w:val="1"/>
  </w:num>
  <w:num w:numId="3">
    <w:abstractNumId w:val="0"/>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efaultTabStop w:val="708"/>
  <w:characterSpacingControl w:val="doNotCompress"/>
  <w:hdrShapeDefaults>
    <o:shapedefaults v:ext="edit" spidmax="17410"/>
  </w:hdrShapeDefaults>
  <w:footnotePr>
    <w:footnote w:id="-1"/>
    <w:footnote w:id="0"/>
  </w:footnotePr>
  <w:endnotePr>
    <w:endnote w:id="-1"/>
    <w:endnote w:id="0"/>
  </w:endnotePr>
  <w:compat/>
  <w:rsids>
    <w:rsidRoot w:val="00990C06"/>
    <w:rsid w:val="00001EC7"/>
    <w:rsid w:val="00004207"/>
    <w:rsid w:val="00030C96"/>
    <w:rsid w:val="00034294"/>
    <w:rsid w:val="00065329"/>
    <w:rsid w:val="000A4793"/>
    <w:rsid w:val="00107EC6"/>
    <w:rsid w:val="00167161"/>
    <w:rsid w:val="00183C0A"/>
    <w:rsid w:val="00193624"/>
    <w:rsid w:val="001B4EED"/>
    <w:rsid w:val="001C6656"/>
    <w:rsid w:val="001D02CA"/>
    <w:rsid w:val="001E3A7E"/>
    <w:rsid w:val="00203162"/>
    <w:rsid w:val="0020627D"/>
    <w:rsid w:val="00206812"/>
    <w:rsid w:val="00225DF6"/>
    <w:rsid w:val="0023355A"/>
    <w:rsid w:val="002536C8"/>
    <w:rsid w:val="002640F8"/>
    <w:rsid w:val="00266A79"/>
    <w:rsid w:val="00287C17"/>
    <w:rsid w:val="002B5813"/>
    <w:rsid w:val="002C6E3E"/>
    <w:rsid w:val="0031368F"/>
    <w:rsid w:val="003206F5"/>
    <w:rsid w:val="00342279"/>
    <w:rsid w:val="003449ED"/>
    <w:rsid w:val="00362057"/>
    <w:rsid w:val="0038428D"/>
    <w:rsid w:val="003903DE"/>
    <w:rsid w:val="003B4615"/>
    <w:rsid w:val="003C5FF4"/>
    <w:rsid w:val="003D4808"/>
    <w:rsid w:val="003E4F80"/>
    <w:rsid w:val="003F1EFB"/>
    <w:rsid w:val="004256CB"/>
    <w:rsid w:val="00432FAB"/>
    <w:rsid w:val="00435B22"/>
    <w:rsid w:val="0045698D"/>
    <w:rsid w:val="004829AC"/>
    <w:rsid w:val="004B263F"/>
    <w:rsid w:val="004B4997"/>
    <w:rsid w:val="004D0316"/>
    <w:rsid w:val="004E2078"/>
    <w:rsid w:val="00504918"/>
    <w:rsid w:val="00521E32"/>
    <w:rsid w:val="00530253"/>
    <w:rsid w:val="00533D4B"/>
    <w:rsid w:val="005656B7"/>
    <w:rsid w:val="00585575"/>
    <w:rsid w:val="005D7D21"/>
    <w:rsid w:val="005E3017"/>
    <w:rsid w:val="005F1302"/>
    <w:rsid w:val="005F14D0"/>
    <w:rsid w:val="005F5E06"/>
    <w:rsid w:val="0062073A"/>
    <w:rsid w:val="0065206D"/>
    <w:rsid w:val="00661BA1"/>
    <w:rsid w:val="006730E4"/>
    <w:rsid w:val="00687C29"/>
    <w:rsid w:val="006A4297"/>
    <w:rsid w:val="006D0B24"/>
    <w:rsid w:val="006E38FF"/>
    <w:rsid w:val="006E4EFE"/>
    <w:rsid w:val="00705C71"/>
    <w:rsid w:val="00710F65"/>
    <w:rsid w:val="007140E9"/>
    <w:rsid w:val="0073249E"/>
    <w:rsid w:val="00734F1A"/>
    <w:rsid w:val="00760038"/>
    <w:rsid w:val="0076134C"/>
    <w:rsid w:val="007749E7"/>
    <w:rsid w:val="0078751A"/>
    <w:rsid w:val="00792D91"/>
    <w:rsid w:val="007B03BD"/>
    <w:rsid w:val="007C3420"/>
    <w:rsid w:val="007D47AA"/>
    <w:rsid w:val="007D721E"/>
    <w:rsid w:val="007E59C2"/>
    <w:rsid w:val="007F2CD2"/>
    <w:rsid w:val="00800584"/>
    <w:rsid w:val="00825BE3"/>
    <w:rsid w:val="00835E90"/>
    <w:rsid w:val="008372A6"/>
    <w:rsid w:val="00847C2C"/>
    <w:rsid w:val="00847C63"/>
    <w:rsid w:val="00871521"/>
    <w:rsid w:val="0088169B"/>
    <w:rsid w:val="00882CB0"/>
    <w:rsid w:val="008A6867"/>
    <w:rsid w:val="008B42CB"/>
    <w:rsid w:val="008C04FB"/>
    <w:rsid w:val="008D2249"/>
    <w:rsid w:val="008F4AF3"/>
    <w:rsid w:val="008F5B9E"/>
    <w:rsid w:val="008F5ECA"/>
    <w:rsid w:val="00905366"/>
    <w:rsid w:val="00921EC2"/>
    <w:rsid w:val="00951109"/>
    <w:rsid w:val="00961980"/>
    <w:rsid w:val="00976EF4"/>
    <w:rsid w:val="0098577B"/>
    <w:rsid w:val="00990C06"/>
    <w:rsid w:val="009922EF"/>
    <w:rsid w:val="00997C86"/>
    <w:rsid w:val="009B29EA"/>
    <w:rsid w:val="009C2F55"/>
    <w:rsid w:val="009E3982"/>
    <w:rsid w:val="00A04154"/>
    <w:rsid w:val="00A75D11"/>
    <w:rsid w:val="00A859F0"/>
    <w:rsid w:val="00AC01AB"/>
    <w:rsid w:val="00AC727E"/>
    <w:rsid w:val="00AD5296"/>
    <w:rsid w:val="00AF26B7"/>
    <w:rsid w:val="00AF7523"/>
    <w:rsid w:val="00B211E9"/>
    <w:rsid w:val="00B274E6"/>
    <w:rsid w:val="00B4586B"/>
    <w:rsid w:val="00B555A9"/>
    <w:rsid w:val="00B64829"/>
    <w:rsid w:val="00B70386"/>
    <w:rsid w:val="00B755C8"/>
    <w:rsid w:val="00B7664F"/>
    <w:rsid w:val="00BA19A2"/>
    <w:rsid w:val="00BC1968"/>
    <w:rsid w:val="00BD43AB"/>
    <w:rsid w:val="00BD4C37"/>
    <w:rsid w:val="00C04F31"/>
    <w:rsid w:val="00C532A5"/>
    <w:rsid w:val="00C70768"/>
    <w:rsid w:val="00C753CC"/>
    <w:rsid w:val="00CA2B40"/>
    <w:rsid w:val="00CC0ADA"/>
    <w:rsid w:val="00CD5364"/>
    <w:rsid w:val="00CE2896"/>
    <w:rsid w:val="00D11EDA"/>
    <w:rsid w:val="00D1780A"/>
    <w:rsid w:val="00D32608"/>
    <w:rsid w:val="00D33A48"/>
    <w:rsid w:val="00D6185C"/>
    <w:rsid w:val="00D91CC8"/>
    <w:rsid w:val="00DA0E2B"/>
    <w:rsid w:val="00DA782E"/>
    <w:rsid w:val="00DB1F2A"/>
    <w:rsid w:val="00DC2D1A"/>
    <w:rsid w:val="00DD514E"/>
    <w:rsid w:val="00DF023A"/>
    <w:rsid w:val="00DF17B2"/>
    <w:rsid w:val="00DF7F13"/>
    <w:rsid w:val="00E01515"/>
    <w:rsid w:val="00E13C0F"/>
    <w:rsid w:val="00E35B48"/>
    <w:rsid w:val="00E54741"/>
    <w:rsid w:val="00E64678"/>
    <w:rsid w:val="00EB0A6B"/>
    <w:rsid w:val="00EE0BF5"/>
    <w:rsid w:val="00EE77DD"/>
    <w:rsid w:val="00F026E6"/>
    <w:rsid w:val="00F04BC0"/>
    <w:rsid w:val="00F05D6A"/>
    <w:rsid w:val="00F05E6D"/>
    <w:rsid w:val="00F21F3F"/>
    <w:rsid w:val="00F24096"/>
    <w:rsid w:val="00F25B2C"/>
    <w:rsid w:val="00F27191"/>
    <w:rsid w:val="00F27A2D"/>
    <w:rsid w:val="00F27AAE"/>
    <w:rsid w:val="00F31B26"/>
    <w:rsid w:val="00F36D9D"/>
    <w:rsid w:val="00F44276"/>
    <w:rsid w:val="00F7435B"/>
    <w:rsid w:val="00F83FC9"/>
    <w:rsid w:val="00F868AE"/>
    <w:rsid w:val="00F93B43"/>
    <w:rsid w:val="00F94318"/>
    <w:rsid w:val="00FE1C30"/>
    <w:rsid w:val="00FF2C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0C06"/>
    <w:rPr>
      <w:kern w:val="28"/>
      <w:sz w:val="28"/>
      <w:szCs w:val="28"/>
    </w:rPr>
  </w:style>
  <w:style w:type="paragraph" w:styleId="1">
    <w:name w:val="heading 1"/>
    <w:basedOn w:val="a"/>
    <w:next w:val="a"/>
    <w:link w:val="10"/>
    <w:qFormat/>
    <w:rsid w:val="007D721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AC727E"/>
    <w:pPr>
      <w:spacing w:before="100" w:beforeAutospacing="1" w:after="100" w:afterAutospacing="1"/>
      <w:outlineLvl w:val="1"/>
    </w:pPr>
    <w:rPr>
      <w:b/>
      <w:bCs/>
      <w:kern w:val="0"/>
      <w:sz w:val="36"/>
      <w:szCs w:val="36"/>
    </w:rPr>
  </w:style>
  <w:style w:type="paragraph" w:styleId="3">
    <w:name w:val="heading 3"/>
    <w:basedOn w:val="a"/>
    <w:next w:val="a"/>
    <w:link w:val="30"/>
    <w:semiHidden/>
    <w:unhideWhenUsed/>
    <w:qFormat/>
    <w:rsid w:val="00F93B4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90C06"/>
    <w:pPr>
      <w:autoSpaceDE w:val="0"/>
      <w:autoSpaceDN w:val="0"/>
      <w:adjustRightInd w:val="0"/>
    </w:pPr>
    <w:rPr>
      <w:rFonts w:ascii="Arial" w:hAnsi="Arial" w:cs="Arial"/>
    </w:rPr>
  </w:style>
  <w:style w:type="paragraph" w:styleId="a3">
    <w:name w:val="header"/>
    <w:basedOn w:val="a"/>
    <w:rsid w:val="00990C06"/>
    <w:pPr>
      <w:tabs>
        <w:tab w:val="center" w:pos="4677"/>
        <w:tab w:val="right" w:pos="9355"/>
      </w:tabs>
    </w:pPr>
  </w:style>
  <w:style w:type="character" w:styleId="a4">
    <w:name w:val="page number"/>
    <w:basedOn w:val="a0"/>
    <w:rsid w:val="00990C06"/>
  </w:style>
  <w:style w:type="paragraph" w:styleId="a5">
    <w:name w:val="footer"/>
    <w:basedOn w:val="a"/>
    <w:link w:val="a6"/>
    <w:rsid w:val="008D2249"/>
    <w:pPr>
      <w:tabs>
        <w:tab w:val="center" w:pos="4677"/>
        <w:tab w:val="right" w:pos="9355"/>
      </w:tabs>
    </w:pPr>
  </w:style>
  <w:style w:type="character" w:customStyle="1" w:styleId="a6">
    <w:name w:val="Нижний колонтитул Знак"/>
    <w:link w:val="a5"/>
    <w:rsid w:val="008D2249"/>
    <w:rPr>
      <w:kern w:val="28"/>
      <w:sz w:val="28"/>
      <w:szCs w:val="28"/>
    </w:rPr>
  </w:style>
  <w:style w:type="paragraph" w:styleId="a7">
    <w:name w:val="Normal (Web)"/>
    <w:basedOn w:val="a"/>
    <w:uiPriority w:val="99"/>
    <w:unhideWhenUsed/>
    <w:rsid w:val="00533D4B"/>
    <w:pPr>
      <w:spacing w:before="100" w:beforeAutospacing="1" w:after="100" w:afterAutospacing="1"/>
    </w:pPr>
    <w:rPr>
      <w:kern w:val="0"/>
      <w:sz w:val="24"/>
      <w:szCs w:val="24"/>
    </w:rPr>
  </w:style>
  <w:style w:type="character" w:customStyle="1" w:styleId="fio4">
    <w:name w:val="fio4"/>
    <w:rsid w:val="00533D4B"/>
  </w:style>
  <w:style w:type="character" w:customStyle="1" w:styleId="nomer2">
    <w:name w:val="nomer2"/>
    <w:rsid w:val="00533D4B"/>
  </w:style>
  <w:style w:type="character" w:customStyle="1" w:styleId="fio7">
    <w:name w:val="fio7"/>
    <w:rsid w:val="00533D4B"/>
  </w:style>
  <w:style w:type="character" w:customStyle="1" w:styleId="fio8">
    <w:name w:val="fio8"/>
    <w:rsid w:val="00533D4B"/>
  </w:style>
  <w:style w:type="character" w:customStyle="1" w:styleId="fio9">
    <w:name w:val="fio9"/>
    <w:rsid w:val="00533D4B"/>
  </w:style>
  <w:style w:type="character" w:customStyle="1" w:styleId="fio10">
    <w:name w:val="fio10"/>
    <w:rsid w:val="00951109"/>
  </w:style>
  <w:style w:type="character" w:customStyle="1" w:styleId="data2">
    <w:name w:val="data2"/>
    <w:rsid w:val="00951109"/>
  </w:style>
  <w:style w:type="character" w:customStyle="1" w:styleId="fio21">
    <w:name w:val="fio21"/>
    <w:rsid w:val="00951109"/>
  </w:style>
  <w:style w:type="character" w:customStyle="1" w:styleId="fio11">
    <w:name w:val="fio11"/>
    <w:rsid w:val="00951109"/>
  </w:style>
  <w:style w:type="character" w:styleId="a8">
    <w:name w:val="Emphasis"/>
    <w:uiPriority w:val="20"/>
    <w:qFormat/>
    <w:rsid w:val="00E01515"/>
    <w:rPr>
      <w:i/>
      <w:iCs/>
    </w:rPr>
  </w:style>
  <w:style w:type="character" w:styleId="a9">
    <w:name w:val="Hyperlink"/>
    <w:uiPriority w:val="99"/>
    <w:unhideWhenUsed/>
    <w:rsid w:val="00E01515"/>
    <w:rPr>
      <w:color w:val="0000FF"/>
      <w:u w:val="single"/>
    </w:rPr>
  </w:style>
  <w:style w:type="character" w:customStyle="1" w:styleId="fio20">
    <w:name w:val="fio20"/>
    <w:rsid w:val="00B64829"/>
  </w:style>
  <w:style w:type="character" w:customStyle="1" w:styleId="fio23">
    <w:name w:val="fio23"/>
    <w:rsid w:val="00504918"/>
  </w:style>
  <w:style w:type="character" w:styleId="aa">
    <w:name w:val="Strong"/>
    <w:uiPriority w:val="22"/>
    <w:qFormat/>
    <w:rsid w:val="00835E90"/>
    <w:rPr>
      <w:b/>
      <w:bCs/>
    </w:rPr>
  </w:style>
  <w:style w:type="character" w:customStyle="1" w:styleId="11">
    <w:name w:val="Заголовок1"/>
    <w:rsid w:val="00835E90"/>
  </w:style>
  <w:style w:type="character" w:customStyle="1" w:styleId="green">
    <w:name w:val="green"/>
    <w:basedOn w:val="a0"/>
    <w:rsid w:val="009922EF"/>
  </w:style>
  <w:style w:type="paragraph" w:styleId="ab">
    <w:name w:val="Balloon Text"/>
    <w:basedOn w:val="a"/>
    <w:link w:val="ac"/>
    <w:semiHidden/>
    <w:unhideWhenUsed/>
    <w:rsid w:val="00705C71"/>
    <w:rPr>
      <w:rFonts w:ascii="Segoe UI" w:hAnsi="Segoe UI" w:cs="Segoe UI"/>
      <w:sz w:val="18"/>
      <w:szCs w:val="18"/>
    </w:rPr>
  </w:style>
  <w:style w:type="character" w:customStyle="1" w:styleId="ac">
    <w:name w:val="Текст выноски Знак"/>
    <w:basedOn w:val="a0"/>
    <w:link w:val="ab"/>
    <w:semiHidden/>
    <w:rsid w:val="00705C71"/>
    <w:rPr>
      <w:rFonts w:ascii="Segoe UI" w:hAnsi="Segoe UI" w:cs="Segoe UI"/>
      <w:kern w:val="28"/>
      <w:sz w:val="18"/>
      <w:szCs w:val="18"/>
    </w:rPr>
  </w:style>
  <w:style w:type="character" w:customStyle="1" w:styleId="20">
    <w:name w:val="Заголовок 2 Знак"/>
    <w:basedOn w:val="a0"/>
    <w:link w:val="2"/>
    <w:uiPriority w:val="9"/>
    <w:rsid w:val="00AC727E"/>
    <w:rPr>
      <w:b/>
      <w:bCs/>
      <w:sz w:val="36"/>
      <w:szCs w:val="36"/>
    </w:rPr>
  </w:style>
  <w:style w:type="paragraph" w:styleId="ad">
    <w:name w:val="List Paragraph"/>
    <w:basedOn w:val="a"/>
    <w:uiPriority w:val="34"/>
    <w:qFormat/>
    <w:rsid w:val="00FE1C30"/>
    <w:pPr>
      <w:ind w:left="720"/>
      <w:contextualSpacing/>
    </w:pPr>
  </w:style>
  <w:style w:type="character" w:customStyle="1" w:styleId="10">
    <w:name w:val="Заголовок 1 Знак"/>
    <w:basedOn w:val="a0"/>
    <w:link w:val="1"/>
    <w:rsid w:val="007D721E"/>
    <w:rPr>
      <w:rFonts w:asciiTheme="majorHAnsi" w:eastAsiaTheme="majorEastAsia" w:hAnsiTheme="majorHAnsi" w:cstheme="majorBidi"/>
      <w:color w:val="365F91" w:themeColor="accent1" w:themeShade="BF"/>
      <w:kern w:val="28"/>
      <w:sz w:val="32"/>
      <w:szCs w:val="32"/>
    </w:rPr>
  </w:style>
  <w:style w:type="character" w:customStyle="1" w:styleId="30">
    <w:name w:val="Заголовок 3 Знак"/>
    <w:basedOn w:val="a0"/>
    <w:link w:val="3"/>
    <w:semiHidden/>
    <w:rsid w:val="00F93B43"/>
    <w:rPr>
      <w:rFonts w:asciiTheme="majorHAnsi" w:eastAsiaTheme="majorEastAsia" w:hAnsiTheme="majorHAnsi" w:cstheme="majorBidi"/>
      <w:color w:val="243F60" w:themeColor="accent1" w:themeShade="7F"/>
      <w:kern w:val="28"/>
      <w:sz w:val="24"/>
      <w:szCs w:val="24"/>
    </w:rPr>
  </w:style>
</w:styles>
</file>

<file path=word/webSettings.xml><?xml version="1.0" encoding="utf-8"?>
<w:webSettings xmlns:r="http://schemas.openxmlformats.org/officeDocument/2006/relationships" xmlns:w="http://schemas.openxmlformats.org/wordprocessingml/2006/main">
  <w:divs>
    <w:div w:id="22555534">
      <w:bodyDiv w:val="1"/>
      <w:marLeft w:val="0"/>
      <w:marRight w:val="0"/>
      <w:marTop w:val="0"/>
      <w:marBottom w:val="0"/>
      <w:divBdr>
        <w:top w:val="none" w:sz="0" w:space="0" w:color="auto"/>
        <w:left w:val="none" w:sz="0" w:space="0" w:color="auto"/>
        <w:bottom w:val="none" w:sz="0" w:space="0" w:color="auto"/>
        <w:right w:val="none" w:sz="0" w:space="0" w:color="auto"/>
      </w:divBdr>
    </w:div>
    <w:div w:id="25953420">
      <w:bodyDiv w:val="1"/>
      <w:marLeft w:val="0"/>
      <w:marRight w:val="0"/>
      <w:marTop w:val="0"/>
      <w:marBottom w:val="0"/>
      <w:divBdr>
        <w:top w:val="none" w:sz="0" w:space="0" w:color="auto"/>
        <w:left w:val="none" w:sz="0" w:space="0" w:color="auto"/>
        <w:bottom w:val="none" w:sz="0" w:space="0" w:color="auto"/>
        <w:right w:val="none" w:sz="0" w:space="0" w:color="auto"/>
      </w:divBdr>
    </w:div>
    <w:div w:id="33235207">
      <w:bodyDiv w:val="1"/>
      <w:marLeft w:val="0"/>
      <w:marRight w:val="0"/>
      <w:marTop w:val="0"/>
      <w:marBottom w:val="0"/>
      <w:divBdr>
        <w:top w:val="none" w:sz="0" w:space="0" w:color="auto"/>
        <w:left w:val="none" w:sz="0" w:space="0" w:color="auto"/>
        <w:bottom w:val="none" w:sz="0" w:space="0" w:color="auto"/>
        <w:right w:val="none" w:sz="0" w:space="0" w:color="auto"/>
      </w:divBdr>
    </w:div>
    <w:div w:id="34693878">
      <w:bodyDiv w:val="1"/>
      <w:marLeft w:val="0"/>
      <w:marRight w:val="0"/>
      <w:marTop w:val="0"/>
      <w:marBottom w:val="0"/>
      <w:divBdr>
        <w:top w:val="none" w:sz="0" w:space="0" w:color="auto"/>
        <w:left w:val="none" w:sz="0" w:space="0" w:color="auto"/>
        <w:bottom w:val="none" w:sz="0" w:space="0" w:color="auto"/>
        <w:right w:val="none" w:sz="0" w:space="0" w:color="auto"/>
      </w:divBdr>
    </w:div>
    <w:div w:id="36392641">
      <w:bodyDiv w:val="1"/>
      <w:marLeft w:val="0"/>
      <w:marRight w:val="0"/>
      <w:marTop w:val="0"/>
      <w:marBottom w:val="0"/>
      <w:divBdr>
        <w:top w:val="none" w:sz="0" w:space="0" w:color="auto"/>
        <w:left w:val="none" w:sz="0" w:space="0" w:color="auto"/>
        <w:bottom w:val="none" w:sz="0" w:space="0" w:color="auto"/>
        <w:right w:val="none" w:sz="0" w:space="0" w:color="auto"/>
      </w:divBdr>
    </w:div>
    <w:div w:id="37122369">
      <w:bodyDiv w:val="1"/>
      <w:marLeft w:val="0"/>
      <w:marRight w:val="0"/>
      <w:marTop w:val="0"/>
      <w:marBottom w:val="0"/>
      <w:divBdr>
        <w:top w:val="none" w:sz="0" w:space="0" w:color="auto"/>
        <w:left w:val="none" w:sz="0" w:space="0" w:color="auto"/>
        <w:bottom w:val="none" w:sz="0" w:space="0" w:color="auto"/>
        <w:right w:val="none" w:sz="0" w:space="0" w:color="auto"/>
      </w:divBdr>
    </w:div>
    <w:div w:id="44304585">
      <w:bodyDiv w:val="1"/>
      <w:marLeft w:val="0"/>
      <w:marRight w:val="0"/>
      <w:marTop w:val="0"/>
      <w:marBottom w:val="0"/>
      <w:divBdr>
        <w:top w:val="none" w:sz="0" w:space="0" w:color="auto"/>
        <w:left w:val="none" w:sz="0" w:space="0" w:color="auto"/>
        <w:bottom w:val="none" w:sz="0" w:space="0" w:color="auto"/>
        <w:right w:val="none" w:sz="0" w:space="0" w:color="auto"/>
      </w:divBdr>
    </w:div>
    <w:div w:id="54084119">
      <w:bodyDiv w:val="1"/>
      <w:marLeft w:val="0"/>
      <w:marRight w:val="0"/>
      <w:marTop w:val="0"/>
      <w:marBottom w:val="0"/>
      <w:divBdr>
        <w:top w:val="none" w:sz="0" w:space="0" w:color="auto"/>
        <w:left w:val="none" w:sz="0" w:space="0" w:color="auto"/>
        <w:bottom w:val="none" w:sz="0" w:space="0" w:color="auto"/>
        <w:right w:val="none" w:sz="0" w:space="0" w:color="auto"/>
      </w:divBdr>
    </w:div>
    <w:div w:id="60175944">
      <w:bodyDiv w:val="1"/>
      <w:marLeft w:val="0"/>
      <w:marRight w:val="0"/>
      <w:marTop w:val="0"/>
      <w:marBottom w:val="0"/>
      <w:divBdr>
        <w:top w:val="none" w:sz="0" w:space="0" w:color="auto"/>
        <w:left w:val="none" w:sz="0" w:space="0" w:color="auto"/>
        <w:bottom w:val="none" w:sz="0" w:space="0" w:color="auto"/>
        <w:right w:val="none" w:sz="0" w:space="0" w:color="auto"/>
      </w:divBdr>
    </w:div>
    <w:div w:id="67768569">
      <w:bodyDiv w:val="1"/>
      <w:marLeft w:val="0"/>
      <w:marRight w:val="0"/>
      <w:marTop w:val="0"/>
      <w:marBottom w:val="0"/>
      <w:divBdr>
        <w:top w:val="none" w:sz="0" w:space="0" w:color="auto"/>
        <w:left w:val="none" w:sz="0" w:space="0" w:color="auto"/>
        <w:bottom w:val="none" w:sz="0" w:space="0" w:color="auto"/>
        <w:right w:val="none" w:sz="0" w:space="0" w:color="auto"/>
      </w:divBdr>
    </w:div>
    <w:div w:id="82184922">
      <w:bodyDiv w:val="1"/>
      <w:marLeft w:val="0"/>
      <w:marRight w:val="0"/>
      <w:marTop w:val="0"/>
      <w:marBottom w:val="0"/>
      <w:divBdr>
        <w:top w:val="none" w:sz="0" w:space="0" w:color="auto"/>
        <w:left w:val="none" w:sz="0" w:space="0" w:color="auto"/>
        <w:bottom w:val="none" w:sz="0" w:space="0" w:color="auto"/>
        <w:right w:val="none" w:sz="0" w:space="0" w:color="auto"/>
      </w:divBdr>
    </w:div>
    <w:div w:id="106896708">
      <w:bodyDiv w:val="1"/>
      <w:marLeft w:val="0"/>
      <w:marRight w:val="0"/>
      <w:marTop w:val="0"/>
      <w:marBottom w:val="0"/>
      <w:divBdr>
        <w:top w:val="none" w:sz="0" w:space="0" w:color="auto"/>
        <w:left w:val="none" w:sz="0" w:space="0" w:color="auto"/>
        <w:bottom w:val="none" w:sz="0" w:space="0" w:color="auto"/>
        <w:right w:val="none" w:sz="0" w:space="0" w:color="auto"/>
      </w:divBdr>
    </w:div>
    <w:div w:id="114062762">
      <w:bodyDiv w:val="1"/>
      <w:marLeft w:val="0"/>
      <w:marRight w:val="0"/>
      <w:marTop w:val="0"/>
      <w:marBottom w:val="0"/>
      <w:divBdr>
        <w:top w:val="none" w:sz="0" w:space="0" w:color="auto"/>
        <w:left w:val="none" w:sz="0" w:space="0" w:color="auto"/>
        <w:bottom w:val="none" w:sz="0" w:space="0" w:color="auto"/>
        <w:right w:val="none" w:sz="0" w:space="0" w:color="auto"/>
      </w:divBdr>
    </w:div>
    <w:div w:id="126241908">
      <w:bodyDiv w:val="1"/>
      <w:marLeft w:val="0"/>
      <w:marRight w:val="0"/>
      <w:marTop w:val="0"/>
      <w:marBottom w:val="0"/>
      <w:divBdr>
        <w:top w:val="none" w:sz="0" w:space="0" w:color="auto"/>
        <w:left w:val="none" w:sz="0" w:space="0" w:color="auto"/>
        <w:bottom w:val="none" w:sz="0" w:space="0" w:color="auto"/>
        <w:right w:val="none" w:sz="0" w:space="0" w:color="auto"/>
      </w:divBdr>
    </w:div>
    <w:div w:id="151413304">
      <w:bodyDiv w:val="1"/>
      <w:marLeft w:val="0"/>
      <w:marRight w:val="0"/>
      <w:marTop w:val="0"/>
      <w:marBottom w:val="0"/>
      <w:divBdr>
        <w:top w:val="none" w:sz="0" w:space="0" w:color="auto"/>
        <w:left w:val="none" w:sz="0" w:space="0" w:color="auto"/>
        <w:bottom w:val="none" w:sz="0" w:space="0" w:color="auto"/>
        <w:right w:val="none" w:sz="0" w:space="0" w:color="auto"/>
      </w:divBdr>
    </w:div>
    <w:div w:id="162669180">
      <w:bodyDiv w:val="1"/>
      <w:marLeft w:val="0"/>
      <w:marRight w:val="0"/>
      <w:marTop w:val="0"/>
      <w:marBottom w:val="0"/>
      <w:divBdr>
        <w:top w:val="none" w:sz="0" w:space="0" w:color="auto"/>
        <w:left w:val="none" w:sz="0" w:space="0" w:color="auto"/>
        <w:bottom w:val="none" w:sz="0" w:space="0" w:color="auto"/>
        <w:right w:val="none" w:sz="0" w:space="0" w:color="auto"/>
      </w:divBdr>
    </w:div>
    <w:div w:id="166406985">
      <w:bodyDiv w:val="1"/>
      <w:marLeft w:val="0"/>
      <w:marRight w:val="0"/>
      <w:marTop w:val="0"/>
      <w:marBottom w:val="0"/>
      <w:divBdr>
        <w:top w:val="none" w:sz="0" w:space="0" w:color="auto"/>
        <w:left w:val="none" w:sz="0" w:space="0" w:color="auto"/>
        <w:bottom w:val="none" w:sz="0" w:space="0" w:color="auto"/>
        <w:right w:val="none" w:sz="0" w:space="0" w:color="auto"/>
      </w:divBdr>
    </w:div>
    <w:div w:id="181557291">
      <w:bodyDiv w:val="1"/>
      <w:marLeft w:val="0"/>
      <w:marRight w:val="0"/>
      <w:marTop w:val="0"/>
      <w:marBottom w:val="0"/>
      <w:divBdr>
        <w:top w:val="none" w:sz="0" w:space="0" w:color="auto"/>
        <w:left w:val="none" w:sz="0" w:space="0" w:color="auto"/>
        <w:bottom w:val="none" w:sz="0" w:space="0" w:color="auto"/>
        <w:right w:val="none" w:sz="0" w:space="0" w:color="auto"/>
      </w:divBdr>
    </w:div>
    <w:div w:id="182595623">
      <w:bodyDiv w:val="1"/>
      <w:marLeft w:val="0"/>
      <w:marRight w:val="0"/>
      <w:marTop w:val="0"/>
      <w:marBottom w:val="0"/>
      <w:divBdr>
        <w:top w:val="none" w:sz="0" w:space="0" w:color="auto"/>
        <w:left w:val="none" w:sz="0" w:space="0" w:color="auto"/>
        <w:bottom w:val="none" w:sz="0" w:space="0" w:color="auto"/>
        <w:right w:val="none" w:sz="0" w:space="0" w:color="auto"/>
      </w:divBdr>
    </w:div>
    <w:div w:id="193270376">
      <w:bodyDiv w:val="1"/>
      <w:marLeft w:val="0"/>
      <w:marRight w:val="0"/>
      <w:marTop w:val="0"/>
      <w:marBottom w:val="0"/>
      <w:divBdr>
        <w:top w:val="none" w:sz="0" w:space="0" w:color="auto"/>
        <w:left w:val="none" w:sz="0" w:space="0" w:color="auto"/>
        <w:bottom w:val="none" w:sz="0" w:space="0" w:color="auto"/>
        <w:right w:val="none" w:sz="0" w:space="0" w:color="auto"/>
      </w:divBdr>
    </w:div>
    <w:div w:id="218173664">
      <w:bodyDiv w:val="1"/>
      <w:marLeft w:val="0"/>
      <w:marRight w:val="0"/>
      <w:marTop w:val="0"/>
      <w:marBottom w:val="0"/>
      <w:divBdr>
        <w:top w:val="none" w:sz="0" w:space="0" w:color="auto"/>
        <w:left w:val="none" w:sz="0" w:space="0" w:color="auto"/>
        <w:bottom w:val="none" w:sz="0" w:space="0" w:color="auto"/>
        <w:right w:val="none" w:sz="0" w:space="0" w:color="auto"/>
      </w:divBdr>
    </w:div>
    <w:div w:id="228003629">
      <w:bodyDiv w:val="1"/>
      <w:marLeft w:val="0"/>
      <w:marRight w:val="0"/>
      <w:marTop w:val="0"/>
      <w:marBottom w:val="0"/>
      <w:divBdr>
        <w:top w:val="none" w:sz="0" w:space="0" w:color="auto"/>
        <w:left w:val="none" w:sz="0" w:space="0" w:color="auto"/>
        <w:bottom w:val="none" w:sz="0" w:space="0" w:color="auto"/>
        <w:right w:val="none" w:sz="0" w:space="0" w:color="auto"/>
      </w:divBdr>
    </w:div>
    <w:div w:id="281156531">
      <w:bodyDiv w:val="1"/>
      <w:marLeft w:val="0"/>
      <w:marRight w:val="0"/>
      <w:marTop w:val="0"/>
      <w:marBottom w:val="0"/>
      <w:divBdr>
        <w:top w:val="none" w:sz="0" w:space="0" w:color="auto"/>
        <w:left w:val="none" w:sz="0" w:space="0" w:color="auto"/>
        <w:bottom w:val="none" w:sz="0" w:space="0" w:color="auto"/>
        <w:right w:val="none" w:sz="0" w:space="0" w:color="auto"/>
      </w:divBdr>
    </w:div>
    <w:div w:id="321668533">
      <w:bodyDiv w:val="1"/>
      <w:marLeft w:val="0"/>
      <w:marRight w:val="0"/>
      <w:marTop w:val="0"/>
      <w:marBottom w:val="0"/>
      <w:divBdr>
        <w:top w:val="none" w:sz="0" w:space="0" w:color="auto"/>
        <w:left w:val="none" w:sz="0" w:space="0" w:color="auto"/>
        <w:bottom w:val="none" w:sz="0" w:space="0" w:color="auto"/>
        <w:right w:val="none" w:sz="0" w:space="0" w:color="auto"/>
      </w:divBdr>
    </w:div>
    <w:div w:id="329599943">
      <w:bodyDiv w:val="1"/>
      <w:marLeft w:val="0"/>
      <w:marRight w:val="0"/>
      <w:marTop w:val="0"/>
      <w:marBottom w:val="0"/>
      <w:divBdr>
        <w:top w:val="none" w:sz="0" w:space="0" w:color="auto"/>
        <w:left w:val="none" w:sz="0" w:space="0" w:color="auto"/>
        <w:bottom w:val="none" w:sz="0" w:space="0" w:color="auto"/>
        <w:right w:val="none" w:sz="0" w:space="0" w:color="auto"/>
      </w:divBdr>
    </w:div>
    <w:div w:id="341783713">
      <w:bodyDiv w:val="1"/>
      <w:marLeft w:val="0"/>
      <w:marRight w:val="0"/>
      <w:marTop w:val="0"/>
      <w:marBottom w:val="0"/>
      <w:divBdr>
        <w:top w:val="none" w:sz="0" w:space="0" w:color="auto"/>
        <w:left w:val="none" w:sz="0" w:space="0" w:color="auto"/>
        <w:bottom w:val="none" w:sz="0" w:space="0" w:color="auto"/>
        <w:right w:val="none" w:sz="0" w:space="0" w:color="auto"/>
      </w:divBdr>
    </w:div>
    <w:div w:id="374085231">
      <w:bodyDiv w:val="1"/>
      <w:marLeft w:val="0"/>
      <w:marRight w:val="0"/>
      <w:marTop w:val="0"/>
      <w:marBottom w:val="0"/>
      <w:divBdr>
        <w:top w:val="none" w:sz="0" w:space="0" w:color="auto"/>
        <w:left w:val="none" w:sz="0" w:space="0" w:color="auto"/>
        <w:bottom w:val="none" w:sz="0" w:space="0" w:color="auto"/>
        <w:right w:val="none" w:sz="0" w:space="0" w:color="auto"/>
      </w:divBdr>
    </w:div>
    <w:div w:id="380330260">
      <w:bodyDiv w:val="1"/>
      <w:marLeft w:val="0"/>
      <w:marRight w:val="0"/>
      <w:marTop w:val="0"/>
      <w:marBottom w:val="0"/>
      <w:divBdr>
        <w:top w:val="none" w:sz="0" w:space="0" w:color="auto"/>
        <w:left w:val="none" w:sz="0" w:space="0" w:color="auto"/>
        <w:bottom w:val="none" w:sz="0" w:space="0" w:color="auto"/>
        <w:right w:val="none" w:sz="0" w:space="0" w:color="auto"/>
      </w:divBdr>
    </w:div>
    <w:div w:id="407310943">
      <w:bodyDiv w:val="1"/>
      <w:marLeft w:val="0"/>
      <w:marRight w:val="0"/>
      <w:marTop w:val="0"/>
      <w:marBottom w:val="0"/>
      <w:divBdr>
        <w:top w:val="none" w:sz="0" w:space="0" w:color="auto"/>
        <w:left w:val="none" w:sz="0" w:space="0" w:color="auto"/>
        <w:bottom w:val="none" w:sz="0" w:space="0" w:color="auto"/>
        <w:right w:val="none" w:sz="0" w:space="0" w:color="auto"/>
      </w:divBdr>
    </w:div>
    <w:div w:id="426386472">
      <w:bodyDiv w:val="1"/>
      <w:marLeft w:val="0"/>
      <w:marRight w:val="0"/>
      <w:marTop w:val="0"/>
      <w:marBottom w:val="0"/>
      <w:divBdr>
        <w:top w:val="none" w:sz="0" w:space="0" w:color="auto"/>
        <w:left w:val="none" w:sz="0" w:space="0" w:color="auto"/>
        <w:bottom w:val="none" w:sz="0" w:space="0" w:color="auto"/>
        <w:right w:val="none" w:sz="0" w:space="0" w:color="auto"/>
      </w:divBdr>
    </w:div>
    <w:div w:id="432744846">
      <w:bodyDiv w:val="1"/>
      <w:marLeft w:val="0"/>
      <w:marRight w:val="0"/>
      <w:marTop w:val="0"/>
      <w:marBottom w:val="0"/>
      <w:divBdr>
        <w:top w:val="none" w:sz="0" w:space="0" w:color="auto"/>
        <w:left w:val="none" w:sz="0" w:space="0" w:color="auto"/>
        <w:bottom w:val="none" w:sz="0" w:space="0" w:color="auto"/>
        <w:right w:val="none" w:sz="0" w:space="0" w:color="auto"/>
      </w:divBdr>
    </w:div>
    <w:div w:id="449860453">
      <w:bodyDiv w:val="1"/>
      <w:marLeft w:val="0"/>
      <w:marRight w:val="0"/>
      <w:marTop w:val="0"/>
      <w:marBottom w:val="0"/>
      <w:divBdr>
        <w:top w:val="none" w:sz="0" w:space="0" w:color="auto"/>
        <w:left w:val="none" w:sz="0" w:space="0" w:color="auto"/>
        <w:bottom w:val="none" w:sz="0" w:space="0" w:color="auto"/>
        <w:right w:val="none" w:sz="0" w:space="0" w:color="auto"/>
      </w:divBdr>
    </w:div>
    <w:div w:id="457993829">
      <w:bodyDiv w:val="1"/>
      <w:marLeft w:val="0"/>
      <w:marRight w:val="0"/>
      <w:marTop w:val="0"/>
      <w:marBottom w:val="0"/>
      <w:divBdr>
        <w:top w:val="none" w:sz="0" w:space="0" w:color="auto"/>
        <w:left w:val="none" w:sz="0" w:space="0" w:color="auto"/>
        <w:bottom w:val="none" w:sz="0" w:space="0" w:color="auto"/>
        <w:right w:val="none" w:sz="0" w:space="0" w:color="auto"/>
      </w:divBdr>
    </w:div>
    <w:div w:id="483010927">
      <w:bodyDiv w:val="1"/>
      <w:marLeft w:val="0"/>
      <w:marRight w:val="0"/>
      <w:marTop w:val="0"/>
      <w:marBottom w:val="0"/>
      <w:divBdr>
        <w:top w:val="none" w:sz="0" w:space="0" w:color="auto"/>
        <w:left w:val="none" w:sz="0" w:space="0" w:color="auto"/>
        <w:bottom w:val="none" w:sz="0" w:space="0" w:color="auto"/>
        <w:right w:val="none" w:sz="0" w:space="0" w:color="auto"/>
      </w:divBdr>
    </w:div>
    <w:div w:id="535512340">
      <w:bodyDiv w:val="1"/>
      <w:marLeft w:val="0"/>
      <w:marRight w:val="0"/>
      <w:marTop w:val="0"/>
      <w:marBottom w:val="0"/>
      <w:divBdr>
        <w:top w:val="none" w:sz="0" w:space="0" w:color="auto"/>
        <w:left w:val="none" w:sz="0" w:space="0" w:color="auto"/>
        <w:bottom w:val="none" w:sz="0" w:space="0" w:color="auto"/>
        <w:right w:val="none" w:sz="0" w:space="0" w:color="auto"/>
      </w:divBdr>
    </w:div>
    <w:div w:id="546449230">
      <w:bodyDiv w:val="1"/>
      <w:marLeft w:val="0"/>
      <w:marRight w:val="0"/>
      <w:marTop w:val="0"/>
      <w:marBottom w:val="0"/>
      <w:divBdr>
        <w:top w:val="none" w:sz="0" w:space="0" w:color="auto"/>
        <w:left w:val="none" w:sz="0" w:space="0" w:color="auto"/>
        <w:bottom w:val="none" w:sz="0" w:space="0" w:color="auto"/>
        <w:right w:val="none" w:sz="0" w:space="0" w:color="auto"/>
      </w:divBdr>
    </w:div>
    <w:div w:id="576089336">
      <w:bodyDiv w:val="1"/>
      <w:marLeft w:val="0"/>
      <w:marRight w:val="0"/>
      <w:marTop w:val="0"/>
      <w:marBottom w:val="0"/>
      <w:divBdr>
        <w:top w:val="none" w:sz="0" w:space="0" w:color="auto"/>
        <w:left w:val="none" w:sz="0" w:space="0" w:color="auto"/>
        <w:bottom w:val="none" w:sz="0" w:space="0" w:color="auto"/>
        <w:right w:val="none" w:sz="0" w:space="0" w:color="auto"/>
      </w:divBdr>
    </w:div>
    <w:div w:id="593243352">
      <w:bodyDiv w:val="1"/>
      <w:marLeft w:val="0"/>
      <w:marRight w:val="0"/>
      <w:marTop w:val="0"/>
      <w:marBottom w:val="0"/>
      <w:divBdr>
        <w:top w:val="none" w:sz="0" w:space="0" w:color="auto"/>
        <w:left w:val="none" w:sz="0" w:space="0" w:color="auto"/>
        <w:bottom w:val="none" w:sz="0" w:space="0" w:color="auto"/>
        <w:right w:val="none" w:sz="0" w:space="0" w:color="auto"/>
      </w:divBdr>
    </w:div>
    <w:div w:id="710494752">
      <w:bodyDiv w:val="1"/>
      <w:marLeft w:val="0"/>
      <w:marRight w:val="0"/>
      <w:marTop w:val="0"/>
      <w:marBottom w:val="0"/>
      <w:divBdr>
        <w:top w:val="none" w:sz="0" w:space="0" w:color="auto"/>
        <w:left w:val="none" w:sz="0" w:space="0" w:color="auto"/>
        <w:bottom w:val="none" w:sz="0" w:space="0" w:color="auto"/>
        <w:right w:val="none" w:sz="0" w:space="0" w:color="auto"/>
      </w:divBdr>
    </w:div>
    <w:div w:id="733046447">
      <w:bodyDiv w:val="1"/>
      <w:marLeft w:val="0"/>
      <w:marRight w:val="0"/>
      <w:marTop w:val="0"/>
      <w:marBottom w:val="0"/>
      <w:divBdr>
        <w:top w:val="none" w:sz="0" w:space="0" w:color="auto"/>
        <w:left w:val="none" w:sz="0" w:space="0" w:color="auto"/>
        <w:bottom w:val="none" w:sz="0" w:space="0" w:color="auto"/>
        <w:right w:val="none" w:sz="0" w:space="0" w:color="auto"/>
      </w:divBdr>
    </w:div>
    <w:div w:id="740951372">
      <w:bodyDiv w:val="1"/>
      <w:marLeft w:val="0"/>
      <w:marRight w:val="0"/>
      <w:marTop w:val="0"/>
      <w:marBottom w:val="0"/>
      <w:divBdr>
        <w:top w:val="none" w:sz="0" w:space="0" w:color="auto"/>
        <w:left w:val="none" w:sz="0" w:space="0" w:color="auto"/>
        <w:bottom w:val="none" w:sz="0" w:space="0" w:color="auto"/>
        <w:right w:val="none" w:sz="0" w:space="0" w:color="auto"/>
      </w:divBdr>
    </w:div>
    <w:div w:id="750734686">
      <w:bodyDiv w:val="1"/>
      <w:marLeft w:val="0"/>
      <w:marRight w:val="0"/>
      <w:marTop w:val="0"/>
      <w:marBottom w:val="0"/>
      <w:divBdr>
        <w:top w:val="none" w:sz="0" w:space="0" w:color="auto"/>
        <w:left w:val="none" w:sz="0" w:space="0" w:color="auto"/>
        <w:bottom w:val="none" w:sz="0" w:space="0" w:color="auto"/>
        <w:right w:val="none" w:sz="0" w:space="0" w:color="auto"/>
      </w:divBdr>
    </w:div>
    <w:div w:id="779108912">
      <w:bodyDiv w:val="1"/>
      <w:marLeft w:val="0"/>
      <w:marRight w:val="0"/>
      <w:marTop w:val="0"/>
      <w:marBottom w:val="0"/>
      <w:divBdr>
        <w:top w:val="none" w:sz="0" w:space="0" w:color="auto"/>
        <w:left w:val="none" w:sz="0" w:space="0" w:color="auto"/>
        <w:bottom w:val="none" w:sz="0" w:space="0" w:color="auto"/>
        <w:right w:val="none" w:sz="0" w:space="0" w:color="auto"/>
      </w:divBdr>
    </w:div>
    <w:div w:id="807865302">
      <w:bodyDiv w:val="1"/>
      <w:marLeft w:val="0"/>
      <w:marRight w:val="0"/>
      <w:marTop w:val="0"/>
      <w:marBottom w:val="0"/>
      <w:divBdr>
        <w:top w:val="none" w:sz="0" w:space="0" w:color="auto"/>
        <w:left w:val="none" w:sz="0" w:space="0" w:color="auto"/>
        <w:bottom w:val="none" w:sz="0" w:space="0" w:color="auto"/>
        <w:right w:val="none" w:sz="0" w:space="0" w:color="auto"/>
      </w:divBdr>
      <w:divsChild>
        <w:div w:id="921644906">
          <w:marLeft w:val="0"/>
          <w:marRight w:val="0"/>
          <w:marTop w:val="0"/>
          <w:marBottom w:val="0"/>
          <w:divBdr>
            <w:top w:val="none" w:sz="0" w:space="0" w:color="auto"/>
            <w:left w:val="none" w:sz="0" w:space="0" w:color="auto"/>
            <w:bottom w:val="none" w:sz="0" w:space="0" w:color="auto"/>
            <w:right w:val="none" w:sz="0" w:space="0" w:color="auto"/>
          </w:divBdr>
        </w:div>
        <w:div w:id="368647418">
          <w:marLeft w:val="0"/>
          <w:marRight w:val="0"/>
          <w:marTop w:val="667"/>
          <w:marBottom w:val="667"/>
          <w:divBdr>
            <w:top w:val="none" w:sz="0" w:space="0" w:color="auto"/>
            <w:left w:val="none" w:sz="0" w:space="0" w:color="auto"/>
            <w:bottom w:val="none" w:sz="0" w:space="0" w:color="auto"/>
            <w:right w:val="none" w:sz="0" w:space="0" w:color="auto"/>
          </w:divBdr>
        </w:div>
      </w:divsChild>
    </w:div>
    <w:div w:id="811672687">
      <w:bodyDiv w:val="1"/>
      <w:marLeft w:val="0"/>
      <w:marRight w:val="0"/>
      <w:marTop w:val="0"/>
      <w:marBottom w:val="0"/>
      <w:divBdr>
        <w:top w:val="none" w:sz="0" w:space="0" w:color="auto"/>
        <w:left w:val="none" w:sz="0" w:space="0" w:color="auto"/>
        <w:bottom w:val="none" w:sz="0" w:space="0" w:color="auto"/>
        <w:right w:val="none" w:sz="0" w:space="0" w:color="auto"/>
      </w:divBdr>
    </w:div>
    <w:div w:id="825393117">
      <w:bodyDiv w:val="1"/>
      <w:marLeft w:val="0"/>
      <w:marRight w:val="0"/>
      <w:marTop w:val="0"/>
      <w:marBottom w:val="0"/>
      <w:divBdr>
        <w:top w:val="none" w:sz="0" w:space="0" w:color="auto"/>
        <w:left w:val="none" w:sz="0" w:space="0" w:color="auto"/>
        <w:bottom w:val="none" w:sz="0" w:space="0" w:color="auto"/>
        <w:right w:val="none" w:sz="0" w:space="0" w:color="auto"/>
      </w:divBdr>
    </w:div>
    <w:div w:id="831990868">
      <w:bodyDiv w:val="1"/>
      <w:marLeft w:val="0"/>
      <w:marRight w:val="0"/>
      <w:marTop w:val="0"/>
      <w:marBottom w:val="0"/>
      <w:divBdr>
        <w:top w:val="none" w:sz="0" w:space="0" w:color="auto"/>
        <w:left w:val="none" w:sz="0" w:space="0" w:color="auto"/>
        <w:bottom w:val="none" w:sz="0" w:space="0" w:color="auto"/>
        <w:right w:val="none" w:sz="0" w:space="0" w:color="auto"/>
      </w:divBdr>
    </w:div>
    <w:div w:id="870073179">
      <w:bodyDiv w:val="1"/>
      <w:marLeft w:val="0"/>
      <w:marRight w:val="0"/>
      <w:marTop w:val="0"/>
      <w:marBottom w:val="0"/>
      <w:divBdr>
        <w:top w:val="none" w:sz="0" w:space="0" w:color="auto"/>
        <w:left w:val="none" w:sz="0" w:space="0" w:color="auto"/>
        <w:bottom w:val="none" w:sz="0" w:space="0" w:color="auto"/>
        <w:right w:val="none" w:sz="0" w:space="0" w:color="auto"/>
      </w:divBdr>
    </w:div>
    <w:div w:id="888149446">
      <w:bodyDiv w:val="1"/>
      <w:marLeft w:val="0"/>
      <w:marRight w:val="0"/>
      <w:marTop w:val="0"/>
      <w:marBottom w:val="0"/>
      <w:divBdr>
        <w:top w:val="none" w:sz="0" w:space="0" w:color="auto"/>
        <w:left w:val="none" w:sz="0" w:space="0" w:color="auto"/>
        <w:bottom w:val="none" w:sz="0" w:space="0" w:color="auto"/>
        <w:right w:val="none" w:sz="0" w:space="0" w:color="auto"/>
      </w:divBdr>
    </w:div>
    <w:div w:id="898714315">
      <w:bodyDiv w:val="1"/>
      <w:marLeft w:val="0"/>
      <w:marRight w:val="0"/>
      <w:marTop w:val="0"/>
      <w:marBottom w:val="0"/>
      <w:divBdr>
        <w:top w:val="none" w:sz="0" w:space="0" w:color="auto"/>
        <w:left w:val="none" w:sz="0" w:space="0" w:color="auto"/>
        <w:bottom w:val="none" w:sz="0" w:space="0" w:color="auto"/>
        <w:right w:val="none" w:sz="0" w:space="0" w:color="auto"/>
      </w:divBdr>
    </w:div>
    <w:div w:id="932518722">
      <w:bodyDiv w:val="1"/>
      <w:marLeft w:val="0"/>
      <w:marRight w:val="0"/>
      <w:marTop w:val="0"/>
      <w:marBottom w:val="0"/>
      <w:divBdr>
        <w:top w:val="none" w:sz="0" w:space="0" w:color="auto"/>
        <w:left w:val="none" w:sz="0" w:space="0" w:color="auto"/>
        <w:bottom w:val="none" w:sz="0" w:space="0" w:color="auto"/>
        <w:right w:val="none" w:sz="0" w:space="0" w:color="auto"/>
      </w:divBdr>
    </w:div>
    <w:div w:id="940801741">
      <w:bodyDiv w:val="1"/>
      <w:marLeft w:val="0"/>
      <w:marRight w:val="0"/>
      <w:marTop w:val="0"/>
      <w:marBottom w:val="0"/>
      <w:divBdr>
        <w:top w:val="none" w:sz="0" w:space="0" w:color="auto"/>
        <w:left w:val="none" w:sz="0" w:space="0" w:color="auto"/>
        <w:bottom w:val="none" w:sz="0" w:space="0" w:color="auto"/>
        <w:right w:val="none" w:sz="0" w:space="0" w:color="auto"/>
      </w:divBdr>
    </w:div>
    <w:div w:id="965499974">
      <w:bodyDiv w:val="1"/>
      <w:marLeft w:val="0"/>
      <w:marRight w:val="0"/>
      <w:marTop w:val="0"/>
      <w:marBottom w:val="0"/>
      <w:divBdr>
        <w:top w:val="none" w:sz="0" w:space="0" w:color="auto"/>
        <w:left w:val="none" w:sz="0" w:space="0" w:color="auto"/>
        <w:bottom w:val="none" w:sz="0" w:space="0" w:color="auto"/>
        <w:right w:val="none" w:sz="0" w:space="0" w:color="auto"/>
      </w:divBdr>
    </w:div>
    <w:div w:id="970750647">
      <w:bodyDiv w:val="1"/>
      <w:marLeft w:val="0"/>
      <w:marRight w:val="0"/>
      <w:marTop w:val="0"/>
      <w:marBottom w:val="0"/>
      <w:divBdr>
        <w:top w:val="none" w:sz="0" w:space="0" w:color="auto"/>
        <w:left w:val="none" w:sz="0" w:space="0" w:color="auto"/>
        <w:bottom w:val="none" w:sz="0" w:space="0" w:color="auto"/>
        <w:right w:val="none" w:sz="0" w:space="0" w:color="auto"/>
      </w:divBdr>
    </w:div>
    <w:div w:id="1039747851">
      <w:bodyDiv w:val="1"/>
      <w:marLeft w:val="0"/>
      <w:marRight w:val="0"/>
      <w:marTop w:val="0"/>
      <w:marBottom w:val="0"/>
      <w:divBdr>
        <w:top w:val="none" w:sz="0" w:space="0" w:color="auto"/>
        <w:left w:val="none" w:sz="0" w:space="0" w:color="auto"/>
        <w:bottom w:val="none" w:sz="0" w:space="0" w:color="auto"/>
        <w:right w:val="none" w:sz="0" w:space="0" w:color="auto"/>
      </w:divBdr>
    </w:div>
    <w:div w:id="1048064477">
      <w:bodyDiv w:val="1"/>
      <w:marLeft w:val="0"/>
      <w:marRight w:val="0"/>
      <w:marTop w:val="0"/>
      <w:marBottom w:val="0"/>
      <w:divBdr>
        <w:top w:val="none" w:sz="0" w:space="0" w:color="auto"/>
        <w:left w:val="none" w:sz="0" w:space="0" w:color="auto"/>
        <w:bottom w:val="none" w:sz="0" w:space="0" w:color="auto"/>
        <w:right w:val="none" w:sz="0" w:space="0" w:color="auto"/>
      </w:divBdr>
    </w:div>
    <w:div w:id="1086920008">
      <w:bodyDiv w:val="1"/>
      <w:marLeft w:val="0"/>
      <w:marRight w:val="0"/>
      <w:marTop w:val="0"/>
      <w:marBottom w:val="0"/>
      <w:divBdr>
        <w:top w:val="none" w:sz="0" w:space="0" w:color="auto"/>
        <w:left w:val="none" w:sz="0" w:space="0" w:color="auto"/>
        <w:bottom w:val="none" w:sz="0" w:space="0" w:color="auto"/>
        <w:right w:val="none" w:sz="0" w:space="0" w:color="auto"/>
      </w:divBdr>
    </w:div>
    <w:div w:id="1095174482">
      <w:bodyDiv w:val="1"/>
      <w:marLeft w:val="0"/>
      <w:marRight w:val="0"/>
      <w:marTop w:val="0"/>
      <w:marBottom w:val="0"/>
      <w:divBdr>
        <w:top w:val="none" w:sz="0" w:space="0" w:color="auto"/>
        <w:left w:val="none" w:sz="0" w:space="0" w:color="auto"/>
        <w:bottom w:val="none" w:sz="0" w:space="0" w:color="auto"/>
        <w:right w:val="none" w:sz="0" w:space="0" w:color="auto"/>
      </w:divBdr>
    </w:div>
    <w:div w:id="1130897814">
      <w:bodyDiv w:val="1"/>
      <w:marLeft w:val="0"/>
      <w:marRight w:val="0"/>
      <w:marTop w:val="0"/>
      <w:marBottom w:val="0"/>
      <w:divBdr>
        <w:top w:val="none" w:sz="0" w:space="0" w:color="auto"/>
        <w:left w:val="none" w:sz="0" w:space="0" w:color="auto"/>
        <w:bottom w:val="none" w:sz="0" w:space="0" w:color="auto"/>
        <w:right w:val="none" w:sz="0" w:space="0" w:color="auto"/>
      </w:divBdr>
    </w:div>
    <w:div w:id="1134786906">
      <w:bodyDiv w:val="1"/>
      <w:marLeft w:val="0"/>
      <w:marRight w:val="0"/>
      <w:marTop w:val="0"/>
      <w:marBottom w:val="0"/>
      <w:divBdr>
        <w:top w:val="none" w:sz="0" w:space="0" w:color="auto"/>
        <w:left w:val="none" w:sz="0" w:space="0" w:color="auto"/>
        <w:bottom w:val="none" w:sz="0" w:space="0" w:color="auto"/>
        <w:right w:val="none" w:sz="0" w:space="0" w:color="auto"/>
      </w:divBdr>
    </w:div>
    <w:div w:id="1174109554">
      <w:bodyDiv w:val="1"/>
      <w:marLeft w:val="0"/>
      <w:marRight w:val="0"/>
      <w:marTop w:val="0"/>
      <w:marBottom w:val="0"/>
      <w:divBdr>
        <w:top w:val="none" w:sz="0" w:space="0" w:color="auto"/>
        <w:left w:val="none" w:sz="0" w:space="0" w:color="auto"/>
        <w:bottom w:val="none" w:sz="0" w:space="0" w:color="auto"/>
        <w:right w:val="none" w:sz="0" w:space="0" w:color="auto"/>
      </w:divBdr>
    </w:div>
    <w:div w:id="1174615231">
      <w:bodyDiv w:val="1"/>
      <w:marLeft w:val="0"/>
      <w:marRight w:val="0"/>
      <w:marTop w:val="0"/>
      <w:marBottom w:val="0"/>
      <w:divBdr>
        <w:top w:val="none" w:sz="0" w:space="0" w:color="auto"/>
        <w:left w:val="none" w:sz="0" w:space="0" w:color="auto"/>
        <w:bottom w:val="none" w:sz="0" w:space="0" w:color="auto"/>
        <w:right w:val="none" w:sz="0" w:space="0" w:color="auto"/>
      </w:divBdr>
    </w:div>
    <w:div w:id="1192961923">
      <w:bodyDiv w:val="1"/>
      <w:marLeft w:val="0"/>
      <w:marRight w:val="0"/>
      <w:marTop w:val="0"/>
      <w:marBottom w:val="0"/>
      <w:divBdr>
        <w:top w:val="none" w:sz="0" w:space="0" w:color="auto"/>
        <w:left w:val="none" w:sz="0" w:space="0" w:color="auto"/>
        <w:bottom w:val="none" w:sz="0" w:space="0" w:color="auto"/>
        <w:right w:val="none" w:sz="0" w:space="0" w:color="auto"/>
      </w:divBdr>
    </w:div>
    <w:div w:id="1197737129">
      <w:bodyDiv w:val="1"/>
      <w:marLeft w:val="0"/>
      <w:marRight w:val="0"/>
      <w:marTop w:val="0"/>
      <w:marBottom w:val="0"/>
      <w:divBdr>
        <w:top w:val="none" w:sz="0" w:space="0" w:color="auto"/>
        <w:left w:val="none" w:sz="0" w:space="0" w:color="auto"/>
        <w:bottom w:val="none" w:sz="0" w:space="0" w:color="auto"/>
        <w:right w:val="none" w:sz="0" w:space="0" w:color="auto"/>
      </w:divBdr>
    </w:div>
    <w:div w:id="1235386309">
      <w:bodyDiv w:val="1"/>
      <w:marLeft w:val="0"/>
      <w:marRight w:val="0"/>
      <w:marTop w:val="0"/>
      <w:marBottom w:val="0"/>
      <w:divBdr>
        <w:top w:val="none" w:sz="0" w:space="0" w:color="auto"/>
        <w:left w:val="none" w:sz="0" w:space="0" w:color="auto"/>
        <w:bottom w:val="none" w:sz="0" w:space="0" w:color="auto"/>
        <w:right w:val="none" w:sz="0" w:space="0" w:color="auto"/>
      </w:divBdr>
    </w:div>
    <w:div w:id="1245652613">
      <w:bodyDiv w:val="1"/>
      <w:marLeft w:val="0"/>
      <w:marRight w:val="0"/>
      <w:marTop w:val="0"/>
      <w:marBottom w:val="0"/>
      <w:divBdr>
        <w:top w:val="none" w:sz="0" w:space="0" w:color="auto"/>
        <w:left w:val="none" w:sz="0" w:space="0" w:color="auto"/>
        <w:bottom w:val="none" w:sz="0" w:space="0" w:color="auto"/>
        <w:right w:val="none" w:sz="0" w:space="0" w:color="auto"/>
      </w:divBdr>
    </w:div>
    <w:div w:id="1256938537">
      <w:bodyDiv w:val="1"/>
      <w:marLeft w:val="0"/>
      <w:marRight w:val="0"/>
      <w:marTop w:val="0"/>
      <w:marBottom w:val="0"/>
      <w:divBdr>
        <w:top w:val="none" w:sz="0" w:space="0" w:color="auto"/>
        <w:left w:val="none" w:sz="0" w:space="0" w:color="auto"/>
        <w:bottom w:val="none" w:sz="0" w:space="0" w:color="auto"/>
        <w:right w:val="none" w:sz="0" w:space="0" w:color="auto"/>
      </w:divBdr>
      <w:divsChild>
        <w:div w:id="900336669">
          <w:marLeft w:val="0"/>
          <w:marRight w:val="0"/>
          <w:marTop w:val="0"/>
          <w:marBottom w:val="0"/>
          <w:divBdr>
            <w:top w:val="none" w:sz="0" w:space="0" w:color="auto"/>
            <w:left w:val="none" w:sz="0" w:space="0" w:color="auto"/>
            <w:bottom w:val="none" w:sz="0" w:space="0" w:color="auto"/>
            <w:right w:val="none" w:sz="0" w:space="0" w:color="auto"/>
          </w:divBdr>
        </w:div>
      </w:divsChild>
    </w:div>
    <w:div w:id="1257594348">
      <w:bodyDiv w:val="1"/>
      <w:marLeft w:val="0"/>
      <w:marRight w:val="0"/>
      <w:marTop w:val="0"/>
      <w:marBottom w:val="0"/>
      <w:divBdr>
        <w:top w:val="none" w:sz="0" w:space="0" w:color="auto"/>
        <w:left w:val="none" w:sz="0" w:space="0" w:color="auto"/>
        <w:bottom w:val="none" w:sz="0" w:space="0" w:color="auto"/>
        <w:right w:val="none" w:sz="0" w:space="0" w:color="auto"/>
      </w:divBdr>
    </w:div>
    <w:div w:id="1259754471">
      <w:bodyDiv w:val="1"/>
      <w:marLeft w:val="0"/>
      <w:marRight w:val="0"/>
      <w:marTop w:val="0"/>
      <w:marBottom w:val="0"/>
      <w:divBdr>
        <w:top w:val="none" w:sz="0" w:space="0" w:color="auto"/>
        <w:left w:val="none" w:sz="0" w:space="0" w:color="auto"/>
        <w:bottom w:val="none" w:sz="0" w:space="0" w:color="auto"/>
        <w:right w:val="none" w:sz="0" w:space="0" w:color="auto"/>
      </w:divBdr>
    </w:div>
    <w:div w:id="1274903884">
      <w:bodyDiv w:val="1"/>
      <w:marLeft w:val="0"/>
      <w:marRight w:val="0"/>
      <w:marTop w:val="0"/>
      <w:marBottom w:val="0"/>
      <w:divBdr>
        <w:top w:val="none" w:sz="0" w:space="0" w:color="auto"/>
        <w:left w:val="none" w:sz="0" w:space="0" w:color="auto"/>
        <w:bottom w:val="none" w:sz="0" w:space="0" w:color="auto"/>
        <w:right w:val="none" w:sz="0" w:space="0" w:color="auto"/>
      </w:divBdr>
    </w:div>
    <w:div w:id="1296445369">
      <w:bodyDiv w:val="1"/>
      <w:marLeft w:val="0"/>
      <w:marRight w:val="0"/>
      <w:marTop w:val="0"/>
      <w:marBottom w:val="0"/>
      <w:divBdr>
        <w:top w:val="none" w:sz="0" w:space="0" w:color="auto"/>
        <w:left w:val="none" w:sz="0" w:space="0" w:color="auto"/>
        <w:bottom w:val="none" w:sz="0" w:space="0" w:color="auto"/>
        <w:right w:val="none" w:sz="0" w:space="0" w:color="auto"/>
      </w:divBdr>
    </w:div>
    <w:div w:id="1296989579">
      <w:bodyDiv w:val="1"/>
      <w:marLeft w:val="0"/>
      <w:marRight w:val="0"/>
      <w:marTop w:val="0"/>
      <w:marBottom w:val="0"/>
      <w:divBdr>
        <w:top w:val="none" w:sz="0" w:space="0" w:color="auto"/>
        <w:left w:val="none" w:sz="0" w:space="0" w:color="auto"/>
        <w:bottom w:val="none" w:sz="0" w:space="0" w:color="auto"/>
        <w:right w:val="none" w:sz="0" w:space="0" w:color="auto"/>
      </w:divBdr>
    </w:div>
    <w:div w:id="1309633758">
      <w:bodyDiv w:val="1"/>
      <w:marLeft w:val="0"/>
      <w:marRight w:val="0"/>
      <w:marTop w:val="0"/>
      <w:marBottom w:val="0"/>
      <w:divBdr>
        <w:top w:val="none" w:sz="0" w:space="0" w:color="auto"/>
        <w:left w:val="none" w:sz="0" w:space="0" w:color="auto"/>
        <w:bottom w:val="none" w:sz="0" w:space="0" w:color="auto"/>
        <w:right w:val="none" w:sz="0" w:space="0" w:color="auto"/>
      </w:divBdr>
    </w:div>
    <w:div w:id="1314482189">
      <w:bodyDiv w:val="1"/>
      <w:marLeft w:val="0"/>
      <w:marRight w:val="0"/>
      <w:marTop w:val="0"/>
      <w:marBottom w:val="0"/>
      <w:divBdr>
        <w:top w:val="none" w:sz="0" w:space="0" w:color="auto"/>
        <w:left w:val="none" w:sz="0" w:space="0" w:color="auto"/>
        <w:bottom w:val="none" w:sz="0" w:space="0" w:color="auto"/>
        <w:right w:val="none" w:sz="0" w:space="0" w:color="auto"/>
      </w:divBdr>
      <w:divsChild>
        <w:div w:id="972174548">
          <w:marLeft w:val="0"/>
          <w:marRight w:val="0"/>
          <w:marTop w:val="0"/>
          <w:marBottom w:val="0"/>
          <w:divBdr>
            <w:top w:val="none" w:sz="0" w:space="0" w:color="auto"/>
            <w:left w:val="none" w:sz="0" w:space="0" w:color="auto"/>
            <w:bottom w:val="none" w:sz="0" w:space="0" w:color="auto"/>
            <w:right w:val="none" w:sz="0" w:space="0" w:color="auto"/>
          </w:divBdr>
        </w:div>
      </w:divsChild>
    </w:div>
    <w:div w:id="1351222459">
      <w:bodyDiv w:val="1"/>
      <w:marLeft w:val="0"/>
      <w:marRight w:val="0"/>
      <w:marTop w:val="0"/>
      <w:marBottom w:val="0"/>
      <w:divBdr>
        <w:top w:val="none" w:sz="0" w:space="0" w:color="auto"/>
        <w:left w:val="none" w:sz="0" w:space="0" w:color="auto"/>
        <w:bottom w:val="none" w:sz="0" w:space="0" w:color="auto"/>
        <w:right w:val="none" w:sz="0" w:space="0" w:color="auto"/>
      </w:divBdr>
    </w:div>
    <w:div w:id="1351761921">
      <w:bodyDiv w:val="1"/>
      <w:marLeft w:val="0"/>
      <w:marRight w:val="0"/>
      <w:marTop w:val="0"/>
      <w:marBottom w:val="0"/>
      <w:divBdr>
        <w:top w:val="none" w:sz="0" w:space="0" w:color="auto"/>
        <w:left w:val="none" w:sz="0" w:space="0" w:color="auto"/>
        <w:bottom w:val="none" w:sz="0" w:space="0" w:color="auto"/>
        <w:right w:val="none" w:sz="0" w:space="0" w:color="auto"/>
      </w:divBdr>
    </w:div>
    <w:div w:id="1367684368">
      <w:bodyDiv w:val="1"/>
      <w:marLeft w:val="0"/>
      <w:marRight w:val="0"/>
      <w:marTop w:val="0"/>
      <w:marBottom w:val="0"/>
      <w:divBdr>
        <w:top w:val="none" w:sz="0" w:space="0" w:color="auto"/>
        <w:left w:val="none" w:sz="0" w:space="0" w:color="auto"/>
        <w:bottom w:val="none" w:sz="0" w:space="0" w:color="auto"/>
        <w:right w:val="none" w:sz="0" w:space="0" w:color="auto"/>
      </w:divBdr>
    </w:div>
    <w:div w:id="1378965482">
      <w:bodyDiv w:val="1"/>
      <w:marLeft w:val="0"/>
      <w:marRight w:val="0"/>
      <w:marTop w:val="0"/>
      <w:marBottom w:val="0"/>
      <w:divBdr>
        <w:top w:val="none" w:sz="0" w:space="0" w:color="auto"/>
        <w:left w:val="none" w:sz="0" w:space="0" w:color="auto"/>
        <w:bottom w:val="none" w:sz="0" w:space="0" w:color="auto"/>
        <w:right w:val="none" w:sz="0" w:space="0" w:color="auto"/>
      </w:divBdr>
    </w:div>
    <w:div w:id="1405030196">
      <w:bodyDiv w:val="1"/>
      <w:marLeft w:val="0"/>
      <w:marRight w:val="0"/>
      <w:marTop w:val="0"/>
      <w:marBottom w:val="0"/>
      <w:divBdr>
        <w:top w:val="none" w:sz="0" w:space="0" w:color="auto"/>
        <w:left w:val="none" w:sz="0" w:space="0" w:color="auto"/>
        <w:bottom w:val="none" w:sz="0" w:space="0" w:color="auto"/>
        <w:right w:val="none" w:sz="0" w:space="0" w:color="auto"/>
      </w:divBdr>
    </w:div>
    <w:div w:id="1437599546">
      <w:bodyDiv w:val="1"/>
      <w:marLeft w:val="0"/>
      <w:marRight w:val="0"/>
      <w:marTop w:val="0"/>
      <w:marBottom w:val="0"/>
      <w:divBdr>
        <w:top w:val="none" w:sz="0" w:space="0" w:color="auto"/>
        <w:left w:val="none" w:sz="0" w:space="0" w:color="auto"/>
        <w:bottom w:val="none" w:sz="0" w:space="0" w:color="auto"/>
        <w:right w:val="none" w:sz="0" w:space="0" w:color="auto"/>
      </w:divBdr>
    </w:div>
    <w:div w:id="1439369754">
      <w:bodyDiv w:val="1"/>
      <w:marLeft w:val="0"/>
      <w:marRight w:val="0"/>
      <w:marTop w:val="0"/>
      <w:marBottom w:val="0"/>
      <w:divBdr>
        <w:top w:val="none" w:sz="0" w:space="0" w:color="auto"/>
        <w:left w:val="none" w:sz="0" w:space="0" w:color="auto"/>
        <w:bottom w:val="none" w:sz="0" w:space="0" w:color="auto"/>
        <w:right w:val="none" w:sz="0" w:space="0" w:color="auto"/>
      </w:divBdr>
    </w:div>
    <w:div w:id="1458792255">
      <w:bodyDiv w:val="1"/>
      <w:marLeft w:val="0"/>
      <w:marRight w:val="0"/>
      <w:marTop w:val="0"/>
      <w:marBottom w:val="0"/>
      <w:divBdr>
        <w:top w:val="none" w:sz="0" w:space="0" w:color="auto"/>
        <w:left w:val="none" w:sz="0" w:space="0" w:color="auto"/>
        <w:bottom w:val="none" w:sz="0" w:space="0" w:color="auto"/>
        <w:right w:val="none" w:sz="0" w:space="0" w:color="auto"/>
      </w:divBdr>
    </w:div>
    <w:div w:id="1501849681">
      <w:bodyDiv w:val="1"/>
      <w:marLeft w:val="0"/>
      <w:marRight w:val="0"/>
      <w:marTop w:val="0"/>
      <w:marBottom w:val="0"/>
      <w:divBdr>
        <w:top w:val="none" w:sz="0" w:space="0" w:color="auto"/>
        <w:left w:val="none" w:sz="0" w:space="0" w:color="auto"/>
        <w:bottom w:val="none" w:sz="0" w:space="0" w:color="auto"/>
        <w:right w:val="none" w:sz="0" w:space="0" w:color="auto"/>
      </w:divBdr>
    </w:div>
    <w:div w:id="1576626774">
      <w:bodyDiv w:val="1"/>
      <w:marLeft w:val="0"/>
      <w:marRight w:val="0"/>
      <w:marTop w:val="0"/>
      <w:marBottom w:val="0"/>
      <w:divBdr>
        <w:top w:val="none" w:sz="0" w:space="0" w:color="auto"/>
        <w:left w:val="none" w:sz="0" w:space="0" w:color="auto"/>
        <w:bottom w:val="none" w:sz="0" w:space="0" w:color="auto"/>
        <w:right w:val="none" w:sz="0" w:space="0" w:color="auto"/>
      </w:divBdr>
    </w:div>
    <w:div w:id="1596204606">
      <w:bodyDiv w:val="1"/>
      <w:marLeft w:val="0"/>
      <w:marRight w:val="0"/>
      <w:marTop w:val="0"/>
      <w:marBottom w:val="0"/>
      <w:divBdr>
        <w:top w:val="none" w:sz="0" w:space="0" w:color="auto"/>
        <w:left w:val="none" w:sz="0" w:space="0" w:color="auto"/>
        <w:bottom w:val="none" w:sz="0" w:space="0" w:color="auto"/>
        <w:right w:val="none" w:sz="0" w:space="0" w:color="auto"/>
      </w:divBdr>
    </w:div>
    <w:div w:id="1632787581">
      <w:bodyDiv w:val="1"/>
      <w:marLeft w:val="0"/>
      <w:marRight w:val="0"/>
      <w:marTop w:val="0"/>
      <w:marBottom w:val="0"/>
      <w:divBdr>
        <w:top w:val="none" w:sz="0" w:space="0" w:color="auto"/>
        <w:left w:val="none" w:sz="0" w:space="0" w:color="auto"/>
        <w:bottom w:val="none" w:sz="0" w:space="0" w:color="auto"/>
        <w:right w:val="none" w:sz="0" w:space="0" w:color="auto"/>
      </w:divBdr>
    </w:div>
    <w:div w:id="1642880291">
      <w:bodyDiv w:val="1"/>
      <w:marLeft w:val="0"/>
      <w:marRight w:val="0"/>
      <w:marTop w:val="0"/>
      <w:marBottom w:val="0"/>
      <w:divBdr>
        <w:top w:val="none" w:sz="0" w:space="0" w:color="auto"/>
        <w:left w:val="none" w:sz="0" w:space="0" w:color="auto"/>
        <w:bottom w:val="none" w:sz="0" w:space="0" w:color="auto"/>
        <w:right w:val="none" w:sz="0" w:space="0" w:color="auto"/>
      </w:divBdr>
    </w:div>
    <w:div w:id="1657224236">
      <w:bodyDiv w:val="1"/>
      <w:marLeft w:val="0"/>
      <w:marRight w:val="0"/>
      <w:marTop w:val="0"/>
      <w:marBottom w:val="0"/>
      <w:divBdr>
        <w:top w:val="none" w:sz="0" w:space="0" w:color="auto"/>
        <w:left w:val="none" w:sz="0" w:space="0" w:color="auto"/>
        <w:bottom w:val="none" w:sz="0" w:space="0" w:color="auto"/>
        <w:right w:val="none" w:sz="0" w:space="0" w:color="auto"/>
      </w:divBdr>
    </w:div>
    <w:div w:id="1658995834">
      <w:bodyDiv w:val="1"/>
      <w:marLeft w:val="0"/>
      <w:marRight w:val="0"/>
      <w:marTop w:val="0"/>
      <w:marBottom w:val="0"/>
      <w:divBdr>
        <w:top w:val="none" w:sz="0" w:space="0" w:color="auto"/>
        <w:left w:val="none" w:sz="0" w:space="0" w:color="auto"/>
        <w:bottom w:val="none" w:sz="0" w:space="0" w:color="auto"/>
        <w:right w:val="none" w:sz="0" w:space="0" w:color="auto"/>
      </w:divBdr>
    </w:div>
    <w:div w:id="1659184432">
      <w:bodyDiv w:val="1"/>
      <w:marLeft w:val="0"/>
      <w:marRight w:val="0"/>
      <w:marTop w:val="0"/>
      <w:marBottom w:val="0"/>
      <w:divBdr>
        <w:top w:val="none" w:sz="0" w:space="0" w:color="auto"/>
        <w:left w:val="none" w:sz="0" w:space="0" w:color="auto"/>
        <w:bottom w:val="none" w:sz="0" w:space="0" w:color="auto"/>
        <w:right w:val="none" w:sz="0" w:space="0" w:color="auto"/>
      </w:divBdr>
    </w:div>
    <w:div w:id="1660695949">
      <w:bodyDiv w:val="1"/>
      <w:marLeft w:val="0"/>
      <w:marRight w:val="0"/>
      <w:marTop w:val="0"/>
      <w:marBottom w:val="0"/>
      <w:divBdr>
        <w:top w:val="none" w:sz="0" w:space="0" w:color="auto"/>
        <w:left w:val="none" w:sz="0" w:space="0" w:color="auto"/>
        <w:bottom w:val="none" w:sz="0" w:space="0" w:color="auto"/>
        <w:right w:val="none" w:sz="0" w:space="0" w:color="auto"/>
      </w:divBdr>
    </w:div>
    <w:div w:id="1681808258">
      <w:bodyDiv w:val="1"/>
      <w:marLeft w:val="0"/>
      <w:marRight w:val="0"/>
      <w:marTop w:val="0"/>
      <w:marBottom w:val="0"/>
      <w:divBdr>
        <w:top w:val="none" w:sz="0" w:space="0" w:color="auto"/>
        <w:left w:val="none" w:sz="0" w:space="0" w:color="auto"/>
        <w:bottom w:val="none" w:sz="0" w:space="0" w:color="auto"/>
        <w:right w:val="none" w:sz="0" w:space="0" w:color="auto"/>
      </w:divBdr>
    </w:div>
    <w:div w:id="1711954128">
      <w:bodyDiv w:val="1"/>
      <w:marLeft w:val="0"/>
      <w:marRight w:val="0"/>
      <w:marTop w:val="0"/>
      <w:marBottom w:val="0"/>
      <w:divBdr>
        <w:top w:val="none" w:sz="0" w:space="0" w:color="auto"/>
        <w:left w:val="none" w:sz="0" w:space="0" w:color="auto"/>
        <w:bottom w:val="none" w:sz="0" w:space="0" w:color="auto"/>
        <w:right w:val="none" w:sz="0" w:space="0" w:color="auto"/>
      </w:divBdr>
    </w:div>
    <w:div w:id="1713840204">
      <w:bodyDiv w:val="1"/>
      <w:marLeft w:val="0"/>
      <w:marRight w:val="0"/>
      <w:marTop w:val="0"/>
      <w:marBottom w:val="0"/>
      <w:divBdr>
        <w:top w:val="none" w:sz="0" w:space="0" w:color="auto"/>
        <w:left w:val="none" w:sz="0" w:space="0" w:color="auto"/>
        <w:bottom w:val="none" w:sz="0" w:space="0" w:color="auto"/>
        <w:right w:val="none" w:sz="0" w:space="0" w:color="auto"/>
      </w:divBdr>
      <w:divsChild>
        <w:div w:id="1435592894">
          <w:marLeft w:val="0"/>
          <w:marRight w:val="0"/>
          <w:marTop w:val="0"/>
          <w:marBottom w:val="0"/>
          <w:divBdr>
            <w:top w:val="none" w:sz="0" w:space="0" w:color="auto"/>
            <w:left w:val="none" w:sz="0" w:space="0" w:color="auto"/>
            <w:bottom w:val="none" w:sz="0" w:space="0" w:color="auto"/>
            <w:right w:val="none" w:sz="0" w:space="0" w:color="auto"/>
          </w:divBdr>
        </w:div>
      </w:divsChild>
    </w:div>
    <w:div w:id="1722436092">
      <w:bodyDiv w:val="1"/>
      <w:marLeft w:val="0"/>
      <w:marRight w:val="0"/>
      <w:marTop w:val="0"/>
      <w:marBottom w:val="0"/>
      <w:divBdr>
        <w:top w:val="none" w:sz="0" w:space="0" w:color="auto"/>
        <w:left w:val="none" w:sz="0" w:space="0" w:color="auto"/>
        <w:bottom w:val="none" w:sz="0" w:space="0" w:color="auto"/>
        <w:right w:val="none" w:sz="0" w:space="0" w:color="auto"/>
      </w:divBdr>
    </w:div>
    <w:div w:id="1749498490">
      <w:bodyDiv w:val="1"/>
      <w:marLeft w:val="0"/>
      <w:marRight w:val="0"/>
      <w:marTop w:val="0"/>
      <w:marBottom w:val="0"/>
      <w:divBdr>
        <w:top w:val="none" w:sz="0" w:space="0" w:color="auto"/>
        <w:left w:val="none" w:sz="0" w:space="0" w:color="auto"/>
        <w:bottom w:val="none" w:sz="0" w:space="0" w:color="auto"/>
        <w:right w:val="none" w:sz="0" w:space="0" w:color="auto"/>
      </w:divBdr>
    </w:div>
    <w:div w:id="1782646610">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800100738">
      <w:bodyDiv w:val="1"/>
      <w:marLeft w:val="0"/>
      <w:marRight w:val="0"/>
      <w:marTop w:val="0"/>
      <w:marBottom w:val="0"/>
      <w:divBdr>
        <w:top w:val="none" w:sz="0" w:space="0" w:color="auto"/>
        <w:left w:val="none" w:sz="0" w:space="0" w:color="auto"/>
        <w:bottom w:val="none" w:sz="0" w:space="0" w:color="auto"/>
        <w:right w:val="none" w:sz="0" w:space="0" w:color="auto"/>
      </w:divBdr>
    </w:div>
    <w:div w:id="1810702214">
      <w:bodyDiv w:val="1"/>
      <w:marLeft w:val="0"/>
      <w:marRight w:val="0"/>
      <w:marTop w:val="0"/>
      <w:marBottom w:val="0"/>
      <w:divBdr>
        <w:top w:val="none" w:sz="0" w:space="0" w:color="auto"/>
        <w:left w:val="none" w:sz="0" w:space="0" w:color="auto"/>
        <w:bottom w:val="none" w:sz="0" w:space="0" w:color="auto"/>
        <w:right w:val="none" w:sz="0" w:space="0" w:color="auto"/>
      </w:divBdr>
    </w:div>
    <w:div w:id="1842308963">
      <w:bodyDiv w:val="1"/>
      <w:marLeft w:val="0"/>
      <w:marRight w:val="0"/>
      <w:marTop w:val="0"/>
      <w:marBottom w:val="0"/>
      <w:divBdr>
        <w:top w:val="none" w:sz="0" w:space="0" w:color="auto"/>
        <w:left w:val="none" w:sz="0" w:space="0" w:color="auto"/>
        <w:bottom w:val="none" w:sz="0" w:space="0" w:color="auto"/>
        <w:right w:val="none" w:sz="0" w:space="0" w:color="auto"/>
      </w:divBdr>
    </w:div>
    <w:div w:id="1915774684">
      <w:bodyDiv w:val="1"/>
      <w:marLeft w:val="0"/>
      <w:marRight w:val="0"/>
      <w:marTop w:val="0"/>
      <w:marBottom w:val="0"/>
      <w:divBdr>
        <w:top w:val="none" w:sz="0" w:space="0" w:color="auto"/>
        <w:left w:val="none" w:sz="0" w:space="0" w:color="auto"/>
        <w:bottom w:val="none" w:sz="0" w:space="0" w:color="auto"/>
        <w:right w:val="none" w:sz="0" w:space="0" w:color="auto"/>
      </w:divBdr>
    </w:div>
    <w:div w:id="1917980066">
      <w:bodyDiv w:val="1"/>
      <w:marLeft w:val="0"/>
      <w:marRight w:val="0"/>
      <w:marTop w:val="0"/>
      <w:marBottom w:val="0"/>
      <w:divBdr>
        <w:top w:val="none" w:sz="0" w:space="0" w:color="auto"/>
        <w:left w:val="none" w:sz="0" w:space="0" w:color="auto"/>
        <w:bottom w:val="none" w:sz="0" w:space="0" w:color="auto"/>
        <w:right w:val="none" w:sz="0" w:space="0" w:color="auto"/>
      </w:divBdr>
    </w:div>
    <w:div w:id="1997028103">
      <w:bodyDiv w:val="1"/>
      <w:marLeft w:val="0"/>
      <w:marRight w:val="0"/>
      <w:marTop w:val="0"/>
      <w:marBottom w:val="0"/>
      <w:divBdr>
        <w:top w:val="none" w:sz="0" w:space="0" w:color="auto"/>
        <w:left w:val="none" w:sz="0" w:space="0" w:color="auto"/>
        <w:bottom w:val="none" w:sz="0" w:space="0" w:color="auto"/>
        <w:right w:val="none" w:sz="0" w:space="0" w:color="auto"/>
      </w:divBdr>
    </w:div>
    <w:div w:id="2012905259">
      <w:bodyDiv w:val="1"/>
      <w:marLeft w:val="0"/>
      <w:marRight w:val="0"/>
      <w:marTop w:val="0"/>
      <w:marBottom w:val="0"/>
      <w:divBdr>
        <w:top w:val="none" w:sz="0" w:space="0" w:color="auto"/>
        <w:left w:val="none" w:sz="0" w:space="0" w:color="auto"/>
        <w:bottom w:val="none" w:sz="0" w:space="0" w:color="auto"/>
        <w:right w:val="none" w:sz="0" w:space="0" w:color="auto"/>
      </w:divBdr>
    </w:div>
    <w:div w:id="2033023493">
      <w:bodyDiv w:val="1"/>
      <w:marLeft w:val="0"/>
      <w:marRight w:val="0"/>
      <w:marTop w:val="0"/>
      <w:marBottom w:val="0"/>
      <w:divBdr>
        <w:top w:val="none" w:sz="0" w:space="0" w:color="auto"/>
        <w:left w:val="none" w:sz="0" w:space="0" w:color="auto"/>
        <w:bottom w:val="none" w:sz="0" w:space="0" w:color="auto"/>
        <w:right w:val="none" w:sz="0" w:space="0" w:color="auto"/>
      </w:divBdr>
    </w:div>
    <w:div w:id="2039700503">
      <w:bodyDiv w:val="1"/>
      <w:marLeft w:val="0"/>
      <w:marRight w:val="0"/>
      <w:marTop w:val="0"/>
      <w:marBottom w:val="0"/>
      <w:divBdr>
        <w:top w:val="none" w:sz="0" w:space="0" w:color="auto"/>
        <w:left w:val="none" w:sz="0" w:space="0" w:color="auto"/>
        <w:bottom w:val="none" w:sz="0" w:space="0" w:color="auto"/>
        <w:right w:val="none" w:sz="0" w:space="0" w:color="auto"/>
      </w:divBdr>
    </w:div>
    <w:div w:id="2057268338">
      <w:bodyDiv w:val="1"/>
      <w:marLeft w:val="0"/>
      <w:marRight w:val="0"/>
      <w:marTop w:val="0"/>
      <w:marBottom w:val="0"/>
      <w:divBdr>
        <w:top w:val="none" w:sz="0" w:space="0" w:color="auto"/>
        <w:left w:val="none" w:sz="0" w:space="0" w:color="auto"/>
        <w:bottom w:val="none" w:sz="0" w:space="0" w:color="auto"/>
        <w:right w:val="none" w:sz="0" w:space="0" w:color="auto"/>
      </w:divBdr>
    </w:div>
    <w:div w:id="2080907208">
      <w:bodyDiv w:val="1"/>
      <w:marLeft w:val="0"/>
      <w:marRight w:val="0"/>
      <w:marTop w:val="0"/>
      <w:marBottom w:val="0"/>
      <w:divBdr>
        <w:top w:val="none" w:sz="0" w:space="0" w:color="auto"/>
        <w:left w:val="none" w:sz="0" w:space="0" w:color="auto"/>
        <w:bottom w:val="none" w:sz="0" w:space="0" w:color="auto"/>
        <w:right w:val="none" w:sz="0" w:space="0" w:color="auto"/>
      </w:divBdr>
    </w:div>
    <w:div w:id="2096314494">
      <w:bodyDiv w:val="1"/>
      <w:marLeft w:val="0"/>
      <w:marRight w:val="0"/>
      <w:marTop w:val="0"/>
      <w:marBottom w:val="0"/>
      <w:divBdr>
        <w:top w:val="none" w:sz="0" w:space="0" w:color="auto"/>
        <w:left w:val="none" w:sz="0" w:space="0" w:color="auto"/>
        <w:bottom w:val="none" w:sz="0" w:space="0" w:color="auto"/>
        <w:right w:val="none" w:sz="0" w:space="0" w:color="auto"/>
      </w:divBdr>
    </w:div>
    <w:div w:id="2098357910">
      <w:bodyDiv w:val="1"/>
      <w:marLeft w:val="0"/>
      <w:marRight w:val="0"/>
      <w:marTop w:val="0"/>
      <w:marBottom w:val="0"/>
      <w:divBdr>
        <w:top w:val="none" w:sz="0" w:space="0" w:color="auto"/>
        <w:left w:val="none" w:sz="0" w:space="0" w:color="auto"/>
        <w:bottom w:val="none" w:sz="0" w:space="0" w:color="auto"/>
        <w:right w:val="none" w:sz="0" w:space="0" w:color="auto"/>
      </w:divBdr>
    </w:div>
    <w:div w:id="2130345727">
      <w:bodyDiv w:val="1"/>
      <w:marLeft w:val="0"/>
      <w:marRight w:val="0"/>
      <w:marTop w:val="0"/>
      <w:marBottom w:val="0"/>
      <w:divBdr>
        <w:top w:val="none" w:sz="0" w:space="0" w:color="auto"/>
        <w:left w:val="none" w:sz="0" w:space="0" w:color="auto"/>
        <w:bottom w:val="none" w:sz="0" w:space="0" w:color="auto"/>
        <w:right w:val="none" w:sz="0" w:space="0" w:color="auto"/>
      </w:divBdr>
    </w:div>
    <w:div w:id="2131825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2425</Words>
  <Characters>13828</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Organization</Company>
  <LinksUpToDate>false</LinksUpToDate>
  <CharactersWithSpaces>16221</CharactersWithSpaces>
  <SharedDoc>false</SharedDoc>
  <HLinks>
    <vt:vector size="18" baseType="variant">
      <vt:variant>
        <vt:i4>1900556</vt:i4>
      </vt:variant>
      <vt:variant>
        <vt:i4>6</vt:i4>
      </vt:variant>
      <vt:variant>
        <vt:i4>0</vt:i4>
      </vt:variant>
      <vt:variant>
        <vt:i4>5</vt:i4>
      </vt:variant>
      <vt:variant>
        <vt:lpwstr>http://procrf.ru/</vt:lpwstr>
      </vt:variant>
      <vt:variant>
        <vt:lpwstr/>
      </vt:variant>
      <vt:variant>
        <vt:i4>983144</vt:i4>
      </vt:variant>
      <vt:variant>
        <vt:i4>3</vt:i4>
      </vt:variant>
      <vt:variant>
        <vt:i4>0</vt:i4>
      </vt:variant>
      <vt:variant>
        <vt:i4>5</vt:i4>
      </vt:variant>
      <vt:variant>
        <vt:lpwstr>http://www.consultant.ru/cabinet/stat/nw/2019-02-28/click/consultant/?dst=http%3A%2F%2Fwww.consultant.ru%2Fcons%2Fcgi%2Fonline.cgi%3Freq%3Ddoc%3Bbase%3DLAW%3Bn%3D314204%3Bdst%3D101237%23utm_campaign%3Dnw%26utm_source%3Dconsultant%26utm_medium%3Demail%26utm_content%3Dbody</vt:lpwstr>
      </vt:variant>
      <vt:variant>
        <vt:lpwstr/>
      </vt:variant>
      <vt:variant>
        <vt:i4>917612</vt:i4>
      </vt:variant>
      <vt:variant>
        <vt:i4>0</vt:i4>
      </vt:variant>
      <vt:variant>
        <vt:i4>0</vt:i4>
      </vt:variant>
      <vt:variant>
        <vt:i4>5</vt:i4>
      </vt:variant>
      <vt:variant>
        <vt:lpwstr>http://www.consultant.ru/cabinet/stat/nw/2019-02-28/click/consultant/?dst=http%3A%2F%2Fwww.consultant.ru%2Fcons%2Fcgi%2Fonline.cgi%3Freq%3Ddoc%3Bbase%3DLAW%3Bn%3D314204%3Bdst%3D100031%23utm_campaign%3Dnw%26utm_source%3Dconsultant%26utm_medium%3Demail%26utm_content%3Dbody</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YangildinAV</cp:lastModifiedBy>
  <cp:revision>2</cp:revision>
  <cp:lastPrinted>2022-03-24T13:24:00Z</cp:lastPrinted>
  <dcterms:created xsi:type="dcterms:W3CDTF">2022-03-29T08:29:00Z</dcterms:created>
  <dcterms:modified xsi:type="dcterms:W3CDTF">2022-03-29T08:29:00Z</dcterms:modified>
</cp:coreProperties>
</file>