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6E6" w:rsidRPr="002D5D15" w:rsidRDefault="00F026E6" w:rsidP="00F026E6">
      <w:pPr>
        <w:spacing w:line="240" w:lineRule="exact"/>
        <w:ind w:firstLine="709"/>
        <w:jc w:val="both"/>
      </w:pPr>
    </w:p>
    <w:p w:rsidR="00D33A48" w:rsidRPr="002D5D15" w:rsidRDefault="00D33A48" w:rsidP="00203162">
      <w:pPr>
        <w:ind w:right="-427" w:firstLine="709"/>
        <w:jc w:val="both"/>
      </w:pPr>
    </w:p>
    <w:p w:rsidR="00AC727E" w:rsidRPr="002D5D15" w:rsidRDefault="00B70386" w:rsidP="00585575">
      <w:pPr>
        <w:autoSpaceDE w:val="0"/>
        <w:autoSpaceDN w:val="0"/>
        <w:adjustRightInd w:val="0"/>
        <w:jc w:val="center"/>
        <w:rPr>
          <w:b/>
          <w:bCs/>
        </w:rPr>
      </w:pPr>
      <w:r w:rsidRPr="002D5D15">
        <w:rPr>
          <w:b/>
          <w:bCs/>
          <w:shd w:val="clear" w:color="auto" w:fill="FFFFFF"/>
        </w:rPr>
        <w:t>«</w:t>
      </w:r>
      <w:r w:rsidR="003B4615" w:rsidRPr="002D5D15">
        <w:rPr>
          <w:b/>
          <w:bCs/>
          <w:shd w:val="clear" w:color="auto" w:fill="FFFFFF"/>
        </w:rPr>
        <w:t>Кто отвечает за установку и обслуживание почтовых ящиков в многоквартирном доме?</w:t>
      </w:r>
      <w:r w:rsidRPr="002D5D15">
        <w:rPr>
          <w:b/>
          <w:bCs/>
          <w:shd w:val="clear" w:color="auto" w:fill="FFFFFF"/>
        </w:rPr>
        <w:t>»</w:t>
      </w:r>
    </w:p>
    <w:p w:rsidR="00AC727E" w:rsidRPr="002D5D15" w:rsidRDefault="00AC727E" w:rsidP="002D5D15">
      <w:pPr>
        <w:rPr>
          <w:shd w:val="clear" w:color="auto" w:fill="FFFFFF"/>
        </w:rPr>
      </w:pPr>
    </w:p>
    <w:p w:rsidR="003B4615" w:rsidRPr="002D5D15" w:rsidRDefault="003B4615" w:rsidP="002D5D15">
      <w:pPr>
        <w:pStyle w:val="a7"/>
        <w:shd w:val="clear" w:color="auto" w:fill="FFFFFF"/>
        <w:spacing w:before="0" w:beforeAutospacing="0" w:after="0" w:afterAutospacing="0"/>
        <w:ind w:firstLine="709"/>
        <w:jc w:val="both"/>
        <w:rPr>
          <w:sz w:val="28"/>
          <w:szCs w:val="28"/>
        </w:rPr>
      </w:pPr>
      <w:bookmarkStart w:id="0" w:name="_GoBack"/>
      <w:r w:rsidRPr="002D5D15">
        <w:rPr>
          <w:sz w:val="28"/>
          <w:szCs w:val="28"/>
        </w:rPr>
        <w:t>В общепринятом значении и для целей настоящего материала под почтовыми ящиками, расположенными в многоквартирном доме, понимаются абонентские почтовые шкафы, то есть специальные шкафы с запирающимися ячейками, устанавливаемые в жилых домах, а также на доставочных участках, предназначенные для получения адресатами почтовых отправлений.</w:t>
      </w:r>
    </w:p>
    <w:p w:rsidR="003B4615" w:rsidRPr="002D5D15" w:rsidRDefault="003B4615" w:rsidP="002D5D15">
      <w:pPr>
        <w:pStyle w:val="a7"/>
        <w:shd w:val="clear" w:color="auto" w:fill="FFFFFF"/>
        <w:spacing w:before="0" w:beforeAutospacing="0" w:after="0" w:afterAutospacing="0"/>
        <w:ind w:firstLine="709"/>
        <w:jc w:val="both"/>
        <w:rPr>
          <w:sz w:val="28"/>
          <w:szCs w:val="28"/>
        </w:rPr>
      </w:pPr>
      <w:r w:rsidRPr="002D5D15">
        <w:rPr>
          <w:sz w:val="28"/>
          <w:szCs w:val="28"/>
        </w:rPr>
        <w:t>Почтовые ящики устанавливаются строительными организациями на первых этажах многоэтажных жилых домов. Расходы на их приобретение и установку включаются в смету строительства таких домов.</w:t>
      </w:r>
    </w:p>
    <w:p w:rsidR="003B4615" w:rsidRPr="002D5D15" w:rsidRDefault="003B4615" w:rsidP="002D5D15">
      <w:pPr>
        <w:pStyle w:val="a7"/>
        <w:shd w:val="clear" w:color="auto" w:fill="FFFFFF"/>
        <w:spacing w:before="0" w:beforeAutospacing="0" w:after="0" w:afterAutospacing="0"/>
        <w:ind w:firstLine="709"/>
        <w:jc w:val="both"/>
        <w:rPr>
          <w:sz w:val="28"/>
          <w:szCs w:val="28"/>
        </w:rPr>
      </w:pPr>
      <w:r w:rsidRPr="002D5D15">
        <w:rPr>
          <w:sz w:val="28"/>
          <w:szCs w:val="28"/>
        </w:rPr>
        <w:t>Обслуживание, ремонт и замена почтовых ящиков возлагаются на собственников жилых домов или жилищно-эксплуатационные организации, которые обеспечивают сохранность жилых домов и надлежащее их использование, и осуществляются за счет собственников жилых домов.</w:t>
      </w:r>
    </w:p>
    <w:p w:rsidR="00B70386" w:rsidRPr="002D5D15" w:rsidRDefault="003B4615" w:rsidP="002D5D15">
      <w:pPr>
        <w:pStyle w:val="a7"/>
        <w:shd w:val="clear" w:color="auto" w:fill="FFFFFF"/>
        <w:spacing w:before="0" w:beforeAutospacing="0" w:after="0" w:afterAutospacing="0"/>
        <w:ind w:firstLine="709"/>
        <w:jc w:val="both"/>
        <w:rPr>
          <w:sz w:val="28"/>
          <w:szCs w:val="28"/>
        </w:rPr>
      </w:pPr>
      <w:r w:rsidRPr="002D5D15">
        <w:rPr>
          <w:sz w:val="28"/>
          <w:szCs w:val="28"/>
        </w:rPr>
        <w:t>С учетом того, что почтовые ящики относятся к общему имуществу многоквартирного дома, обслуживать их должны управляющая организация, с которой у собственников помещений в многоквартирном доме заключен договор управления таким домом, ТСЖ (жилищный кооператив, иной специализированный кооператив) или иные лица, выполняющие работу по содержанию и ремонту общего имущества в многоквартирном.</w:t>
      </w:r>
    </w:p>
    <w:p w:rsidR="002D5D15" w:rsidRDefault="002D5D15" w:rsidP="002D5D15"/>
    <w:p w:rsidR="003B4615" w:rsidRPr="002D5D15" w:rsidRDefault="002D5D15" w:rsidP="002D5D15">
      <w:r>
        <w:tab/>
      </w:r>
    </w:p>
    <w:p w:rsidR="00AC727E" w:rsidRPr="002D5D15" w:rsidRDefault="00AC727E" w:rsidP="00145A60">
      <w:pPr>
        <w:autoSpaceDE w:val="0"/>
        <w:autoSpaceDN w:val="0"/>
        <w:adjustRightInd w:val="0"/>
        <w:ind w:firstLine="709"/>
        <w:jc w:val="center"/>
      </w:pPr>
    </w:p>
    <w:p w:rsidR="00D6185C" w:rsidRPr="002D5D15" w:rsidRDefault="00D6185C" w:rsidP="002D5D15">
      <w:pPr>
        <w:jc w:val="both"/>
        <w:rPr>
          <w:iCs/>
        </w:rPr>
      </w:pPr>
      <w:r w:rsidRPr="002D5D15">
        <w:t>Прокуратура Киржачского района</w:t>
      </w:r>
    </w:p>
    <w:p w:rsidR="00D6185C" w:rsidRPr="002D5D15" w:rsidRDefault="00D6185C" w:rsidP="00145A60">
      <w:pPr>
        <w:ind w:firstLine="709"/>
      </w:pPr>
    </w:p>
    <w:p w:rsidR="00D33A48" w:rsidRPr="002D5D15" w:rsidRDefault="00D33A48" w:rsidP="00145A60">
      <w:pPr>
        <w:ind w:firstLine="709"/>
        <w:jc w:val="center"/>
      </w:pPr>
      <w:r w:rsidRPr="002D5D15">
        <w:rPr>
          <w:iCs/>
        </w:rPr>
        <w:br w:type="page"/>
      </w:r>
    </w:p>
    <w:p w:rsidR="00FE1C30" w:rsidRDefault="00B70386" w:rsidP="002D5D15">
      <w:pPr>
        <w:pStyle w:val="2"/>
        <w:shd w:val="clear" w:color="auto" w:fill="FFFFFF"/>
        <w:spacing w:before="0" w:beforeAutospacing="0" w:after="0" w:afterAutospacing="0"/>
        <w:ind w:firstLine="709"/>
        <w:jc w:val="center"/>
        <w:rPr>
          <w:bCs w:val="0"/>
          <w:sz w:val="28"/>
          <w:szCs w:val="28"/>
          <w:shd w:val="clear" w:color="auto" w:fill="FFFFFF"/>
        </w:rPr>
      </w:pPr>
      <w:r w:rsidRPr="002D5D15">
        <w:rPr>
          <w:bCs w:val="0"/>
          <w:sz w:val="28"/>
          <w:szCs w:val="28"/>
          <w:shd w:val="clear" w:color="auto" w:fill="FFFFFF"/>
        </w:rPr>
        <w:lastRenderedPageBreak/>
        <w:t>«</w:t>
      </w:r>
      <w:r w:rsidR="003B4615" w:rsidRPr="002D5D15">
        <w:rPr>
          <w:bCs w:val="0"/>
          <w:sz w:val="28"/>
          <w:szCs w:val="28"/>
          <w:shd w:val="clear" w:color="auto" w:fill="FFFFFF"/>
        </w:rPr>
        <w:t>В Трудовой кодекс Российской Федерации внесены поправки, касающиеся охраны труда</w:t>
      </w:r>
      <w:r w:rsidRPr="002D5D15">
        <w:rPr>
          <w:bCs w:val="0"/>
          <w:sz w:val="28"/>
          <w:szCs w:val="28"/>
          <w:shd w:val="clear" w:color="auto" w:fill="FFFFFF"/>
        </w:rPr>
        <w:t>»</w:t>
      </w:r>
    </w:p>
    <w:p w:rsidR="002D5D15" w:rsidRPr="002D5D15" w:rsidRDefault="002D5D15" w:rsidP="002D5D15">
      <w:pPr>
        <w:pStyle w:val="2"/>
        <w:shd w:val="clear" w:color="auto" w:fill="FFFFFF"/>
        <w:spacing w:before="0" w:beforeAutospacing="0" w:after="0" w:afterAutospacing="0"/>
        <w:ind w:firstLine="709"/>
        <w:jc w:val="center"/>
        <w:rPr>
          <w:bCs w:val="0"/>
          <w:sz w:val="28"/>
          <w:szCs w:val="28"/>
        </w:rPr>
      </w:pPr>
    </w:p>
    <w:p w:rsidR="003B4615" w:rsidRPr="002D5D15" w:rsidRDefault="003B4615" w:rsidP="002D5D15">
      <w:pPr>
        <w:pStyle w:val="a7"/>
        <w:shd w:val="clear" w:color="auto" w:fill="FFFFFF"/>
        <w:spacing w:before="0" w:beforeAutospacing="0" w:after="0" w:afterAutospacing="0"/>
        <w:ind w:firstLine="709"/>
        <w:jc w:val="both"/>
        <w:rPr>
          <w:sz w:val="28"/>
          <w:szCs w:val="28"/>
        </w:rPr>
      </w:pPr>
      <w:r w:rsidRPr="002D5D15">
        <w:rPr>
          <w:sz w:val="28"/>
          <w:szCs w:val="28"/>
        </w:rPr>
        <w:t>Федеральным законом от 02.07.2021 № 311-ФЗ внесены изменения в Трудовой кодекс Российской Федерации.</w:t>
      </w:r>
    </w:p>
    <w:p w:rsidR="003B4615" w:rsidRPr="002D5D15" w:rsidRDefault="003B4615" w:rsidP="002D5D15">
      <w:pPr>
        <w:pStyle w:val="a7"/>
        <w:shd w:val="clear" w:color="auto" w:fill="FFFFFF"/>
        <w:spacing w:before="0" w:beforeAutospacing="0" w:after="0" w:afterAutospacing="0"/>
        <w:ind w:firstLine="709"/>
        <w:jc w:val="both"/>
        <w:rPr>
          <w:sz w:val="28"/>
          <w:szCs w:val="28"/>
        </w:rPr>
      </w:pPr>
      <w:r w:rsidRPr="002D5D15">
        <w:rPr>
          <w:sz w:val="28"/>
          <w:szCs w:val="28"/>
        </w:rPr>
        <w:t>В перечень основных понятий добавлен термин «опасность», сформулированы основные принципы обеспечения безопасных условий труда - предупреждение, профилактика опасностей и минимизация повреждения здоровья работников.</w:t>
      </w:r>
    </w:p>
    <w:p w:rsidR="003B4615" w:rsidRPr="002D5D15" w:rsidRDefault="003B4615" w:rsidP="002D5D15">
      <w:pPr>
        <w:pStyle w:val="a7"/>
        <w:shd w:val="clear" w:color="auto" w:fill="FFFFFF"/>
        <w:spacing w:before="0" w:beforeAutospacing="0" w:after="0" w:afterAutospacing="0"/>
        <w:ind w:firstLine="709"/>
        <w:jc w:val="both"/>
        <w:rPr>
          <w:sz w:val="28"/>
          <w:szCs w:val="28"/>
        </w:rPr>
      </w:pPr>
      <w:r w:rsidRPr="002D5D15">
        <w:rPr>
          <w:sz w:val="28"/>
          <w:szCs w:val="28"/>
        </w:rPr>
        <w:t>В новой редакции изложены государственные нормативные требования охраны труда и национальные стандарты безопасности труда, а также порядок осуществления государственной экспертизы условий труда.</w:t>
      </w:r>
    </w:p>
    <w:p w:rsidR="003B4615" w:rsidRPr="002D5D15" w:rsidRDefault="003B4615" w:rsidP="002D5D15">
      <w:pPr>
        <w:pStyle w:val="a7"/>
        <w:shd w:val="clear" w:color="auto" w:fill="FFFFFF"/>
        <w:spacing w:before="0" w:beforeAutospacing="0" w:after="0" w:afterAutospacing="0"/>
        <w:ind w:firstLine="709"/>
        <w:jc w:val="both"/>
        <w:rPr>
          <w:sz w:val="28"/>
          <w:szCs w:val="28"/>
        </w:rPr>
      </w:pPr>
      <w:r w:rsidRPr="002D5D15">
        <w:rPr>
          <w:sz w:val="28"/>
          <w:szCs w:val="28"/>
        </w:rPr>
        <w:t>Установлен порядок соответствия зданий, сооружений, оборудования, технологических процессов и материалов государственным нормативным требованиям охраны труда.</w:t>
      </w:r>
    </w:p>
    <w:p w:rsidR="003B4615" w:rsidRPr="002D5D15" w:rsidRDefault="003B4615" w:rsidP="002D5D15">
      <w:pPr>
        <w:pStyle w:val="a7"/>
        <w:shd w:val="clear" w:color="auto" w:fill="FFFFFF"/>
        <w:spacing w:before="0" w:beforeAutospacing="0" w:after="0" w:afterAutospacing="0"/>
        <w:ind w:firstLine="709"/>
        <w:jc w:val="both"/>
        <w:rPr>
          <w:sz w:val="28"/>
          <w:szCs w:val="28"/>
        </w:rPr>
      </w:pPr>
      <w:r w:rsidRPr="002D5D15">
        <w:rPr>
          <w:sz w:val="28"/>
          <w:szCs w:val="28"/>
        </w:rPr>
        <w:t>В новой редакции изложены обязанности и права работодателя, а также обязанности и права работника в области охраны труда.</w:t>
      </w:r>
    </w:p>
    <w:p w:rsidR="003B4615" w:rsidRPr="002D5D15" w:rsidRDefault="003B4615" w:rsidP="002D5D15">
      <w:pPr>
        <w:pStyle w:val="a7"/>
        <w:shd w:val="clear" w:color="auto" w:fill="FFFFFF"/>
        <w:spacing w:before="0" w:beforeAutospacing="0" w:after="0" w:afterAutospacing="0"/>
        <w:ind w:firstLine="709"/>
        <w:jc w:val="both"/>
        <w:rPr>
          <w:sz w:val="28"/>
          <w:szCs w:val="28"/>
        </w:rPr>
      </w:pPr>
      <w:r w:rsidRPr="002D5D15">
        <w:rPr>
          <w:sz w:val="28"/>
          <w:szCs w:val="28"/>
        </w:rPr>
        <w:t xml:space="preserve">Регламентирован порядок введения запрета на работу в опасных условиях труда. Работодатель обязан приостановить работу, если по результатам </w:t>
      </w:r>
      <w:proofErr w:type="spellStart"/>
      <w:r w:rsidRPr="002D5D15">
        <w:rPr>
          <w:sz w:val="28"/>
          <w:szCs w:val="28"/>
        </w:rPr>
        <w:t>спецоценки</w:t>
      </w:r>
      <w:proofErr w:type="spellEnd"/>
      <w:r w:rsidRPr="002D5D15">
        <w:rPr>
          <w:sz w:val="28"/>
          <w:szCs w:val="28"/>
        </w:rPr>
        <w:t xml:space="preserve"> условиям труда на рабочем месте присвоен 4-й класс. </w:t>
      </w:r>
      <w:proofErr w:type="gramStart"/>
      <w:r w:rsidRPr="002D5D15">
        <w:rPr>
          <w:sz w:val="28"/>
          <w:szCs w:val="28"/>
        </w:rPr>
        <w:t>При этом в случае выявления такой опасности на рабочих местах за работниками на время</w:t>
      </w:r>
      <w:proofErr w:type="gramEnd"/>
      <w:r w:rsidRPr="002D5D15">
        <w:rPr>
          <w:sz w:val="28"/>
          <w:szCs w:val="28"/>
        </w:rPr>
        <w:t xml:space="preserve"> приостановки работ сохраняется место (должность) и средний заработок. Возобновить деятельность можно только после получения результатов повторной </w:t>
      </w:r>
      <w:proofErr w:type="spellStart"/>
      <w:r w:rsidRPr="002D5D15">
        <w:rPr>
          <w:sz w:val="28"/>
          <w:szCs w:val="28"/>
        </w:rPr>
        <w:t>спецоценки</w:t>
      </w:r>
      <w:proofErr w:type="spellEnd"/>
      <w:r w:rsidRPr="002D5D15">
        <w:rPr>
          <w:sz w:val="28"/>
          <w:szCs w:val="28"/>
        </w:rPr>
        <w:t>, которая подтвердит снижение уровня опасности.</w:t>
      </w:r>
    </w:p>
    <w:p w:rsidR="003B4615" w:rsidRPr="002D5D15" w:rsidRDefault="003B4615" w:rsidP="002D5D15">
      <w:pPr>
        <w:pStyle w:val="a7"/>
        <w:shd w:val="clear" w:color="auto" w:fill="FFFFFF"/>
        <w:spacing w:before="0" w:beforeAutospacing="0" w:after="0" w:afterAutospacing="0"/>
        <w:ind w:firstLine="709"/>
        <w:jc w:val="both"/>
        <w:rPr>
          <w:sz w:val="28"/>
          <w:szCs w:val="28"/>
        </w:rPr>
      </w:pPr>
      <w:r w:rsidRPr="002D5D15">
        <w:rPr>
          <w:sz w:val="28"/>
          <w:szCs w:val="28"/>
        </w:rPr>
        <w:t>В новой редакции изложены гарантии права работников на труд в условиях, соответствующих требованиям охраны труда.</w:t>
      </w:r>
    </w:p>
    <w:p w:rsidR="003B4615" w:rsidRPr="002D5D15" w:rsidRDefault="003B4615" w:rsidP="002D5D15">
      <w:pPr>
        <w:pStyle w:val="a7"/>
        <w:shd w:val="clear" w:color="auto" w:fill="FFFFFF"/>
        <w:spacing w:before="0" w:beforeAutospacing="0" w:after="0" w:afterAutospacing="0"/>
        <w:ind w:firstLine="709"/>
        <w:jc w:val="both"/>
        <w:rPr>
          <w:sz w:val="28"/>
          <w:szCs w:val="28"/>
        </w:rPr>
      </w:pPr>
      <w:r w:rsidRPr="002D5D15">
        <w:rPr>
          <w:sz w:val="28"/>
          <w:szCs w:val="28"/>
        </w:rPr>
        <w:t>Закреплены права работников на получение информации об условиях и охране труда, а также права работников на санитарно-бытовое обслуживание.</w:t>
      </w:r>
    </w:p>
    <w:p w:rsidR="003B4615" w:rsidRPr="002D5D15" w:rsidRDefault="003B4615" w:rsidP="002D5D15">
      <w:pPr>
        <w:pStyle w:val="a7"/>
        <w:shd w:val="clear" w:color="auto" w:fill="FFFFFF"/>
        <w:spacing w:before="0" w:beforeAutospacing="0" w:after="0" w:afterAutospacing="0"/>
        <w:ind w:firstLine="709"/>
        <w:jc w:val="both"/>
        <w:rPr>
          <w:sz w:val="28"/>
          <w:szCs w:val="28"/>
        </w:rPr>
      </w:pPr>
      <w:r w:rsidRPr="002D5D15">
        <w:rPr>
          <w:sz w:val="28"/>
          <w:szCs w:val="28"/>
        </w:rPr>
        <w:t>Установлен порядок управления профессиональными рисками на рабочих местах. Рекомендации по выбору методов оценки уровней профессиональных рисков и по их снижению утверждаются федеральным органом исполнительной власти в сфере труда.</w:t>
      </w:r>
    </w:p>
    <w:p w:rsidR="003B4615" w:rsidRPr="002D5D15" w:rsidRDefault="003B4615" w:rsidP="002D5D15">
      <w:pPr>
        <w:pStyle w:val="a7"/>
        <w:shd w:val="clear" w:color="auto" w:fill="FFFFFF"/>
        <w:spacing w:before="0" w:beforeAutospacing="0" w:after="0" w:afterAutospacing="0"/>
        <w:ind w:firstLine="709"/>
        <w:jc w:val="both"/>
        <w:rPr>
          <w:sz w:val="28"/>
          <w:szCs w:val="28"/>
        </w:rPr>
      </w:pPr>
      <w:proofErr w:type="gramStart"/>
      <w:r w:rsidRPr="002D5D15">
        <w:rPr>
          <w:sz w:val="28"/>
          <w:szCs w:val="28"/>
        </w:rPr>
        <w:t>В новой редакции изложены правила обучения по охране труда, правила проведения медицинских осмотров некоторых категорий работников, правила обеспечения работников средствами индивидуальной защиты (в частности, обеспечение СИЗ будет осуществляться с учетом имеющихся на рабочем месте вредных производственных факторов, а не в зависимости от профессии занятого на конкретном рабочем месте работника), порядок обеспечения работников молоком или другими равноценными пищевыми продуктами, лечебно-профилактическим питанием.</w:t>
      </w:r>
      <w:proofErr w:type="gramEnd"/>
    </w:p>
    <w:p w:rsidR="003B4615" w:rsidRPr="002D5D15" w:rsidRDefault="003B4615" w:rsidP="002D5D15">
      <w:pPr>
        <w:pStyle w:val="a7"/>
        <w:shd w:val="clear" w:color="auto" w:fill="FFFFFF"/>
        <w:spacing w:before="0" w:beforeAutospacing="0" w:after="0" w:afterAutospacing="0"/>
        <w:ind w:firstLine="709"/>
        <w:jc w:val="both"/>
        <w:rPr>
          <w:sz w:val="28"/>
          <w:szCs w:val="28"/>
        </w:rPr>
      </w:pPr>
      <w:r w:rsidRPr="002D5D15">
        <w:rPr>
          <w:sz w:val="28"/>
          <w:szCs w:val="28"/>
        </w:rPr>
        <w:t xml:space="preserve">Определен порядок создания службы охраны труда у работодателя, а также комитетов (комиссий) по охране труда. Структуру и численность работников службы охраны труда устанавливает работодатель с учетом </w:t>
      </w:r>
      <w:r w:rsidRPr="002D5D15">
        <w:rPr>
          <w:sz w:val="28"/>
          <w:szCs w:val="28"/>
        </w:rPr>
        <w:lastRenderedPageBreak/>
        <w:t>рекомендаций федерального органа исполнительной власти в сфере труда. При отсутствии в организации службы охраны труда или специалиста по охране труда их функции выполняет сам работодатель либо уполномоченный на это сотрудник. Также работодатель вправе пригласить стороннюю организацию, которая оказывает услуги в области охраны труда и имеет соответствующую аккредитацию.</w:t>
      </w:r>
    </w:p>
    <w:p w:rsidR="003B4615" w:rsidRPr="002D5D15" w:rsidRDefault="003B4615" w:rsidP="002D5D15">
      <w:pPr>
        <w:pStyle w:val="a7"/>
        <w:shd w:val="clear" w:color="auto" w:fill="FFFFFF"/>
        <w:spacing w:before="0" w:beforeAutospacing="0" w:after="0" w:afterAutospacing="0"/>
        <w:ind w:firstLine="709"/>
        <w:jc w:val="both"/>
        <w:rPr>
          <w:sz w:val="28"/>
          <w:szCs w:val="28"/>
        </w:rPr>
      </w:pPr>
      <w:r w:rsidRPr="002D5D15">
        <w:rPr>
          <w:sz w:val="28"/>
          <w:szCs w:val="28"/>
        </w:rPr>
        <w:t>Определены порядок и условия финансирования мероприятий по улучшению условий и охраны труда за счет средств федерального бюджета, бюджетов субъектов РФ, местных бюджетов, внебюджетных источников, добровольных взносов организаций и физических лиц, а также работодателей.</w:t>
      </w:r>
    </w:p>
    <w:p w:rsidR="003B4615" w:rsidRPr="002D5D15" w:rsidRDefault="003B4615" w:rsidP="002D5D15">
      <w:pPr>
        <w:pStyle w:val="a7"/>
        <w:shd w:val="clear" w:color="auto" w:fill="FFFFFF"/>
        <w:spacing w:before="0" w:beforeAutospacing="0" w:after="0" w:afterAutospacing="0"/>
        <w:ind w:firstLine="709"/>
        <w:jc w:val="both"/>
        <w:rPr>
          <w:sz w:val="28"/>
          <w:szCs w:val="28"/>
        </w:rPr>
      </w:pPr>
      <w:r w:rsidRPr="002D5D15">
        <w:rPr>
          <w:sz w:val="28"/>
          <w:szCs w:val="28"/>
        </w:rPr>
        <w:t>Установлен порядок расследования, оформления (рассмотрения), учета микроповреждений (микротравм), несчастных случаев на производстве.</w:t>
      </w:r>
    </w:p>
    <w:p w:rsidR="003B4615" w:rsidRPr="002D5D15" w:rsidRDefault="003B4615" w:rsidP="002D5D15">
      <w:pPr>
        <w:pStyle w:val="a7"/>
        <w:shd w:val="clear" w:color="auto" w:fill="FFFFFF"/>
        <w:spacing w:before="0" w:beforeAutospacing="0" w:after="0" w:afterAutospacing="0"/>
        <w:ind w:firstLine="709"/>
        <w:jc w:val="both"/>
        <w:rPr>
          <w:sz w:val="28"/>
          <w:szCs w:val="28"/>
        </w:rPr>
      </w:pPr>
      <w:r w:rsidRPr="002D5D15">
        <w:rPr>
          <w:sz w:val="28"/>
          <w:szCs w:val="28"/>
        </w:rPr>
        <w:t>Изменения вступают в законную силу с 1 марта 2022 года.</w:t>
      </w:r>
    </w:p>
    <w:p w:rsidR="00FE1C30" w:rsidRPr="002D5D15" w:rsidRDefault="003B4615" w:rsidP="002D5D15">
      <w:pPr>
        <w:pStyle w:val="a7"/>
        <w:shd w:val="clear" w:color="auto" w:fill="FFFFFF"/>
        <w:spacing w:before="0" w:beforeAutospacing="0" w:after="0" w:afterAutospacing="0"/>
        <w:ind w:firstLine="709"/>
        <w:jc w:val="both"/>
      </w:pPr>
      <w:r w:rsidRPr="002D5D15">
        <w:rPr>
          <w:sz w:val="28"/>
          <w:szCs w:val="28"/>
        </w:rPr>
        <w:t>Предусматривается, что в целях обеспечения работников средствами индивидуальной защиты, а также смывающими средствами работодатели вправе использовать типовые нормы, изданные в установленном порядке до дня вступления в силу настоящего Федерального закона, но не позднее 31 декабря 2024 года.</w:t>
      </w:r>
    </w:p>
    <w:p w:rsidR="00FE1C30" w:rsidRDefault="00FE1C30" w:rsidP="002D5D15">
      <w:pPr>
        <w:pStyle w:val="2"/>
        <w:shd w:val="clear" w:color="auto" w:fill="FFFFFF"/>
        <w:spacing w:before="0" w:beforeAutospacing="0" w:after="0" w:afterAutospacing="0"/>
        <w:ind w:firstLine="709"/>
        <w:jc w:val="center"/>
        <w:rPr>
          <w:bCs w:val="0"/>
          <w:sz w:val="28"/>
          <w:szCs w:val="28"/>
        </w:rPr>
      </w:pPr>
    </w:p>
    <w:p w:rsidR="002D5D15" w:rsidRDefault="002D5D15" w:rsidP="002D5D15">
      <w:pPr>
        <w:pStyle w:val="2"/>
        <w:shd w:val="clear" w:color="auto" w:fill="FFFFFF"/>
        <w:spacing w:before="0" w:beforeAutospacing="0" w:after="0" w:afterAutospacing="0"/>
        <w:ind w:firstLine="709"/>
        <w:jc w:val="center"/>
        <w:rPr>
          <w:bCs w:val="0"/>
          <w:sz w:val="28"/>
          <w:szCs w:val="28"/>
        </w:rPr>
      </w:pPr>
    </w:p>
    <w:p w:rsidR="002D5D15" w:rsidRPr="002D5D15" w:rsidRDefault="002D5D15" w:rsidP="002D5D15">
      <w:pPr>
        <w:pStyle w:val="2"/>
        <w:shd w:val="clear" w:color="auto" w:fill="FFFFFF"/>
        <w:spacing w:before="0" w:beforeAutospacing="0" w:after="0" w:afterAutospacing="0"/>
        <w:ind w:firstLine="709"/>
        <w:jc w:val="center"/>
        <w:rPr>
          <w:bCs w:val="0"/>
          <w:sz w:val="28"/>
          <w:szCs w:val="28"/>
        </w:rPr>
      </w:pPr>
    </w:p>
    <w:p w:rsidR="00FE1C30" w:rsidRPr="002D5D15" w:rsidRDefault="00FE1C30" w:rsidP="002D5D15">
      <w:pPr>
        <w:jc w:val="both"/>
        <w:rPr>
          <w:iCs/>
        </w:rPr>
      </w:pPr>
      <w:r w:rsidRPr="002D5D15">
        <w:t>Прокуратура Киржачского района</w:t>
      </w:r>
    </w:p>
    <w:p w:rsidR="00FE1C30" w:rsidRPr="002D5D15" w:rsidRDefault="00FE1C30" w:rsidP="00145A60">
      <w:pPr>
        <w:autoSpaceDE w:val="0"/>
        <w:autoSpaceDN w:val="0"/>
        <w:adjustRightInd w:val="0"/>
        <w:spacing w:line="240" w:lineRule="exact"/>
        <w:ind w:firstLine="709"/>
        <w:jc w:val="both"/>
        <w:rPr>
          <w:sz w:val="24"/>
          <w:szCs w:val="24"/>
        </w:rPr>
      </w:pPr>
    </w:p>
    <w:p w:rsidR="003B4615" w:rsidRPr="002D5D15" w:rsidRDefault="003B4615" w:rsidP="002D5D15">
      <w:pPr>
        <w:pStyle w:val="a7"/>
        <w:shd w:val="clear" w:color="auto" w:fill="FFFFFF"/>
        <w:spacing w:before="0" w:beforeAutospacing="0"/>
        <w:ind w:firstLine="709"/>
        <w:jc w:val="center"/>
        <w:rPr>
          <w:b/>
          <w:bCs/>
          <w:sz w:val="28"/>
          <w:szCs w:val="28"/>
          <w:shd w:val="clear" w:color="auto" w:fill="FFFFFF"/>
        </w:rPr>
      </w:pPr>
    </w:p>
    <w:p w:rsidR="003B4615" w:rsidRPr="002D5D15" w:rsidRDefault="003B4615" w:rsidP="002D5D15">
      <w:pPr>
        <w:pStyle w:val="a7"/>
        <w:shd w:val="clear" w:color="auto" w:fill="FFFFFF"/>
        <w:spacing w:before="0" w:beforeAutospacing="0"/>
        <w:ind w:firstLine="709"/>
        <w:jc w:val="center"/>
        <w:rPr>
          <w:b/>
          <w:bCs/>
          <w:sz w:val="28"/>
          <w:szCs w:val="28"/>
          <w:shd w:val="clear" w:color="auto" w:fill="FFFFFF"/>
        </w:rPr>
      </w:pPr>
    </w:p>
    <w:p w:rsidR="003B4615" w:rsidRPr="002D5D15" w:rsidRDefault="003B4615" w:rsidP="00145A60">
      <w:pPr>
        <w:pStyle w:val="a7"/>
        <w:shd w:val="clear" w:color="auto" w:fill="FFFFFF"/>
        <w:spacing w:before="0" w:beforeAutospacing="0"/>
        <w:ind w:firstLine="709"/>
        <w:jc w:val="center"/>
        <w:rPr>
          <w:b/>
          <w:bCs/>
          <w:sz w:val="28"/>
          <w:szCs w:val="28"/>
          <w:shd w:val="clear" w:color="auto" w:fill="FFFFFF"/>
        </w:rPr>
      </w:pPr>
    </w:p>
    <w:p w:rsidR="003B4615" w:rsidRPr="002D5D15" w:rsidRDefault="003B4615" w:rsidP="00145A60">
      <w:pPr>
        <w:pStyle w:val="a7"/>
        <w:shd w:val="clear" w:color="auto" w:fill="FFFFFF"/>
        <w:spacing w:before="0" w:beforeAutospacing="0"/>
        <w:ind w:firstLine="709"/>
        <w:jc w:val="center"/>
        <w:rPr>
          <w:b/>
          <w:bCs/>
          <w:sz w:val="28"/>
          <w:szCs w:val="28"/>
          <w:shd w:val="clear" w:color="auto" w:fill="FFFFFF"/>
        </w:rPr>
      </w:pPr>
    </w:p>
    <w:p w:rsidR="003B4615" w:rsidRPr="002D5D15" w:rsidRDefault="003B4615" w:rsidP="00145A60">
      <w:pPr>
        <w:pStyle w:val="a7"/>
        <w:shd w:val="clear" w:color="auto" w:fill="FFFFFF"/>
        <w:spacing w:before="0" w:beforeAutospacing="0"/>
        <w:ind w:firstLine="709"/>
        <w:jc w:val="center"/>
        <w:rPr>
          <w:b/>
          <w:bCs/>
          <w:sz w:val="28"/>
          <w:szCs w:val="28"/>
          <w:shd w:val="clear" w:color="auto" w:fill="FFFFFF"/>
        </w:rPr>
      </w:pPr>
    </w:p>
    <w:p w:rsidR="003B4615" w:rsidRDefault="003B4615" w:rsidP="00145A60">
      <w:pPr>
        <w:pStyle w:val="a7"/>
        <w:shd w:val="clear" w:color="auto" w:fill="FFFFFF"/>
        <w:spacing w:before="0" w:beforeAutospacing="0"/>
        <w:ind w:firstLine="709"/>
        <w:jc w:val="center"/>
        <w:rPr>
          <w:b/>
          <w:bCs/>
          <w:sz w:val="28"/>
          <w:szCs w:val="28"/>
          <w:shd w:val="clear" w:color="auto" w:fill="FFFFFF"/>
        </w:rPr>
      </w:pPr>
    </w:p>
    <w:p w:rsidR="002D5D15" w:rsidRDefault="002D5D15" w:rsidP="00145A60">
      <w:pPr>
        <w:pStyle w:val="a7"/>
        <w:shd w:val="clear" w:color="auto" w:fill="FFFFFF"/>
        <w:spacing w:before="0" w:beforeAutospacing="0"/>
        <w:ind w:firstLine="709"/>
        <w:jc w:val="center"/>
        <w:rPr>
          <w:b/>
          <w:bCs/>
          <w:sz w:val="28"/>
          <w:szCs w:val="28"/>
          <w:shd w:val="clear" w:color="auto" w:fill="FFFFFF"/>
        </w:rPr>
      </w:pPr>
    </w:p>
    <w:p w:rsidR="002D5D15" w:rsidRDefault="002D5D15" w:rsidP="00145A60">
      <w:pPr>
        <w:pStyle w:val="a7"/>
        <w:shd w:val="clear" w:color="auto" w:fill="FFFFFF"/>
        <w:spacing w:before="0" w:beforeAutospacing="0"/>
        <w:ind w:firstLine="709"/>
        <w:jc w:val="center"/>
        <w:rPr>
          <w:b/>
          <w:bCs/>
          <w:sz w:val="28"/>
          <w:szCs w:val="28"/>
          <w:shd w:val="clear" w:color="auto" w:fill="FFFFFF"/>
        </w:rPr>
      </w:pPr>
    </w:p>
    <w:p w:rsidR="002D5D15" w:rsidRDefault="002D5D15" w:rsidP="00145A60">
      <w:pPr>
        <w:pStyle w:val="a7"/>
        <w:shd w:val="clear" w:color="auto" w:fill="FFFFFF"/>
        <w:spacing w:before="0" w:beforeAutospacing="0"/>
        <w:ind w:firstLine="709"/>
        <w:jc w:val="center"/>
        <w:rPr>
          <w:b/>
          <w:bCs/>
          <w:sz w:val="28"/>
          <w:szCs w:val="28"/>
          <w:shd w:val="clear" w:color="auto" w:fill="FFFFFF"/>
        </w:rPr>
      </w:pPr>
    </w:p>
    <w:p w:rsidR="002D5D15" w:rsidRDefault="002D5D15" w:rsidP="00145A60">
      <w:pPr>
        <w:pStyle w:val="a7"/>
        <w:shd w:val="clear" w:color="auto" w:fill="FFFFFF"/>
        <w:spacing w:before="0" w:beforeAutospacing="0"/>
        <w:ind w:firstLine="709"/>
        <w:jc w:val="center"/>
        <w:rPr>
          <w:b/>
          <w:bCs/>
          <w:sz w:val="28"/>
          <w:szCs w:val="28"/>
          <w:shd w:val="clear" w:color="auto" w:fill="FFFFFF"/>
        </w:rPr>
      </w:pPr>
    </w:p>
    <w:p w:rsidR="002D5D15" w:rsidRPr="002D5D15" w:rsidRDefault="002D5D15" w:rsidP="00145A60">
      <w:pPr>
        <w:pStyle w:val="a7"/>
        <w:shd w:val="clear" w:color="auto" w:fill="FFFFFF"/>
        <w:spacing w:before="0" w:beforeAutospacing="0"/>
        <w:ind w:firstLine="709"/>
        <w:jc w:val="center"/>
        <w:rPr>
          <w:b/>
          <w:bCs/>
          <w:sz w:val="28"/>
          <w:szCs w:val="28"/>
          <w:shd w:val="clear" w:color="auto" w:fill="FFFFFF"/>
        </w:rPr>
      </w:pPr>
    </w:p>
    <w:p w:rsidR="00B70386" w:rsidRDefault="00B70386" w:rsidP="002D5D15">
      <w:pPr>
        <w:pStyle w:val="a7"/>
        <w:shd w:val="clear" w:color="auto" w:fill="FFFFFF"/>
        <w:spacing w:before="0" w:beforeAutospacing="0" w:after="0" w:afterAutospacing="0"/>
        <w:ind w:firstLine="709"/>
        <w:jc w:val="center"/>
        <w:rPr>
          <w:b/>
          <w:bCs/>
          <w:sz w:val="28"/>
          <w:szCs w:val="28"/>
          <w:shd w:val="clear" w:color="auto" w:fill="FFFFFF"/>
        </w:rPr>
      </w:pPr>
      <w:r w:rsidRPr="002D5D15">
        <w:rPr>
          <w:b/>
          <w:bCs/>
          <w:sz w:val="28"/>
          <w:szCs w:val="28"/>
          <w:shd w:val="clear" w:color="auto" w:fill="FFFFFF"/>
        </w:rPr>
        <w:lastRenderedPageBreak/>
        <w:t>«</w:t>
      </w:r>
      <w:r w:rsidR="003B4615" w:rsidRPr="002D5D15">
        <w:rPr>
          <w:b/>
          <w:bCs/>
          <w:sz w:val="28"/>
          <w:szCs w:val="28"/>
          <w:shd w:val="clear" w:color="auto" w:fill="FFFFFF"/>
        </w:rPr>
        <w:t>Срок действия российского паспорта продлили</w:t>
      </w:r>
      <w:r w:rsidRPr="002D5D15">
        <w:rPr>
          <w:b/>
          <w:bCs/>
          <w:sz w:val="28"/>
          <w:szCs w:val="28"/>
          <w:shd w:val="clear" w:color="auto" w:fill="FFFFFF"/>
        </w:rPr>
        <w:t>»</w:t>
      </w:r>
    </w:p>
    <w:p w:rsidR="002D5D15" w:rsidRPr="002D5D15" w:rsidRDefault="002D5D15" w:rsidP="002D5D15">
      <w:pPr>
        <w:pStyle w:val="a7"/>
        <w:shd w:val="clear" w:color="auto" w:fill="FFFFFF"/>
        <w:spacing w:before="0" w:beforeAutospacing="0" w:after="0" w:afterAutospacing="0"/>
        <w:ind w:firstLine="709"/>
        <w:jc w:val="center"/>
        <w:rPr>
          <w:b/>
          <w:bCs/>
          <w:sz w:val="28"/>
          <w:szCs w:val="28"/>
          <w:shd w:val="clear" w:color="auto" w:fill="FFFFFF"/>
        </w:rPr>
      </w:pPr>
    </w:p>
    <w:p w:rsidR="003B4615" w:rsidRPr="002D5D15" w:rsidRDefault="003B4615" w:rsidP="002D5D15">
      <w:pPr>
        <w:pStyle w:val="a7"/>
        <w:shd w:val="clear" w:color="auto" w:fill="FFFFFF"/>
        <w:spacing w:before="0" w:beforeAutospacing="0" w:after="0" w:afterAutospacing="0"/>
        <w:ind w:firstLine="709"/>
        <w:jc w:val="both"/>
        <w:rPr>
          <w:sz w:val="28"/>
          <w:szCs w:val="28"/>
        </w:rPr>
      </w:pPr>
      <w:r w:rsidRPr="002D5D15">
        <w:rPr>
          <w:sz w:val="28"/>
          <w:szCs w:val="28"/>
        </w:rPr>
        <w:t>Паспорт гражданина РФ, подлежащий замене в связи с достижением 20 или 45 лет, действует до получения нового, но не более чем на 90 дней после дня возникновения этих обстоятельств</w:t>
      </w:r>
    </w:p>
    <w:p w:rsidR="003B4615" w:rsidRPr="002D5D15" w:rsidRDefault="003B4615" w:rsidP="002D5D15">
      <w:pPr>
        <w:pStyle w:val="a7"/>
        <w:shd w:val="clear" w:color="auto" w:fill="FFFFFF"/>
        <w:spacing w:before="0" w:beforeAutospacing="0" w:after="0" w:afterAutospacing="0"/>
        <w:ind w:firstLine="709"/>
        <w:jc w:val="both"/>
        <w:rPr>
          <w:sz w:val="28"/>
          <w:szCs w:val="28"/>
        </w:rPr>
      </w:pPr>
      <w:r w:rsidRPr="002D5D15">
        <w:rPr>
          <w:sz w:val="28"/>
          <w:szCs w:val="28"/>
        </w:rPr>
        <w:t>По ранее действующим правилам документ становился недействительным сразу после наступления указанного возраста. До его замены гражданин получал временное удостоверение, которое ограничивало его в действиях. Например, на основании этого документа банки не выдают кредит. Теперь такого не случится.</w:t>
      </w:r>
    </w:p>
    <w:p w:rsidR="003B4615" w:rsidRPr="002D5D15" w:rsidRDefault="003B4615" w:rsidP="002D5D15">
      <w:pPr>
        <w:pStyle w:val="a7"/>
        <w:shd w:val="clear" w:color="auto" w:fill="FFFFFF"/>
        <w:spacing w:before="0" w:beforeAutospacing="0" w:after="0" w:afterAutospacing="0"/>
        <w:ind w:firstLine="709"/>
        <w:jc w:val="both"/>
        <w:rPr>
          <w:sz w:val="28"/>
          <w:szCs w:val="28"/>
        </w:rPr>
      </w:pPr>
      <w:r w:rsidRPr="002D5D15">
        <w:rPr>
          <w:sz w:val="28"/>
          <w:szCs w:val="28"/>
        </w:rPr>
        <w:t>Также работодателям не придется при трудоустройстве и в иных случаях требовать от гражданина с «просроченным» паспортом другое удостоверение личности.</w:t>
      </w:r>
    </w:p>
    <w:p w:rsidR="003B4615" w:rsidRPr="002D5D15" w:rsidRDefault="003B4615" w:rsidP="002D5D15">
      <w:pPr>
        <w:pStyle w:val="a7"/>
        <w:shd w:val="clear" w:color="auto" w:fill="FFFFFF"/>
        <w:spacing w:before="0" w:beforeAutospacing="0" w:after="0" w:afterAutospacing="0"/>
        <w:ind w:firstLine="709"/>
        <w:jc w:val="both"/>
        <w:rPr>
          <w:sz w:val="28"/>
          <w:szCs w:val="28"/>
        </w:rPr>
      </w:pPr>
      <w:r w:rsidRPr="002D5D15">
        <w:rPr>
          <w:sz w:val="28"/>
          <w:szCs w:val="28"/>
        </w:rPr>
        <w:t>Кроме того, с 30 до 90 дней увеличили срок для подачи документов на получение паспорта лицами, которым исполнилось 14 лет.</w:t>
      </w:r>
    </w:p>
    <w:p w:rsidR="00B70386" w:rsidRPr="002D5D15" w:rsidRDefault="003B4615" w:rsidP="002D5D15">
      <w:pPr>
        <w:pStyle w:val="a7"/>
        <w:shd w:val="clear" w:color="auto" w:fill="FFFFFF"/>
        <w:spacing w:before="0" w:beforeAutospacing="0" w:after="0" w:afterAutospacing="0"/>
        <w:ind w:firstLine="709"/>
        <w:jc w:val="both"/>
        <w:rPr>
          <w:sz w:val="28"/>
          <w:szCs w:val="28"/>
        </w:rPr>
      </w:pPr>
      <w:r w:rsidRPr="002D5D15">
        <w:rPr>
          <w:sz w:val="28"/>
          <w:szCs w:val="28"/>
        </w:rPr>
        <w:t>Измене</w:t>
      </w:r>
      <w:r w:rsidR="00543BE9">
        <w:rPr>
          <w:sz w:val="28"/>
          <w:szCs w:val="28"/>
        </w:rPr>
        <w:t>ния вступили в законную силу 16.07.</w:t>
      </w:r>
      <w:r w:rsidRPr="002D5D15">
        <w:rPr>
          <w:sz w:val="28"/>
          <w:szCs w:val="28"/>
        </w:rPr>
        <w:t>2021 года.</w:t>
      </w:r>
    </w:p>
    <w:p w:rsidR="00FE1C30" w:rsidRPr="002D5D15" w:rsidRDefault="00FE1C30" w:rsidP="002D5D15"/>
    <w:p w:rsidR="00FE1C30" w:rsidRPr="002D5D15" w:rsidRDefault="00FE1C30" w:rsidP="002D5D15"/>
    <w:p w:rsidR="00FE1C30" w:rsidRPr="002D5D15" w:rsidRDefault="00FE1C30" w:rsidP="002D5D15"/>
    <w:p w:rsidR="00FE1C30" w:rsidRPr="002D5D15" w:rsidRDefault="00FE1C30" w:rsidP="002D5D15">
      <w:pPr>
        <w:jc w:val="both"/>
        <w:rPr>
          <w:iCs/>
        </w:rPr>
      </w:pPr>
      <w:r w:rsidRPr="002D5D15">
        <w:t>Прокуратура Киржачского района</w:t>
      </w:r>
    </w:p>
    <w:p w:rsidR="00FE1C30" w:rsidRPr="002D5D15" w:rsidRDefault="00FE1C30" w:rsidP="00145A60">
      <w:pPr>
        <w:autoSpaceDE w:val="0"/>
        <w:autoSpaceDN w:val="0"/>
        <w:adjustRightInd w:val="0"/>
        <w:spacing w:line="240" w:lineRule="exact"/>
        <w:ind w:firstLine="709"/>
        <w:jc w:val="both"/>
        <w:rPr>
          <w:sz w:val="24"/>
          <w:szCs w:val="24"/>
        </w:rPr>
      </w:pPr>
    </w:p>
    <w:p w:rsidR="00FE1C30" w:rsidRPr="002D5D15" w:rsidRDefault="00FE1C30" w:rsidP="00145A60">
      <w:pPr>
        <w:autoSpaceDE w:val="0"/>
        <w:autoSpaceDN w:val="0"/>
        <w:adjustRightInd w:val="0"/>
        <w:spacing w:line="240" w:lineRule="exact"/>
        <w:ind w:firstLine="709"/>
        <w:jc w:val="both"/>
        <w:rPr>
          <w:sz w:val="24"/>
          <w:szCs w:val="24"/>
        </w:rPr>
      </w:pPr>
    </w:p>
    <w:p w:rsidR="00FE1C30" w:rsidRPr="002D5D15" w:rsidRDefault="00FE1C30" w:rsidP="00145A60">
      <w:pPr>
        <w:autoSpaceDE w:val="0"/>
        <w:autoSpaceDN w:val="0"/>
        <w:adjustRightInd w:val="0"/>
        <w:spacing w:line="240" w:lineRule="exact"/>
        <w:ind w:firstLine="709"/>
        <w:jc w:val="both"/>
        <w:rPr>
          <w:sz w:val="24"/>
          <w:szCs w:val="24"/>
        </w:rPr>
      </w:pPr>
    </w:p>
    <w:p w:rsidR="00FE1C30" w:rsidRPr="002D5D15" w:rsidRDefault="00FE1C30" w:rsidP="00145A60">
      <w:pPr>
        <w:autoSpaceDE w:val="0"/>
        <w:autoSpaceDN w:val="0"/>
        <w:adjustRightInd w:val="0"/>
        <w:spacing w:line="240" w:lineRule="exact"/>
        <w:ind w:firstLine="709"/>
        <w:jc w:val="both"/>
        <w:rPr>
          <w:sz w:val="24"/>
          <w:szCs w:val="24"/>
        </w:rPr>
      </w:pPr>
    </w:p>
    <w:p w:rsidR="00FE1C30" w:rsidRPr="002D5D15" w:rsidRDefault="00FE1C30" w:rsidP="00145A60">
      <w:pPr>
        <w:autoSpaceDE w:val="0"/>
        <w:autoSpaceDN w:val="0"/>
        <w:adjustRightInd w:val="0"/>
        <w:spacing w:line="240" w:lineRule="exact"/>
        <w:ind w:firstLine="709"/>
        <w:jc w:val="both"/>
        <w:rPr>
          <w:sz w:val="24"/>
          <w:szCs w:val="24"/>
        </w:rPr>
      </w:pPr>
    </w:p>
    <w:p w:rsidR="00FE1C30" w:rsidRPr="002D5D15" w:rsidRDefault="00FE1C30" w:rsidP="00145A60">
      <w:pPr>
        <w:autoSpaceDE w:val="0"/>
        <w:autoSpaceDN w:val="0"/>
        <w:adjustRightInd w:val="0"/>
        <w:spacing w:line="240" w:lineRule="exact"/>
        <w:ind w:firstLine="709"/>
        <w:jc w:val="both"/>
        <w:rPr>
          <w:sz w:val="24"/>
          <w:szCs w:val="24"/>
        </w:rPr>
      </w:pPr>
    </w:p>
    <w:p w:rsidR="00FE1C30" w:rsidRPr="002D5D15" w:rsidRDefault="00FE1C30" w:rsidP="00145A60">
      <w:pPr>
        <w:autoSpaceDE w:val="0"/>
        <w:autoSpaceDN w:val="0"/>
        <w:adjustRightInd w:val="0"/>
        <w:spacing w:line="240" w:lineRule="exact"/>
        <w:ind w:firstLine="709"/>
        <w:jc w:val="both"/>
        <w:rPr>
          <w:sz w:val="24"/>
          <w:szCs w:val="24"/>
        </w:rPr>
      </w:pPr>
    </w:p>
    <w:p w:rsidR="00FE1C30" w:rsidRPr="002D5D15" w:rsidRDefault="00FE1C30" w:rsidP="00145A60">
      <w:pPr>
        <w:autoSpaceDE w:val="0"/>
        <w:autoSpaceDN w:val="0"/>
        <w:adjustRightInd w:val="0"/>
        <w:spacing w:line="240" w:lineRule="exact"/>
        <w:ind w:firstLine="709"/>
        <w:jc w:val="both"/>
        <w:rPr>
          <w:sz w:val="24"/>
          <w:szCs w:val="24"/>
        </w:rPr>
      </w:pPr>
    </w:p>
    <w:p w:rsidR="00FE1C30" w:rsidRPr="002D5D15" w:rsidRDefault="00FE1C30" w:rsidP="00145A60">
      <w:pPr>
        <w:autoSpaceDE w:val="0"/>
        <w:autoSpaceDN w:val="0"/>
        <w:adjustRightInd w:val="0"/>
        <w:spacing w:line="240" w:lineRule="exact"/>
        <w:ind w:firstLine="709"/>
        <w:jc w:val="both"/>
        <w:rPr>
          <w:sz w:val="24"/>
          <w:szCs w:val="24"/>
        </w:rPr>
      </w:pPr>
    </w:p>
    <w:p w:rsidR="00FE1C30" w:rsidRPr="002D5D15" w:rsidRDefault="00FE1C30" w:rsidP="00145A60">
      <w:pPr>
        <w:autoSpaceDE w:val="0"/>
        <w:autoSpaceDN w:val="0"/>
        <w:adjustRightInd w:val="0"/>
        <w:spacing w:line="240" w:lineRule="exact"/>
        <w:ind w:firstLine="709"/>
        <w:jc w:val="both"/>
        <w:rPr>
          <w:sz w:val="24"/>
          <w:szCs w:val="24"/>
        </w:rPr>
      </w:pPr>
    </w:p>
    <w:p w:rsidR="00FE1C30" w:rsidRPr="002D5D15" w:rsidRDefault="00FE1C30" w:rsidP="00145A60">
      <w:pPr>
        <w:autoSpaceDE w:val="0"/>
        <w:autoSpaceDN w:val="0"/>
        <w:adjustRightInd w:val="0"/>
        <w:spacing w:line="240" w:lineRule="exact"/>
        <w:ind w:firstLine="709"/>
        <w:jc w:val="both"/>
        <w:rPr>
          <w:sz w:val="24"/>
          <w:szCs w:val="24"/>
        </w:rPr>
      </w:pPr>
    </w:p>
    <w:p w:rsidR="00FE1C30" w:rsidRPr="002D5D15" w:rsidRDefault="00FE1C30" w:rsidP="00145A60">
      <w:pPr>
        <w:autoSpaceDE w:val="0"/>
        <w:autoSpaceDN w:val="0"/>
        <w:adjustRightInd w:val="0"/>
        <w:spacing w:line="240" w:lineRule="exact"/>
        <w:ind w:firstLine="709"/>
        <w:jc w:val="both"/>
        <w:rPr>
          <w:sz w:val="24"/>
          <w:szCs w:val="24"/>
        </w:rPr>
      </w:pPr>
    </w:p>
    <w:p w:rsidR="00FE1C30" w:rsidRPr="002D5D15" w:rsidRDefault="00FE1C30" w:rsidP="00145A60">
      <w:pPr>
        <w:autoSpaceDE w:val="0"/>
        <w:autoSpaceDN w:val="0"/>
        <w:adjustRightInd w:val="0"/>
        <w:spacing w:line="240" w:lineRule="exact"/>
        <w:ind w:firstLine="709"/>
        <w:jc w:val="both"/>
        <w:rPr>
          <w:sz w:val="24"/>
          <w:szCs w:val="24"/>
        </w:rPr>
      </w:pPr>
    </w:p>
    <w:p w:rsidR="00FE1C30" w:rsidRPr="002D5D15" w:rsidRDefault="00FE1C30" w:rsidP="00145A60">
      <w:pPr>
        <w:autoSpaceDE w:val="0"/>
        <w:autoSpaceDN w:val="0"/>
        <w:adjustRightInd w:val="0"/>
        <w:spacing w:line="240" w:lineRule="exact"/>
        <w:ind w:firstLine="709"/>
        <w:jc w:val="both"/>
        <w:rPr>
          <w:sz w:val="24"/>
          <w:szCs w:val="24"/>
        </w:rPr>
      </w:pPr>
    </w:p>
    <w:p w:rsidR="00FE1C30" w:rsidRPr="002D5D15" w:rsidRDefault="00FE1C30" w:rsidP="00145A60">
      <w:pPr>
        <w:autoSpaceDE w:val="0"/>
        <w:autoSpaceDN w:val="0"/>
        <w:adjustRightInd w:val="0"/>
        <w:spacing w:line="240" w:lineRule="exact"/>
        <w:ind w:firstLine="709"/>
        <w:jc w:val="both"/>
        <w:rPr>
          <w:sz w:val="24"/>
          <w:szCs w:val="24"/>
        </w:rPr>
      </w:pPr>
    </w:p>
    <w:p w:rsidR="00FE1C30" w:rsidRPr="002D5D15" w:rsidRDefault="00FE1C30" w:rsidP="00145A60">
      <w:pPr>
        <w:autoSpaceDE w:val="0"/>
        <w:autoSpaceDN w:val="0"/>
        <w:adjustRightInd w:val="0"/>
        <w:spacing w:line="240" w:lineRule="exact"/>
        <w:ind w:firstLine="709"/>
        <w:jc w:val="both"/>
        <w:rPr>
          <w:sz w:val="24"/>
          <w:szCs w:val="24"/>
        </w:rPr>
      </w:pPr>
    </w:p>
    <w:p w:rsidR="00FE1C30" w:rsidRPr="002D5D15" w:rsidRDefault="00FE1C30" w:rsidP="00145A60">
      <w:pPr>
        <w:autoSpaceDE w:val="0"/>
        <w:autoSpaceDN w:val="0"/>
        <w:adjustRightInd w:val="0"/>
        <w:spacing w:line="240" w:lineRule="exact"/>
        <w:ind w:firstLine="709"/>
        <w:jc w:val="both"/>
        <w:rPr>
          <w:sz w:val="24"/>
          <w:szCs w:val="24"/>
        </w:rPr>
      </w:pPr>
    </w:p>
    <w:p w:rsidR="00FE1C30" w:rsidRPr="002D5D15" w:rsidRDefault="00FE1C30" w:rsidP="00145A60">
      <w:pPr>
        <w:autoSpaceDE w:val="0"/>
        <w:autoSpaceDN w:val="0"/>
        <w:adjustRightInd w:val="0"/>
        <w:spacing w:line="240" w:lineRule="exact"/>
        <w:ind w:firstLine="709"/>
        <w:jc w:val="both"/>
        <w:rPr>
          <w:sz w:val="24"/>
          <w:szCs w:val="24"/>
        </w:rPr>
      </w:pPr>
    </w:p>
    <w:p w:rsidR="00FE1C30" w:rsidRPr="002D5D15" w:rsidRDefault="00FE1C30" w:rsidP="00145A60">
      <w:pPr>
        <w:autoSpaceDE w:val="0"/>
        <w:autoSpaceDN w:val="0"/>
        <w:adjustRightInd w:val="0"/>
        <w:spacing w:line="240" w:lineRule="exact"/>
        <w:ind w:firstLine="709"/>
        <w:jc w:val="both"/>
        <w:rPr>
          <w:sz w:val="24"/>
          <w:szCs w:val="24"/>
        </w:rPr>
      </w:pPr>
    </w:p>
    <w:p w:rsidR="00B70386" w:rsidRPr="002D5D15" w:rsidRDefault="00B70386" w:rsidP="00145A60">
      <w:pPr>
        <w:pStyle w:val="2"/>
        <w:shd w:val="clear" w:color="auto" w:fill="FFFFFF"/>
        <w:spacing w:before="0" w:beforeAutospacing="0" w:after="375" w:afterAutospacing="0"/>
        <w:ind w:firstLine="709"/>
        <w:jc w:val="center"/>
        <w:rPr>
          <w:bCs w:val="0"/>
          <w:sz w:val="28"/>
          <w:szCs w:val="28"/>
        </w:rPr>
      </w:pPr>
    </w:p>
    <w:p w:rsidR="003B4615" w:rsidRPr="002D5D15" w:rsidRDefault="003B4615" w:rsidP="00145A60">
      <w:pPr>
        <w:pStyle w:val="2"/>
        <w:shd w:val="clear" w:color="auto" w:fill="FFFFFF"/>
        <w:spacing w:before="0" w:beforeAutospacing="0" w:after="375" w:afterAutospacing="0"/>
        <w:ind w:firstLine="709"/>
        <w:jc w:val="center"/>
        <w:rPr>
          <w:bCs w:val="0"/>
          <w:sz w:val="28"/>
          <w:szCs w:val="28"/>
        </w:rPr>
      </w:pPr>
    </w:p>
    <w:p w:rsidR="003B4615" w:rsidRDefault="003B4615" w:rsidP="00145A60">
      <w:pPr>
        <w:pStyle w:val="2"/>
        <w:shd w:val="clear" w:color="auto" w:fill="FFFFFF"/>
        <w:spacing w:before="0" w:beforeAutospacing="0" w:after="375" w:afterAutospacing="0"/>
        <w:ind w:firstLine="709"/>
        <w:jc w:val="center"/>
        <w:rPr>
          <w:bCs w:val="0"/>
          <w:sz w:val="28"/>
          <w:szCs w:val="28"/>
        </w:rPr>
      </w:pPr>
    </w:p>
    <w:p w:rsidR="002D5D15" w:rsidRDefault="002D5D15" w:rsidP="00145A60">
      <w:pPr>
        <w:pStyle w:val="2"/>
        <w:shd w:val="clear" w:color="auto" w:fill="FFFFFF"/>
        <w:spacing w:before="0" w:beforeAutospacing="0" w:after="375" w:afterAutospacing="0"/>
        <w:ind w:firstLine="709"/>
        <w:jc w:val="center"/>
        <w:rPr>
          <w:bCs w:val="0"/>
          <w:sz w:val="28"/>
          <w:szCs w:val="28"/>
        </w:rPr>
      </w:pPr>
    </w:p>
    <w:p w:rsidR="002D5D15" w:rsidRPr="002D5D15" w:rsidRDefault="002D5D15" w:rsidP="00145A60">
      <w:pPr>
        <w:pStyle w:val="2"/>
        <w:shd w:val="clear" w:color="auto" w:fill="FFFFFF"/>
        <w:spacing w:before="0" w:beforeAutospacing="0" w:after="375" w:afterAutospacing="0"/>
        <w:ind w:firstLine="709"/>
        <w:jc w:val="center"/>
        <w:rPr>
          <w:bCs w:val="0"/>
          <w:sz w:val="28"/>
          <w:szCs w:val="28"/>
        </w:rPr>
      </w:pPr>
    </w:p>
    <w:p w:rsidR="00585575" w:rsidRDefault="00FE1C30" w:rsidP="002D5D15">
      <w:pPr>
        <w:pStyle w:val="2"/>
        <w:shd w:val="clear" w:color="auto" w:fill="FFFFFF"/>
        <w:spacing w:before="0" w:beforeAutospacing="0" w:after="0" w:afterAutospacing="0"/>
        <w:ind w:firstLine="709"/>
        <w:jc w:val="center"/>
        <w:rPr>
          <w:bCs w:val="0"/>
          <w:sz w:val="28"/>
          <w:szCs w:val="28"/>
        </w:rPr>
      </w:pPr>
      <w:r w:rsidRPr="002D5D15">
        <w:rPr>
          <w:bCs w:val="0"/>
          <w:sz w:val="28"/>
          <w:szCs w:val="28"/>
        </w:rPr>
        <w:lastRenderedPageBreak/>
        <w:t>«</w:t>
      </w:r>
      <w:r w:rsidR="003B4615" w:rsidRPr="002D5D15">
        <w:rPr>
          <w:bCs w:val="0"/>
          <w:sz w:val="28"/>
          <w:szCs w:val="28"/>
          <w:shd w:val="clear" w:color="auto" w:fill="FFFFFF"/>
        </w:rPr>
        <w:t>Об уголовной ответственности за подделку, изготовление или оборот поддельных документов, штампов, печатей или бланков</w:t>
      </w:r>
      <w:r w:rsidRPr="002D5D15">
        <w:rPr>
          <w:bCs w:val="0"/>
          <w:sz w:val="28"/>
          <w:szCs w:val="28"/>
        </w:rPr>
        <w:t>»</w:t>
      </w:r>
    </w:p>
    <w:p w:rsidR="002D5D15" w:rsidRPr="002D5D15" w:rsidRDefault="002D5D15" w:rsidP="002D5D15">
      <w:pPr>
        <w:pStyle w:val="2"/>
        <w:shd w:val="clear" w:color="auto" w:fill="FFFFFF"/>
        <w:spacing w:before="0" w:beforeAutospacing="0" w:after="0" w:afterAutospacing="0"/>
        <w:ind w:firstLine="709"/>
        <w:jc w:val="center"/>
        <w:rPr>
          <w:bCs w:val="0"/>
          <w:sz w:val="28"/>
          <w:szCs w:val="28"/>
        </w:rPr>
      </w:pPr>
    </w:p>
    <w:p w:rsidR="00F27A2D" w:rsidRPr="002D5D15" w:rsidRDefault="00F27A2D" w:rsidP="002D5D15">
      <w:pPr>
        <w:pStyle w:val="a7"/>
        <w:shd w:val="clear" w:color="auto" w:fill="FFFFFF"/>
        <w:spacing w:before="0" w:beforeAutospacing="0" w:after="0" w:afterAutospacing="0"/>
        <w:ind w:firstLine="709"/>
        <w:jc w:val="both"/>
        <w:rPr>
          <w:sz w:val="28"/>
          <w:szCs w:val="28"/>
        </w:rPr>
      </w:pPr>
      <w:proofErr w:type="gramStart"/>
      <w:r w:rsidRPr="002D5D15">
        <w:rPr>
          <w:sz w:val="28"/>
          <w:szCs w:val="28"/>
        </w:rPr>
        <w:t>Уголовная ответственность по ч. 1 ст. 327 УК РФ наступает также за подделку любого другого официального документа, предоставляющего права или освобождающего от обязанностей, в целях его использования, а также за сбыт такого документа либо изготовление в тех же целях или сбыт поддельных государственных наград Российской Федерации, РСФСР, СССР, штампов, печатей или бланков.</w:t>
      </w:r>
      <w:proofErr w:type="gramEnd"/>
    </w:p>
    <w:p w:rsidR="00F27A2D" w:rsidRPr="002D5D15" w:rsidRDefault="00F27A2D" w:rsidP="002D5D15">
      <w:pPr>
        <w:pStyle w:val="a7"/>
        <w:shd w:val="clear" w:color="auto" w:fill="FFFFFF"/>
        <w:spacing w:before="0" w:beforeAutospacing="0" w:after="0" w:afterAutospacing="0"/>
        <w:ind w:firstLine="709"/>
        <w:jc w:val="both"/>
        <w:rPr>
          <w:sz w:val="28"/>
          <w:szCs w:val="28"/>
        </w:rPr>
      </w:pPr>
      <w:r w:rsidRPr="002D5D15">
        <w:rPr>
          <w:sz w:val="28"/>
          <w:szCs w:val="28"/>
        </w:rPr>
        <w:t>Данное преступление наказывается ограничением свободы на срок до 2 лет, либо принудительными работами на тот же срок, либо арестом на срок до 6 месяцев, либо лишением свободы на срок до 2 лет.</w:t>
      </w:r>
    </w:p>
    <w:p w:rsidR="00F27A2D" w:rsidRPr="002D5D15" w:rsidRDefault="00F27A2D" w:rsidP="002D5D15">
      <w:pPr>
        <w:pStyle w:val="a7"/>
        <w:shd w:val="clear" w:color="auto" w:fill="FFFFFF"/>
        <w:spacing w:before="0" w:beforeAutospacing="0" w:after="0" w:afterAutospacing="0"/>
        <w:ind w:firstLine="709"/>
        <w:jc w:val="both"/>
        <w:rPr>
          <w:sz w:val="28"/>
          <w:szCs w:val="28"/>
        </w:rPr>
      </w:pPr>
      <w:r w:rsidRPr="002D5D15">
        <w:rPr>
          <w:sz w:val="28"/>
          <w:szCs w:val="28"/>
        </w:rPr>
        <w:t>Подделка паспорта гражданина или удостоверения, предоставляющего права или освобождающего от обязанностей, в целях их использования или сбыт таких документов (</w:t>
      </w:r>
      <w:proofErr w:type="gramStart"/>
      <w:r w:rsidRPr="002D5D15">
        <w:rPr>
          <w:sz w:val="28"/>
          <w:szCs w:val="28"/>
        </w:rPr>
        <w:t>ч</w:t>
      </w:r>
      <w:proofErr w:type="gramEnd"/>
      <w:r w:rsidRPr="002D5D15">
        <w:rPr>
          <w:sz w:val="28"/>
          <w:szCs w:val="28"/>
        </w:rPr>
        <w:t>. 2 ст. 327 УК РФ) наказываются ограничением свободы на срок до трех лет, либо принудительными работами на срок до трех лет, либо лишением свободы на срок до трех лет.</w:t>
      </w:r>
    </w:p>
    <w:p w:rsidR="00F27A2D" w:rsidRPr="002D5D15" w:rsidRDefault="00F27A2D" w:rsidP="002D5D15">
      <w:pPr>
        <w:pStyle w:val="a7"/>
        <w:shd w:val="clear" w:color="auto" w:fill="FFFFFF"/>
        <w:spacing w:before="0" w:beforeAutospacing="0" w:after="0" w:afterAutospacing="0"/>
        <w:ind w:firstLine="709"/>
        <w:jc w:val="both"/>
        <w:rPr>
          <w:sz w:val="28"/>
          <w:szCs w:val="28"/>
        </w:rPr>
      </w:pPr>
      <w:r w:rsidRPr="002D5D15">
        <w:rPr>
          <w:sz w:val="28"/>
          <w:szCs w:val="28"/>
        </w:rPr>
        <w:t>Подделкой официального документа признаются как незаконное изменение отдельных частей такого подлинного официального документа путем подчистки, дописки, замены элементов и др., искажающее его действительное содержание, так и изготовление нового официального документа, содержащего заведомо ложные сведения, в том числе с использованием подлинных бланка, печати, штампа.</w:t>
      </w:r>
    </w:p>
    <w:p w:rsidR="00F27A2D" w:rsidRPr="002D5D15" w:rsidRDefault="00F27A2D" w:rsidP="002D5D15">
      <w:pPr>
        <w:pStyle w:val="a7"/>
        <w:shd w:val="clear" w:color="auto" w:fill="FFFFFF"/>
        <w:spacing w:before="0" w:beforeAutospacing="0" w:after="0" w:afterAutospacing="0"/>
        <w:ind w:firstLine="709"/>
        <w:jc w:val="both"/>
        <w:rPr>
          <w:sz w:val="28"/>
          <w:szCs w:val="28"/>
        </w:rPr>
      </w:pPr>
      <w:r w:rsidRPr="002D5D15">
        <w:rPr>
          <w:sz w:val="28"/>
          <w:szCs w:val="28"/>
        </w:rPr>
        <w:t>Лица, непосредственно подделывающие, изготовляющие или сбывающие поддельные официальные документы подлежат привлечению к уголовной ответственности вне зависимости от того, воспользовались ли этими документами их приобретатели. Важен сам факт изготовления документа при отсутствии для этого законных оснований (например, постановка печатей и штампов на не заполненные бланки), внесение в документы сведений, не соответствующих действительности, а равно их сбыт (продажу, передачу и т.п.) иным лицам.</w:t>
      </w:r>
    </w:p>
    <w:p w:rsidR="00F27A2D" w:rsidRPr="002D5D15" w:rsidRDefault="00F27A2D" w:rsidP="002D5D15">
      <w:pPr>
        <w:pStyle w:val="a7"/>
        <w:shd w:val="clear" w:color="auto" w:fill="FFFFFF"/>
        <w:spacing w:before="0" w:beforeAutospacing="0" w:after="0" w:afterAutospacing="0"/>
        <w:ind w:firstLine="709"/>
        <w:jc w:val="both"/>
        <w:rPr>
          <w:sz w:val="28"/>
          <w:szCs w:val="28"/>
        </w:rPr>
      </w:pPr>
      <w:proofErr w:type="gramStart"/>
      <w:r w:rsidRPr="002D5D15">
        <w:rPr>
          <w:sz w:val="28"/>
          <w:szCs w:val="28"/>
        </w:rPr>
        <w:t>Приобретение, хранение, перевозка в целях использования или сбыта либо использование заведомо поддельных паспорта гражданина, удостоверения или иного официального документа, предоставляющего права или освобождающего от обязанностей, штампов, печатей или бланков (ч. 3 ст. 327 УК РФ) наказываются ограничением свободы на срок до одного года, либо принудительными работами на срок до одного года, либо лишением свободы на срок до одного года.</w:t>
      </w:r>
      <w:proofErr w:type="gramEnd"/>
    </w:p>
    <w:p w:rsidR="00F27A2D" w:rsidRPr="002D5D15" w:rsidRDefault="00F27A2D" w:rsidP="002D5D15">
      <w:pPr>
        <w:pStyle w:val="a7"/>
        <w:shd w:val="clear" w:color="auto" w:fill="FFFFFF"/>
        <w:spacing w:before="0" w:beforeAutospacing="0" w:after="0" w:afterAutospacing="0"/>
        <w:ind w:firstLine="709"/>
        <w:jc w:val="both"/>
        <w:rPr>
          <w:sz w:val="28"/>
          <w:szCs w:val="28"/>
        </w:rPr>
      </w:pPr>
      <w:proofErr w:type="gramStart"/>
      <w:r w:rsidRPr="002D5D15">
        <w:rPr>
          <w:sz w:val="28"/>
          <w:szCs w:val="28"/>
        </w:rPr>
        <w:t>Уголовная ответственность по ч. 3 ст. 327 УК РФ наступает, например, за предъявление поддельного диплома об образовании, медицинской книжки для трудоустройства, предъявление поддельного водительского удостоверения инспектору дорожно-патрульной службы для подтверждения права управления транспортным средством и освобождения от административной ответственности).</w:t>
      </w:r>
      <w:proofErr w:type="gramEnd"/>
    </w:p>
    <w:p w:rsidR="00F27A2D" w:rsidRPr="002D5D15" w:rsidRDefault="00F27A2D" w:rsidP="002D5D15">
      <w:pPr>
        <w:pStyle w:val="a7"/>
        <w:shd w:val="clear" w:color="auto" w:fill="FFFFFF"/>
        <w:spacing w:before="0" w:beforeAutospacing="0" w:after="0" w:afterAutospacing="0"/>
        <w:ind w:firstLine="709"/>
        <w:jc w:val="both"/>
        <w:rPr>
          <w:sz w:val="28"/>
          <w:szCs w:val="28"/>
        </w:rPr>
      </w:pPr>
      <w:proofErr w:type="gramStart"/>
      <w:r w:rsidRPr="002D5D15">
        <w:rPr>
          <w:sz w:val="28"/>
          <w:szCs w:val="28"/>
        </w:rPr>
        <w:lastRenderedPageBreak/>
        <w:t>Использование иных заведомо подложных документов, удостоверяющих юридически значимые факты (например, подложные гражданско-правовой договор, диагностическая карта транспортного средства), наказывается по ч. 5 ст. 327 УК РФ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w:t>
      </w:r>
      <w:proofErr w:type="gramEnd"/>
      <w:r w:rsidRPr="002D5D15">
        <w:rPr>
          <w:sz w:val="28"/>
          <w:szCs w:val="28"/>
        </w:rPr>
        <w:t xml:space="preserve"> до двух лет, либо арестом на срок до шести месяцев.</w:t>
      </w:r>
    </w:p>
    <w:p w:rsidR="00F27A2D" w:rsidRPr="002D5D15" w:rsidRDefault="00F27A2D" w:rsidP="002D5D15">
      <w:pPr>
        <w:pStyle w:val="a7"/>
        <w:shd w:val="clear" w:color="auto" w:fill="FFFFFF"/>
        <w:spacing w:before="0" w:beforeAutospacing="0" w:after="0" w:afterAutospacing="0"/>
        <w:ind w:firstLine="709"/>
        <w:jc w:val="both"/>
        <w:rPr>
          <w:sz w:val="28"/>
          <w:szCs w:val="28"/>
        </w:rPr>
      </w:pPr>
      <w:proofErr w:type="gramStart"/>
      <w:r w:rsidRPr="002D5D15">
        <w:rPr>
          <w:sz w:val="28"/>
          <w:szCs w:val="28"/>
        </w:rPr>
        <w:t>Деяния, предусмотренные ч. 1-3 ст. 327 УК РФ, совершенные с целью скрыть другое преступление или облегчить его совершение (например, когда подделка и предъявление поддельного документа используются с целью незаконного получения доступа в жилище или хранилище для совершения кражи) наказываются по ч. 4 ст. 327 УК РФ принудительными работами на срок до четырех лет либо лишением свободы на тот же срок.</w:t>
      </w:r>
      <w:proofErr w:type="gramEnd"/>
    </w:p>
    <w:p w:rsidR="00FE1C30" w:rsidRPr="002D5D15" w:rsidRDefault="00F27A2D" w:rsidP="002D5D15">
      <w:pPr>
        <w:pStyle w:val="a7"/>
        <w:shd w:val="clear" w:color="auto" w:fill="FFFFFF"/>
        <w:spacing w:before="0" w:beforeAutospacing="0" w:after="0" w:afterAutospacing="0"/>
        <w:ind w:firstLine="709"/>
        <w:jc w:val="both"/>
        <w:rPr>
          <w:sz w:val="28"/>
          <w:szCs w:val="28"/>
        </w:rPr>
      </w:pPr>
      <w:r w:rsidRPr="002D5D15">
        <w:rPr>
          <w:sz w:val="28"/>
          <w:szCs w:val="28"/>
        </w:rPr>
        <w:t>Также необходимо отметить, что специальной нормой уголовного Кодекса РФ предусмотрена ответственность за внесение в официальные документы заведомо ложных сведений, а равно внесение в указанные документы исправлений, искажающих их действительное содержание, совершённое должностным лицом либо государственным служащим или служащим органа местного самоуправления, не являющимся должностным лицом. Такие действия образуют состав преступления, предусмотренного ст.292 УК РФ - служебный подлог.</w:t>
      </w:r>
    </w:p>
    <w:p w:rsidR="00FE1C30" w:rsidRPr="002D5D15" w:rsidRDefault="00FE1C30" w:rsidP="002D5D15"/>
    <w:p w:rsidR="00FE1C30" w:rsidRPr="002D5D15" w:rsidRDefault="00FE1C30" w:rsidP="002D5D15"/>
    <w:p w:rsidR="002D5D15" w:rsidRDefault="002D5D15" w:rsidP="002D5D15">
      <w:pPr>
        <w:jc w:val="both"/>
      </w:pPr>
    </w:p>
    <w:p w:rsidR="00FE1C30" w:rsidRPr="002D5D15" w:rsidRDefault="00FE1C30" w:rsidP="002D5D15">
      <w:pPr>
        <w:jc w:val="both"/>
        <w:rPr>
          <w:iCs/>
        </w:rPr>
      </w:pPr>
      <w:r w:rsidRPr="002D5D15">
        <w:t>Прокуратура Киржачского района</w:t>
      </w:r>
    </w:p>
    <w:p w:rsidR="00FE1C30" w:rsidRPr="002D5D15" w:rsidRDefault="00FE1C30" w:rsidP="00145A60">
      <w:pPr>
        <w:autoSpaceDE w:val="0"/>
        <w:autoSpaceDN w:val="0"/>
        <w:adjustRightInd w:val="0"/>
        <w:spacing w:line="240" w:lineRule="exact"/>
        <w:ind w:firstLine="709"/>
        <w:jc w:val="both"/>
        <w:rPr>
          <w:sz w:val="24"/>
          <w:szCs w:val="24"/>
        </w:rPr>
      </w:pPr>
    </w:p>
    <w:p w:rsidR="00585575" w:rsidRPr="002D5D15" w:rsidRDefault="00585575" w:rsidP="00145A60">
      <w:pPr>
        <w:autoSpaceDE w:val="0"/>
        <w:autoSpaceDN w:val="0"/>
        <w:adjustRightInd w:val="0"/>
        <w:spacing w:line="240" w:lineRule="exact"/>
        <w:ind w:firstLine="709"/>
        <w:jc w:val="both"/>
        <w:rPr>
          <w:sz w:val="24"/>
          <w:szCs w:val="24"/>
        </w:rPr>
      </w:pPr>
    </w:p>
    <w:p w:rsidR="00585575" w:rsidRPr="002D5D15" w:rsidRDefault="00585575" w:rsidP="00145A60">
      <w:pPr>
        <w:autoSpaceDE w:val="0"/>
        <w:autoSpaceDN w:val="0"/>
        <w:adjustRightInd w:val="0"/>
        <w:spacing w:line="240" w:lineRule="exact"/>
        <w:ind w:firstLine="709"/>
        <w:jc w:val="both"/>
        <w:rPr>
          <w:sz w:val="24"/>
          <w:szCs w:val="24"/>
        </w:rPr>
      </w:pPr>
    </w:p>
    <w:p w:rsidR="00585575" w:rsidRPr="002D5D15" w:rsidRDefault="00585575" w:rsidP="00145A60">
      <w:pPr>
        <w:autoSpaceDE w:val="0"/>
        <w:autoSpaceDN w:val="0"/>
        <w:adjustRightInd w:val="0"/>
        <w:spacing w:line="240" w:lineRule="exact"/>
        <w:ind w:firstLine="709"/>
        <w:jc w:val="both"/>
        <w:rPr>
          <w:sz w:val="24"/>
          <w:szCs w:val="24"/>
        </w:rPr>
      </w:pPr>
    </w:p>
    <w:p w:rsidR="00585575" w:rsidRPr="002D5D15" w:rsidRDefault="00585575" w:rsidP="00145A60">
      <w:pPr>
        <w:autoSpaceDE w:val="0"/>
        <w:autoSpaceDN w:val="0"/>
        <w:adjustRightInd w:val="0"/>
        <w:spacing w:line="240" w:lineRule="exact"/>
        <w:ind w:firstLine="709"/>
        <w:jc w:val="both"/>
        <w:rPr>
          <w:sz w:val="24"/>
          <w:szCs w:val="24"/>
        </w:rPr>
      </w:pPr>
    </w:p>
    <w:p w:rsidR="00585575" w:rsidRPr="002D5D15" w:rsidRDefault="00585575" w:rsidP="00145A60">
      <w:pPr>
        <w:autoSpaceDE w:val="0"/>
        <w:autoSpaceDN w:val="0"/>
        <w:adjustRightInd w:val="0"/>
        <w:spacing w:line="240" w:lineRule="exact"/>
        <w:ind w:firstLine="709"/>
        <w:jc w:val="both"/>
        <w:rPr>
          <w:sz w:val="24"/>
          <w:szCs w:val="24"/>
        </w:rPr>
      </w:pPr>
    </w:p>
    <w:p w:rsidR="00585575" w:rsidRPr="002D5D15" w:rsidRDefault="00585575" w:rsidP="00145A60">
      <w:pPr>
        <w:autoSpaceDE w:val="0"/>
        <w:autoSpaceDN w:val="0"/>
        <w:adjustRightInd w:val="0"/>
        <w:spacing w:line="240" w:lineRule="exact"/>
        <w:ind w:firstLine="709"/>
        <w:jc w:val="both"/>
        <w:rPr>
          <w:sz w:val="24"/>
          <w:szCs w:val="24"/>
        </w:rPr>
      </w:pPr>
    </w:p>
    <w:p w:rsidR="00585575" w:rsidRPr="002D5D15" w:rsidRDefault="00585575" w:rsidP="00145A60">
      <w:pPr>
        <w:autoSpaceDE w:val="0"/>
        <w:autoSpaceDN w:val="0"/>
        <w:adjustRightInd w:val="0"/>
        <w:spacing w:line="240" w:lineRule="exact"/>
        <w:ind w:firstLine="709"/>
        <w:jc w:val="both"/>
        <w:rPr>
          <w:sz w:val="24"/>
          <w:szCs w:val="24"/>
        </w:rPr>
      </w:pPr>
    </w:p>
    <w:p w:rsidR="00585575" w:rsidRPr="002D5D15" w:rsidRDefault="00585575" w:rsidP="00145A60">
      <w:pPr>
        <w:autoSpaceDE w:val="0"/>
        <w:autoSpaceDN w:val="0"/>
        <w:adjustRightInd w:val="0"/>
        <w:spacing w:line="240" w:lineRule="exact"/>
        <w:ind w:firstLine="709"/>
        <w:jc w:val="both"/>
        <w:rPr>
          <w:sz w:val="24"/>
          <w:szCs w:val="24"/>
        </w:rPr>
      </w:pPr>
    </w:p>
    <w:p w:rsidR="00585575" w:rsidRPr="002D5D15" w:rsidRDefault="00585575" w:rsidP="00145A60">
      <w:pPr>
        <w:autoSpaceDE w:val="0"/>
        <w:autoSpaceDN w:val="0"/>
        <w:adjustRightInd w:val="0"/>
        <w:spacing w:line="240" w:lineRule="exact"/>
        <w:ind w:firstLine="709"/>
        <w:jc w:val="both"/>
        <w:rPr>
          <w:sz w:val="24"/>
          <w:szCs w:val="24"/>
        </w:rPr>
      </w:pPr>
    </w:p>
    <w:p w:rsidR="00585575" w:rsidRPr="002D5D15" w:rsidRDefault="00585575" w:rsidP="00145A60">
      <w:pPr>
        <w:autoSpaceDE w:val="0"/>
        <w:autoSpaceDN w:val="0"/>
        <w:adjustRightInd w:val="0"/>
        <w:spacing w:line="240" w:lineRule="exact"/>
        <w:ind w:firstLine="709"/>
        <w:jc w:val="both"/>
        <w:rPr>
          <w:sz w:val="24"/>
          <w:szCs w:val="24"/>
        </w:rPr>
      </w:pPr>
    </w:p>
    <w:p w:rsidR="00585575" w:rsidRPr="002D5D15" w:rsidRDefault="00585575" w:rsidP="00145A60">
      <w:pPr>
        <w:autoSpaceDE w:val="0"/>
        <w:autoSpaceDN w:val="0"/>
        <w:adjustRightInd w:val="0"/>
        <w:spacing w:line="240" w:lineRule="exact"/>
        <w:ind w:firstLine="709"/>
        <w:jc w:val="both"/>
        <w:rPr>
          <w:sz w:val="24"/>
          <w:szCs w:val="24"/>
        </w:rPr>
      </w:pPr>
    </w:p>
    <w:p w:rsidR="00585575" w:rsidRPr="002D5D15" w:rsidRDefault="00585575" w:rsidP="00145A60">
      <w:pPr>
        <w:autoSpaceDE w:val="0"/>
        <w:autoSpaceDN w:val="0"/>
        <w:adjustRightInd w:val="0"/>
        <w:spacing w:line="240" w:lineRule="exact"/>
        <w:ind w:firstLine="709"/>
        <w:jc w:val="both"/>
        <w:rPr>
          <w:sz w:val="24"/>
          <w:szCs w:val="24"/>
        </w:rPr>
      </w:pPr>
    </w:p>
    <w:p w:rsidR="00585575" w:rsidRDefault="00585575" w:rsidP="00145A60">
      <w:pPr>
        <w:autoSpaceDE w:val="0"/>
        <w:autoSpaceDN w:val="0"/>
        <w:adjustRightInd w:val="0"/>
        <w:spacing w:line="240" w:lineRule="exact"/>
        <w:ind w:firstLine="709"/>
        <w:jc w:val="both"/>
        <w:rPr>
          <w:sz w:val="24"/>
          <w:szCs w:val="24"/>
        </w:rPr>
      </w:pPr>
    </w:p>
    <w:p w:rsidR="002D5D15" w:rsidRDefault="002D5D15" w:rsidP="00145A60">
      <w:pPr>
        <w:autoSpaceDE w:val="0"/>
        <w:autoSpaceDN w:val="0"/>
        <w:adjustRightInd w:val="0"/>
        <w:spacing w:line="240" w:lineRule="exact"/>
        <w:ind w:firstLine="709"/>
        <w:jc w:val="both"/>
        <w:rPr>
          <w:sz w:val="24"/>
          <w:szCs w:val="24"/>
        </w:rPr>
      </w:pPr>
    </w:p>
    <w:p w:rsidR="002D5D15" w:rsidRDefault="002D5D15" w:rsidP="00145A60">
      <w:pPr>
        <w:autoSpaceDE w:val="0"/>
        <w:autoSpaceDN w:val="0"/>
        <w:adjustRightInd w:val="0"/>
        <w:spacing w:line="240" w:lineRule="exact"/>
        <w:ind w:firstLine="709"/>
        <w:jc w:val="both"/>
        <w:rPr>
          <w:sz w:val="24"/>
          <w:szCs w:val="24"/>
        </w:rPr>
      </w:pPr>
    </w:p>
    <w:p w:rsidR="002D5D15" w:rsidRDefault="002D5D15" w:rsidP="00145A60">
      <w:pPr>
        <w:autoSpaceDE w:val="0"/>
        <w:autoSpaceDN w:val="0"/>
        <w:adjustRightInd w:val="0"/>
        <w:spacing w:line="240" w:lineRule="exact"/>
        <w:ind w:firstLine="709"/>
        <w:jc w:val="both"/>
        <w:rPr>
          <w:sz w:val="24"/>
          <w:szCs w:val="24"/>
        </w:rPr>
      </w:pPr>
    </w:p>
    <w:p w:rsidR="002D5D15" w:rsidRDefault="002D5D15" w:rsidP="00145A60">
      <w:pPr>
        <w:autoSpaceDE w:val="0"/>
        <w:autoSpaceDN w:val="0"/>
        <w:adjustRightInd w:val="0"/>
        <w:spacing w:line="240" w:lineRule="exact"/>
        <w:ind w:firstLine="709"/>
        <w:jc w:val="both"/>
        <w:rPr>
          <w:sz w:val="24"/>
          <w:szCs w:val="24"/>
        </w:rPr>
      </w:pPr>
    </w:p>
    <w:p w:rsidR="002D5D15" w:rsidRDefault="002D5D15" w:rsidP="00145A60">
      <w:pPr>
        <w:autoSpaceDE w:val="0"/>
        <w:autoSpaceDN w:val="0"/>
        <w:adjustRightInd w:val="0"/>
        <w:spacing w:line="240" w:lineRule="exact"/>
        <w:ind w:firstLine="709"/>
        <w:jc w:val="both"/>
        <w:rPr>
          <w:sz w:val="24"/>
          <w:szCs w:val="24"/>
        </w:rPr>
      </w:pPr>
    </w:p>
    <w:p w:rsidR="002D5D15" w:rsidRDefault="002D5D15" w:rsidP="00145A60">
      <w:pPr>
        <w:autoSpaceDE w:val="0"/>
        <w:autoSpaceDN w:val="0"/>
        <w:adjustRightInd w:val="0"/>
        <w:spacing w:line="240" w:lineRule="exact"/>
        <w:ind w:firstLine="709"/>
        <w:jc w:val="both"/>
        <w:rPr>
          <w:sz w:val="24"/>
          <w:szCs w:val="24"/>
        </w:rPr>
      </w:pPr>
    </w:p>
    <w:p w:rsidR="002D5D15" w:rsidRDefault="002D5D15" w:rsidP="00145A60">
      <w:pPr>
        <w:autoSpaceDE w:val="0"/>
        <w:autoSpaceDN w:val="0"/>
        <w:adjustRightInd w:val="0"/>
        <w:spacing w:line="240" w:lineRule="exact"/>
        <w:ind w:firstLine="709"/>
        <w:jc w:val="both"/>
        <w:rPr>
          <w:sz w:val="24"/>
          <w:szCs w:val="24"/>
        </w:rPr>
      </w:pPr>
    </w:p>
    <w:p w:rsidR="002D5D15" w:rsidRPr="002D5D15" w:rsidRDefault="002D5D15" w:rsidP="00145A60">
      <w:pPr>
        <w:autoSpaceDE w:val="0"/>
        <w:autoSpaceDN w:val="0"/>
        <w:adjustRightInd w:val="0"/>
        <w:spacing w:line="240" w:lineRule="exact"/>
        <w:ind w:firstLine="709"/>
        <w:jc w:val="both"/>
        <w:rPr>
          <w:sz w:val="24"/>
          <w:szCs w:val="24"/>
        </w:rPr>
      </w:pPr>
    </w:p>
    <w:p w:rsidR="00585575" w:rsidRPr="002D5D15" w:rsidRDefault="00585575" w:rsidP="00145A60">
      <w:pPr>
        <w:autoSpaceDE w:val="0"/>
        <w:autoSpaceDN w:val="0"/>
        <w:adjustRightInd w:val="0"/>
        <w:spacing w:line="240" w:lineRule="exact"/>
        <w:ind w:firstLine="709"/>
        <w:jc w:val="both"/>
        <w:rPr>
          <w:sz w:val="24"/>
          <w:szCs w:val="24"/>
        </w:rPr>
      </w:pPr>
    </w:p>
    <w:p w:rsidR="00585575" w:rsidRPr="002D5D15" w:rsidRDefault="00585575" w:rsidP="00145A60">
      <w:pPr>
        <w:autoSpaceDE w:val="0"/>
        <w:autoSpaceDN w:val="0"/>
        <w:adjustRightInd w:val="0"/>
        <w:spacing w:line="240" w:lineRule="exact"/>
        <w:ind w:firstLine="709"/>
        <w:jc w:val="center"/>
        <w:rPr>
          <w:b/>
          <w:bCs/>
          <w:shd w:val="clear" w:color="auto" w:fill="FFFFFF"/>
        </w:rPr>
      </w:pPr>
      <w:r w:rsidRPr="002D5D15">
        <w:rPr>
          <w:b/>
          <w:bCs/>
          <w:shd w:val="clear" w:color="auto" w:fill="FFFFFF"/>
        </w:rPr>
        <w:lastRenderedPageBreak/>
        <w:t>«</w:t>
      </w:r>
      <w:r w:rsidR="00F27A2D" w:rsidRPr="002D5D15">
        <w:rPr>
          <w:b/>
          <w:bCs/>
          <w:shd w:val="clear" w:color="auto" w:fill="FFFFFF"/>
        </w:rPr>
        <w:t>Установлена уголовная ответственность за незаконное осуществление деятельности по предоставлению потребительских займов</w:t>
      </w:r>
      <w:r w:rsidRPr="002D5D15">
        <w:rPr>
          <w:b/>
          <w:bCs/>
          <w:shd w:val="clear" w:color="auto" w:fill="FFFFFF"/>
        </w:rPr>
        <w:t>»</w:t>
      </w:r>
    </w:p>
    <w:p w:rsidR="00585575" w:rsidRPr="002D5D15" w:rsidRDefault="00585575" w:rsidP="002D5D15">
      <w:pPr>
        <w:rPr>
          <w:shd w:val="clear" w:color="auto" w:fill="FFFFFF"/>
        </w:rPr>
      </w:pPr>
    </w:p>
    <w:p w:rsidR="00F27A2D" w:rsidRPr="002D5D15" w:rsidRDefault="00F27A2D" w:rsidP="002D5D15">
      <w:pPr>
        <w:pStyle w:val="a7"/>
        <w:shd w:val="clear" w:color="auto" w:fill="FFFFFF"/>
        <w:spacing w:before="0" w:beforeAutospacing="0" w:after="0" w:afterAutospacing="0"/>
        <w:ind w:firstLine="709"/>
        <w:jc w:val="both"/>
        <w:rPr>
          <w:sz w:val="28"/>
          <w:szCs w:val="28"/>
        </w:rPr>
      </w:pPr>
      <w:r w:rsidRPr="002D5D15">
        <w:rPr>
          <w:sz w:val="28"/>
          <w:szCs w:val="28"/>
        </w:rPr>
        <w:t>Федеральным законом от 11.06.2021 № 215-ФЗ внесены изменения в Уголовный кодекс Российской Федерации (далее – УК РФ) и Уголовно-процессуальный кодекс Российской Федерации. Установлена уголовная ответственность за незаконное осуществление деятельности по предоставлению потребительских займов.</w:t>
      </w:r>
    </w:p>
    <w:p w:rsidR="00F27A2D" w:rsidRPr="002D5D15" w:rsidRDefault="00F27A2D" w:rsidP="002D5D15">
      <w:pPr>
        <w:pStyle w:val="a7"/>
        <w:shd w:val="clear" w:color="auto" w:fill="FFFFFF"/>
        <w:spacing w:before="0" w:beforeAutospacing="0" w:after="0" w:afterAutospacing="0"/>
        <w:ind w:firstLine="709"/>
        <w:jc w:val="both"/>
        <w:rPr>
          <w:sz w:val="28"/>
          <w:szCs w:val="28"/>
        </w:rPr>
      </w:pPr>
      <w:r w:rsidRPr="002D5D15">
        <w:rPr>
          <w:sz w:val="28"/>
          <w:szCs w:val="28"/>
        </w:rPr>
        <w:t xml:space="preserve">Так, осуществление деятельности по предоставлению потребительских кредитов (займов), в том числе обязательства </w:t>
      </w:r>
      <w:proofErr w:type="gramStart"/>
      <w:r w:rsidRPr="002D5D15">
        <w:rPr>
          <w:sz w:val="28"/>
          <w:szCs w:val="28"/>
        </w:rPr>
        <w:t>заемщика</w:t>
      </w:r>
      <w:proofErr w:type="gramEnd"/>
      <w:r w:rsidRPr="002D5D15">
        <w:rPr>
          <w:sz w:val="28"/>
          <w:szCs w:val="28"/>
        </w:rPr>
        <w:t xml:space="preserve"> по которым обеспечены ипотекой, не содержащее признаков состава преступления, предусмотренного статьей 172 УК РФ, и совершенное в крупном размере ИП или лицом, которое в силу своего служебного положения постоянно, временно либо по специальному полномочию исполняет возложенные на него обязанности по руководству организацией, не имеющими права на осуществление указанной деятельности и подвергнутыми административному наказанию за административное правонарушение, предусмотренное частью 2 статьи 14.56 </w:t>
      </w:r>
      <w:proofErr w:type="spellStart"/>
      <w:r w:rsidRPr="002D5D15">
        <w:rPr>
          <w:sz w:val="28"/>
          <w:szCs w:val="28"/>
        </w:rPr>
        <w:t>КоАП</w:t>
      </w:r>
      <w:proofErr w:type="spellEnd"/>
      <w:r w:rsidRPr="002D5D15">
        <w:rPr>
          <w:sz w:val="28"/>
          <w:szCs w:val="28"/>
        </w:rPr>
        <w:t xml:space="preserve"> РФ, будет наказываться штрафом в размере от 300 тыс. до 1 </w:t>
      </w:r>
      <w:proofErr w:type="spellStart"/>
      <w:proofErr w:type="gramStart"/>
      <w:r w:rsidRPr="002D5D15">
        <w:rPr>
          <w:sz w:val="28"/>
          <w:szCs w:val="28"/>
        </w:rPr>
        <w:t>млн</w:t>
      </w:r>
      <w:proofErr w:type="spellEnd"/>
      <w:proofErr w:type="gramEnd"/>
      <w:r w:rsidRPr="002D5D15">
        <w:rPr>
          <w:sz w:val="28"/>
          <w:szCs w:val="28"/>
        </w:rPr>
        <w:t xml:space="preserve"> рублей или в размере заработной платы или иного дохода осужденного за период от 2 до 4 лет, либо обязательными работами на срок до 480 часов, либо лишением свободы на срок до 3 лет с лишением права занимать определенные должности или заниматься определенной деятельностью на срок до 3 лет.</w:t>
      </w:r>
    </w:p>
    <w:p w:rsidR="00F27A2D" w:rsidRPr="002D5D15" w:rsidRDefault="00F27A2D" w:rsidP="002D5D15">
      <w:pPr>
        <w:pStyle w:val="a7"/>
        <w:shd w:val="clear" w:color="auto" w:fill="FFFFFF"/>
        <w:spacing w:before="0" w:beforeAutospacing="0" w:after="0" w:afterAutospacing="0"/>
        <w:ind w:firstLine="709"/>
        <w:jc w:val="both"/>
        <w:rPr>
          <w:sz w:val="28"/>
          <w:szCs w:val="28"/>
        </w:rPr>
      </w:pPr>
      <w:r w:rsidRPr="002D5D15">
        <w:rPr>
          <w:sz w:val="28"/>
          <w:szCs w:val="28"/>
        </w:rPr>
        <w:t xml:space="preserve">Указанные деяния признаются совершенными в крупном размере, если сумма выданных потребительских кредитов (займов) превышает 2 </w:t>
      </w:r>
      <w:proofErr w:type="spellStart"/>
      <w:proofErr w:type="gramStart"/>
      <w:r w:rsidRPr="002D5D15">
        <w:rPr>
          <w:sz w:val="28"/>
          <w:szCs w:val="28"/>
        </w:rPr>
        <w:t>млн</w:t>
      </w:r>
      <w:proofErr w:type="spellEnd"/>
      <w:proofErr w:type="gramEnd"/>
      <w:r w:rsidRPr="002D5D15">
        <w:rPr>
          <w:sz w:val="28"/>
          <w:szCs w:val="28"/>
        </w:rPr>
        <w:t xml:space="preserve"> 250 тыс. рублей.</w:t>
      </w:r>
    </w:p>
    <w:p w:rsidR="00F27A2D" w:rsidRPr="002D5D15" w:rsidRDefault="00F27A2D" w:rsidP="002D5D15">
      <w:pPr>
        <w:pStyle w:val="a7"/>
        <w:shd w:val="clear" w:color="auto" w:fill="FFFFFF"/>
        <w:spacing w:before="0" w:beforeAutospacing="0" w:after="0" w:afterAutospacing="0"/>
        <w:ind w:firstLine="709"/>
        <w:jc w:val="both"/>
        <w:rPr>
          <w:sz w:val="28"/>
          <w:szCs w:val="28"/>
        </w:rPr>
      </w:pPr>
      <w:r w:rsidRPr="002D5D15">
        <w:rPr>
          <w:sz w:val="28"/>
          <w:szCs w:val="28"/>
        </w:rPr>
        <w:t>Предусмотрена возможность освобождения от уголовной ответственности в связи с возмещением ущерба.</w:t>
      </w:r>
    </w:p>
    <w:p w:rsidR="00B70386" w:rsidRPr="002D5D15" w:rsidRDefault="00F27A2D" w:rsidP="002D5D15">
      <w:pPr>
        <w:pStyle w:val="a7"/>
        <w:shd w:val="clear" w:color="auto" w:fill="FFFFFF"/>
        <w:spacing w:before="0" w:beforeAutospacing="0" w:after="0" w:afterAutospacing="0"/>
        <w:ind w:firstLine="709"/>
        <w:jc w:val="both"/>
        <w:rPr>
          <w:sz w:val="28"/>
          <w:szCs w:val="28"/>
        </w:rPr>
      </w:pPr>
      <w:r w:rsidRPr="002D5D15">
        <w:rPr>
          <w:sz w:val="28"/>
          <w:szCs w:val="28"/>
        </w:rPr>
        <w:t>Федеральный закон вступил в силу 22</w:t>
      </w:r>
      <w:r w:rsidR="00543BE9">
        <w:rPr>
          <w:sz w:val="28"/>
          <w:szCs w:val="28"/>
        </w:rPr>
        <w:t>.06.2021</w:t>
      </w:r>
      <w:r w:rsidRPr="002D5D15">
        <w:rPr>
          <w:sz w:val="28"/>
          <w:szCs w:val="28"/>
        </w:rPr>
        <w:t>.</w:t>
      </w:r>
    </w:p>
    <w:p w:rsidR="00F27A2D" w:rsidRDefault="00F27A2D" w:rsidP="002D5D15">
      <w:pPr>
        <w:pStyle w:val="a7"/>
        <w:shd w:val="clear" w:color="auto" w:fill="FFFFFF"/>
        <w:spacing w:before="0" w:beforeAutospacing="0" w:after="0" w:afterAutospacing="0"/>
        <w:ind w:firstLine="709"/>
        <w:jc w:val="both"/>
        <w:rPr>
          <w:sz w:val="28"/>
          <w:szCs w:val="28"/>
        </w:rPr>
      </w:pPr>
    </w:p>
    <w:p w:rsidR="002D5D15" w:rsidRPr="002D5D15" w:rsidRDefault="002D5D15" w:rsidP="002D5D15">
      <w:pPr>
        <w:pStyle w:val="a7"/>
        <w:shd w:val="clear" w:color="auto" w:fill="FFFFFF"/>
        <w:spacing w:before="0" w:beforeAutospacing="0" w:after="0" w:afterAutospacing="0"/>
        <w:ind w:firstLine="709"/>
        <w:jc w:val="both"/>
        <w:rPr>
          <w:sz w:val="28"/>
          <w:szCs w:val="28"/>
        </w:rPr>
      </w:pPr>
    </w:p>
    <w:p w:rsidR="00F27A2D" w:rsidRPr="002D5D15" w:rsidRDefault="00F27A2D" w:rsidP="002D5D15">
      <w:pPr>
        <w:pStyle w:val="a7"/>
        <w:shd w:val="clear" w:color="auto" w:fill="FFFFFF"/>
        <w:spacing w:before="0" w:beforeAutospacing="0" w:after="0" w:afterAutospacing="0"/>
        <w:ind w:firstLine="709"/>
        <w:jc w:val="both"/>
        <w:rPr>
          <w:sz w:val="28"/>
          <w:szCs w:val="28"/>
        </w:rPr>
      </w:pPr>
    </w:p>
    <w:p w:rsidR="00585575" w:rsidRPr="002D5D15" w:rsidRDefault="00585575" w:rsidP="002D5D15">
      <w:pPr>
        <w:jc w:val="both"/>
        <w:rPr>
          <w:iCs/>
        </w:rPr>
      </w:pPr>
      <w:r w:rsidRPr="002D5D15">
        <w:t>Прокуратура Киржачского района</w:t>
      </w:r>
    </w:p>
    <w:p w:rsidR="00585575" w:rsidRPr="002D5D15" w:rsidRDefault="00585575" w:rsidP="002D5D15">
      <w:pPr>
        <w:pStyle w:val="a7"/>
        <w:shd w:val="clear" w:color="auto" w:fill="FFFFFF"/>
        <w:spacing w:before="0" w:beforeAutospacing="0" w:after="0" w:afterAutospacing="0"/>
        <w:ind w:firstLine="709"/>
        <w:jc w:val="both"/>
        <w:rPr>
          <w:sz w:val="28"/>
          <w:szCs w:val="28"/>
        </w:rPr>
      </w:pPr>
    </w:p>
    <w:p w:rsidR="00585575" w:rsidRPr="002D5D15" w:rsidRDefault="00585575" w:rsidP="002D5D15">
      <w:pPr>
        <w:pStyle w:val="a7"/>
        <w:shd w:val="clear" w:color="auto" w:fill="FFFFFF"/>
        <w:spacing w:before="0" w:beforeAutospacing="0" w:after="0" w:afterAutospacing="0"/>
        <w:ind w:firstLine="709"/>
        <w:jc w:val="both"/>
        <w:rPr>
          <w:sz w:val="28"/>
          <w:szCs w:val="28"/>
        </w:rPr>
      </w:pPr>
    </w:p>
    <w:p w:rsidR="00F27A2D" w:rsidRDefault="00F27A2D" w:rsidP="00145A60">
      <w:pPr>
        <w:pStyle w:val="a7"/>
        <w:shd w:val="clear" w:color="auto" w:fill="FFFFFF"/>
        <w:spacing w:before="0" w:beforeAutospacing="0"/>
        <w:ind w:firstLine="709"/>
        <w:jc w:val="center"/>
        <w:rPr>
          <w:b/>
          <w:bCs/>
          <w:sz w:val="28"/>
          <w:szCs w:val="28"/>
          <w:shd w:val="clear" w:color="auto" w:fill="FFFFFF"/>
        </w:rPr>
      </w:pPr>
    </w:p>
    <w:p w:rsidR="002D5D15" w:rsidRDefault="002D5D15" w:rsidP="00145A60">
      <w:pPr>
        <w:pStyle w:val="a7"/>
        <w:shd w:val="clear" w:color="auto" w:fill="FFFFFF"/>
        <w:spacing w:before="0" w:beforeAutospacing="0"/>
        <w:ind w:firstLine="709"/>
        <w:jc w:val="center"/>
        <w:rPr>
          <w:b/>
          <w:bCs/>
          <w:sz w:val="28"/>
          <w:szCs w:val="28"/>
          <w:shd w:val="clear" w:color="auto" w:fill="FFFFFF"/>
        </w:rPr>
      </w:pPr>
    </w:p>
    <w:p w:rsidR="002D5D15" w:rsidRDefault="002D5D15" w:rsidP="00145A60">
      <w:pPr>
        <w:pStyle w:val="a7"/>
        <w:shd w:val="clear" w:color="auto" w:fill="FFFFFF"/>
        <w:spacing w:before="0" w:beforeAutospacing="0"/>
        <w:ind w:firstLine="709"/>
        <w:jc w:val="center"/>
        <w:rPr>
          <w:b/>
          <w:bCs/>
          <w:sz w:val="28"/>
          <w:szCs w:val="28"/>
          <w:shd w:val="clear" w:color="auto" w:fill="FFFFFF"/>
        </w:rPr>
      </w:pPr>
    </w:p>
    <w:p w:rsidR="002D5D15" w:rsidRDefault="002D5D15" w:rsidP="00145A60">
      <w:pPr>
        <w:pStyle w:val="a7"/>
        <w:shd w:val="clear" w:color="auto" w:fill="FFFFFF"/>
        <w:spacing w:before="0" w:beforeAutospacing="0"/>
        <w:ind w:firstLine="709"/>
        <w:jc w:val="center"/>
        <w:rPr>
          <w:b/>
          <w:bCs/>
          <w:sz w:val="28"/>
          <w:szCs w:val="28"/>
          <w:shd w:val="clear" w:color="auto" w:fill="FFFFFF"/>
        </w:rPr>
      </w:pPr>
    </w:p>
    <w:p w:rsidR="002D5D15" w:rsidRPr="002D5D15" w:rsidRDefault="002D5D15" w:rsidP="00145A60">
      <w:pPr>
        <w:pStyle w:val="a7"/>
        <w:shd w:val="clear" w:color="auto" w:fill="FFFFFF"/>
        <w:spacing w:before="0" w:beforeAutospacing="0"/>
        <w:ind w:firstLine="709"/>
        <w:jc w:val="center"/>
        <w:rPr>
          <w:b/>
          <w:bCs/>
          <w:sz w:val="28"/>
          <w:szCs w:val="28"/>
          <w:shd w:val="clear" w:color="auto" w:fill="FFFFFF"/>
        </w:rPr>
      </w:pPr>
    </w:p>
    <w:p w:rsidR="00825BE3" w:rsidRDefault="00585575" w:rsidP="002D5D15">
      <w:pPr>
        <w:pStyle w:val="a7"/>
        <w:shd w:val="clear" w:color="auto" w:fill="FFFFFF"/>
        <w:spacing w:before="0" w:beforeAutospacing="0" w:after="0" w:afterAutospacing="0"/>
        <w:ind w:firstLine="709"/>
        <w:jc w:val="center"/>
        <w:rPr>
          <w:b/>
          <w:bCs/>
          <w:sz w:val="28"/>
          <w:szCs w:val="28"/>
          <w:shd w:val="clear" w:color="auto" w:fill="FFFFFF"/>
        </w:rPr>
      </w:pPr>
      <w:r w:rsidRPr="002D5D15">
        <w:rPr>
          <w:b/>
          <w:bCs/>
          <w:sz w:val="28"/>
          <w:szCs w:val="28"/>
          <w:shd w:val="clear" w:color="auto" w:fill="FFFFFF"/>
        </w:rPr>
        <w:lastRenderedPageBreak/>
        <w:t>«</w:t>
      </w:r>
      <w:r w:rsidR="00F27A2D" w:rsidRPr="002D5D15">
        <w:rPr>
          <w:b/>
          <w:bCs/>
          <w:sz w:val="28"/>
          <w:szCs w:val="28"/>
          <w:shd w:val="clear" w:color="auto" w:fill="FFFFFF"/>
        </w:rPr>
        <w:t>Каковы обязанности гражданина, являющегося принимающей стороной для иностранного гражданина?</w:t>
      </w:r>
      <w:r w:rsidRPr="002D5D15">
        <w:rPr>
          <w:b/>
          <w:bCs/>
          <w:sz w:val="28"/>
          <w:szCs w:val="28"/>
          <w:shd w:val="clear" w:color="auto" w:fill="FFFFFF"/>
        </w:rPr>
        <w:t>»</w:t>
      </w:r>
    </w:p>
    <w:p w:rsidR="002D5D15" w:rsidRPr="002D5D15" w:rsidRDefault="002D5D15" w:rsidP="002D5D15">
      <w:pPr>
        <w:pStyle w:val="a7"/>
        <w:shd w:val="clear" w:color="auto" w:fill="FFFFFF"/>
        <w:spacing w:before="0" w:beforeAutospacing="0" w:after="0" w:afterAutospacing="0"/>
        <w:ind w:firstLine="709"/>
        <w:jc w:val="center"/>
        <w:rPr>
          <w:b/>
          <w:bCs/>
          <w:sz w:val="28"/>
          <w:szCs w:val="28"/>
          <w:shd w:val="clear" w:color="auto" w:fill="FFFFFF"/>
        </w:rPr>
      </w:pPr>
    </w:p>
    <w:p w:rsidR="00F27A2D" w:rsidRPr="002D5D15" w:rsidRDefault="00F27A2D" w:rsidP="002D5D15">
      <w:pPr>
        <w:pStyle w:val="a7"/>
        <w:shd w:val="clear" w:color="auto" w:fill="FFFFFF"/>
        <w:spacing w:before="0" w:beforeAutospacing="0" w:after="0" w:afterAutospacing="0"/>
        <w:ind w:firstLine="709"/>
        <w:jc w:val="both"/>
        <w:rPr>
          <w:sz w:val="28"/>
          <w:szCs w:val="28"/>
        </w:rPr>
      </w:pPr>
      <w:r w:rsidRPr="002D5D15">
        <w:rPr>
          <w:sz w:val="28"/>
          <w:szCs w:val="28"/>
        </w:rPr>
        <w:t xml:space="preserve">Принимающей стороной является лицо, предоставившее для фактического проживания иностранному гражданину или лицу без гражданства жилое или иное помещение. В </w:t>
      </w:r>
      <w:proofErr w:type="gramStart"/>
      <w:r w:rsidRPr="002D5D15">
        <w:rPr>
          <w:sz w:val="28"/>
          <w:szCs w:val="28"/>
        </w:rPr>
        <w:t>частности, принимающей стороной может</w:t>
      </w:r>
      <w:proofErr w:type="gramEnd"/>
      <w:r w:rsidRPr="002D5D15">
        <w:rPr>
          <w:sz w:val="28"/>
          <w:szCs w:val="28"/>
        </w:rPr>
        <w:t xml:space="preserve"> быть гражданин РФ, постоянно проживающий в РФ иностранный гражданин или лицо без гражданства, а также иностранный гражданин или лицо без гражданства, имеющие в собственности жилое помещение на территории РФ.</w:t>
      </w:r>
    </w:p>
    <w:p w:rsidR="00F27A2D" w:rsidRPr="002D5D15" w:rsidRDefault="00F27A2D" w:rsidP="002D5D15">
      <w:pPr>
        <w:pStyle w:val="a7"/>
        <w:shd w:val="clear" w:color="auto" w:fill="FFFFFF"/>
        <w:spacing w:before="0" w:beforeAutospacing="0" w:after="0" w:afterAutospacing="0"/>
        <w:ind w:firstLine="709"/>
        <w:jc w:val="both"/>
        <w:rPr>
          <w:sz w:val="28"/>
          <w:szCs w:val="28"/>
        </w:rPr>
      </w:pPr>
      <w:r w:rsidRPr="002D5D15">
        <w:rPr>
          <w:sz w:val="28"/>
          <w:szCs w:val="28"/>
        </w:rPr>
        <w:t>Гражданин, являющийся принимающей стороной, должен совершить следующие действия:</w:t>
      </w:r>
    </w:p>
    <w:p w:rsidR="00F27A2D" w:rsidRPr="002D5D15" w:rsidRDefault="00F27A2D" w:rsidP="002D5D15">
      <w:pPr>
        <w:pStyle w:val="a7"/>
        <w:shd w:val="clear" w:color="auto" w:fill="FFFFFF"/>
        <w:spacing w:before="0" w:beforeAutospacing="0" w:after="0" w:afterAutospacing="0"/>
        <w:ind w:firstLine="709"/>
        <w:jc w:val="both"/>
        <w:rPr>
          <w:sz w:val="28"/>
          <w:szCs w:val="28"/>
        </w:rPr>
      </w:pPr>
      <w:r w:rsidRPr="002D5D15">
        <w:rPr>
          <w:sz w:val="28"/>
          <w:szCs w:val="28"/>
        </w:rPr>
        <w:t>1.Заполнить и представить в территориальный орган МВД России (далее - ТО МВД России) уведомление о прибытии иностранного гражданина в место пребывания.</w:t>
      </w:r>
    </w:p>
    <w:p w:rsidR="00F27A2D" w:rsidRPr="002D5D15" w:rsidRDefault="00F27A2D" w:rsidP="002D5D15">
      <w:pPr>
        <w:pStyle w:val="a7"/>
        <w:shd w:val="clear" w:color="auto" w:fill="FFFFFF"/>
        <w:spacing w:before="0" w:beforeAutospacing="0" w:after="0" w:afterAutospacing="0"/>
        <w:ind w:firstLine="709"/>
        <w:jc w:val="both"/>
        <w:rPr>
          <w:sz w:val="28"/>
          <w:szCs w:val="28"/>
        </w:rPr>
      </w:pPr>
      <w:r w:rsidRPr="002D5D15">
        <w:rPr>
          <w:sz w:val="28"/>
          <w:szCs w:val="28"/>
        </w:rPr>
        <w:t xml:space="preserve">Принимающая сторона представляет уведомление в ТО МВД России непосредственно - лично или в электронной форме либо через </w:t>
      </w:r>
      <w:proofErr w:type="gramStart"/>
      <w:r w:rsidRPr="002D5D15">
        <w:rPr>
          <w:sz w:val="28"/>
          <w:szCs w:val="28"/>
        </w:rPr>
        <w:t>МФЦ</w:t>
      </w:r>
      <w:proofErr w:type="gramEnd"/>
      <w:r w:rsidRPr="002D5D15">
        <w:rPr>
          <w:sz w:val="28"/>
          <w:szCs w:val="28"/>
        </w:rPr>
        <w:t xml:space="preserve"> либо направляет его почтовым отправлением не позднее семи рабочих дней со дня прибытия иностранного гражданина в место пребывания.</w:t>
      </w:r>
    </w:p>
    <w:p w:rsidR="00F27A2D" w:rsidRPr="002D5D15" w:rsidRDefault="00F27A2D" w:rsidP="002D5D15">
      <w:pPr>
        <w:pStyle w:val="a7"/>
        <w:shd w:val="clear" w:color="auto" w:fill="FFFFFF"/>
        <w:spacing w:before="0" w:beforeAutospacing="0" w:after="0" w:afterAutospacing="0"/>
        <w:ind w:firstLine="709"/>
        <w:jc w:val="both"/>
        <w:rPr>
          <w:sz w:val="28"/>
          <w:szCs w:val="28"/>
        </w:rPr>
      </w:pPr>
      <w:proofErr w:type="gramStart"/>
      <w:r w:rsidRPr="002D5D15">
        <w:rPr>
          <w:sz w:val="28"/>
          <w:szCs w:val="28"/>
        </w:rPr>
        <w:t>По общему правилу к уведомлению необходимо приложить копии всех страниц документа, удостоверяющего личность иностранного гражданина, с информацией о данном гражданине и (или) отметками о пересечении государственной границы РФ или иного иностранного государства, а также копии миграционной карты (за исключением случаев освобождения по ее заполнению) и документа, подтверждающего право пользования предоставляемым иностранному гражданину для фактического проживания помещением.</w:t>
      </w:r>
      <w:proofErr w:type="gramEnd"/>
    </w:p>
    <w:p w:rsidR="00F27A2D" w:rsidRPr="002D5D15" w:rsidRDefault="00F27A2D" w:rsidP="002D5D15">
      <w:pPr>
        <w:pStyle w:val="a7"/>
        <w:shd w:val="clear" w:color="auto" w:fill="FFFFFF"/>
        <w:spacing w:before="0" w:beforeAutospacing="0" w:after="0" w:afterAutospacing="0"/>
        <w:ind w:firstLine="709"/>
        <w:jc w:val="both"/>
        <w:rPr>
          <w:sz w:val="28"/>
          <w:szCs w:val="28"/>
        </w:rPr>
      </w:pPr>
      <w:r w:rsidRPr="002D5D15">
        <w:rPr>
          <w:sz w:val="28"/>
          <w:szCs w:val="28"/>
        </w:rPr>
        <w:t>При этом копию миграционной карты можно не предоставлять (не направлять): содержащиеся в ней данные об иностранном гражданине ТО МВД России проверит на основании имеющихся сведений. Собственник помещения также вправе не предоставлять копию документа, подтверждающего право пользования жилым помещением, если соответствующие сведения находятся в распоряжении уполномоченных органов либо подведомственных им организаций (при этом надо указать эти данные в уведомлении).</w:t>
      </w:r>
    </w:p>
    <w:p w:rsidR="00F27A2D" w:rsidRPr="002D5D15" w:rsidRDefault="00F27A2D" w:rsidP="002D5D15">
      <w:pPr>
        <w:pStyle w:val="a7"/>
        <w:shd w:val="clear" w:color="auto" w:fill="FFFFFF"/>
        <w:spacing w:before="0" w:beforeAutospacing="0" w:after="0" w:afterAutospacing="0"/>
        <w:ind w:firstLine="709"/>
        <w:jc w:val="both"/>
        <w:rPr>
          <w:sz w:val="28"/>
          <w:szCs w:val="28"/>
        </w:rPr>
      </w:pPr>
      <w:r w:rsidRPr="002D5D15">
        <w:rPr>
          <w:sz w:val="28"/>
          <w:szCs w:val="28"/>
        </w:rPr>
        <w:t>Принимающая сторона не представляет в ТО МВД России уведомление о прибытии иностранного гражданина в следующих случаях:</w:t>
      </w:r>
    </w:p>
    <w:p w:rsidR="00F27A2D" w:rsidRPr="002D5D15" w:rsidRDefault="00F27A2D" w:rsidP="002D5D15">
      <w:pPr>
        <w:pStyle w:val="a7"/>
        <w:shd w:val="clear" w:color="auto" w:fill="FFFFFF"/>
        <w:spacing w:before="0" w:beforeAutospacing="0" w:after="0" w:afterAutospacing="0"/>
        <w:ind w:firstLine="709"/>
        <w:jc w:val="both"/>
        <w:rPr>
          <w:sz w:val="28"/>
          <w:szCs w:val="28"/>
        </w:rPr>
      </w:pPr>
      <w:r w:rsidRPr="002D5D15">
        <w:rPr>
          <w:sz w:val="28"/>
          <w:szCs w:val="28"/>
        </w:rPr>
        <w:t>1)имеются документально подтвержденные уважительные причины, препятствующие ей самостоятельно направить уведомление (в этом случае уведомление представляет сам иностранный гражданин);</w:t>
      </w:r>
    </w:p>
    <w:p w:rsidR="00F27A2D" w:rsidRPr="002D5D15" w:rsidRDefault="00F27A2D" w:rsidP="002D5D15">
      <w:pPr>
        <w:pStyle w:val="a7"/>
        <w:shd w:val="clear" w:color="auto" w:fill="FFFFFF"/>
        <w:spacing w:before="0" w:beforeAutospacing="0" w:after="0" w:afterAutospacing="0"/>
        <w:ind w:firstLine="709"/>
        <w:jc w:val="both"/>
        <w:rPr>
          <w:sz w:val="28"/>
          <w:szCs w:val="28"/>
        </w:rPr>
      </w:pPr>
      <w:r w:rsidRPr="002D5D15">
        <w:rPr>
          <w:sz w:val="28"/>
          <w:szCs w:val="28"/>
        </w:rPr>
        <w:t>2)имеется письменное согласие принимающей стороны на то, чтобы постоянно проживающий в РФ иностранный гражданин самостоятельно уведомил ТО МВД России о своем прибытии;</w:t>
      </w:r>
    </w:p>
    <w:p w:rsidR="00F27A2D" w:rsidRPr="002D5D15" w:rsidRDefault="00F27A2D" w:rsidP="002D5D15">
      <w:pPr>
        <w:pStyle w:val="a7"/>
        <w:shd w:val="clear" w:color="auto" w:fill="FFFFFF"/>
        <w:spacing w:before="0" w:beforeAutospacing="0" w:after="0" w:afterAutospacing="0"/>
        <w:ind w:firstLine="709"/>
        <w:jc w:val="both"/>
        <w:rPr>
          <w:sz w:val="28"/>
          <w:szCs w:val="28"/>
        </w:rPr>
      </w:pPr>
      <w:r w:rsidRPr="002D5D15">
        <w:rPr>
          <w:sz w:val="28"/>
          <w:szCs w:val="28"/>
        </w:rPr>
        <w:t xml:space="preserve">3)предоставленное иностранному гражданину жилое помещение принадлежит гражданину РФ, постоянно проживающему за пределами РФ, </w:t>
      </w:r>
      <w:r w:rsidRPr="002D5D15">
        <w:rPr>
          <w:sz w:val="28"/>
          <w:szCs w:val="28"/>
        </w:rPr>
        <w:lastRenderedPageBreak/>
        <w:t xml:space="preserve">иностранному гражданину или иностранному юридическому лицу (иной иностранной организации), находящимся за пределами РФ, и имеется нотариально удостоверенное согласие принимающей стороны на фактическое проживание (нахождение) у нее иностранного гражданина. </w:t>
      </w:r>
      <w:proofErr w:type="gramStart"/>
      <w:r w:rsidRPr="002D5D15">
        <w:rPr>
          <w:sz w:val="28"/>
          <w:szCs w:val="28"/>
        </w:rPr>
        <w:t>Кроме того, иностранный гражданин сам представляет уведомление о своем прибытии непосредственно - лично или в электронной форме в ТО МВД России либо через МФЦ при наличии у него права в собственности жилого помещения, находящегося на территории РФ, которое он в случае фактического проживания в данном помещении заявляет в качестве своего места пребывания.</w:t>
      </w:r>
      <w:proofErr w:type="gramEnd"/>
    </w:p>
    <w:p w:rsidR="00F27A2D" w:rsidRPr="002D5D15" w:rsidRDefault="00F27A2D" w:rsidP="002D5D15">
      <w:pPr>
        <w:pStyle w:val="a7"/>
        <w:shd w:val="clear" w:color="auto" w:fill="FFFFFF"/>
        <w:spacing w:before="0" w:beforeAutospacing="0" w:after="0" w:afterAutospacing="0"/>
        <w:ind w:firstLine="709"/>
        <w:jc w:val="both"/>
        <w:rPr>
          <w:sz w:val="28"/>
          <w:szCs w:val="28"/>
        </w:rPr>
      </w:pPr>
      <w:r w:rsidRPr="002D5D15">
        <w:rPr>
          <w:sz w:val="28"/>
          <w:szCs w:val="28"/>
        </w:rPr>
        <w:t xml:space="preserve">2.Передать иностранному гражданину отрывную часть бланка уведомления о прибытии с </w:t>
      </w:r>
      <w:proofErr w:type="gramStart"/>
      <w:r w:rsidRPr="002D5D15">
        <w:rPr>
          <w:sz w:val="28"/>
          <w:szCs w:val="28"/>
        </w:rPr>
        <w:t>отметкой</w:t>
      </w:r>
      <w:proofErr w:type="gramEnd"/>
      <w:r w:rsidRPr="002D5D15">
        <w:rPr>
          <w:sz w:val="28"/>
          <w:szCs w:val="28"/>
        </w:rPr>
        <w:t xml:space="preserve"> о его приеме, а в случае направления уведомления в электронной форме - распечатку на бумажном носителе копии отрывной части уведомления, подписанной усиленной квалифицированной электронной подписью должностного лица ТО МВД России.</w:t>
      </w:r>
    </w:p>
    <w:p w:rsidR="00F27A2D" w:rsidRPr="002D5D15" w:rsidRDefault="00F27A2D" w:rsidP="002D5D15">
      <w:pPr>
        <w:pStyle w:val="a7"/>
        <w:shd w:val="clear" w:color="auto" w:fill="FFFFFF"/>
        <w:spacing w:before="0" w:beforeAutospacing="0" w:after="0" w:afterAutospacing="0"/>
        <w:ind w:firstLine="709"/>
        <w:jc w:val="both"/>
        <w:rPr>
          <w:sz w:val="28"/>
          <w:szCs w:val="28"/>
        </w:rPr>
      </w:pPr>
      <w:r w:rsidRPr="002D5D15">
        <w:rPr>
          <w:sz w:val="28"/>
          <w:szCs w:val="28"/>
        </w:rPr>
        <w:t>3.Сообщить в ТО МВД России об изменении сведений об иностранном гражданине (например, о виде и реквизитах документа, удостоверяющего личность, заявленных сроках пребывания) в течение трех рабочих дней. Для этого принимающая сторона представляет мотивированное заявление в произвольной форме с приложением к нему заполненного бланка уведомления о прибытии и копий подтверждающих документов. Обратиться с указанным заявлением в ТО МВД России можно непосредственно - лично или в электронной форме либо через МФЦ.</w:t>
      </w:r>
    </w:p>
    <w:p w:rsidR="00825BE3" w:rsidRPr="002D5D15" w:rsidRDefault="00F27A2D" w:rsidP="002D5D15">
      <w:pPr>
        <w:pStyle w:val="a7"/>
        <w:shd w:val="clear" w:color="auto" w:fill="FFFFFF"/>
        <w:spacing w:before="0" w:beforeAutospacing="0" w:after="0" w:afterAutospacing="0"/>
        <w:ind w:firstLine="709"/>
        <w:jc w:val="both"/>
        <w:rPr>
          <w:sz w:val="28"/>
          <w:szCs w:val="28"/>
        </w:rPr>
      </w:pPr>
      <w:r w:rsidRPr="002D5D15">
        <w:rPr>
          <w:sz w:val="28"/>
          <w:szCs w:val="28"/>
        </w:rPr>
        <w:t xml:space="preserve">4.Представить уведомление об убытии иностранного гражданина из места пребывания, за исключением, в частности, случаев постановки иностранного гражданина на учет по новому месту пребывания или выезда его из РФ. Уведомление об убытии иностранного гражданина принимающая сторона может представить в ТО МВД России непосредственно - лично или в электронной форме посредством Портала </w:t>
      </w:r>
      <w:proofErr w:type="spellStart"/>
      <w:r w:rsidRPr="002D5D15">
        <w:rPr>
          <w:sz w:val="28"/>
          <w:szCs w:val="28"/>
        </w:rPr>
        <w:t>госуслуг</w:t>
      </w:r>
      <w:proofErr w:type="spellEnd"/>
      <w:r w:rsidRPr="002D5D15">
        <w:rPr>
          <w:sz w:val="28"/>
          <w:szCs w:val="28"/>
        </w:rPr>
        <w:t xml:space="preserve"> либо через </w:t>
      </w:r>
      <w:proofErr w:type="gramStart"/>
      <w:r w:rsidRPr="002D5D15">
        <w:rPr>
          <w:sz w:val="28"/>
          <w:szCs w:val="28"/>
        </w:rPr>
        <w:t>МФЦ</w:t>
      </w:r>
      <w:proofErr w:type="gramEnd"/>
      <w:r w:rsidRPr="002D5D15">
        <w:rPr>
          <w:sz w:val="28"/>
          <w:szCs w:val="28"/>
        </w:rPr>
        <w:t xml:space="preserve"> либо направить почтовым отправлением.</w:t>
      </w:r>
    </w:p>
    <w:p w:rsidR="00F27A2D" w:rsidRDefault="00F27A2D" w:rsidP="002D5D15">
      <w:pPr>
        <w:pStyle w:val="a7"/>
        <w:shd w:val="clear" w:color="auto" w:fill="FFFFFF"/>
        <w:spacing w:before="0" w:beforeAutospacing="0" w:after="0" w:afterAutospacing="0"/>
        <w:ind w:firstLine="709"/>
        <w:jc w:val="both"/>
        <w:rPr>
          <w:sz w:val="28"/>
          <w:szCs w:val="28"/>
        </w:rPr>
      </w:pPr>
    </w:p>
    <w:p w:rsidR="002D5D15" w:rsidRDefault="002D5D15" w:rsidP="002D5D15">
      <w:pPr>
        <w:pStyle w:val="a7"/>
        <w:shd w:val="clear" w:color="auto" w:fill="FFFFFF"/>
        <w:spacing w:before="0" w:beforeAutospacing="0" w:after="0" w:afterAutospacing="0"/>
        <w:ind w:firstLine="709"/>
        <w:jc w:val="both"/>
        <w:rPr>
          <w:sz w:val="28"/>
          <w:szCs w:val="28"/>
        </w:rPr>
      </w:pPr>
    </w:p>
    <w:p w:rsidR="002D5D15" w:rsidRPr="002D5D15" w:rsidRDefault="002D5D15" w:rsidP="002D5D15">
      <w:pPr>
        <w:pStyle w:val="a7"/>
        <w:shd w:val="clear" w:color="auto" w:fill="FFFFFF"/>
        <w:spacing w:before="0" w:beforeAutospacing="0" w:after="0" w:afterAutospacing="0"/>
        <w:ind w:firstLine="709"/>
        <w:jc w:val="both"/>
        <w:rPr>
          <w:sz w:val="28"/>
          <w:szCs w:val="28"/>
        </w:rPr>
      </w:pPr>
    </w:p>
    <w:p w:rsidR="00585575" w:rsidRDefault="00585575" w:rsidP="002D5D15">
      <w:pPr>
        <w:jc w:val="both"/>
      </w:pPr>
      <w:r w:rsidRPr="002D5D15">
        <w:t>Прокуратура Киржачского района</w:t>
      </w:r>
    </w:p>
    <w:p w:rsidR="002D5D15" w:rsidRDefault="002D5D15" w:rsidP="002D5D15">
      <w:pPr>
        <w:jc w:val="both"/>
      </w:pPr>
    </w:p>
    <w:p w:rsidR="002D5D15" w:rsidRDefault="002D5D15" w:rsidP="002D5D15">
      <w:pPr>
        <w:jc w:val="both"/>
      </w:pPr>
    </w:p>
    <w:p w:rsidR="002D5D15" w:rsidRDefault="002D5D15" w:rsidP="002D5D15">
      <w:pPr>
        <w:jc w:val="both"/>
      </w:pPr>
    </w:p>
    <w:p w:rsidR="002D5D15" w:rsidRDefault="002D5D15" w:rsidP="002D5D15">
      <w:pPr>
        <w:jc w:val="both"/>
      </w:pPr>
    </w:p>
    <w:p w:rsidR="002D5D15" w:rsidRDefault="002D5D15" w:rsidP="002D5D15">
      <w:pPr>
        <w:jc w:val="both"/>
      </w:pPr>
    </w:p>
    <w:p w:rsidR="002D5D15" w:rsidRDefault="002D5D15" w:rsidP="002D5D15">
      <w:pPr>
        <w:jc w:val="both"/>
      </w:pPr>
    </w:p>
    <w:p w:rsidR="002D5D15" w:rsidRDefault="002D5D15" w:rsidP="002D5D15">
      <w:pPr>
        <w:jc w:val="both"/>
      </w:pPr>
    </w:p>
    <w:p w:rsidR="002D5D15" w:rsidRDefault="002D5D15" w:rsidP="002D5D15">
      <w:pPr>
        <w:jc w:val="both"/>
      </w:pPr>
    </w:p>
    <w:p w:rsidR="002D5D15" w:rsidRDefault="002D5D15" w:rsidP="002D5D15">
      <w:pPr>
        <w:jc w:val="both"/>
      </w:pPr>
    </w:p>
    <w:p w:rsidR="002D5D15" w:rsidRDefault="002D5D15" w:rsidP="002D5D15">
      <w:pPr>
        <w:jc w:val="both"/>
      </w:pPr>
    </w:p>
    <w:p w:rsidR="002D5D15" w:rsidRPr="002D5D15" w:rsidRDefault="002D5D15" w:rsidP="002D5D15">
      <w:pPr>
        <w:jc w:val="both"/>
        <w:rPr>
          <w:iCs/>
        </w:rPr>
      </w:pPr>
    </w:p>
    <w:p w:rsidR="00585575" w:rsidRPr="002D5D15" w:rsidRDefault="00585575" w:rsidP="00145A60">
      <w:pPr>
        <w:autoSpaceDE w:val="0"/>
        <w:autoSpaceDN w:val="0"/>
        <w:adjustRightInd w:val="0"/>
        <w:spacing w:line="240" w:lineRule="exact"/>
        <w:ind w:firstLine="709"/>
        <w:jc w:val="center"/>
      </w:pPr>
      <w:r w:rsidRPr="002D5D15">
        <w:rPr>
          <w:b/>
          <w:bCs/>
          <w:shd w:val="clear" w:color="auto" w:fill="FFFFFF"/>
        </w:rPr>
        <w:lastRenderedPageBreak/>
        <w:t>«</w:t>
      </w:r>
      <w:r w:rsidR="00F27A2D" w:rsidRPr="002D5D15">
        <w:rPr>
          <w:b/>
          <w:bCs/>
          <w:shd w:val="clear" w:color="auto" w:fill="FFFFFF"/>
        </w:rPr>
        <w:t>Какая ответственность предусмотрена за оставление места ДТП?</w:t>
      </w:r>
      <w:r w:rsidRPr="002D5D15">
        <w:rPr>
          <w:b/>
          <w:bCs/>
          <w:shd w:val="clear" w:color="auto" w:fill="FFFFFF"/>
        </w:rPr>
        <w:t>»</w:t>
      </w:r>
    </w:p>
    <w:p w:rsidR="00585575" w:rsidRPr="002D5D15" w:rsidRDefault="00585575" w:rsidP="002D5D15">
      <w:pPr>
        <w:rPr>
          <w:shd w:val="clear" w:color="auto" w:fill="FFFFFF"/>
        </w:rPr>
      </w:pPr>
    </w:p>
    <w:p w:rsidR="00F27A2D" w:rsidRPr="002D5D15" w:rsidRDefault="00F27A2D" w:rsidP="002D5D15">
      <w:pPr>
        <w:pStyle w:val="a7"/>
        <w:shd w:val="clear" w:color="auto" w:fill="FFFFFF"/>
        <w:spacing w:before="0" w:beforeAutospacing="0" w:after="0" w:afterAutospacing="0"/>
        <w:ind w:firstLine="709"/>
        <w:jc w:val="both"/>
        <w:rPr>
          <w:rFonts w:ascii="Roboto" w:hAnsi="Roboto"/>
          <w:sz w:val="28"/>
          <w:szCs w:val="28"/>
        </w:rPr>
      </w:pPr>
      <w:r w:rsidRPr="002D5D15">
        <w:rPr>
          <w:sz w:val="28"/>
          <w:szCs w:val="28"/>
        </w:rPr>
        <w:t>Дорожно-транспортное происшествие (далее – ДТП) - это событие, возникшее в процессе движения по дороге транспортного средства и с его участием, при котором погибли или ранены люди, повреждены транспортные средства (далее - автомобили), сооружения, грузы либо причинен иной материальный ущерб.</w:t>
      </w:r>
    </w:p>
    <w:p w:rsidR="00F27A2D" w:rsidRPr="002D5D15" w:rsidRDefault="00F27A2D" w:rsidP="002D5D15">
      <w:pPr>
        <w:pStyle w:val="a7"/>
        <w:shd w:val="clear" w:color="auto" w:fill="FFFFFF"/>
        <w:spacing w:before="0" w:beforeAutospacing="0" w:after="0" w:afterAutospacing="0"/>
        <w:ind w:firstLine="709"/>
        <w:jc w:val="both"/>
        <w:rPr>
          <w:rFonts w:ascii="Roboto" w:hAnsi="Roboto"/>
          <w:sz w:val="28"/>
          <w:szCs w:val="28"/>
        </w:rPr>
      </w:pPr>
      <w:r w:rsidRPr="002D5D15">
        <w:rPr>
          <w:sz w:val="28"/>
          <w:szCs w:val="28"/>
        </w:rPr>
        <w:t>В случае ДТП на водителя, причастного к нему, возлагается ряд обязанностей, предусмотренных Правилами дорожного движения, утвержденными постановлением Правительства РФ от 23.10.1993 № 1090 (далее – ПДД). За невыполнение этих обязанностей установлена ответственность.</w:t>
      </w:r>
    </w:p>
    <w:p w:rsidR="00F27A2D" w:rsidRPr="002D5D15" w:rsidRDefault="00F27A2D" w:rsidP="002D5D15">
      <w:pPr>
        <w:pStyle w:val="a7"/>
        <w:shd w:val="clear" w:color="auto" w:fill="FFFFFF"/>
        <w:spacing w:before="0" w:beforeAutospacing="0" w:after="0" w:afterAutospacing="0"/>
        <w:ind w:firstLine="709"/>
        <w:jc w:val="both"/>
        <w:rPr>
          <w:rFonts w:ascii="Roboto" w:hAnsi="Roboto"/>
          <w:sz w:val="28"/>
          <w:szCs w:val="28"/>
        </w:rPr>
      </w:pPr>
      <w:r w:rsidRPr="002D5D15">
        <w:rPr>
          <w:sz w:val="28"/>
          <w:szCs w:val="28"/>
        </w:rPr>
        <w:t>Так, водитель, причастный к ДТП, не вправе в нарушение ПДД оставлять место ДТП. Считается, что водитель оставил место ДТП, участником которого являлся, если он:</w:t>
      </w:r>
    </w:p>
    <w:p w:rsidR="00F27A2D" w:rsidRPr="002D5D15" w:rsidRDefault="00F27A2D" w:rsidP="002D5D15">
      <w:pPr>
        <w:pStyle w:val="a7"/>
        <w:shd w:val="clear" w:color="auto" w:fill="FFFFFF"/>
        <w:spacing w:before="0" w:beforeAutospacing="0" w:after="0" w:afterAutospacing="0"/>
        <w:ind w:firstLine="709"/>
        <w:jc w:val="both"/>
        <w:rPr>
          <w:rFonts w:ascii="Roboto" w:hAnsi="Roboto"/>
          <w:sz w:val="28"/>
          <w:szCs w:val="28"/>
        </w:rPr>
      </w:pPr>
      <w:r w:rsidRPr="002D5D15">
        <w:rPr>
          <w:sz w:val="28"/>
          <w:szCs w:val="28"/>
        </w:rPr>
        <w:t>оставил место ДТП до того, как сотрудники полиции оформили ДТП;</w:t>
      </w:r>
    </w:p>
    <w:p w:rsidR="00F27A2D" w:rsidRPr="002D5D15" w:rsidRDefault="00F27A2D" w:rsidP="002D5D15">
      <w:pPr>
        <w:pStyle w:val="a7"/>
        <w:shd w:val="clear" w:color="auto" w:fill="FFFFFF"/>
        <w:spacing w:before="0" w:beforeAutospacing="0" w:after="0" w:afterAutospacing="0"/>
        <w:ind w:firstLine="709"/>
        <w:jc w:val="both"/>
        <w:rPr>
          <w:rFonts w:ascii="Roboto" w:hAnsi="Roboto"/>
          <w:sz w:val="28"/>
          <w:szCs w:val="28"/>
        </w:rPr>
      </w:pPr>
      <w:r w:rsidRPr="002D5D15">
        <w:rPr>
          <w:sz w:val="28"/>
          <w:szCs w:val="28"/>
        </w:rPr>
        <w:t>оставил место ДТП до заполнения бланка извещения о ДТП (</w:t>
      </w:r>
      <w:proofErr w:type="spellStart"/>
      <w:r w:rsidRPr="002D5D15">
        <w:rPr>
          <w:sz w:val="28"/>
          <w:szCs w:val="28"/>
        </w:rPr>
        <w:t>европротокола</w:t>
      </w:r>
      <w:proofErr w:type="spellEnd"/>
      <w:r w:rsidRPr="002D5D15">
        <w:rPr>
          <w:sz w:val="28"/>
          <w:szCs w:val="28"/>
        </w:rPr>
        <w:t>);</w:t>
      </w:r>
    </w:p>
    <w:p w:rsidR="00F27A2D" w:rsidRPr="002D5D15" w:rsidRDefault="00F27A2D" w:rsidP="002D5D15">
      <w:pPr>
        <w:pStyle w:val="a7"/>
        <w:shd w:val="clear" w:color="auto" w:fill="FFFFFF"/>
        <w:spacing w:before="0" w:beforeAutospacing="0" w:after="0" w:afterAutospacing="0"/>
        <w:ind w:firstLine="709"/>
        <w:jc w:val="both"/>
        <w:rPr>
          <w:rFonts w:ascii="Roboto" w:hAnsi="Roboto"/>
          <w:sz w:val="28"/>
          <w:szCs w:val="28"/>
        </w:rPr>
      </w:pPr>
      <w:r w:rsidRPr="002D5D15">
        <w:rPr>
          <w:sz w:val="28"/>
          <w:szCs w:val="28"/>
        </w:rPr>
        <w:t>не вернулся к месту ДТП после того, как доставил пострадавшего на своем автомобиле в лечебное учреждение, - в экстренном случае при невозможности отправить пострадавшего на попутном автомобиле.</w:t>
      </w:r>
    </w:p>
    <w:p w:rsidR="00F27A2D" w:rsidRPr="002D5D15" w:rsidRDefault="00F27A2D" w:rsidP="002D5D15">
      <w:pPr>
        <w:pStyle w:val="a7"/>
        <w:shd w:val="clear" w:color="auto" w:fill="FFFFFF"/>
        <w:spacing w:before="0" w:beforeAutospacing="0" w:after="0" w:afterAutospacing="0"/>
        <w:ind w:firstLine="709"/>
        <w:jc w:val="both"/>
        <w:rPr>
          <w:rFonts w:ascii="Roboto" w:hAnsi="Roboto"/>
          <w:sz w:val="28"/>
          <w:szCs w:val="28"/>
        </w:rPr>
      </w:pPr>
      <w:r w:rsidRPr="002D5D15">
        <w:rPr>
          <w:sz w:val="28"/>
          <w:szCs w:val="28"/>
        </w:rPr>
        <w:t>При этом водитель, причастный к ДТП, вправе оставить место ДТП, если документы о ДТП можно оформить без участия сотрудников полиции. Также он вправе сделать это, если при необходимости оформления документов сотрудниками полиции и при условии соблюдения предусмотренных ПДД требований получит от сотрудника полиции указание о месте оформления ДТП.</w:t>
      </w:r>
    </w:p>
    <w:p w:rsidR="00F27A2D" w:rsidRPr="002D5D15" w:rsidRDefault="00F27A2D" w:rsidP="002D5D15">
      <w:pPr>
        <w:pStyle w:val="a7"/>
        <w:shd w:val="clear" w:color="auto" w:fill="FFFFFF"/>
        <w:spacing w:before="0" w:beforeAutospacing="0" w:after="0" w:afterAutospacing="0"/>
        <w:ind w:firstLine="709"/>
        <w:jc w:val="both"/>
        <w:rPr>
          <w:rFonts w:ascii="Roboto" w:hAnsi="Roboto"/>
          <w:sz w:val="28"/>
          <w:szCs w:val="28"/>
        </w:rPr>
      </w:pPr>
      <w:proofErr w:type="gramStart"/>
      <w:r w:rsidRPr="002D5D15">
        <w:rPr>
          <w:sz w:val="28"/>
          <w:szCs w:val="28"/>
        </w:rPr>
        <w:t>Кроме того, за оставление места ДТП к административной ответственности может быть привлечен водитель, допустивший нарушение ПДД, которое стало причиной ДТП с участием других автомобилей (другого автомобиля), вне зависимости от того, имело ли место механическое взаимодействие с другими автомобилями, с людьми или объектами, при условии, что этот водитель знал о факте ДТП, однако умышленно оставил место ДТП.</w:t>
      </w:r>
      <w:proofErr w:type="gramEnd"/>
    </w:p>
    <w:p w:rsidR="00F27A2D" w:rsidRPr="002D5D15" w:rsidRDefault="00F27A2D" w:rsidP="002D5D15">
      <w:pPr>
        <w:pStyle w:val="a7"/>
        <w:shd w:val="clear" w:color="auto" w:fill="FFFFFF"/>
        <w:spacing w:before="0" w:beforeAutospacing="0" w:after="0" w:afterAutospacing="0"/>
        <w:ind w:firstLine="709"/>
        <w:jc w:val="both"/>
        <w:rPr>
          <w:rFonts w:ascii="Roboto" w:hAnsi="Roboto"/>
          <w:sz w:val="28"/>
          <w:szCs w:val="28"/>
        </w:rPr>
      </w:pPr>
      <w:r w:rsidRPr="002D5D15">
        <w:rPr>
          <w:sz w:val="28"/>
          <w:szCs w:val="28"/>
        </w:rPr>
        <w:t>За оставление водителем в нарушение ПДД места ДТП, участником которого он являлся, предусмотрена административная ответственность в виде лишения права управления транспортными средствами на срок от года до полутора лет или административного ареста на срок до 15 суток.</w:t>
      </w:r>
    </w:p>
    <w:p w:rsidR="00F27A2D" w:rsidRPr="002D5D15" w:rsidRDefault="00F27A2D" w:rsidP="002D5D15">
      <w:pPr>
        <w:pStyle w:val="a7"/>
        <w:shd w:val="clear" w:color="auto" w:fill="FFFFFF"/>
        <w:spacing w:before="0" w:beforeAutospacing="0" w:after="0" w:afterAutospacing="0"/>
        <w:ind w:firstLine="709"/>
        <w:jc w:val="both"/>
        <w:rPr>
          <w:rFonts w:ascii="Roboto" w:hAnsi="Roboto"/>
          <w:sz w:val="28"/>
          <w:szCs w:val="28"/>
        </w:rPr>
      </w:pPr>
      <w:r w:rsidRPr="002D5D15">
        <w:rPr>
          <w:sz w:val="28"/>
          <w:szCs w:val="28"/>
        </w:rPr>
        <w:t>Административная ответственность наступает при отсутствии в правонарушении уголовно наказуемого деяния.</w:t>
      </w:r>
    </w:p>
    <w:p w:rsidR="00F27A2D" w:rsidRPr="002D5D15" w:rsidRDefault="00F27A2D" w:rsidP="002D5D15">
      <w:pPr>
        <w:pStyle w:val="a7"/>
        <w:shd w:val="clear" w:color="auto" w:fill="FFFFFF"/>
        <w:spacing w:before="0" w:beforeAutospacing="0" w:after="0" w:afterAutospacing="0"/>
        <w:ind w:firstLine="709"/>
        <w:jc w:val="both"/>
        <w:rPr>
          <w:rFonts w:ascii="Roboto" w:hAnsi="Roboto"/>
          <w:sz w:val="28"/>
          <w:szCs w:val="28"/>
        </w:rPr>
      </w:pPr>
      <w:r w:rsidRPr="002D5D15">
        <w:rPr>
          <w:sz w:val="28"/>
          <w:szCs w:val="28"/>
        </w:rPr>
        <w:t>За нарушение водителем ПДД или правил эксплуатации автомобиля, если эти нарушения сопряжены с оставлением водителем места ДТП, предусмотрена уголовная ответственность в случае:</w:t>
      </w:r>
    </w:p>
    <w:p w:rsidR="00F27A2D" w:rsidRPr="002D5D15" w:rsidRDefault="00F27A2D" w:rsidP="002D5D15">
      <w:pPr>
        <w:pStyle w:val="a7"/>
        <w:shd w:val="clear" w:color="auto" w:fill="FFFFFF"/>
        <w:spacing w:before="0" w:beforeAutospacing="0" w:after="0" w:afterAutospacing="0"/>
        <w:ind w:firstLine="709"/>
        <w:jc w:val="both"/>
        <w:rPr>
          <w:rFonts w:ascii="Roboto" w:hAnsi="Roboto"/>
          <w:sz w:val="28"/>
          <w:szCs w:val="28"/>
        </w:rPr>
      </w:pPr>
      <w:proofErr w:type="gramStart"/>
      <w:r w:rsidRPr="002D5D15">
        <w:rPr>
          <w:sz w:val="28"/>
          <w:szCs w:val="28"/>
        </w:rPr>
        <w:t xml:space="preserve">причинения тяжкого вреда здоровью человека - в виде принудительных работ на срок до 5 лет с лишением права занимать определенные должности </w:t>
      </w:r>
      <w:r w:rsidRPr="002D5D15">
        <w:rPr>
          <w:sz w:val="28"/>
          <w:szCs w:val="28"/>
        </w:rPr>
        <w:lastRenderedPageBreak/>
        <w:t>или заниматься определенной деятельностью на срок до 3 лет либо в виде лишения свободы на срок от 3 до 7 лет с лишением права занимать определенные должности или заниматься определенной деятельностью на срок до 3 лет;</w:t>
      </w:r>
      <w:proofErr w:type="gramEnd"/>
    </w:p>
    <w:p w:rsidR="00F27A2D" w:rsidRPr="002D5D15" w:rsidRDefault="00F27A2D" w:rsidP="002D5D15">
      <w:pPr>
        <w:pStyle w:val="a7"/>
        <w:shd w:val="clear" w:color="auto" w:fill="FFFFFF"/>
        <w:spacing w:before="0" w:beforeAutospacing="0" w:after="0" w:afterAutospacing="0"/>
        <w:ind w:firstLine="709"/>
        <w:jc w:val="both"/>
        <w:rPr>
          <w:rFonts w:ascii="Roboto" w:hAnsi="Roboto"/>
          <w:sz w:val="28"/>
          <w:szCs w:val="28"/>
        </w:rPr>
      </w:pPr>
      <w:r w:rsidRPr="002D5D15">
        <w:rPr>
          <w:sz w:val="28"/>
          <w:szCs w:val="28"/>
        </w:rPr>
        <w:t>смерти человека - в виде лишения свободы на срок от 5 до 12 лет с лишением права занимать определенные должности или заниматься определенной деятельностью на срок до 3 лет;</w:t>
      </w:r>
    </w:p>
    <w:p w:rsidR="00F27A2D" w:rsidRPr="002D5D15" w:rsidRDefault="00F27A2D" w:rsidP="002D5D15">
      <w:pPr>
        <w:pStyle w:val="a7"/>
        <w:shd w:val="clear" w:color="auto" w:fill="FFFFFF"/>
        <w:spacing w:before="0" w:beforeAutospacing="0" w:after="0" w:afterAutospacing="0"/>
        <w:ind w:firstLine="709"/>
        <w:rPr>
          <w:rFonts w:ascii="Roboto" w:hAnsi="Roboto"/>
          <w:sz w:val="28"/>
          <w:szCs w:val="28"/>
        </w:rPr>
      </w:pPr>
      <w:r w:rsidRPr="002D5D15">
        <w:rPr>
          <w:sz w:val="28"/>
          <w:szCs w:val="28"/>
        </w:rPr>
        <w:t>смерти двух и более лиц - в виде лишения свободы на срок от 8 до 15 лет с лишением права занимать определенные должности или заниматься определенной деятельностью на срок до 3 лет.</w:t>
      </w:r>
    </w:p>
    <w:p w:rsidR="00585575" w:rsidRPr="002D5D15" w:rsidRDefault="00585575" w:rsidP="002D5D15">
      <w:pPr>
        <w:rPr>
          <w:shd w:val="clear" w:color="auto" w:fill="FFFFFF"/>
        </w:rPr>
      </w:pPr>
    </w:p>
    <w:p w:rsidR="00825BE3" w:rsidRPr="002D5D15" w:rsidRDefault="00825BE3" w:rsidP="002D5D15">
      <w:pPr>
        <w:rPr>
          <w:shd w:val="clear" w:color="auto" w:fill="FFFFFF"/>
        </w:rPr>
      </w:pPr>
    </w:p>
    <w:p w:rsidR="002D5D15" w:rsidRDefault="002D5D15" w:rsidP="002D5D15">
      <w:pPr>
        <w:jc w:val="both"/>
      </w:pPr>
    </w:p>
    <w:p w:rsidR="00585575" w:rsidRPr="002D5D15" w:rsidRDefault="00585575" w:rsidP="002D5D15">
      <w:pPr>
        <w:jc w:val="both"/>
        <w:rPr>
          <w:iCs/>
        </w:rPr>
      </w:pPr>
      <w:r w:rsidRPr="002D5D15">
        <w:t>Прокуратура Киржачского района</w:t>
      </w:r>
    </w:p>
    <w:p w:rsidR="00585575" w:rsidRPr="002D5D15" w:rsidRDefault="00585575" w:rsidP="00145A60">
      <w:pPr>
        <w:autoSpaceDE w:val="0"/>
        <w:autoSpaceDN w:val="0"/>
        <w:adjustRightInd w:val="0"/>
        <w:spacing w:line="240" w:lineRule="exact"/>
        <w:ind w:firstLine="709"/>
        <w:jc w:val="both"/>
        <w:rPr>
          <w:b/>
        </w:rPr>
      </w:pPr>
      <w:r w:rsidRPr="002D5D15">
        <w:rPr>
          <w:b/>
        </w:rPr>
        <w:br w:type="page"/>
      </w:r>
    </w:p>
    <w:p w:rsidR="00585575" w:rsidRPr="002D5D15" w:rsidRDefault="00585575" w:rsidP="00145A60">
      <w:pPr>
        <w:autoSpaceDE w:val="0"/>
        <w:autoSpaceDN w:val="0"/>
        <w:adjustRightInd w:val="0"/>
        <w:spacing w:line="240" w:lineRule="exact"/>
        <w:ind w:firstLine="709"/>
        <w:jc w:val="center"/>
        <w:rPr>
          <w:b/>
          <w:bCs/>
          <w:shd w:val="clear" w:color="auto" w:fill="FFFFFF"/>
        </w:rPr>
      </w:pPr>
      <w:r w:rsidRPr="002D5D15">
        <w:rPr>
          <w:b/>
          <w:bCs/>
          <w:shd w:val="clear" w:color="auto" w:fill="FFFFFF"/>
        </w:rPr>
        <w:lastRenderedPageBreak/>
        <w:t>«</w:t>
      </w:r>
      <w:r w:rsidR="00F27A2D" w:rsidRPr="002D5D15">
        <w:rPr>
          <w:b/>
          <w:bCs/>
          <w:shd w:val="clear" w:color="auto" w:fill="FFFFFF"/>
        </w:rPr>
        <w:t>Для медиков смягчена ответственность за утрату наркотических препаратов по неосторожности</w:t>
      </w:r>
      <w:r w:rsidRPr="002D5D15">
        <w:rPr>
          <w:b/>
          <w:bCs/>
          <w:shd w:val="clear" w:color="auto" w:fill="FFFFFF"/>
        </w:rPr>
        <w:t>»</w:t>
      </w:r>
    </w:p>
    <w:p w:rsidR="00585575" w:rsidRPr="002D5D15" w:rsidRDefault="00585575" w:rsidP="00145A60">
      <w:pPr>
        <w:autoSpaceDE w:val="0"/>
        <w:autoSpaceDN w:val="0"/>
        <w:adjustRightInd w:val="0"/>
        <w:spacing w:line="240" w:lineRule="exact"/>
        <w:ind w:firstLine="709"/>
        <w:jc w:val="center"/>
        <w:rPr>
          <w:b/>
          <w:bCs/>
          <w:shd w:val="clear" w:color="auto" w:fill="FFFFFF"/>
        </w:rPr>
      </w:pPr>
    </w:p>
    <w:p w:rsidR="00F27A2D" w:rsidRPr="002D5D15" w:rsidRDefault="00F27A2D" w:rsidP="002D5D15">
      <w:pPr>
        <w:pStyle w:val="a7"/>
        <w:shd w:val="clear" w:color="auto" w:fill="FFFFFF"/>
        <w:spacing w:before="0" w:beforeAutospacing="0" w:after="0" w:afterAutospacing="0"/>
        <w:ind w:firstLine="709"/>
        <w:jc w:val="both"/>
        <w:rPr>
          <w:sz w:val="28"/>
        </w:rPr>
      </w:pPr>
      <w:r w:rsidRPr="002D5D15">
        <w:rPr>
          <w:sz w:val="28"/>
        </w:rPr>
        <w:t>Федеральным законом от 01.07.2021 № 259-ФЗ внесены изменения в статью 228.2 Уголовного кодекса Российской Федерации (нарушение правил оборота наркотических средств или психотропных веществ).</w:t>
      </w:r>
    </w:p>
    <w:p w:rsidR="00F27A2D" w:rsidRPr="002D5D15" w:rsidRDefault="00F27A2D" w:rsidP="002D5D15">
      <w:pPr>
        <w:pStyle w:val="a7"/>
        <w:shd w:val="clear" w:color="auto" w:fill="FFFFFF"/>
        <w:spacing w:before="0" w:beforeAutospacing="0" w:after="0" w:afterAutospacing="0"/>
        <w:ind w:firstLine="709"/>
        <w:jc w:val="both"/>
        <w:rPr>
          <w:sz w:val="28"/>
        </w:rPr>
      </w:pPr>
      <w:r w:rsidRPr="002D5D15">
        <w:rPr>
          <w:sz w:val="28"/>
        </w:rPr>
        <w:t xml:space="preserve">Внесенными изменениями решено </w:t>
      </w:r>
      <w:proofErr w:type="spellStart"/>
      <w:r w:rsidRPr="002D5D15">
        <w:rPr>
          <w:sz w:val="28"/>
        </w:rPr>
        <w:t>декриминализировать</w:t>
      </w:r>
      <w:proofErr w:type="spellEnd"/>
      <w:r w:rsidRPr="002D5D15">
        <w:rPr>
          <w:sz w:val="28"/>
        </w:rPr>
        <w:t xml:space="preserve"> утрату медиками наркотических средств и психотропных веществ по неосторожности, если такая утрата не причинила вреда охраняемым уголовным законом интересам. Факт утраты будет фиксировать специальная комиссия.</w:t>
      </w:r>
    </w:p>
    <w:p w:rsidR="00F27A2D" w:rsidRPr="002D5D15" w:rsidRDefault="00F27A2D" w:rsidP="002D5D15">
      <w:pPr>
        <w:pStyle w:val="a7"/>
        <w:shd w:val="clear" w:color="auto" w:fill="FFFFFF"/>
        <w:spacing w:before="0" w:beforeAutospacing="0" w:after="0" w:afterAutospacing="0"/>
        <w:ind w:firstLine="709"/>
        <w:jc w:val="both"/>
        <w:rPr>
          <w:sz w:val="28"/>
        </w:rPr>
      </w:pPr>
      <w:r w:rsidRPr="002D5D15">
        <w:rPr>
          <w:sz w:val="28"/>
        </w:rPr>
        <w:t>Так, в статью 228.2 Уголовного кодекса РФ внесено примечание, согласно которому действие настоящей статьи не распространяется на нарушение правил оборота наркотических средств и психотропных веществ, совершенное по неосторожности при осуществлении медицинской деятельности и повлекшее их утрату, если такая утрата не причинила вреда охраняемым уголовным законом интересам. Факт утраты фиксируется комиссией в порядке, установленном федеральным органом исполнительной власти в сфере здравоохранения по согласованию с федеральным органом исполнительной власти в сфере внутренних дел.</w:t>
      </w:r>
    </w:p>
    <w:p w:rsidR="00825BE3" w:rsidRPr="002D5D15" w:rsidRDefault="00F27A2D" w:rsidP="002D5D15">
      <w:pPr>
        <w:pStyle w:val="a7"/>
        <w:shd w:val="clear" w:color="auto" w:fill="FFFFFF"/>
        <w:spacing w:before="0" w:beforeAutospacing="0" w:after="0" w:afterAutospacing="0"/>
        <w:ind w:firstLine="709"/>
        <w:jc w:val="both"/>
        <w:rPr>
          <w:sz w:val="28"/>
        </w:rPr>
      </w:pPr>
      <w:r w:rsidRPr="002D5D15">
        <w:rPr>
          <w:sz w:val="28"/>
        </w:rPr>
        <w:t>Измене</w:t>
      </w:r>
      <w:r w:rsidR="00543BE9">
        <w:rPr>
          <w:sz w:val="28"/>
        </w:rPr>
        <w:t>ния вступили в законную силу 12.07.2021</w:t>
      </w:r>
      <w:r w:rsidRPr="002D5D15">
        <w:rPr>
          <w:sz w:val="28"/>
        </w:rPr>
        <w:t>.</w:t>
      </w:r>
    </w:p>
    <w:p w:rsidR="00825BE3" w:rsidRDefault="00825BE3" w:rsidP="002D5D15">
      <w:pPr>
        <w:pStyle w:val="a7"/>
        <w:shd w:val="clear" w:color="auto" w:fill="FFFFFF"/>
        <w:spacing w:before="0" w:beforeAutospacing="0" w:after="0" w:afterAutospacing="0"/>
        <w:ind w:firstLine="709"/>
        <w:jc w:val="both"/>
        <w:rPr>
          <w:rFonts w:ascii="Verdana" w:hAnsi="Verdana"/>
        </w:rPr>
      </w:pPr>
    </w:p>
    <w:p w:rsidR="002D5D15" w:rsidRDefault="002D5D15" w:rsidP="002D5D15">
      <w:pPr>
        <w:pStyle w:val="a7"/>
        <w:shd w:val="clear" w:color="auto" w:fill="FFFFFF"/>
        <w:spacing w:before="0" w:beforeAutospacing="0" w:after="0" w:afterAutospacing="0"/>
        <w:ind w:firstLine="709"/>
        <w:jc w:val="both"/>
        <w:rPr>
          <w:rFonts w:ascii="Verdana" w:hAnsi="Verdana"/>
        </w:rPr>
      </w:pPr>
    </w:p>
    <w:p w:rsidR="002D5D15" w:rsidRPr="002D5D15" w:rsidRDefault="002D5D15" w:rsidP="002D5D15">
      <w:pPr>
        <w:pStyle w:val="a7"/>
        <w:shd w:val="clear" w:color="auto" w:fill="FFFFFF"/>
        <w:spacing w:before="0" w:beforeAutospacing="0" w:after="0" w:afterAutospacing="0"/>
        <w:ind w:firstLine="709"/>
        <w:jc w:val="both"/>
        <w:rPr>
          <w:rFonts w:ascii="Verdana" w:hAnsi="Verdana"/>
        </w:rPr>
      </w:pPr>
    </w:p>
    <w:p w:rsidR="00825BE3" w:rsidRPr="002D5D15" w:rsidRDefault="00825BE3" w:rsidP="002D5D15">
      <w:pPr>
        <w:jc w:val="both"/>
        <w:rPr>
          <w:iCs/>
        </w:rPr>
      </w:pPr>
      <w:r w:rsidRPr="002D5D15">
        <w:t>Прокуратура Киржачского района</w:t>
      </w:r>
    </w:p>
    <w:p w:rsidR="00825BE3" w:rsidRPr="002D5D15" w:rsidRDefault="00825BE3" w:rsidP="002D5D15">
      <w:pPr>
        <w:pStyle w:val="a7"/>
        <w:shd w:val="clear" w:color="auto" w:fill="FFFFFF"/>
        <w:spacing w:before="0" w:beforeAutospacing="0" w:after="0" w:afterAutospacing="0"/>
        <w:ind w:firstLine="709"/>
        <w:jc w:val="both"/>
        <w:rPr>
          <w:rFonts w:ascii="Roboto" w:hAnsi="Roboto"/>
        </w:rPr>
      </w:pPr>
    </w:p>
    <w:bookmarkEnd w:id="0"/>
    <w:p w:rsidR="00585575" w:rsidRPr="002D5D15" w:rsidRDefault="00585575" w:rsidP="00145A60">
      <w:pPr>
        <w:autoSpaceDE w:val="0"/>
        <w:autoSpaceDN w:val="0"/>
        <w:adjustRightInd w:val="0"/>
        <w:spacing w:line="240" w:lineRule="exact"/>
        <w:ind w:firstLine="709"/>
        <w:jc w:val="center"/>
        <w:rPr>
          <w:b/>
        </w:rPr>
      </w:pPr>
    </w:p>
    <w:sectPr w:rsidR="00585575" w:rsidRPr="002D5D15" w:rsidSect="00C753CC">
      <w:headerReference w:type="even" r:id="rId8"/>
      <w:headerReference w:type="default" r:id="rId9"/>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10C7" w:rsidRDefault="00FC10C7">
      <w:r>
        <w:separator/>
      </w:r>
    </w:p>
  </w:endnote>
  <w:endnote w:type="continuationSeparator" w:id="0">
    <w:p w:rsidR="00FC10C7" w:rsidRDefault="00FC10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Roboto">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10C7" w:rsidRDefault="00FC10C7">
      <w:r>
        <w:separator/>
      </w:r>
    </w:p>
  </w:footnote>
  <w:footnote w:type="continuationSeparator" w:id="0">
    <w:p w:rsidR="00FC10C7" w:rsidRDefault="00FC10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1E9" w:rsidRDefault="00E14C83" w:rsidP="00990C06">
    <w:pPr>
      <w:pStyle w:val="a3"/>
      <w:framePr w:wrap="around" w:vAnchor="text" w:hAnchor="margin" w:xAlign="center" w:y="1"/>
      <w:rPr>
        <w:rStyle w:val="a4"/>
      </w:rPr>
    </w:pPr>
    <w:r>
      <w:rPr>
        <w:rStyle w:val="a4"/>
      </w:rPr>
      <w:fldChar w:fldCharType="begin"/>
    </w:r>
    <w:r w:rsidR="00B211E9">
      <w:rPr>
        <w:rStyle w:val="a4"/>
      </w:rPr>
      <w:instrText xml:space="preserve">PAGE  </w:instrText>
    </w:r>
    <w:r>
      <w:rPr>
        <w:rStyle w:val="a4"/>
      </w:rPr>
      <w:fldChar w:fldCharType="end"/>
    </w:r>
  </w:p>
  <w:p w:rsidR="00B211E9" w:rsidRDefault="00B211E9">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1E9" w:rsidRPr="00D33A48" w:rsidRDefault="00E14C83" w:rsidP="00990C06">
    <w:pPr>
      <w:pStyle w:val="a3"/>
      <w:framePr w:wrap="around" w:vAnchor="text" w:hAnchor="margin" w:xAlign="center" w:y="1"/>
      <w:rPr>
        <w:rStyle w:val="a4"/>
        <w:sz w:val="24"/>
      </w:rPr>
    </w:pPr>
    <w:r w:rsidRPr="00D33A48">
      <w:rPr>
        <w:rStyle w:val="a4"/>
        <w:sz w:val="24"/>
      </w:rPr>
      <w:fldChar w:fldCharType="begin"/>
    </w:r>
    <w:r w:rsidR="00B211E9" w:rsidRPr="00D33A48">
      <w:rPr>
        <w:rStyle w:val="a4"/>
        <w:sz w:val="24"/>
      </w:rPr>
      <w:instrText xml:space="preserve">PAGE  </w:instrText>
    </w:r>
    <w:r w:rsidRPr="00D33A48">
      <w:rPr>
        <w:rStyle w:val="a4"/>
        <w:sz w:val="24"/>
      </w:rPr>
      <w:fldChar w:fldCharType="separate"/>
    </w:r>
    <w:r w:rsidR="00E10E43">
      <w:rPr>
        <w:rStyle w:val="a4"/>
        <w:noProof/>
        <w:sz w:val="24"/>
      </w:rPr>
      <w:t>12</w:t>
    </w:r>
    <w:r w:rsidRPr="00D33A48">
      <w:rPr>
        <w:rStyle w:val="a4"/>
        <w:sz w:val="24"/>
      </w:rPr>
      <w:fldChar w:fldCharType="end"/>
    </w:r>
  </w:p>
  <w:p w:rsidR="00B211E9" w:rsidRDefault="00B211E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092C60"/>
    <w:multiLevelType w:val="hybridMultilevel"/>
    <w:tmpl w:val="E9F62B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C0327E7"/>
    <w:multiLevelType w:val="hybridMultilevel"/>
    <w:tmpl w:val="12D250F0"/>
    <w:lvl w:ilvl="0" w:tplc="0419000F">
      <w:start w:val="1"/>
      <w:numFmt w:val="decimal"/>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
    <w:nsid w:val="2DA6668F"/>
    <w:multiLevelType w:val="hybridMultilevel"/>
    <w:tmpl w:val="72DE3EEC"/>
    <w:lvl w:ilvl="0" w:tplc="0419000F">
      <w:start w:val="1"/>
      <w:numFmt w:val="decimal"/>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3">
    <w:nsid w:val="3680131B"/>
    <w:multiLevelType w:val="hybridMultilevel"/>
    <w:tmpl w:val="54C8F230"/>
    <w:lvl w:ilvl="0" w:tplc="F3222888">
      <w:start w:val="1"/>
      <w:numFmt w:val="decimal"/>
      <w:lvlText w:val="%1."/>
      <w:lvlJc w:val="left"/>
      <w:pPr>
        <w:ind w:left="1279" w:hanging="5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87C0398"/>
    <w:multiLevelType w:val="hybridMultilevel"/>
    <w:tmpl w:val="1562B65A"/>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hdrShapeDefaults>
    <o:shapedefaults v:ext="edit" spidmax="15362"/>
  </w:hdrShapeDefaults>
  <w:footnotePr>
    <w:footnote w:id="-1"/>
    <w:footnote w:id="0"/>
  </w:footnotePr>
  <w:endnotePr>
    <w:endnote w:id="-1"/>
    <w:endnote w:id="0"/>
  </w:endnotePr>
  <w:compat/>
  <w:rsids>
    <w:rsidRoot w:val="00990C06"/>
    <w:rsid w:val="00001EC7"/>
    <w:rsid w:val="00030C96"/>
    <w:rsid w:val="00034294"/>
    <w:rsid w:val="00065329"/>
    <w:rsid w:val="000A4793"/>
    <w:rsid w:val="000B00AE"/>
    <w:rsid w:val="00145A60"/>
    <w:rsid w:val="00183C0A"/>
    <w:rsid w:val="00193624"/>
    <w:rsid w:val="001B4EED"/>
    <w:rsid w:val="001C6656"/>
    <w:rsid w:val="00203162"/>
    <w:rsid w:val="00206812"/>
    <w:rsid w:val="00225DF6"/>
    <w:rsid w:val="002536C8"/>
    <w:rsid w:val="00287C17"/>
    <w:rsid w:val="002B5813"/>
    <w:rsid w:val="002D5D15"/>
    <w:rsid w:val="0031368F"/>
    <w:rsid w:val="003B4615"/>
    <w:rsid w:val="003C5FF4"/>
    <w:rsid w:val="003D4808"/>
    <w:rsid w:val="003E4F80"/>
    <w:rsid w:val="003F1EFB"/>
    <w:rsid w:val="00432FAB"/>
    <w:rsid w:val="00435B22"/>
    <w:rsid w:val="0045698D"/>
    <w:rsid w:val="004C4F2D"/>
    <w:rsid w:val="004E2078"/>
    <w:rsid w:val="004F1D44"/>
    <w:rsid w:val="00504918"/>
    <w:rsid w:val="00530253"/>
    <w:rsid w:val="00533D4B"/>
    <w:rsid w:val="00543BE9"/>
    <w:rsid w:val="005656B7"/>
    <w:rsid w:val="00585575"/>
    <w:rsid w:val="005D7D21"/>
    <w:rsid w:val="005E3017"/>
    <w:rsid w:val="005F1302"/>
    <w:rsid w:val="005F14D0"/>
    <w:rsid w:val="0062073A"/>
    <w:rsid w:val="00661BA1"/>
    <w:rsid w:val="006730E4"/>
    <w:rsid w:val="00687C29"/>
    <w:rsid w:val="006A4297"/>
    <w:rsid w:val="006D0B24"/>
    <w:rsid w:val="006E38FF"/>
    <w:rsid w:val="006E4EFE"/>
    <w:rsid w:val="00705C71"/>
    <w:rsid w:val="007110D3"/>
    <w:rsid w:val="007140E9"/>
    <w:rsid w:val="00734F1A"/>
    <w:rsid w:val="00760038"/>
    <w:rsid w:val="007749E7"/>
    <w:rsid w:val="0078751A"/>
    <w:rsid w:val="00792D91"/>
    <w:rsid w:val="007B03BD"/>
    <w:rsid w:val="007B3E68"/>
    <w:rsid w:val="007C3420"/>
    <w:rsid w:val="007D0324"/>
    <w:rsid w:val="007D47AA"/>
    <w:rsid w:val="007E59C2"/>
    <w:rsid w:val="00800584"/>
    <w:rsid w:val="00825BE3"/>
    <w:rsid w:val="00835E90"/>
    <w:rsid w:val="008372A6"/>
    <w:rsid w:val="00847C2C"/>
    <w:rsid w:val="00847C63"/>
    <w:rsid w:val="00871521"/>
    <w:rsid w:val="0088169B"/>
    <w:rsid w:val="008D2249"/>
    <w:rsid w:val="008F5ECA"/>
    <w:rsid w:val="00905366"/>
    <w:rsid w:val="00921EC2"/>
    <w:rsid w:val="00951109"/>
    <w:rsid w:val="00961980"/>
    <w:rsid w:val="00976EF4"/>
    <w:rsid w:val="0098577B"/>
    <w:rsid w:val="00990C06"/>
    <w:rsid w:val="009922EF"/>
    <w:rsid w:val="00995F30"/>
    <w:rsid w:val="00997C86"/>
    <w:rsid w:val="009D1AA4"/>
    <w:rsid w:val="009E3982"/>
    <w:rsid w:val="00A04154"/>
    <w:rsid w:val="00A859F0"/>
    <w:rsid w:val="00AC01AB"/>
    <w:rsid w:val="00AC727E"/>
    <w:rsid w:val="00AD5296"/>
    <w:rsid w:val="00AF26B7"/>
    <w:rsid w:val="00AF7523"/>
    <w:rsid w:val="00B211E9"/>
    <w:rsid w:val="00B274E6"/>
    <w:rsid w:val="00B4586B"/>
    <w:rsid w:val="00B555A9"/>
    <w:rsid w:val="00B64829"/>
    <w:rsid w:val="00B70386"/>
    <w:rsid w:val="00B755C8"/>
    <w:rsid w:val="00B7664F"/>
    <w:rsid w:val="00BA19A2"/>
    <w:rsid w:val="00BD43AB"/>
    <w:rsid w:val="00C532A5"/>
    <w:rsid w:val="00C753CC"/>
    <w:rsid w:val="00CA2B40"/>
    <w:rsid w:val="00CA652F"/>
    <w:rsid w:val="00CD5364"/>
    <w:rsid w:val="00CE2896"/>
    <w:rsid w:val="00D11EDA"/>
    <w:rsid w:val="00D1780A"/>
    <w:rsid w:val="00D33A48"/>
    <w:rsid w:val="00D6185C"/>
    <w:rsid w:val="00D91CC8"/>
    <w:rsid w:val="00DA0E2B"/>
    <w:rsid w:val="00DB1F2A"/>
    <w:rsid w:val="00DF17B2"/>
    <w:rsid w:val="00E01515"/>
    <w:rsid w:val="00E10E43"/>
    <w:rsid w:val="00E13C0F"/>
    <w:rsid w:val="00E14C83"/>
    <w:rsid w:val="00E35B48"/>
    <w:rsid w:val="00E54741"/>
    <w:rsid w:val="00E64678"/>
    <w:rsid w:val="00EB0A6B"/>
    <w:rsid w:val="00F026E6"/>
    <w:rsid w:val="00F05D6A"/>
    <w:rsid w:val="00F05E6D"/>
    <w:rsid w:val="00F24096"/>
    <w:rsid w:val="00F244F8"/>
    <w:rsid w:val="00F25B2C"/>
    <w:rsid w:val="00F27191"/>
    <w:rsid w:val="00F27A2D"/>
    <w:rsid w:val="00F27AAE"/>
    <w:rsid w:val="00F31B26"/>
    <w:rsid w:val="00F36D9D"/>
    <w:rsid w:val="00F44276"/>
    <w:rsid w:val="00F7435B"/>
    <w:rsid w:val="00F83FC9"/>
    <w:rsid w:val="00F868AE"/>
    <w:rsid w:val="00FC10C7"/>
    <w:rsid w:val="00FE1C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C06"/>
    <w:rPr>
      <w:kern w:val="28"/>
      <w:sz w:val="28"/>
      <w:szCs w:val="28"/>
    </w:rPr>
  </w:style>
  <w:style w:type="paragraph" w:styleId="2">
    <w:name w:val="heading 2"/>
    <w:basedOn w:val="a"/>
    <w:link w:val="20"/>
    <w:uiPriority w:val="9"/>
    <w:qFormat/>
    <w:rsid w:val="00AC727E"/>
    <w:pPr>
      <w:spacing w:before="100" w:beforeAutospacing="1" w:after="100" w:afterAutospacing="1"/>
      <w:outlineLvl w:val="1"/>
    </w:pPr>
    <w:rPr>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0C06"/>
    <w:pPr>
      <w:autoSpaceDE w:val="0"/>
      <w:autoSpaceDN w:val="0"/>
      <w:adjustRightInd w:val="0"/>
    </w:pPr>
    <w:rPr>
      <w:rFonts w:ascii="Arial" w:hAnsi="Arial" w:cs="Arial"/>
    </w:rPr>
  </w:style>
  <w:style w:type="paragraph" w:styleId="a3">
    <w:name w:val="header"/>
    <w:basedOn w:val="a"/>
    <w:rsid w:val="00990C06"/>
    <w:pPr>
      <w:tabs>
        <w:tab w:val="center" w:pos="4677"/>
        <w:tab w:val="right" w:pos="9355"/>
      </w:tabs>
    </w:pPr>
  </w:style>
  <w:style w:type="character" w:styleId="a4">
    <w:name w:val="page number"/>
    <w:basedOn w:val="a0"/>
    <w:rsid w:val="00990C06"/>
  </w:style>
  <w:style w:type="paragraph" w:styleId="a5">
    <w:name w:val="footer"/>
    <w:basedOn w:val="a"/>
    <w:link w:val="a6"/>
    <w:rsid w:val="008D2249"/>
    <w:pPr>
      <w:tabs>
        <w:tab w:val="center" w:pos="4677"/>
        <w:tab w:val="right" w:pos="9355"/>
      </w:tabs>
    </w:pPr>
  </w:style>
  <w:style w:type="character" w:customStyle="1" w:styleId="a6">
    <w:name w:val="Нижний колонтитул Знак"/>
    <w:link w:val="a5"/>
    <w:rsid w:val="008D2249"/>
    <w:rPr>
      <w:kern w:val="28"/>
      <w:sz w:val="28"/>
      <w:szCs w:val="28"/>
    </w:rPr>
  </w:style>
  <w:style w:type="paragraph" w:styleId="a7">
    <w:name w:val="Normal (Web)"/>
    <w:basedOn w:val="a"/>
    <w:uiPriority w:val="99"/>
    <w:unhideWhenUsed/>
    <w:rsid w:val="00533D4B"/>
    <w:pPr>
      <w:spacing w:before="100" w:beforeAutospacing="1" w:after="100" w:afterAutospacing="1"/>
    </w:pPr>
    <w:rPr>
      <w:kern w:val="0"/>
      <w:sz w:val="24"/>
      <w:szCs w:val="24"/>
    </w:rPr>
  </w:style>
  <w:style w:type="character" w:customStyle="1" w:styleId="fio4">
    <w:name w:val="fio4"/>
    <w:rsid w:val="00533D4B"/>
  </w:style>
  <w:style w:type="character" w:customStyle="1" w:styleId="nomer2">
    <w:name w:val="nomer2"/>
    <w:rsid w:val="00533D4B"/>
  </w:style>
  <w:style w:type="character" w:customStyle="1" w:styleId="fio7">
    <w:name w:val="fio7"/>
    <w:rsid w:val="00533D4B"/>
  </w:style>
  <w:style w:type="character" w:customStyle="1" w:styleId="fio8">
    <w:name w:val="fio8"/>
    <w:rsid w:val="00533D4B"/>
  </w:style>
  <w:style w:type="character" w:customStyle="1" w:styleId="fio9">
    <w:name w:val="fio9"/>
    <w:rsid w:val="00533D4B"/>
  </w:style>
  <w:style w:type="character" w:customStyle="1" w:styleId="fio10">
    <w:name w:val="fio10"/>
    <w:rsid w:val="00951109"/>
  </w:style>
  <w:style w:type="character" w:customStyle="1" w:styleId="data2">
    <w:name w:val="data2"/>
    <w:rsid w:val="00951109"/>
  </w:style>
  <w:style w:type="character" w:customStyle="1" w:styleId="fio21">
    <w:name w:val="fio21"/>
    <w:rsid w:val="00951109"/>
  </w:style>
  <w:style w:type="character" w:customStyle="1" w:styleId="fio11">
    <w:name w:val="fio11"/>
    <w:rsid w:val="00951109"/>
  </w:style>
  <w:style w:type="character" w:styleId="a8">
    <w:name w:val="Emphasis"/>
    <w:uiPriority w:val="20"/>
    <w:qFormat/>
    <w:rsid w:val="00E01515"/>
    <w:rPr>
      <w:i/>
      <w:iCs/>
    </w:rPr>
  </w:style>
  <w:style w:type="character" w:styleId="a9">
    <w:name w:val="Hyperlink"/>
    <w:uiPriority w:val="99"/>
    <w:unhideWhenUsed/>
    <w:rsid w:val="00E01515"/>
    <w:rPr>
      <w:color w:val="0000FF"/>
      <w:u w:val="single"/>
    </w:rPr>
  </w:style>
  <w:style w:type="character" w:customStyle="1" w:styleId="fio20">
    <w:name w:val="fio20"/>
    <w:rsid w:val="00B64829"/>
  </w:style>
  <w:style w:type="character" w:customStyle="1" w:styleId="fio23">
    <w:name w:val="fio23"/>
    <w:rsid w:val="00504918"/>
  </w:style>
  <w:style w:type="character" w:styleId="aa">
    <w:name w:val="Strong"/>
    <w:uiPriority w:val="22"/>
    <w:qFormat/>
    <w:rsid w:val="00835E90"/>
    <w:rPr>
      <w:b/>
      <w:bCs/>
    </w:rPr>
  </w:style>
  <w:style w:type="character" w:customStyle="1" w:styleId="1">
    <w:name w:val="Заголовок1"/>
    <w:rsid w:val="00835E90"/>
  </w:style>
  <w:style w:type="character" w:customStyle="1" w:styleId="green">
    <w:name w:val="green"/>
    <w:basedOn w:val="a0"/>
    <w:rsid w:val="009922EF"/>
  </w:style>
  <w:style w:type="paragraph" w:styleId="ab">
    <w:name w:val="Balloon Text"/>
    <w:basedOn w:val="a"/>
    <w:link w:val="ac"/>
    <w:semiHidden/>
    <w:unhideWhenUsed/>
    <w:rsid w:val="00705C71"/>
    <w:rPr>
      <w:rFonts w:ascii="Segoe UI" w:hAnsi="Segoe UI" w:cs="Segoe UI"/>
      <w:sz w:val="18"/>
      <w:szCs w:val="18"/>
    </w:rPr>
  </w:style>
  <w:style w:type="character" w:customStyle="1" w:styleId="ac">
    <w:name w:val="Текст выноски Знак"/>
    <w:basedOn w:val="a0"/>
    <w:link w:val="ab"/>
    <w:semiHidden/>
    <w:rsid w:val="00705C71"/>
    <w:rPr>
      <w:rFonts w:ascii="Segoe UI" w:hAnsi="Segoe UI" w:cs="Segoe UI"/>
      <w:kern w:val="28"/>
      <w:sz w:val="18"/>
      <w:szCs w:val="18"/>
    </w:rPr>
  </w:style>
  <w:style w:type="character" w:customStyle="1" w:styleId="20">
    <w:name w:val="Заголовок 2 Знак"/>
    <w:basedOn w:val="a0"/>
    <w:link w:val="2"/>
    <w:uiPriority w:val="9"/>
    <w:rsid w:val="00AC727E"/>
    <w:rPr>
      <w:b/>
      <w:bCs/>
      <w:sz w:val="36"/>
      <w:szCs w:val="36"/>
    </w:rPr>
  </w:style>
  <w:style w:type="paragraph" w:styleId="ad">
    <w:name w:val="List Paragraph"/>
    <w:basedOn w:val="a"/>
    <w:uiPriority w:val="34"/>
    <w:qFormat/>
    <w:rsid w:val="00FE1C30"/>
    <w:pPr>
      <w:ind w:left="720"/>
      <w:contextualSpacing/>
    </w:pPr>
  </w:style>
</w:styles>
</file>

<file path=word/webSettings.xml><?xml version="1.0" encoding="utf-8"?>
<w:webSettings xmlns:r="http://schemas.openxmlformats.org/officeDocument/2006/relationships" xmlns:w="http://schemas.openxmlformats.org/wordprocessingml/2006/main">
  <w:divs>
    <w:div w:id="60175944">
      <w:bodyDiv w:val="1"/>
      <w:marLeft w:val="0"/>
      <w:marRight w:val="0"/>
      <w:marTop w:val="0"/>
      <w:marBottom w:val="0"/>
      <w:divBdr>
        <w:top w:val="none" w:sz="0" w:space="0" w:color="auto"/>
        <w:left w:val="none" w:sz="0" w:space="0" w:color="auto"/>
        <w:bottom w:val="none" w:sz="0" w:space="0" w:color="auto"/>
        <w:right w:val="none" w:sz="0" w:space="0" w:color="auto"/>
      </w:divBdr>
    </w:div>
    <w:div w:id="82184922">
      <w:bodyDiv w:val="1"/>
      <w:marLeft w:val="0"/>
      <w:marRight w:val="0"/>
      <w:marTop w:val="0"/>
      <w:marBottom w:val="0"/>
      <w:divBdr>
        <w:top w:val="none" w:sz="0" w:space="0" w:color="auto"/>
        <w:left w:val="none" w:sz="0" w:space="0" w:color="auto"/>
        <w:bottom w:val="none" w:sz="0" w:space="0" w:color="auto"/>
        <w:right w:val="none" w:sz="0" w:space="0" w:color="auto"/>
      </w:divBdr>
    </w:div>
    <w:div w:id="114062762">
      <w:bodyDiv w:val="1"/>
      <w:marLeft w:val="0"/>
      <w:marRight w:val="0"/>
      <w:marTop w:val="0"/>
      <w:marBottom w:val="0"/>
      <w:divBdr>
        <w:top w:val="none" w:sz="0" w:space="0" w:color="auto"/>
        <w:left w:val="none" w:sz="0" w:space="0" w:color="auto"/>
        <w:bottom w:val="none" w:sz="0" w:space="0" w:color="auto"/>
        <w:right w:val="none" w:sz="0" w:space="0" w:color="auto"/>
      </w:divBdr>
    </w:div>
    <w:div w:id="126241908">
      <w:bodyDiv w:val="1"/>
      <w:marLeft w:val="0"/>
      <w:marRight w:val="0"/>
      <w:marTop w:val="0"/>
      <w:marBottom w:val="0"/>
      <w:divBdr>
        <w:top w:val="none" w:sz="0" w:space="0" w:color="auto"/>
        <w:left w:val="none" w:sz="0" w:space="0" w:color="auto"/>
        <w:bottom w:val="none" w:sz="0" w:space="0" w:color="auto"/>
        <w:right w:val="none" w:sz="0" w:space="0" w:color="auto"/>
      </w:divBdr>
    </w:div>
    <w:div w:id="151413304">
      <w:bodyDiv w:val="1"/>
      <w:marLeft w:val="0"/>
      <w:marRight w:val="0"/>
      <w:marTop w:val="0"/>
      <w:marBottom w:val="0"/>
      <w:divBdr>
        <w:top w:val="none" w:sz="0" w:space="0" w:color="auto"/>
        <w:left w:val="none" w:sz="0" w:space="0" w:color="auto"/>
        <w:bottom w:val="none" w:sz="0" w:space="0" w:color="auto"/>
        <w:right w:val="none" w:sz="0" w:space="0" w:color="auto"/>
      </w:divBdr>
    </w:div>
    <w:div w:id="181557291">
      <w:bodyDiv w:val="1"/>
      <w:marLeft w:val="0"/>
      <w:marRight w:val="0"/>
      <w:marTop w:val="0"/>
      <w:marBottom w:val="0"/>
      <w:divBdr>
        <w:top w:val="none" w:sz="0" w:space="0" w:color="auto"/>
        <w:left w:val="none" w:sz="0" w:space="0" w:color="auto"/>
        <w:bottom w:val="none" w:sz="0" w:space="0" w:color="auto"/>
        <w:right w:val="none" w:sz="0" w:space="0" w:color="auto"/>
      </w:divBdr>
    </w:div>
    <w:div w:id="193270376">
      <w:bodyDiv w:val="1"/>
      <w:marLeft w:val="0"/>
      <w:marRight w:val="0"/>
      <w:marTop w:val="0"/>
      <w:marBottom w:val="0"/>
      <w:divBdr>
        <w:top w:val="none" w:sz="0" w:space="0" w:color="auto"/>
        <w:left w:val="none" w:sz="0" w:space="0" w:color="auto"/>
        <w:bottom w:val="none" w:sz="0" w:space="0" w:color="auto"/>
        <w:right w:val="none" w:sz="0" w:space="0" w:color="auto"/>
      </w:divBdr>
    </w:div>
    <w:div w:id="281156531">
      <w:bodyDiv w:val="1"/>
      <w:marLeft w:val="0"/>
      <w:marRight w:val="0"/>
      <w:marTop w:val="0"/>
      <w:marBottom w:val="0"/>
      <w:divBdr>
        <w:top w:val="none" w:sz="0" w:space="0" w:color="auto"/>
        <w:left w:val="none" w:sz="0" w:space="0" w:color="auto"/>
        <w:bottom w:val="none" w:sz="0" w:space="0" w:color="auto"/>
        <w:right w:val="none" w:sz="0" w:space="0" w:color="auto"/>
      </w:divBdr>
    </w:div>
    <w:div w:id="321668533">
      <w:bodyDiv w:val="1"/>
      <w:marLeft w:val="0"/>
      <w:marRight w:val="0"/>
      <w:marTop w:val="0"/>
      <w:marBottom w:val="0"/>
      <w:divBdr>
        <w:top w:val="none" w:sz="0" w:space="0" w:color="auto"/>
        <w:left w:val="none" w:sz="0" w:space="0" w:color="auto"/>
        <w:bottom w:val="none" w:sz="0" w:space="0" w:color="auto"/>
        <w:right w:val="none" w:sz="0" w:space="0" w:color="auto"/>
      </w:divBdr>
    </w:div>
    <w:div w:id="329599943">
      <w:bodyDiv w:val="1"/>
      <w:marLeft w:val="0"/>
      <w:marRight w:val="0"/>
      <w:marTop w:val="0"/>
      <w:marBottom w:val="0"/>
      <w:divBdr>
        <w:top w:val="none" w:sz="0" w:space="0" w:color="auto"/>
        <w:left w:val="none" w:sz="0" w:space="0" w:color="auto"/>
        <w:bottom w:val="none" w:sz="0" w:space="0" w:color="auto"/>
        <w:right w:val="none" w:sz="0" w:space="0" w:color="auto"/>
      </w:divBdr>
    </w:div>
    <w:div w:id="407310943">
      <w:bodyDiv w:val="1"/>
      <w:marLeft w:val="0"/>
      <w:marRight w:val="0"/>
      <w:marTop w:val="0"/>
      <w:marBottom w:val="0"/>
      <w:divBdr>
        <w:top w:val="none" w:sz="0" w:space="0" w:color="auto"/>
        <w:left w:val="none" w:sz="0" w:space="0" w:color="auto"/>
        <w:bottom w:val="none" w:sz="0" w:space="0" w:color="auto"/>
        <w:right w:val="none" w:sz="0" w:space="0" w:color="auto"/>
      </w:divBdr>
    </w:div>
    <w:div w:id="432744846">
      <w:bodyDiv w:val="1"/>
      <w:marLeft w:val="0"/>
      <w:marRight w:val="0"/>
      <w:marTop w:val="0"/>
      <w:marBottom w:val="0"/>
      <w:divBdr>
        <w:top w:val="none" w:sz="0" w:space="0" w:color="auto"/>
        <w:left w:val="none" w:sz="0" w:space="0" w:color="auto"/>
        <w:bottom w:val="none" w:sz="0" w:space="0" w:color="auto"/>
        <w:right w:val="none" w:sz="0" w:space="0" w:color="auto"/>
      </w:divBdr>
    </w:div>
    <w:div w:id="546449230">
      <w:bodyDiv w:val="1"/>
      <w:marLeft w:val="0"/>
      <w:marRight w:val="0"/>
      <w:marTop w:val="0"/>
      <w:marBottom w:val="0"/>
      <w:divBdr>
        <w:top w:val="none" w:sz="0" w:space="0" w:color="auto"/>
        <w:left w:val="none" w:sz="0" w:space="0" w:color="auto"/>
        <w:bottom w:val="none" w:sz="0" w:space="0" w:color="auto"/>
        <w:right w:val="none" w:sz="0" w:space="0" w:color="auto"/>
      </w:divBdr>
    </w:div>
    <w:div w:id="576089336">
      <w:bodyDiv w:val="1"/>
      <w:marLeft w:val="0"/>
      <w:marRight w:val="0"/>
      <w:marTop w:val="0"/>
      <w:marBottom w:val="0"/>
      <w:divBdr>
        <w:top w:val="none" w:sz="0" w:space="0" w:color="auto"/>
        <w:left w:val="none" w:sz="0" w:space="0" w:color="auto"/>
        <w:bottom w:val="none" w:sz="0" w:space="0" w:color="auto"/>
        <w:right w:val="none" w:sz="0" w:space="0" w:color="auto"/>
      </w:divBdr>
    </w:div>
    <w:div w:id="733046447">
      <w:bodyDiv w:val="1"/>
      <w:marLeft w:val="0"/>
      <w:marRight w:val="0"/>
      <w:marTop w:val="0"/>
      <w:marBottom w:val="0"/>
      <w:divBdr>
        <w:top w:val="none" w:sz="0" w:space="0" w:color="auto"/>
        <w:left w:val="none" w:sz="0" w:space="0" w:color="auto"/>
        <w:bottom w:val="none" w:sz="0" w:space="0" w:color="auto"/>
        <w:right w:val="none" w:sz="0" w:space="0" w:color="auto"/>
      </w:divBdr>
    </w:div>
    <w:div w:id="807865302">
      <w:bodyDiv w:val="1"/>
      <w:marLeft w:val="0"/>
      <w:marRight w:val="0"/>
      <w:marTop w:val="0"/>
      <w:marBottom w:val="0"/>
      <w:divBdr>
        <w:top w:val="none" w:sz="0" w:space="0" w:color="auto"/>
        <w:left w:val="none" w:sz="0" w:space="0" w:color="auto"/>
        <w:bottom w:val="none" w:sz="0" w:space="0" w:color="auto"/>
        <w:right w:val="none" w:sz="0" w:space="0" w:color="auto"/>
      </w:divBdr>
      <w:divsChild>
        <w:div w:id="921644906">
          <w:marLeft w:val="0"/>
          <w:marRight w:val="0"/>
          <w:marTop w:val="0"/>
          <w:marBottom w:val="0"/>
          <w:divBdr>
            <w:top w:val="none" w:sz="0" w:space="0" w:color="auto"/>
            <w:left w:val="none" w:sz="0" w:space="0" w:color="auto"/>
            <w:bottom w:val="none" w:sz="0" w:space="0" w:color="auto"/>
            <w:right w:val="none" w:sz="0" w:space="0" w:color="auto"/>
          </w:divBdr>
        </w:div>
        <w:div w:id="368647418">
          <w:marLeft w:val="0"/>
          <w:marRight w:val="0"/>
          <w:marTop w:val="667"/>
          <w:marBottom w:val="667"/>
          <w:divBdr>
            <w:top w:val="none" w:sz="0" w:space="0" w:color="auto"/>
            <w:left w:val="none" w:sz="0" w:space="0" w:color="auto"/>
            <w:bottom w:val="none" w:sz="0" w:space="0" w:color="auto"/>
            <w:right w:val="none" w:sz="0" w:space="0" w:color="auto"/>
          </w:divBdr>
        </w:div>
      </w:divsChild>
    </w:div>
    <w:div w:id="811672687">
      <w:bodyDiv w:val="1"/>
      <w:marLeft w:val="0"/>
      <w:marRight w:val="0"/>
      <w:marTop w:val="0"/>
      <w:marBottom w:val="0"/>
      <w:divBdr>
        <w:top w:val="none" w:sz="0" w:space="0" w:color="auto"/>
        <w:left w:val="none" w:sz="0" w:space="0" w:color="auto"/>
        <w:bottom w:val="none" w:sz="0" w:space="0" w:color="auto"/>
        <w:right w:val="none" w:sz="0" w:space="0" w:color="auto"/>
      </w:divBdr>
    </w:div>
    <w:div w:id="870073179">
      <w:bodyDiv w:val="1"/>
      <w:marLeft w:val="0"/>
      <w:marRight w:val="0"/>
      <w:marTop w:val="0"/>
      <w:marBottom w:val="0"/>
      <w:divBdr>
        <w:top w:val="none" w:sz="0" w:space="0" w:color="auto"/>
        <w:left w:val="none" w:sz="0" w:space="0" w:color="auto"/>
        <w:bottom w:val="none" w:sz="0" w:space="0" w:color="auto"/>
        <w:right w:val="none" w:sz="0" w:space="0" w:color="auto"/>
      </w:divBdr>
    </w:div>
    <w:div w:id="898714315">
      <w:bodyDiv w:val="1"/>
      <w:marLeft w:val="0"/>
      <w:marRight w:val="0"/>
      <w:marTop w:val="0"/>
      <w:marBottom w:val="0"/>
      <w:divBdr>
        <w:top w:val="none" w:sz="0" w:space="0" w:color="auto"/>
        <w:left w:val="none" w:sz="0" w:space="0" w:color="auto"/>
        <w:bottom w:val="none" w:sz="0" w:space="0" w:color="auto"/>
        <w:right w:val="none" w:sz="0" w:space="0" w:color="auto"/>
      </w:divBdr>
    </w:div>
    <w:div w:id="932518722">
      <w:bodyDiv w:val="1"/>
      <w:marLeft w:val="0"/>
      <w:marRight w:val="0"/>
      <w:marTop w:val="0"/>
      <w:marBottom w:val="0"/>
      <w:divBdr>
        <w:top w:val="none" w:sz="0" w:space="0" w:color="auto"/>
        <w:left w:val="none" w:sz="0" w:space="0" w:color="auto"/>
        <w:bottom w:val="none" w:sz="0" w:space="0" w:color="auto"/>
        <w:right w:val="none" w:sz="0" w:space="0" w:color="auto"/>
      </w:divBdr>
    </w:div>
    <w:div w:id="940801741">
      <w:bodyDiv w:val="1"/>
      <w:marLeft w:val="0"/>
      <w:marRight w:val="0"/>
      <w:marTop w:val="0"/>
      <w:marBottom w:val="0"/>
      <w:divBdr>
        <w:top w:val="none" w:sz="0" w:space="0" w:color="auto"/>
        <w:left w:val="none" w:sz="0" w:space="0" w:color="auto"/>
        <w:bottom w:val="none" w:sz="0" w:space="0" w:color="auto"/>
        <w:right w:val="none" w:sz="0" w:space="0" w:color="auto"/>
      </w:divBdr>
    </w:div>
    <w:div w:id="970750647">
      <w:bodyDiv w:val="1"/>
      <w:marLeft w:val="0"/>
      <w:marRight w:val="0"/>
      <w:marTop w:val="0"/>
      <w:marBottom w:val="0"/>
      <w:divBdr>
        <w:top w:val="none" w:sz="0" w:space="0" w:color="auto"/>
        <w:left w:val="none" w:sz="0" w:space="0" w:color="auto"/>
        <w:bottom w:val="none" w:sz="0" w:space="0" w:color="auto"/>
        <w:right w:val="none" w:sz="0" w:space="0" w:color="auto"/>
      </w:divBdr>
    </w:div>
    <w:div w:id="1086920008">
      <w:bodyDiv w:val="1"/>
      <w:marLeft w:val="0"/>
      <w:marRight w:val="0"/>
      <w:marTop w:val="0"/>
      <w:marBottom w:val="0"/>
      <w:divBdr>
        <w:top w:val="none" w:sz="0" w:space="0" w:color="auto"/>
        <w:left w:val="none" w:sz="0" w:space="0" w:color="auto"/>
        <w:bottom w:val="none" w:sz="0" w:space="0" w:color="auto"/>
        <w:right w:val="none" w:sz="0" w:space="0" w:color="auto"/>
      </w:divBdr>
    </w:div>
    <w:div w:id="1095174482">
      <w:bodyDiv w:val="1"/>
      <w:marLeft w:val="0"/>
      <w:marRight w:val="0"/>
      <w:marTop w:val="0"/>
      <w:marBottom w:val="0"/>
      <w:divBdr>
        <w:top w:val="none" w:sz="0" w:space="0" w:color="auto"/>
        <w:left w:val="none" w:sz="0" w:space="0" w:color="auto"/>
        <w:bottom w:val="none" w:sz="0" w:space="0" w:color="auto"/>
        <w:right w:val="none" w:sz="0" w:space="0" w:color="auto"/>
      </w:divBdr>
    </w:div>
    <w:div w:id="1197737129">
      <w:bodyDiv w:val="1"/>
      <w:marLeft w:val="0"/>
      <w:marRight w:val="0"/>
      <w:marTop w:val="0"/>
      <w:marBottom w:val="0"/>
      <w:divBdr>
        <w:top w:val="none" w:sz="0" w:space="0" w:color="auto"/>
        <w:left w:val="none" w:sz="0" w:space="0" w:color="auto"/>
        <w:bottom w:val="none" w:sz="0" w:space="0" w:color="auto"/>
        <w:right w:val="none" w:sz="0" w:space="0" w:color="auto"/>
      </w:divBdr>
    </w:div>
    <w:div w:id="1245652613">
      <w:bodyDiv w:val="1"/>
      <w:marLeft w:val="0"/>
      <w:marRight w:val="0"/>
      <w:marTop w:val="0"/>
      <w:marBottom w:val="0"/>
      <w:divBdr>
        <w:top w:val="none" w:sz="0" w:space="0" w:color="auto"/>
        <w:left w:val="none" w:sz="0" w:space="0" w:color="auto"/>
        <w:bottom w:val="none" w:sz="0" w:space="0" w:color="auto"/>
        <w:right w:val="none" w:sz="0" w:space="0" w:color="auto"/>
      </w:divBdr>
    </w:div>
    <w:div w:id="1296445369">
      <w:bodyDiv w:val="1"/>
      <w:marLeft w:val="0"/>
      <w:marRight w:val="0"/>
      <w:marTop w:val="0"/>
      <w:marBottom w:val="0"/>
      <w:divBdr>
        <w:top w:val="none" w:sz="0" w:space="0" w:color="auto"/>
        <w:left w:val="none" w:sz="0" w:space="0" w:color="auto"/>
        <w:bottom w:val="none" w:sz="0" w:space="0" w:color="auto"/>
        <w:right w:val="none" w:sz="0" w:space="0" w:color="auto"/>
      </w:divBdr>
    </w:div>
    <w:div w:id="1296989579">
      <w:bodyDiv w:val="1"/>
      <w:marLeft w:val="0"/>
      <w:marRight w:val="0"/>
      <w:marTop w:val="0"/>
      <w:marBottom w:val="0"/>
      <w:divBdr>
        <w:top w:val="none" w:sz="0" w:space="0" w:color="auto"/>
        <w:left w:val="none" w:sz="0" w:space="0" w:color="auto"/>
        <w:bottom w:val="none" w:sz="0" w:space="0" w:color="auto"/>
        <w:right w:val="none" w:sz="0" w:space="0" w:color="auto"/>
      </w:divBdr>
    </w:div>
    <w:div w:id="1351222459">
      <w:bodyDiv w:val="1"/>
      <w:marLeft w:val="0"/>
      <w:marRight w:val="0"/>
      <w:marTop w:val="0"/>
      <w:marBottom w:val="0"/>
      <w:divBdr>
        <w:top w:val="none" w:sz="0" w:space="0" w:color="auto"/>
        <w:left w:val="none" w:sz="0" w:space="0" w:color="auto"/>
        <w:bottom w:val="none" w:sz="0" w:space="0" w:color="auto"/>
        <w:right w:val="none" w:sz="0" w:space="0" w:color="auto"/>
      </w:divBdr>
    </w:div>
    <w:div w:id="1576626774">
      <w:bodyDiv w:val="1"/>
      <w:marLeft w:val="0"/>
      <w:marRight w:val="0"/>
      <w:marTop w:val="0"/>
      <w:marBottom w:val="0"/>
      <w:divBdr>
        <w:top w:val="none" w:sz="0" w:space="0" w:color="auto"/>
        <w:left w:val="none" w:sz="0" w:space="0" w:color="auto"/>
        <w:bottom w:val="none" w:sz="0" w:space="0" w:color="auto"/>
        <w:right w:val="none" w:sz="0" w:space="0" w:color="auto"/>
      </w:divBdr>
    </w:div>
    <w:div w:id="1596204606">
      <w:bodyDiv w:val="1"/>
      <w:marLeft w:val="0"/>
      <w:marRight w:val="0"/>
      <w:marTop w:val="0"/>
      <w:marBottom w:val="0"/>
      <w:divBdr>
        <w:top w:val="none" w:sz="0" w:space="0" w:color="auto"/>
        <w:left w:val="none" w:sz="0" w:space="0" w:color="auto"/>
        <w:bottom w:val="none" w:sz="0" w:space="0" w:color="auto"/>
        <w:right w:val="none" w:sz="0" w:space="0" w:color="auto"/>
      </w:divBdr>
    </w:div>
    <w:div w:id="1600527045">
      <w:bodyDiv w:val="1"/>
      <w:marLeft w:val="0"/>
      <w:marRight w:val="0"/>
      <w:marTop w:val="0"/>
      <w:marBottom w:val="0"/>
      <w:divBdr>
        <w:top w:val="none" w:sz="0" w:space="0" w:color="auto"/>
        <w:left w:val="none" w:sz="0" w:space="0" w:color="auto"/>
        <w:bottom w:val="none" w:sz="0" w:space="0" w:color="auto"/>
        <w:right w:val="none" w:sz="0" w:space="0" w:color="auto"/>
      </w:divBdr>
    </w:div>
    <w:div w:id="1659184432">
      <w:bodyDiv w:val="1"/>
      <w:marLeft w:val="0"/>
      <w:marRight w:val="0"/>
      <w:marTop w:val="0"/>
      <w:marBottom w:val="0"/>
      <w:divBdr>
        <w:top w:val="none" w:sz="0" w:space="0" w:color="auto"/>
        <w:left w:val="none" w:sz="0" w:space="0" w:color="auto"/>
        <w:bottom w:val="none" w:sz="0" w:space="0" w:color="auto"/>
        <w:right w:val="none" w:sz="0" w:space="0" w:color="auto"/>
      </w:divBdr>
    </w:div>
    <w:div w:id="1711954128">
      <w:bodyDiv w:val="1"/>
      <w:marLeft w:val="0"/>
      <w:marRight w:val="0"/>
      <w:marTop w:val="0"/>
      <w:marBottom w:val="0"/>
      <w:divBdr>
        <w:top w:val="none" w:sz="0" w:space="0" w:color="auto"/>
        <w:left w:val="none" w:sz="0" w:space="0" w:color="auto"/>
        <w:bottom w:val="none" w:sz="0" w:space="0" w:color="auto"/>
        <w:right w:val="none" w:sz="0" w:space="0" w:color="auto"/>
      </w:divBdr>
    </w:div>
    <w:div w:id="1713840204">
      <w:bodyDiv w:val="1"/>
      <w:marLeft w:val="0"/>
      <w:marRight w:val="0"/>
      <w:marTop w:val="0"/>
      <w:marBottom w:val="0"/>
      <w:divBdr>
        <w:top w:val="none" w:sz="0" w:space="0" w:color="auto"/>
        <w:left w:val="none" w:sz="0" w:space="0" w:color="auto"/>
        <w:bottom w:val="none" w:sz="0" w:space="0" w:color="auto"/>
        <w:right w:val="none" w:sz="0" w:space="0" w:color="auto"/>
      </w:divBdr>
      <w:divsChild>
        <w:div w:id="1435592894">
          <w:marLeft w:val="0"/>
          <w:marRight w:val="0"/>
          <w:marTop w:val="0"/>
          <w:marBottom w:val="0"/>
          <w:divBdr>
            <w:top w:val="none" w:sz="0" w:space="0" w:color="auto"/>
            <w:left w:val="none" w:sz="0" w:space="0" w:color="auto"/>
            <w:bottom w:val="none" w:sz="0" w:space="0" w:color="auto"/>
            <w:right w:val="none" w:sz="0" w:space="0" w:color="auto"/>
          </w:divBdr>
        </w:div>
      </w:divsChild>
    </w:div>
    <w:div w:id="1722436092">
      <w:bodyDiv w:val="1"/>
      <w:marLeft w:val="0"/>
      <w:marRight w:val="0"/>
      <w:marTop w:val="0"/>
      <w:marBottom w:val="0"/>
      <w:divBdr>
        <w:top w:val="none" w:sz="0" w:space="0" w:color="auto"/>
        <w:left w:val="none" w:sz="0" w:space="0" w:color="auto"/>
        <w:bottom w:val="none" w:sz="0" w:space="0" w:color="auto"/>
        <w:right w:val="none" w:sz="0" w:space="0" w:color="auto"/>
      </w:divBdr>
    </w:div>
    <w:div w:id="1810702214">
      <w:bodyDiv w:val="1"/>
      <w:marLeft w:val="0"/>
      <w:marRight w:val="0"/>
      <w:marTop w:val="0"/>
      <w:marBottom w:val="0"/>
      <w:divBdr>
        <w:top w:val="none" w:sz="0" w:space="0" w:color="auto"/>
        <w:left w:val="none" w:sz="0" w:space="0" w:color="auto"/>
        <w:bottom w:val="none" w:sz="0" w:space="0" w:color="auto"/>
        <w:right w:val="none" w:sz="0" w:space="0" w:color="auto"/>
      </w:divBdr>
    </w:div>
    <w:div w:id="2012905259">
      <w:bodyDiv w:val="1"/>
      <w:marLeft w:val="0"/>
      <w:marRight w:val="0"/>
      <w:marTop w:val="0"/>
      <w:marBottom w:val="0"/>
      <w:divBdr>
        <w:top w:val="none" w:sz="0" w:space="0" w:color="auto"/>
        <w:left w:val="none" w:sz="0" w:space="0" w:color="auto"/>
        <w:bottom w:val="none" w:sz="0" w:space="0" w:color="auto"/>
        <w:right w:val="none" w:sz="0" w:space="0" w:color="auto"/>
      </w:divBdr>
    </w:div>
    <w:div w:id="2033023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E96E6C-EEB4-4077-8A55-358DB3BC6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3083</Words>
  <Characters>17579</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Organization</Company>
  <LinksUpToDate>false</LinksUpToDate>
  <CharactersWithSpaces>20621</CharactersWithSpaces>
  <SharedDoc>false</SharedDoc>
  <HLinks>
    <vt:vector size="18" baseType="variant">
      <vt:variant>
        <vt:i4>1900556</vt:i4>
      </vt:variant>
      <vt:variant>
        <vt:i4>6</vt:i4>
      </vt:variant>
      <vt:variant>
        <vt:i4>0</vt:i4>
      </vt:variant>
      <vt:variant>
        <vt:i4>5</vt:i4>
      </vt:variant>
      <vt:variant>
        <vt:lpwstr>http://procrf.ru/</vt:lpwstr>
      </vt:variant>
      <vt:variant>
        <vt:lpwstr/>
      </vt:variant>
      <vt:variant>
        <vt:i4>983144</vt:i4>
      </vt:variant>
      <vt:variant>
        <vt:i4>3</vt:i4>
      </vt:variant>
      <vt:variant>
        <vt:i4>0</vt:i4>
      </vt:variant>
      <vt:variant>
        <vt:i4>5</vt:i4>
      </vt:variant>
      <vt:variant>
        <vt:lpwstr>http://www.consultant.ru/cabinet/stat/nw/2019-02-28/click/consultant/?dst=http%3A%2F%2Fwww.consultant.ru%2Fcons%2Fcgi%2Fonline.cgi%3Freq%3Ddoc%3Bbase%3DLAW%3Bn%3D314204%3Bdst%3D101237%23utm_campaign%3Dnw%26utm_source%3Dconsultant%26utm_medium%3Demail%26utm_content%3Dbody</vt:lpwstr>
      </vt:variant>
      <vt:variant>
        <vt:lpwstr/>
      </vt:variant>
      <vt:variant>
        <vt:i4>917612</vt:i4>
      </vt:variant>
      <vt:variant>
        <vt:i4>0</vt:i4>
      </vt:variant>
      <vt:variant>
        <vt:i4>0</vt:i4>
      </vt:variant>
      <vt:variant>
        <vt:i4>5</vt:i4>
      </vt:variant>
      <vt:variant>
        <vt:lpwstr>http://www.consultant.ru/cabinet/stat/nw/2019-02-28/click/consultant/?dst=http%3A%2F%2Fwww.consultant.ru%2Fcons%2Fcgi%2Fonline.cgi%3Freq%3Ddoc%3Bbase%3DLAW%3Bn%3D314204%3Bdst%3D100031%23utm_campaign%3Dnw%26utm_source%3Dconsultant%26utm_medium%3Demail%26utm_content%3Dbody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YangildinAV</cp:lastModifiedBy>
  <cp:revision>10</cp:revision>
  <cp:lastPrinted>2021-12-11T08:24:00Z</cp:lastPrinted>
  <dcterms:created xsi:type="dcterms:W3CDTF">2021-11-29T10:57:00Z</dcterms:created>
  <dcterms:modified xsi:type="dcterms:W3CDTF">2021-12-24T09:20:00Z</dcterms:modified>
</cp:coreProperties>
</file>