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C" w:rsidRDefault="006255AC" w:rsidP="006255A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7D" w:rsidRPr="00C853F4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D07E7D" w:rsidRPr="00C853F4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D07E7D" w:rsidRPr="00C853F4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7E7D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255AC" w:rsidRDefault="00D07E7D" w:rsidP="00D07E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255AC" w:rsidRPr="009D63BD" w:rsidRDefault="006255AC" w:rsidP="006255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5AC" w:rsidRDefault="006255AC" w:rsidP="006255A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954"/>
        <w:gridCol w:w="1559"/>
      </w:tblGrid>
      <w:tr w:rsidR="002115B2" w:rsidRPr="002115B2" w:rsidTr="003B365C">
        <w:trPr>
          <w:trHeight w:val="469"/>
        </w:trPr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:rsidR="002115B2" w:rsidRPr="002115B2" w:rsidRDefault="00A0387B" w:rsidP="00A03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B365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B365C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5954" w:type="dxa"/>
            <w:vAlign w:val="bottom"/>
          </w:tcPr>
          <w:p w:rsidR="002115B2" w:rsidRPr="002115B2" w:rsidRDefault="003B365C" w:rsidP="003B36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115B2" w:rsidRPr="002115B2" w:rsidRDefault="00A0387B" w:rsidP="00A03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1058</w:t>
            </w:r>
          </w:p>
        </w:tc>
      </w:tr>
    </w:tbl>
    <w:tbl>
      <w:tblPr>
        <w:tblW w:w="0" w:type="auto"/>
        <w:tblLook w:val="01E0"/>
      </w:tblPr>
      <w:tblGrid>
        <w:gridCol w:w="5495"/>
        <w:gridCol w:w="3810"/>
      </w:tblGrid>
      <w:tr w:rsidR="009D63BD" w:rsidRPr="009D63BD" w:rsidTr="006D29A7">
        <w:trPr>
          <w:trHeight w:val="836"/>
        </w:trPr>
        <w:tc>
          <w:tcPr>
            <w:tcW w:w="5495" w:type="dxa"/>
          </w:tcPr>
          <w:p w:rsidR="00A0387B" w:rsidRDefault="00A0387B" w:rsidP="004E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0387B" w:rsidRDefault="00A0387B" w:rsidP="004E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63BD" w:rsidRPr="009D63BD" w:rsidRDefault="00B67B4F" w:rsidP="00A0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внесении изменений в п</w:t>
            </w:r>
            <w:r w:rsidR="00493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остановление</w:t>
            </w:r>
            <w:r w:rsidR="004E2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главы города Киржач от </w:t>
            </w:r>
            <w:r w:rsidR="00A038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  <w:r w:rsidR="00493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</w:t>
            </w:r>
            <w:r w:rsidR="00A038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493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.2017г</w:t>
            </w:r>
            <w:r w:rsidR="00A038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3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2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A038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784</w:t>
            </w:r>
            <w:r w:rsidR="004E2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3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9D63BD" w:rsidRPr="009D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мерах по подготовке объектов жилищно-коммунального комплекса город</w:t>
            </w:r>
            <w:r w:rsidR="00D07E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9D63BD" w:rsidRPr="009D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Киржач к ра</w:t>
            </w:r>
            <w:r w:rsidR="009D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боте в осенне-зимний период 2017-2018</w:t>
            </w:r>
            <w:r w:rsidR="009D63BD" w:rsidRPr="009D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гг.</w:t>
            </w:r>
            <w:r w:rsidR="00493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810" w:type="dxa"/>
            <w:vAlign w:val="center"/>
          </w:tcPr>
          <w:p w:rsidR="009D63BD" w:rsidRPr="009D63BD" w:rsidRDefault="009D63BD" w:rsidP="009D6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D63BD" w:rsidRPr="009D63BD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63BD" w:rsidRPr="00D164D5" w:rsidRDefault="009D63BD" w:rsidP="009D63B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6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64D5">
        <w:rPr>
          <w:rFonts w:ascii="Times New Roman" w:eastAsia="Times New Roman" w:hAnsi="Times New Roman" w:cs="Times New Roman"/>
          <w:sz w:val="28"/>
          <w:szCs w:val="28"/>
        </w:rPr>
        <w:t>В целях своевременной и качественной подготовки объектов жизнеобеспечения к предстоящему отопительному сезону, обеспечения устойчивого снабжения жилищно-коммунальными услугами населения, подготовки жилищного фонда, инженерных сетей коммунального хозяйства, находящихся в собственности муниципального образования город Киржач, к эксплуатации в осенне-зимний период 2017-2018</w:t>
      </w:r>
      <w:r w:rsidR="004E2472" w:rsidRPr="00D16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B4F" w:rsidRPr="00D164D5"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A0387B">
        <w:rPr>
          <w:rFonts w:ascii="Times New Roman" w:eastAsia="Times New Roman" w:hAnsi="Times New Roman" w:cs="Times New Roman"/>
          <w:sz w:val="28"/>
          <w:szCs w:val="28"/>
        </w:rPr>
        <w:t>, в соответствии с Правилами оценки готовности к отопительному сезону</w:t>
      </w:r>
      <w:r w:rsidR="00282EA5">
        <w:rPr>
          <w:rFonts w:ascii="Times New Roman" w:eastAsia="Times New Roman" w:hAnsi="Times New Roman" w:cs="Times New Roman"/>
          <w:sz w:val="28"/>
          <w:szCs w:val="28"/>
        </w:rPr>
        <w:t>, утвержденные приказом  Минэнерго РФ от 12.03.2013  №103,</w:t>
      </w:r>
      <w:r w:rsidR="0065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EA5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зарегистрированные Минюстом  РФ 24.04.2013 №28269</w:t>
      </w:r>
      <w:proofErr w:type="gramEnd"/>
    </w:p>
    <w:p w:rsidR="009D63BD" w:rsidRPr="00D07E7D" w:rsidRDefault="009D63BD" w:rsidP="009D63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63BD" w:rsidRPr="00D164D5" w:rsidRDefault="009D63BD" w:rsidP="009D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164D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164D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D63BD" w:rsidRPr="00D164D5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081" w:rsidRPr="00D164D5" w:rsidRDefault="008A0F6E" w:rsidP="008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FB63B9" w:rsidRPr="00FB63B9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FB63B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B63B9"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  <w:r w:rsidR="00282E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63B9" w:rsidRPr="00FB63B9">
        <w:rPr>
          <w:rFonts w:ascii="Times New Roman" w:hAnsi="Times New Roman" w:cs="Times New Roman"/>
          <w:sz w:val="28"/>
          <w:szCs w:val="28"/>
        </w:rPr>
        <w:t xml:space="preserve"> к постановлению главы города Киржач от</w:t>
      </w:r>
      <w:r w:rsidR="00FB63B9"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2EA5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FB63B9" w:rsidRPr="00FB63B9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282EA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B63B9"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.2017 № </w:t>
      </w:r>
      <w:r w:rsidR="00282EA5">
        <w:rPr>
          <w:rFonts w:ascii="Times New Roman" w:eastAsia="Times New Roman" w:hAnsi="Times New Roman" w:cs="Times New Roman"/>
          <w:bCs/>
          <w:sz w:val="28"/>
          <w:szCs w:val="28"/>
        </w:rPr>
        <w:t>784</w:t>
      </w:r>
      <w:r w:rsidR="00FB63B9"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мерах по подготовке объектов жилищно-коммунального комплекса города Киржач к работе в осенне-зимний период 2017-2018гг.»</w:t>
      </w:r>
      <w:r w:rsidR="00854BC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B63B9"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54BC1">
        <w:rPr>
          <w:rFonts w:ascii="Times New Roman" w:eastAsia="Times New Roman" w:hAnsi="Times New Roman" w:cs="Times New Roman"/>
          <w:bCs/>
          <w:sz w:val="28"/>
          <w:szCs w:val="28"/>
        </w:rPr>
        <w:t>изложив</w:t>
      </w:r>
      <w:r w:rsid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  в новой редакции согласно п</w:t>
      </w:r>
      <w:r w:rsidR="00B67B4F" w:rsidRPr="00FB63B9">
        <w:rPr>
          <w:rFonts w:ascii="Times New Roman" w:eastAsia="Times New Roman" w:hAnsi="Times New Roman" w:cs="Times New Roman"/>
          <w:bCs/>
          <w:sz w:val="28"/>
          <w:szCs w:val="28"/>
        </w:rPr>
        <w:t>риложению</w:t>
      </w:r>
      <w:r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данному постановлению</w:t>
      </w:r>
      <w:r w:rsidR="00B67B4F" w:rsidRPr="00D164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3081" w:rsidRPr="00D164D5" w:rsidRDefault="00A61583" w:rsidP="008A0F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64D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D63BD" w:rsidRPr="00D164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D63BD" w:rsidRPr="00D16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63BD" w:rsidRPr="00D164D5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="009D63BD" w:rsidRPr="00D164D5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9D63BD" w:rsidRPr="00D164D5" w:rsidRDefault="00145CD6" w:rsidP="008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64D5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8030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D63BD" w:rsidRPr="00D164D5">
        <w:rPr>
          <w:rFonts w:ascii="Times New Roman" w:eastAsia="Times New Roman" w:hAnsi="Times New Roman" w:cs="Times New Roman"/>
          <w:iCs/>
          <w:sz w:val="28"/>
          <w:szCs w:val="28"/>
        </w:rPr>
        <w:t>Настоящее постановление вступает в силу со дня его подписания</w:t>
      </w:r>
      <w:r w:rsidR="00731AAF" w:rsidRPr="00D164D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подлежит опубликованию</w:t>
      </w:r>
      <w:r w:rsidRPr="00D164D5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районной газете «Красное знамя»</w:t>
      </w:r>
      <w:r w:rsidR="009D63BD" w:rsidRPr="00D164D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D63BD" w:rsidRPr="009D63BD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63BD" w:rsidRPr="009D63BD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15"/>
        <w:tblW w:w="9606" w:type="dxa"/>
        <w:tblLayout w:type="fixed"/>
        <w:tblLook w:val="0000"/>
      </w:tblPr>
      <w:tblGrid>
        <w:gridCol w:w="9606"/>
      </w:tblGrid>
      <w:tr w:rsidR="008030BE" w:rsidRPr="009D63BD" w:rsidTr="008030BE">
        <w:trPr>
          <w:trHeight w:val="792"/>
        </w:trPr>
        <w:tc>
          <w:tcPr>
            <w:tcW w:w="9606" w:type="dxa"/>
          </w:tcPr>
          <w:p w:rsidR="008030BE" w:rsidRPr="008030BE" w:rsidRDefault="008030BE" w:rsidP="008030BE">
            <w:pPr>
              <w:rPr>
                <w:rFonts w:ascii="Times New Roman" w:hAnsi="Times New Roman" w:cs="Times New Roman"/>
              </w:rPr>
            </w:pPr>
            <w:r w:rsidRPr="008030BE">
              <w:rPr>
                <w:rFonts w:ascii="Times New Roman" w:hAnsi="Times New Roman" w:cs="Times New Roman"/>
                <w:sz w:val="28"/>
                <w:szCs w:val="28"/>
              </w:rPr>
              <w:t xml:space="preserve">Глава  города Киржач                                                               Н.В. Скороспелова   </w:t>
            </w:r>
          </w:p>
        </w:tc>
      </w:tr>
    </w:tbl>
    <w:p w:rsidR="00846AC9" w:rsidRDefault="00846AC9" w:rsidP="00846A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5ABD" w:rsidRDefault="004B5A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B5ABD" w:rsidRPr="004B5ABD" w:rsidRDefault="004B5ABD" w:rsidP="004B5ABD">
      <w:pPr>
        <w:spacing w:after="0" w:line="240" w:lineRule="auto"/>
        <w:ind w:left="6372"/>
        <w:rPr>
          <w:rFonts w:ascii="Times New Roman" w:hAnsi="Times New Roman"/>
          <w:sz w:val="24"/>
        </w:rPr>
      </w:pPr>
      <w:r w:rsidRPr="004B5ABD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8E3BDE" w:rsidRPr="004B5ABD" w:rsidRDefault="004B5ABD" w:rsidP="008E3BDE">
      <w:pPr>
        <w:spacing w:after="0" w:line="240" w:lineRule="auto"/>
        <w:ind w:left="6372"/>
        <w:rPr>
          <w:rFonts w:ascii="Times New Roman" w:hAnsi="Times New Roman"/>
          <w:sz w:val="24"/>
        </w:rPr>
      </w:pPr>
      <w:r w:rsidRPr="004B5ABD">
        <w:rPr>
          <w:rFonts w:ascii="Times New Roman" w:hAnsi="Times New Roman"/>
          <w:sz w:val="24"/>
        </w:rPr>
        <w:t xml:space="preserve">к постановлению главы </w:t>
      </w:r>
    </w:p>
    <w:p w:rsidR="004B5ABD" w:rsidRPr="004B5ABD" w:rsidRDefault="004B5ABD" w:rsidP="004B5ABD">
      <w:pPr>
        <w:spacing w:after="0" w:line="240" w:lineRule="auto"/>
        <w:ind w:left="6372"/>
        <w:rPr>
          <w:rFonts w:ascii="Times New Roman" w:hAnsi="Times New Roman"/>
          <w:sz w:val="24"/>
        </w:rPr>
      </w:pPr>
      <w:r w:rsidRPr="004B5ABD">
        <w:rPr>
          <w:rFonts w:ascii="Times New Roman" w:hAnsi="Times New Roman"/>
          <w:sz w:val="24"/>
        </w:rPr>
        <w:t>город</w:t>
      </w:r>
      <w:r w:rsidR="008E3BDE">
        <w:rPr>
          <w:rFonts w:ascii="Times New Roman" w:hAnsi="Times New Roman"/>
          <w:sz w:val="24"/>
        </w:rPr>
        <w:t>а</w:t>
      </w:r>
      <w:r w:rsidRPr="004B5ABD">
        <w:rPr>
          <w:rFonts w:ascii="Times New Roman" w:hAnsi="Times New Roman"/>
          <w:sz w:val="24"/>
        </w:rPr>
        <w:t xml:space="preserve"> Киржач</w:t>
      </w:r>
    </w:p>
    <w:p w:rsidR="004B5ABD" w:rsidRPr="003B365C" w:rsidRDefault="004B5ABD" w:rsidP="004B5ABD">
      <w:pPr>
        <w:spacing w:after="0" w:line="240" w:lineRule="auto"/>
        <w:ind w:left="6372"/>
        <w:rPr>
          <w:rFonts w:ascii="Times New Roman" w:hAnsi="Times New Roman"/>
          <w:sz w:val="24"/>
          <w:u w:val="single"/>
        </w:rPr>
      </w:pPr>
      <w:r w:rsidRPr="004B5ABD">
        <w:rPr>
          <w:rFonts w:ascii="Times New Roman" w:hAnsi="Times New Roman"/>
          <w:sz w:val="24"/>
        </w:rPr>
        <w:t xml:space="preserve">от </w:t>
      </w:r>
      <w:r w:rsidRPr="003B365C">
        <w:rPr>
          <w:rFonts w:ascii="Times New Roman" w:hAnsi="Times New Roman"/>
          <w:sz w:val="24"/>
          <w:u w:val="single"/>
        </w:rPr>
        <w:t xml:space="preserve">  </w:t>
      </w:r>
      <w:r w:rsidR="00333527">
        <w:rPr>
          <w:rFonts w:ascii="Times New Roman" w:hAnsi="Times New Roman"/>
          <w:sz w:val="24"/>
          <w:u w:val="single"/>
        </w:rPr>
        <w:t>16</w:t>
      </w:r>
      <w:r w:rsidR="003B365C" w:rsidRPr="003B365C">
        <w:rPr>
          <w:rFonts w:ascii="Times New Roman" w:hAnsi="Times New Roman"/>
          <w:sz w:val="24"/>
          <w:u w:val="single"/>
        </w:rPr>
        <w:t>.</w:t>
      </w:r>
      <w:r w:rsidR="00333527">
        <w:rPr>
          <w:rFonts w:ascii="Times New Roman" w:hAnsi="Times New Roman"/>
          <w:sz w:val="24"/>
          <w:u w:val="single"/>
        </w:rPr>
        <w:t>10</w:t>
      </w:r>
      <w:r w:rsidR="003B365C" w:rsidRPr="003B365C">
        <w:rPr>
          <w:rFonts w:ascii="Times New Roman" w:hAnsi="Times New Roman"/>
          <w:sz w:val="24"/>
          <w:u w:val="single"/>
        </w:rPr>
        <w:t>.2017</w:t>
      </w:r>
      <w:r w:rsidRPr="003B365C">
        <w:rPr>
          <w:rFonts w:ascii="Times New Roman" w:hAnsi="Times New Roman"/>
          <w:sz w:val="24"/>
          <w:u w:val="single"/>
        </w:rPr>
        <w:t xml:space="preserve">  </w:t>
      </w:r>
      <w:r w:rsidRPr="004B5ABD">
        <w:rPr>
          <w:rFonts w:ascii="Times New Roman" w:hAnsi="Times New Roman"/>
          <w:sz w:val="24"/>
        </w:rPr>
        <w:t xml:space="preserve">№ </w:t>
      </w:r>
      <w:r w:rsidRPr="003B365C">
        <w:rPr>
          <w:rFonts w:ascii="Times New Roman" w:hAnsi="Times New Roman"/>
          <w:sz w:val="24"/>
          <w:u w:val="single"/>
        </w:rPr>
        <w:t xml:space="preserve"> </w:t>
      </w:r>
      <w:r w:rsidR="00333527">
        <w:rPr>
          <w:rFonts w:ascii="Times New Roman" w:hAnsi="Times New Roman"/>
          <w:sz w:val="24"/>
          <w:u w:val="single"/>
        </w:rPr>
        <w:t>1058</w:t>
      </w:r>
      <w:r w:rsidR="003B365C" w:rsidRPr="003B365C">
        <w:rPr>
          <w:rFonts w:ascii="Times New Roman" w:hAnsi="Times New Roman"/>
          <w:sz w:val="24"/>
          <w:u w:val="single"/>
        </w:rPr>
        <w:t xml:space="preserve">   </w:t>
      </w:r>
      <w:r w:rsidRPr="003B365C">
        <w:rPr>
          <w:rFonts w:ascii="Times New Roman" w:hAnsi="Times New Roman"/>
          <w:sz w:val="2"/>
          <w:szCs w:val="2"/>
          <w:u w:val="single"/>
        </w:rPr>
        <w:t>.</w:t>
      </w:r>
    </w:p>
    <w:p w:rsidR="004B5ABD" w:rsidRPr="004B5ABD" w:rsidRDefault="004B5ABD" w:rsidP="004B5A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5ABD" w:rsidRPr="004B5ABD" w:rsidRDefault="004B5ABD" w:rsidP="004B5A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5ABD" w:rsidRPr="004B5ABD" w:rsidRDefault="004B5ABD" w:rsidP="004B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Состав</w:t>
      </w:r>
    </w:p>
    <w:p w:rsidR="004B5ABD" w:rsidRPr="004B5ABD" w:rsidRDefault="004B5ABD" w:rsidP="004B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постоянно-действующей комиссии по организации</w:t>
      </w:r>
    </w:p>
    <w:p w:rsidR="004B5ABD" w:rsidRPr="004B5ABD" w:rsidRDefault="004B5ABD" w:rsidP="004B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подготовки и проведению осенне-зимнего периода 2017-2018гг.</w:t>
      </w:r>
    </w:p>
    <w:p w:rsidR="004B5ABD" w:rsidRPr="004B5ABD" w:rsidRDefault="004B5ABD" w:rsidP="004B5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 xml:space="preserve">Мошкова Марина Николаевна – заместитель главы администрации городского поселения город Киржач по вопросам жизнеобеспечения, председатель комиссии. 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5ABD">
        <w:rPr>
          <w:rFonts w:ascii="Times New Roman" w:hAnsi="Times New Roman"/>
          <w:sz w:val="28"/>
          <w:szCs w:val="28"/>
        </w:rPr>
        <w:t>Опальченко</w:t>
      </w:r>
      <w:proofErr w:type="spellEnd"/>
      <w:r w:rsidRPr="004B5ABD">
        <w:rPr>
          <w:rFonts w:ascii="Times New Roman" w:hAnsi="Times New Roman"/>
          <w:sz w:val="28"/>
          <w:szCs w:val="28"/>
        </w:rPr>
        <w:t xml:space="preserve"> Татьяна Владимировна – директор МКУ «Управление городским хозяйством», заместитель председателя комиссии (по согласованию);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Соболева Ольга Владимировна – консультант отдела жилищно-коммунального хозяйства МКУ «Управление городским хозяйством», секретарь комиссии  (по согласованию).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 xml:space="preserve">Члены комиссии. 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5ABD">
        <w:rPr>
          <w:rFonts w:ascii="Times New Roman" w:hAnsi="Times New Roman"/>
          <w:sz w:val="28"/>
          <w:szCs w:val="28"/>
        </w:rPr>
        <w:t>Клюнтина</w:t>
      </w:r>
      <w:proofErr w:type="spellEnd"/>
      <w:r w:rsidRPr="004B5ABD">
        <w:rPr>
          <w:rFonts w:ascii="Times New Roman" w:hAnsi="Times New Roman"/>
          <w:sz w:val="28"/>
          <w:szCs w:val="28"/>
        </w:rPr>
        <w:t xml:space="preserve"> Екатерина Дмитриевна – консультант юридического отдела администрации городского поселения город Киржач.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Губарева Светлана Николаевна – заведующий отделом по имуществу и землеустройству администрации городского поселения город Киржач.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Григорьева Ольга Михайловна – заведующий отделом жилищно-коммунального хозяйства МКУ «Управление городским хозяйством» (по согласованию).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 xml:space="preserve">Сидорова Татьяна Николаевна – заведующий финансовым отделом администрации городского поселения город Киржач.  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Петрушин Александр Викторович – зам. председателя Совета народных депутатов городского поселения город Киржач (по согласованию).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Ильин Андрей Евгеньевич – директор ООО «</w:t>
      </w:r>
      <w:proofErr w:type="spellStart"/>
      <w:r w:rsidRPr="004B5ABD"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 w:rsidRPr="004B5ABD">
        <w:rPr>
          <w:rFonts w:ascii="Times New Roman" w:hAnsi="Times New Roman"/>
          <w:sz w:val="28"/>
          <w:szCs w:val="28"/>
        </w:rPr>
        <w:t>»</w:t>
      </w:r>
      <w:r w:rsidR="008E3BDE">
        <w:rPr>
          <w:rFonts w:ascii="Times New Roman" w:hAnsi="Times New Roman"/>
          <w:sz w:val="28"/>
          <w:szCs w:val="28"/>
        </w:rPr>
        <w:t xml:space="preserve">              </w:t>
      </w:r>
      <w:r w:rsidRPr="004B5ABD">
        <w:rPr>
          <w:rFonts w:ascii="Times New Roman" w:hAnsi="Times New Roman"/>
          <w:sz w:val="28"/>
          <w:szCs w:val="28"/>
        </w:rPr>
        <w:t xml:space="preserve"> г.</w:t>
      </w:r>
      <w:r w:rsidR="008E3BDE">
        <w:rPr>
          <w:rFonts w:ascii="Times New Roman" w:hAnsi="Times New Roman"/>
          <w:sz w:val="28"/>
          <w:szCs w:val="28"/>
        </w:rPr>
        <w:t xml:space="preserve"> </w:t>
      </w:r>
      <w:r w:rsidRPr="004B5ABD">
        <w:rPr>
          <w:rFonts w:ascii="Times New Roman" w:hAnsi="Times New Roman"/>
          <w:sz w:val="28"/>
          <w:szCs w:val="28"/>
        </w:rPr>
        <w:t>Киржач.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 xml:space="preserve">Кузнецов Виктор Анатольевич – начальник комплексной службы эксплуатационного участка газового хозяйства в </w:t>
      </w:r>
      <w:proofErr w:type="spellStart"/>
      <w:r w:rsidRPr="004B5ABD">
        <w:rPr>
          <w:rFonts w:ascii="Times New Roman" w:hAnsi="Times New Roman"/>
          <w:sz w:val="28"/>
          <w:szCs w:val="28"/>
        </w:rPr>
        <w:t>г</w:t>
      </w:r>
      <w:proofErr w:type="gramStart"/>
      <w:r w:rsidRPr="004B5ABD">
        <w:rPr>
          <w:rFonts w:ascii="Times New Roman" w:hAnsi="Times New Roman"/>
          <w:sz w:val="28"/>
          <w:szCs w:val="28"/>
        </w:rPr>
        <w:t>.К</w:t>
      </w:r>
      <w:proofErr w:type="gramEnd"/>
      <w:r w:rsidRPr="004B5ABD">
        <w:rPr>
          <w:rFonts w:ascii="Times New Roman" w:hAnsi="Times New Roman"/>
          <w:sz w:val="28"/>
          <w:szCs w:val="28"/>
        </w:rPr>
        <w:t>иржач</w:t>
      </w:r>
      <w:proofErr w:type="spellEnd"/>
      <w:r w:rsidRPr="004B5ABD">
        <w:rPr>
          <w:rFonts w:ascii="Times New Roman" w:hAnsi="Times New Roman"/>
          <w:sz w:val="28"/>
          <w:szCs w:val="28"/>
        </w:rPr>
        <w:t xml:space="preserve"> Филиал                           АО «Газпром газораспределение Владимир в г. Александрове</w:t>
      </w:r>
    </w:p>
    <w:p w:rsidR="00954116" w:rsidRPr="008E3BDE" w:rsidRDefault="00954116" w:rsidP="00954116">
      <w:pPr>
        <w:pStyle w:val="a3"/>
        <w:tabs>
          <w:tab w:val="left" w:pos="1134"/>
        </w:tabs>
        <w:ind w:firstLine="709"/>
        <w:rPr>
          <w:rFonts w:ascii="Times New Roman" w:hAnsi="Times New Roman"/>
          <w:szCs w:val="28"/>
          <w:lang w:val="ru-RU"/>
        </w:rPr>
      </w:pPr>
      <w:proofErr w:type="spellStart"/>
      <w:r w:rsidRPr="008E3BDE">
        <w:rPr>
          <w:rFonts w:ascii="Times New Roman" w:hAnsi="Times New Roman"/>
          <w:szCs w:val="28"/>
          <w:lang w:val="ru-RU"/>
        </w:rPr>
        <w:t>Ботков</w:t>
      </w:r>
      <w:proofErr w:type="spellEnd"/>
      <w:r w:rsidRPr="008E3BDE">
        <w:rPr>
          <w:rFonts w:ascii="Times New Roman" w:hAnsi="Times New Roman"/>
          <w:szCs w:val="28"/>
          <w:lang w:val="ru-RU"/>
        </w:rPr>
        <w:t xml:space="preserve"> Алексей Николаевич – государственный инспектор отдела государственного энергетического надзора по Владимирской и Ивановской областям (по согласованию);</w:t>
      </w:r>
    </w:p>
    <w:p w:rsidR="00954116" w:rsidRPr="008E3BDE" w:rsidRDefault="00954116" w:rsidP="00954116">
      <w:pPr>
        <w:pStyle w:val="a3"/>
        <w:tabs>
          <w:tab w:val="left" w:pos="1134"/>
        </w:tabs>
        <w:ind w:firstLine="709"/>
        <w:rPr>
          <w:rFonts w:ascii="Times New Roman" w:hAnsi="Times New Roman"/>
          <w:szCs w:val="28"/>
          <w:lang w:val="ru-RU"/>
        </w:rPr>
      </w:pPr>
      <w:r w:rsidRPr="008E3BDE">
        <w:rPr>
          <w:rFonts w:ascii="Times New Roman" w:hAnsi="Times New Roman"/>
          <w:szCs w:val="28"/>
          <w:lang w:val="ru-RU"/>
        </w:rPr>
        <w:t>Тарасов Юрий Валентинович – государственный инспектор отдела государственного энергетического надзора по Владимирской и Ивановской областям (по согласованию).</w:t>
      </w:r>
    </w:p>
    <w:p w:rsidR="006255AC" w:rsidRPr="008E3BDE" w:rsidRDefault="006255AC" w:rsidP="004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5AC" w:rsidRPr="008E3BDE" w:rsidSect="008F2A3D">
      <w:pgSz w:w="11906" w:h="16838"/>
      <w:pgMar w:top="737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C73"/>
    <w:multiLevelType w:val="hybridMultilevel"/>
    <w:tmpl w:val="D5D265CC"/>
    <w:lvl w:ilvl="0" w:tplc="C4B88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550C5C"/>
    <w:multiLevelType w:val="hybridMultilevel"/>
    <w:tmpl w:val="6624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8B5247"/>
    <w:multiLevelType w:val="hybridMultilevel"/>
    <w:tmpl w:val="D7C4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AC"/>
    <w:rsid w:val="00011ABE"/>
    <w:rsid w:val="00067089"/>
    <w:rsid w:val="00067903"/>
    <w:rsid w:val="000D510B"/>
    <w:rsid w:val="000D5F7D"/>
    <w:rsid w:val="000F6DC9"/>
    <w:rsid w:val="00130371"/>
    <w:rsid w:val="00130CAB"/>
    <w:rsid w:val="00145CD6"/>
    <w:rsid w:val="001537E3"/>
    <w:rsid w:val="001D30CA"/>
    <w:rsid w:val="001F6E16"/>
    <w:rsid w:val="002028B9"/>
    <w:rsid w:val="002115B2"/>
    <w:rsid w:val="00233A15"/>
    <w:rsid w:val="002550A7"/>
    <w:rsid w:val="00282EA5"/>
    <w:rsid w:val="0028348C"/>
    <w:rsid w:val="002B3B99"/>
    <w:rsid w:val="002C7C9C"/>
    <w:rsid w:val="002D7819"/>
    <w:rsid w:val="00333527"/>
    <w:rsid w:val="00337DA2"/>
    <w:rsid w:val="00354715"/>
    <w:rsid w:val="003721C7"/>
    <w:rsid w:val="003877EB"/>
    <w:rsid w:val="003A46CF"/>
    <w:rsid w:val="003B1BF7"/>
    <w:rsid w:val="003B365C"/>
    <w:rsid w:val="003D2274"/>
    <w:rsid w:val="003F5DC6"/>
    <w:rsid w:val="00403389"/>
    <w:rsid w:val="004217B6"/>
    <w:rsid w:val="00421B9B"/>
    <w:rsid w:val="00427EEA"/>
    <w:rsid w:val="004363D5"/>
    <w:rsid w:val="004503F4"/>
    <w:rsid w:val="00477511"/>
    <w:rsid w:val="0048259D"/>
    <w:rsid w:val="00493081"/>
    <w:rsid w:val="004B5ABD"/>
    <w:rsid w:val="004D05B3"/>
    <w:rsid w:val="004D16B2"/>
    <w:rsid w:val="004E2472"/>
    <w:rsid w:val="004E29F6"/>
    <w:rsid w:val="00584477"/>
    <w:rsid w:val="005A1E6E"/>
    <w:rsid w:val="005B34E7"/>
    <w:rsid w:val="006157FA"/>
    <w:rsid w:val="006255AC"/>
    <w:rsid w:val="006422D1"/>
    <w:rsid w:val="00642430"/>
    <w:rsid w:val="00650D18"/>
    <w:rsid w:val="00731AAF"/>
    <w:rsid w:val="00746B35"/>
    <w:rsid w:val="00787C63"/>
    <w:rsid w:val="007D4431"/>
    <w:rsid w:val="007F710E"/>
    <w:rsid w:val="008030BE"/>
    <w:rsid w:val="0081117F"/>
    <w:rsid w:val="0081249B"/>
    <w:rsid w:val="00842127"/>
    <w:rsid w:val="00842B62"/>
    <w:rsid w:val="00846AC9"/>
    <w:rsid w:val="00854BC1"/>
    <w:rsid w:val="0086584F"/>
    <w:rsid w:val="0087166A"/>
    <w:rsid w:val="00887257"/>
    <w:rsid w:val="008A0F6E"/>
    <w:rsid w:val="008E3BDE"/>
    <w:rsid w:val="008F2A3D"/>
    <w:rsid w:val="009219D5"/>
    <w:rsid w:val="00954116"/>
    <w:rsid w:val="00986705"/>
    <w:rsid w:val="009B3320"/>
    <w:rsid w:val="009C1AED"/>
    <w:rsid w:val="009D63BD"/>
    <w:rsid w:val="009E59B3"/>
    <w:rsid w:val="00A0387B"/>
    <w:rsid w:val="00A14D95"/>
    <w:rsid w:val="00A361AF"/>
    <w:rsid w:val="00A56293"/>
    <w:rsid w:val="00A61583"/>
    <w:rsid w:val="00A65B09"/>
    <w:rsid w:val="00A740B5"/>
    <w:rsid w:val="00A85FBB"/>
    <w:rsid w:val="00A93462"/>
    <w:rsid w:val="00AC5C0B"/>
    <w:rsid w:val="00AE2AAC"/>
    <w:rsid w:val="00B021BB"/>
    <w:rsid w:val="00B2173A"/>
    <w:rsid w:val="00B67B4F"/>
    <w:rsid w:val="00B7694D"/>
    <w:rsid w:val="00B87818"/>
    <w:rsid w:val="00B91F90"/>
    <w:rsid w:val="00B9484C"/>
    <w:rsid w:val="00BC6241"/>
    <w:rsid w:val="00C0368E"/>
    <w:rsid w:val="00C51DB6"/>
    <w:rsid w:val="00C853F4"/>
    <w:rsid w:val="00C8666C"/>
    <w:rsid w:val="00D07E7D"/>
    <w:rsid w:val="00D163E4"/>
    <w:rsid w:val="00D164D5"/>
    <w:rsid w:val="00D532A6"/>
    <w:rsid w:val="00DA7AB8"/>
    <w:rsid w:val="00DB341C"/>
    <w:rsid w:val="00E000C5"/>
    <w:rsid w:val="00E01E3C"/>
    <w:rsid w:val="00E14642"/>
    <w:rsid w:val="00E21B05"/>
    <w:rsid w:val="00E43ADF"/>
    <w:rsid w:val="00E449AF"/>
    <w:rsid w:val="00E629B8"/>
    <w:rsid w:val="00E84481"/>
    <w:rsid w:val="00EB0F90"/>
    <w:rsid w:val="00F16840"/>
    <w:rsid w:val="00F169DC"/>
    <w:rsid w:val="00F613EF"/>
    <w:rsid w:val="00F938DE"/>
    <w:rsid w:val="00FB63B9"/>
    <w:rsid w:val="00FD19BA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930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46AC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1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263F6-6DA6-48A7-A4DE-74C71E44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3</cp:revision>
  <cp:lastPrinted>2017-08-03T08:18:00Z</cp:lastPrinted>
  <dcterms:created xsi:type="dcterms:W3CDTF">2017-10-19T07:34:00Z</dcterms:created>
  <dcterms:modified xsi:type="dcterms:W3CDTF">2017-10-19T07:37:00Z</dcterms:modified>
</cp:coreProperties>
</file>