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38" w:rsidRPr="00A55FEC" w:rsidRDefault="00DF0D08" w:rsidP="002B3B38">
      <w:pPr>
        <w:jc w:val="center"/>
        <w:rPr>
          <w:b/>
          <w:bCs/>
        </w:rPr>
      </w:pPr>
      <w:r w:rsidRPr="00DF0D08">
        <w:rPr>
          <w:b/>
          <w:bCs/>
          <w:kern w:val="36"/>
        </w:rPr>
        <w:t>Прокуратурой района выявлен факт нарушения местной управляющей организацией жилищно-коммунального законодательства, повлекший причинение вреда здоровью гражданину</w:t>
      </w:r>
    </w:p>
    <w:p w:rsidR="002B3B38" w:rsidRPr="00A55FEC" w:rsidRDefault="002B3B38" w:rsidP="002B3B38">
      <w:pPr>
        <w:spacing w:line="232" w:lineRule="auto"/>
        <w:ind w:firstLine="709"/>
        <w:jc w:val="both"/>
        <w:rPr>
          <w:b/>
        </w:rPr>
      </w:pPr>
    </w:p>
    <w:p w:rsidR="00DF0D08" w:rsidRDefault="00DF0D08" w:rsidP="00DF0D08">
      <w:pPr>
        <w:ind w:firstLine="709"/>
        <w:jc w:val="both"/>
      </w:pPr>
      <w:r>
        <w:t xml:space="preserve">Установлено, что в </w:t>
      </w:r>
      <w:proofErr w:type="gramStart"/>
      <w:r>
        <w:t>г</w:t>
      </w:r>
      <w:proofErr w:type="gramEnd"/>
      <w:r>
        <w:t xml:space="preserve">. Киржач на жителя </w:t>
      </w:r>
      <w:proofErr w:type="spellStart"/>
      <w:r>
        <w:t>Байдерину</w:t>
      </w:r>
      <w:proofErr w:type="spellEnd"/>
      <w:r>
        <w:t xml:space="preserve"> О.Г. около многоквартирного дома, расположенного в ул. </w:t>
      </w:r>
      <w:proofErr w:type="spellStart"/>
      <w:r>
        <w:t>Десантнаков</w:t>
      </w:r>
      <w:proofErr w:type="spellEnd"/>
      <w:r>
        <w:t xml:space="preserve"> д. 9, г. Киржач,                     с крыши сошел снежный вал, </w:t>
      </w:r>
      <w:proofErr w:type="spellStart"/>
      <w:r>
        <w:t>Байдерина</w:t>
      </w:r>
      <w:proofErr w:type="spellEnd"/>
      <w:r>
        <w:t xml:space="preserve"> О.Г. упала и получила серьезные телесные повреждения.</w:t>
      </w:r>
    </w:p>
    <w:p w:rsidR="00DF0D08" w:rsidRDefault="00DF0D08" w:rsidP="00DF0D08">
      <w:pPr>
        <w:ind w:firstLine="709"/>
        <w:jc w:val="both"/>
      </w:pPr>
      <w:r>
        <w:t>Материалы проверки 05.02.2022 направлены в правоохранительные органы для решения вопроса об уголовном преследовании по признакам состава преступления, предусмотренного ч. 1 ст. 238 УК РФ (оказание услуг, не отвечающих требованиям безопасности).</w:t>
      </w:r>
    </w:p>
    <w:p w:rsidR="002B3B38" w:rsidRDefault="00DF0D08" w:rsidP="00DF0D08">
      <w:pPr>
        <w:ind w:firstLine="709"/>
        <w:jc w:val="both"/>
      </w:pPr>
      <w:r>
        <w:t>По результатам их рассмотрения возбуждено уголовное дело. Ход                           и результаты находятся на контроле прокуратуры Киржачского района.</w:t>
      </w:r>
    </w:p>
    <w:p w:rsidR="002B3B38" w:rsidRDefault="002B3B38" w:rsidP="002B3B38">
      <w:pPr>
        <w:tabs>
          <w:tab w:val="left" w:pos="0"/>
        </w:tabs>
        <w:jc w:val="both"/>
        <w:rPr>
          <w:color w:val="000000"/>
        </w:rPr>
      </w:pPr>
    </w:p>
    <w:p w:rsidR="002B3B38" w:rsidRPr="007D570D" w:rsidRDefault="002B3B38" w:rsidP="002B3B3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2B3B38" w:rsidRPr="007D570D" w:rsidRDefault="002B3B38" w:rsidP="002B3B38">
      <w:pPr>
        <w:tabs>
          <w:tab w:val="left" w:pos="0"/>
        </w:tabs>
        <w:jc w:val="both"/>
        <w:rPr>
          <w:color w:val="000000"/>
        </w:rPr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DF0D08" w:rsidRDefault="00DF0D08" w:rsidP="00DF7F13">
      <w:pPr>
        <w:pStyle w:val="a5"/>
      </w:pPr>
    </w:p>
    <w:p w:rsidR="00907719" w:rsidRDefault="00907719" w:rsidP="00DF7F13">
      <w:pPr>
        <w:pStyle w:val="a5"/>
      </w:pPr>
    </w:p>
    <w:p w:rsidR="00DF0D08" w:rsidRDefault="00DF0D08" w:rsidP="00DF7F13">
      <w:pPr>
        <w:pStyle w:val="a5"/>
      </w:pPr>
    </w:p>
    <w:p w:rsidR="00DF0D08" w:rsidRDefault="00DF0D08" w:rsidP="00DF7F13">
      <w:pPr>
        <w:pStyle w:val="a5"/>
      </w:pPr>
    </w:p>
    <w:p w:rsidR="00DF0D08" w:rsidRDefault="00DF0D08" w:rsidP="00DF7F13">
      <w:pPr>
        <w:pStyle w:val="a5"/>
      </w:pPr>
    </w:p>
    <w:p w:rsidR="00DF0D08" w:rsidRDefault="00DF0D08" w:rsidP="00DF7F13">
      <w:pPr>
        <w:pStyle w:val="a5"/>
      </w:pPr>
    </w:p>
    <w:p w:rsidR="00DF0D08" w:rsidRDefault="00DF0D08" w:rsidP="00DF7F13">
      <w:pPr>
        <w:pStyle w:val="a5"/>
      </w:pPr>
    </w:p>
    <w:p w:rsidR="00DF0D08" w:rsidRDefault="00DF0D08" w:rsidP="00DF7F13">
      <w:pPr>
        <w:pStyle w:val="a5"/>
      </w:pPr>
    </w:p>
    <w:p w:rsidR="002B3B38" w:rsidRDefault="002B3B38" w:rsidP="00DF7F13">
      <w:pPr>
        <w:pStyle w:val="a5"/>
      </w:pPr>
    </w:p>
    <w:p w:rsidR="002B3B38" w:rsidRDefault="002B3B38" w:rsidP="00DF7F13">
      <w:pPr>
        <w:pStyle w:val="a5"/>
      </w:pPr>
    </w:p>
    <w:p w:rsidR="00E526A3" w:rsidRPr="007D570D" w:rsidRDefault="00E526A3" w:rsidP="00E526A3">
      <w:pPr>
        <w:pStyle w:val="a5"/>
        <w:jc w:val="center"/>
        <w:rPr>
          <w:b/>
          <w:bCs/>
        </w:rPr>
      </w:pPr>
      <w:r w:rsidRPr="00AB17B5">
        <w:rPr>
          <w:b/>
          <w:bCs/>
          <w:kern w:val="36"/>
        </w:rPr>
        <w:lastRenderedPageBreak/>
        <w:t xml:space="preserve">Прокуратурой района проведена проверка соблюдения законодательства об оплате труда в </w:t>
      </w:r>
      <w:r w:rsidRPr="00791D07">
        <w:rPr>
          <w:b/>
          <w:bCs/>
          <w:kern w:val="36"/>
        </w:rPr>
        <w:t>ООО «КФЗ»</w:t>
      </w:r>
      <w:r>
        <w:rPr>
          <w:b/>
          <w:bCs/>
          <w:kern w:val="36"/>
        </w:rPr>
        <w:t>,</w:t>
      </w:r>
      <w:r w:rsidRPr="00AB17B5">
        <w:rPr>
          <w:b/>
          <w:bCs/>
          <w:kern w:val="36"/>
        </w:rPr>
        <w:t xml:space="preserve"> по результатам которой выявлены нарушения</w:t>
      </w:r>
    </w:p>
    <w:p w:rsidR="00E526A3" w:rsidRPr="007D570D" w:rsidRDefault="00E526A3" w:rsidP="00E526A3">
      <w:pPr>
        <w:spacing w:line="232" w:lineRule="auto"/>
        <w:ind w:firstLine="709"/>
        <w:jc w:val="both"/>
      </w:pPr>
    </w:p>
    <w:p w:rsidR="00E526A3" w:rsidRPr="007D570D" w:rsidRDefault="00E526A3" w:rsidP="00E526A3">
      <w:pPr>
        <w:spacing w:line="232" w:lineRule="auto"/>
        <w:ind w:firstLine="709"/>
        <w:jc w:val="both"/>
      </w:pPr>
    </w:p>
    <w:p w:rsidR="00E526A3" w:rsidRDefault="00E526A3" w:rsidP="00E526A3">
      <w:pPr>
        <w:ind w:firstLine="709"/>
        <w:contextualSpacing/>
        <w:jc w:val="both"/>
      </w:pPr>
      <w:r w:rsidRPr="003F1444">
        <w:t xml:space="preserve">В ходе проверки, проведенной прокуратурой района, в деятельности </w:t>
      </w:r>
      <w:r>
        <w:t xml:space="preserve">             ООО «КФЗ»</w:t>
      </w:r>
      <w:r w:rsidRPr="003F1444">
        <w:t xml:space="preserve"> выявлены нарушения требований трудового законодательства.</w:t>
      </w:r>
    </w:p>
    <w:p w:rsidR="00E526A3" w:rsidRDefault="00E526A3" w:rsidP="00E526A3">
      <w:pPr>
        <w:ind w:firstLine="709"/>
        <w:contextualSpacing/>
        <w:jc w:val="both"/>
      </w:pPr>
      <w:r w:rsidRPr="00791D07">
        <w:t>Установлено, что по состоянию на 02.03.2022 имеется задолженность по выплате заработной платы за вторую половину февраля 2022 года перед 53 работниками в размере 406 000 руб., компенсация за задержку выплаты заработной платы в порядке требования ст. 236 ТК РФ</w:t>
      </w:r>
      <w:r>
        <w:t xml:space="preserve"> работникам организации</w:t>
      </w:r>
      <w:r w:rsidRPr="00791D07">
        <w:t xml:space="preserve"> не начислялась и не выплачивалась.</w:t>
      </w:r>
    </w:p>
    <w:p w:rsidR="00E526A3" w:rsidRDefault="00E526A3" w:rsidP="00E526A3">
      <w:pPr>
        <w:ind w:firstLine="709"/>
        <w:contextualSpacing/>
        <w:jc w:val="both"/>
      </w:pPr>
      <w:r>
        <w:t>02</w:t>
      </w:r>
      <w:r w:rsidRPr="00DD0934">
        <w:t>.0</w:t>
      </w:r>
      <w:r>
        <w:t>3</w:t>
      </w:r>
      <w:r w:rsidRPr="00DD0934">
        <w:t>.2022 в отношении юридического лица ООО «КФЗ»</w:t>
      </w:r>
      <w:r w:rsidR="00C91C65" w:rsidRPr="00C91C65">
        <w:t xml:space="preserve"> </w:t>
      </w:r>
      <w:r w:rsidRPr="00DD0934">
        <w:t>и должностного лица генерального директора ООО «КФЗ» возбуждены производства по делам об административных правонарушениях, предусмотренных ч. 6 ст. 5.27 Кодекса Российской Федерации об административных правонарушениях, в адрес</w:t>
      </w:r>
      <w:r>
        <w:t xml:space="preserve"> </w:t>
      </w:r>
      <w:r w:rsidRPr="00DD0934">
        <w:t>ООО «КФЗ» в этот же день внесено представление, которое рассмотрено и удовлетворено, 1 должностное лицо привлечено к</w:t>
      </w:r>
      <w:r>
        <w:t xml:space="preserve"> дисциплинарной ответственности</w:t>
      </w:r>
      <w:r w:rsidRPr="00DD0934">
        <w:t>.</w:t>
      </w:r>
    </w:p>
    <w:p w:rsidR="00E526A3" w:rsidRPr="003B125A" w:rsidRDefault="00E526A3" w:rsidP="00E526A3">
      <w:pPr>
        <w:ind w:firstLine="709"/>
        <w:contextualSpacing/>
        <w:jc w:val="both"/>
      </w:pPr>
      <w:r>
        <w:t xml:space="preserve">В результате принятия комплекса мер прокурорского реагирования </w:t>
      </w:r>
      <w:r w:rsidRPr="00DD0934">
        <w:t>задолженность по заработной плате погашена</w:t>
      </w:r>
      <w:r>
        <w:t xml:space="preserve"> в полном объеме.</w:t>
      </w:r>
    </w:p>
    <w:p w:rsidR="00E526A3" w:rsidRDefault="00E526A3" w:rsidP="00E526A3">
      <w:pPr>
        <w:ind w:firstLine="709"/>
        <w:contextualSpacing/>
        <w:jc w:val="both"/>
      </w:pPr>
    </w:p>
    <w:p w:rsidR="00E526A3" w:rsidRPr="007D570D" w:rsidRDefault="00E526A3" w:rsidP="00E526A3">
      <w:pPr>
        <w:contextualSpacing/>
        <w:jc w:val="both"/>
        <w:rPr>
          <w:iCs/>
          <w:color w:val="000000"/>
        </w:rPr>
      </w:pPr>
      <w:r w:rsidRPr="007D570D">
        <w:rPr>
          <w:color w:val="000000"/>
        </w:rPr>
        <w:t>Прокуратура Киржачского района</w:t>
      </w:r>
    </w:p>
    <w:p w:rsidR="00E526A3" w:rsidRPr="00CF6AEB" w:rsidRDefault="00E526A3" w:rsidP="00E526A3">
      <w:pPr>
        <w:ind w:firstLine="709"/>
        <w:jc w:val="center"/>
        <w:rPr>
          <w:b/>
          <w:bCs/>
        </w:rPr>
      </w:pPr>
      <w:r>
        <w:rPr>
          <w:sz w:val="34"/>
          <w:szCs w:val="34"/>
        </w:rPr>
        <w:br w:type="page"/>
      </w:r>
      <w:proofErr w:type="spellStart"/>
      <w:r w:rsidRPr="00CF6AEB">
        <w:rPr>
          <w:b/>
          <w:bCs/>
        </w:rPr>
        <w:lastRenderedPageBreak/>
        <w:t>Киржачским</w:t>
      </w:r>
      <w:proofErr w:type="spellEnd"/>
      <w:r w:rsidRPr="00CF6AEB">
        <w:rPr>
          <w:b/>
          <w:bCs/>
        </w:rPr>
        <w:t xml:space="preserve"> районным судом рассмотрено уголовное дело о хранении наркотических средств в крупном размере</w:t>
      </w:r>
    </w:p>
    <w:p w:rsidR="00E526A3" w:rsidRPr="00CF6AEB" w:rsidRDefault="00E526A3" w:rsidP="00E526A3">
      <w:pPr>
        <w:ind w:firstLine="709"/>
        <w:jc w:val="center"/>
        <w:rPr>
          <w:b/>
          <w:bCs/>
        </w:rPr>
      </w:pPr>
    </w:p>
    <w:p w:rsidR="00E526A3" w:rsidRPr="00CF6AEB" w:rsidRDefault="00E526A3" w:rsidP="00E526A3">
      <w:pPr>
        <w:ind w:firstLine="709"/>
        <w:jc w:val="both"/>
        <w:rPr>
          <w:bCs/>
        </w:rPr>
      </w:pPr>
      <w:proofErr w:type="spellStart"/>
      <w:r w:rsidRPr="00CF6AEB">
        <w:rPr>
          <w:bCs/>
        </w:rPr>
        <w:t>Киржачским</w:t>
      </w:r>
      <w:proofErr w:type="spellEnd"/>
      <w:r w:rsidRPr="00CF6AEB">
        <w:rPr>
          <w:bCs/>
        </w:rPr>
        <w:t xml:space="preserve"> районным судом рассмотрено уголовное дело</w:t>
      </w:r>
      <w:r w:rsidR="00C91C65" w:rsidRPr="00C91C65">
        <w:rPr>
          <w:bCs/>
        </w:rPr>
        <w:t xml:space="preserve"> </w:t>
      </w:r>
      <w:r w:rsidRPr="00CF6AEB">
        <w:rPr>
          <w:bCs/>
        </w:rPr>
        <w:t>в отношении уроженцев г. Киржач 40 летнего Ч. и 48 летнего Ш.</w:t>
      </w:r>
      <w:r w:rsidR="00C91C65" w:rsidRPr="00C91C65">
        <w:rPr>
          <w:bCs/>
        </w:rPr>
        <w:t xml:space="preserve"> </w:t>
      </w:r>
      <w:r>
        <w:rPr>
          <w:bCs/>
        </w:rPr>
        <w:t xml:space="preserve"> </w:t>
      </w:r>
      <w:r w:rsidRPr="00CF6AEB">
        <w:rPr>
          <w:bCs/>
        </w:rPr>
        <w:t>Они признаны виновными в совершении преступления, предусмотренного</w:t>
      </w:r>
      <w:r w:rsidR="00C91C65" w:rsidRPr="00C91C65">
        <w:rPr>
          <w:bCs/>
        </w:rPr>
        <w:t xml:space="preserve"> </w:t>
      </w:r>
      <w:r w:rsidRPr="00CF6AEB">
        <w:rPr>
          <w:bCs/>
        </w:rPr>
        <w:t>ч. 2 ст. 228 УК РФ – незаконное приобретение и хранение без цели сбыта наркотического средства в крупном размере.</w:t>
      </w:r>
    </w:p>
    <w:p w:rsidR="00E526A3" w:rsidRPr="00CF6AEB" w:rsidRDefault="00E526A3" w:rsidP="00E526A3">
      <w:pPr>
        <w:ind w:firstLine="709"/>
        <w:jc w:val="both"/>
        <w:rPr>
          <w:bCs/>
        </w:rPr>
      </w:pPr>
      <w:r w:rsidRPr="00CF6AEB">
        <w:rPr>
          <w:bCs/>
        </w:rPr>
        <w:t>Вину в совершенном преступлении обвиняемые признали полностью.</w:t>
      </w:r>
    </w:p>
    <w:p w:rsidR="00E526A3" w:rsidRPr="00CF6AEB" w:rsidRDefault="00E526A3" w:rsidP="00E526A3">
      <w:pPr>
        <w:ind w:firstLine="709"/>
        <w:jc w:val="both"/>
        <w:rPr>
          <w:bCs/>
        </w:rPr>
      </w:pPr>
      <w:r>
        <w:rPr>
          <w:bCs/>
        </w:rPr>
        <w:t>Установлено, что 07.05.2021</w:t>
      </w:r>
      <w:r w:rsidRPr="00CF6AEB">
        <w:rPr>
          <w:bCs/>
        </w:rPr>
        <w:t xml:space="preserve"> у Ч. совместно с Ш. возник умысел, направленный на приобретение в целях личного употребления наркотического средства.</w:t>
      </w:r>
    </w:p>
    <w:p w:rsidR="00E526A3" w:rsidRPr="00CF6AEB" w:rsidRDefault="00E526A3" w:rsidP="00E526A3">
      <w:pPr>
        <w:ind w:firstLine="709"/>
        <w:jc w:val="both"/>
        <w:rPr>
          <w:bCs/>
        </w:rPr>
      </w:pPr>
      <w:r w:rsidRPr="00CF6AEB">
        <w:rPr>
          <w:bCs/>
        </w:rPr>
        <w:t xml:space="preserve">Реализуя задуманное, в тот же день, они в сети «Интернет», </w:t>
      </w:r>
      <w:r w:rsidR="00C91C65" w:rsidRPr="00C91C65">
        <w:rPr>
          <w:bCs/>
        </w:rPr>
        <w:t xml:space="preserve"> </w:t>
      </w:r>
      <w:r w:rsidRPr="00CF6AEB">
        <w:rPr>
          <w:bCs/>
        </w:rPr>
        <w:t>в</w:t>
      </w:r>
      <w:r>
        <w:rPr>
          <w:bCs/>
        </w:rPr>
        <w:t xml:space="preserve"> </w:t>
      </w:r>
      <w:r w:rsidRPr="00CF6AEB">
        <w:rPr>
          <w:bCs/>
        </w:rPr>
        <w:t xml:space="preserve"> виртуальном магазине, с мобильного телефона Ч. заказали и оплатили наркотическое средство</w:t>
      </w:r>
      <w:r>
        <w:rPr>
          <w:bCs/>
        </w:rPr>
        <w:t xml:space="preserve"> </w:t>
      </w:r>
      <w:r w:rsidRPr="00CF6AEB">
        <w:rPr>
          <w:bCs/>
        </w:rPr>
        <w:t>массой 1,83 гр.</w:t>
      </w:r>
    </w:p>
    <w:p w:rsidR="00E526A3" w:rsidRPr="00CF6AEB" w:rsidRDefault="00E526A3" w:rsidP="00E526A3">
      <w:pPr>
        <w:ind w:firstLine="709"/>
        <w:jc w:val="both"/>
        <w:rPr>
          <w:bCs/>
        </w:rPr>
      </w:pPr>
      <w:r w:rsidRPr="00CF6AEB">
        <w:rPr>
          <w:bCs/>
        </w:rPr>
        <w:t>После оплаты указанного наркотического средства, Ч. и Ш., получив от неустановленного лица координаты местонахождения наркотика, проследовали к обозначенному месту на автомобиле, принадлежащем Ш.</w:t>
      </w:r>
      <w:r>
        <w:rPr>
          <w:bCs/>
        </w:rPr>
        <w:t>, где приобрели и хранили наркотики.</w:t>
      </w:r>
    </w:p>
    <w:p w:rsidR="00E526A3" w:rsidRPr="00CF6AEB" w:rsidRDefault="00E526A3" w:rsidP="00E526A3">
      <w:pPr>
        <w:ind w:firstLine="709"/>
        <w:jc w:val="both"/>
        <w:rPr>
          <w:bCs/>
        </w:rPr>
      </w:pPr>
      <w:r w:rsidRPr="00CF6AEB">
        <w:rPr>
          <w:bCs/>
        </w:rPr>
        <w:t>В последующем, указанные лица были задержаны сотрудниками полиции.</w:t>
      </w:r>
    </w:p>
    <w:p w:rsidR="00E526A3" w:rsidRPr="00CF6AEB" w:rsidRDefault="00E526A3" w:rsidP="00E526A3">
      <w:pPr>
        <w:ind w:firstLine="709"/>
        <w:jc w:val="both"/>
      </w:pPr>
      <w:r w:rsidRPr="00CF6AEB">
        <w:rPr>
          <w:bCs/>
        </w:rPr>
        <w:t xml:space="preserve">По результатам рассмотрения указанного уголовного дела </w:t>
      </w:r>
      <w:proofErr w:type="spellStart"/>
      <w:r w:rsidRPr="00CF6AEB">
        <w:rPr>
          <w:bCs/>
        </w:rPr>
        <w:t>Киржачским</w:t>
      </w:r>
      <w:proofErr w:type="spellEnd"/>
      <w:r w:rsidRPr="00CF6AEB">
        <w:rPr>
          <w:bCs/>
        </w:rPr>
        <w:t xml:space="preserve"> районным судом Ч. и Ш. назначено наказание в виде лишения свободы на срок 4 года условно с испытательным сроком 3 года.</w:t>
      </w:r>
    </w:p>
    <w:p w:rsidR="00E526A3" w:rsidRDefault="00E526A3" w:rsidP="00E526A3">
      <w:pPr>
        <w:ind w:firstLine="709"/>
        <w:jc w:val="both"/>
      </w:pPr>
    </w:p>
    <w:p w:rsidR="00E526A3" w:rsidRPr="007D570D" w:rsidRDefault="00E526A3" w:rsidP="00E526A3">
      <w:pPr>
        <w:contextualSpacing/>
        <w:jc w:val="both"/>
        <w:rPr>
          <w:iCs/>
          <w:color w:val="000000"/>
        </w:rPr>
      </w:pPr>
      <w:r w:rsidRPr="007D570D">
        <w:rPr>
          <w:color w:val="000000"/>
        </w:rPr>
        <w:t>Прокуратура Киржачского района</w:t>
      </w:r>
    </w:p>
    <w:p w:rsidR="00E526A3" w:rsidRPr="00CF6AEB" w:rsidRDefault="00E526A3" w:rsidP="00E526A3">
      <w:pPr>
        <w:ind w:firstLine="708"/>
        <w:jc w:val="center"/>
        <w:rPr>
          <w:b/>
        </w:rPr>
      </w:pPr>
      <w:r>
        <w:rPr>
          <w:sz w:val="34"/>
          <w:szCs w:val="34"/>
        </w:rPr>
        <w:br w:type="page"/>
      </w:r>
      <w:r w:rsidRPr="00CF6AEB">
        <w:rPr>
          <w:b/>
        </w:rPr>
        <w:lastRenderedPageBreak/>
        <w:t>Прокуратурой Киржачского района проведена проверка соблюдения жилищного законодательства в интересах детей, оставшихся без попечения родителей, в ходе которой, выявлен ряд нарушений законодательства.</w:t>
      </w:r>
    </w:p>
    <w:p w:rsidR="00E526A3" w:rsidRDefault="00E526A3" w:rsidP="00E526A3">
      <w:pPr>
        <w:ind w:firstLine="708"/>
        <w:jc w:val="both"/>
      </w:pPr>
    </w:p>
    <w:p w:rsidR="00E526A3" w:rsidRDefault="00E526A3" w:rsidP="00E526A3">
      <w:pPr>
        <w:ind w:firstLine="708"/>
        <w:jc w:val="both"/>
        <w:rPr>
          <w:lang w:eastAsia="ar-SA"/>
        </w:rPr>
      </w:pPr>
      <w:r>
        <w:t xml:space="preserve">В ходе проверки установлено, что по исполнении 18 лет не всем </w:t>
      </w:r>
      <w:r>
        <w:rPr>
          <w:lang w:eastAsia="ar-SA"/>
        </w:rPr>
        <w:t xml:space="preserve">детям-сиротам и детям, оставшимся без попечения родителей, проживающим на территории Киржачского района предоставлено жилое помещение администрацией Киржачского района. </w:t>
      </w:r>
    </w:p>
    <w:p w:rsidR="00E526A3" w:rsidRDefault="00E526A3" w:rsidP="00E526A3">
      <w:pPr>
        <w:ind w:firstLine="708"/>
        <w:jc w:val="both"/>
        <w:rPr>
          <w:lang w:eastAsia="ar-SA"/>
        </w:rPr>
      </w:pPr>
      <w:r>
        <w:rPr>
          <w:lang w:eastAsia="ar-SA"/>
        </w:rPr>
        <w:t>Прокуратура района обратилась в Киржачский районный суд                          о восстановлении нарушенного права данной категории граждан с исковыми заявлениями.</w:t>
      </w:r>
    </w:p>
    <w:p w:rsidR="00E526A3" w:rsidRDefault="00E526A3" w:rsidP="00E526A3">
      <w:pPr>
        <w:shd w:val="clear" w:color="auto" w:fill="FFFFFF"/>
        <w:spacing w:line="248" w:lineRule="atLeast"/>
        <w:ind w:firstLine="708"/>
        <w:jc w:val="both"/>
      </w:pPr>
      <w:r>
        <w:rPr>
          <w:lang w:eastAsia="ar-SA"/>
        </w:rPr>
        <w:t xml:space="preserve">18.03.2022 в </w:t>
      </w:r>
      <w:proofErr w:type="spellStart"/>
      <w:r>
        <w:rPr>
          <w:lang w:eastAsia="ar-SA"/>
        </w:rPr>
        <w:t>Киржачском</w:t>
      </w:r>
      <w:proofErr w:type="spellEnd"/>
      <w:r>
        <w:rPr>
          <w:lang w:eastAsia="ar-SA"/>
        </w:rPr>
        <w:t xml:space="preserve"> районном суде рассмотрено исковое заявление об </w:t>
      </w:r>
      <w:proofErr w:type="spellStart"/>
      <w:r>
        <w:rPr>
          <w:lang w:eastAsia="ar-SA"/>
        </w:rPr>
        <w:t>о</w:t>
      </w:r>
      <w:r>
        <w:rPr>
          <w:spacing w:val="9"/>
        </w:rPr>
        <w:t>бязании</w:t>
      </w:r>
      <w:proofErr w:type="spellEnd"/>
      <w:r>
        <w:rPr>
          <w:spacing w:val="9"/>
        </w:rPr>
        <w:t xml:space="preserve"> органов местного самоуправления, в лице администрации Киржачского района </w:t>
      </w:r>
      <w:r>
        <w:t xml:space="preserve">предоставить </w:t>
      </w:r>
      <w:r>
        <w:rPr>
          <w:lang w:eastAsia="ar-SA"/>
        </w:rPr>
        <w:t xml:space="preserve">ребенку-сироте </w:t>
      </w:r>
      <w:r>
        <w:t>благоустроенное применительно</w:t>
      </w:r>
      <w:r w:rsidR="00C91C65" w:rsidRPr="00C91C65">
        <w:t xml:space="preserve"> </w:t>
      </w:r>
      <w:r>
        <w:t>к условиям муниципального образования Киржачский район жилое помещение специализированного жилищного фонда по договору найма специализированного жилого помещения по нормам предоставления площади жилого помещения. Исковые требования удовлетворены в полном объеме.</w:t>
      </w:r>
    </w:p>
    <w:p w:rsidR="00E526A3" w:rsidRDefault="00E526A3" w:rsidP="00E526A3">
      <w:pPr>
        <w:shd w:val="clear" w:color="auto" w:fill="FFFFFF"/>
        <w:spacing w:line="248" w:lineRule="atLeast"/>
        <w:ind w:firstLine="708"/>
        <w:jc w:val="both"/>
      </w:pPr>
      <w:r>
        <w:t xml:space="preserve">Администрацией Киржачского района в настоящее время проводится аукцион на приобретение жилого помещения. </w:t>
      </w:r>
    </w:p>
    <w:p w:rsidR="00E526A3" w:rsidRDefault="00E526A3" w:rsidP="00E526A3">
      <w:pPr>
        <w:pStyle w:val="a5"/>
        <w:tabs>
          <w:tab w:val="clear" w:pos="4677"/>
          <w:tab w:val="clear" w:pos="9355"/>
        </w:tabs>
        <w:jc w:val="both"/>
      </w:pPr>
    </w:p>
    <w:p w:rsidR="00E526A3" w:rsidRDefault="00E526A3" w:rsidP="00E526A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E526A3" w:rsidRDefault="00E526A3" w:rsidP="00E526A3">
      <w:pPr>
        <w:pStyle w:val="a5"/>
        <w:tabs>
          <w:tab w:val="clear" w:pos="4677"/>
          <w:tab w:val="clear" w:pos="9355"/>
        </w:tabs>
        <w:jc w:val="both"/>
      </w:pPr>
    </w:p>
    <w:p w:rsidR="00DF7F13" w:rsidRDefault="00DF7F1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Pr="00CF6AEB" w:rsidRDefault="00E526A3" w:rsidP="00E526A3">
      <w:pPr>
        <w:ind w:firstLine="708"/>
        <w:jc w:val="center"/>
        <w:rPr>
          <w:b/>
        </w:rPr>
      </w:pPr>
      <w:r w:rsidRPr="00CF6AEB">
        <w:rPr>
          <w:b/>
        </w:rPr>
        <w:lastRenderedPageBreak/>
        <w:t>Прокуратурой района проведена проверка соблюдения федерального законодательства в комиссии по делам несовершеннолетних и защите их прав администрации Киржачского района, в ходе которой, выявлен ряд нарушений законодательства.</w:t>
      </w:r>
    </w:p>
    <w:p w:rsidR="00E526A3" w:rsidRDefault="00E526A3" w:rsidP="00E526A3">
      <w:pPr>
        <w:ind w:firstLine="708"/>
        <w:jc w:val="both"/>
      </w:pPr>
    </w:p>
    <w:p w:rsidR="00E526A3" w:rsidRDefault="00E526A3" w:rsidP="00E526A3">
      <w:pPr>
        <w:ind w:firstLine="708"/>
        <w:jc w:val="both"/>
      </w:pPr>
      <w:r>
        <w:t xml:space="preserve">В ходе проверки установлено, что работа в сфере предупреждения, профилактики экстремизма и терроризма, вовлечения детей в деструктивную деятельность радикальной направленности, являющиеся актуальным направлением в области профилактики безнадзорности и правонарушений несовершеннолетних, на текущий год не запланирована. </w:t>
      </w:r>
    </w:p>
    <w:p w:rsidR="00E526A3" w:rsidRDefault="00E526A3" w:rsidP="00E526A3">
      <w:pPr>
        <w:ind w:firstLine="708"/>
        <w:jc w:val="both"/>
      </w:pPr>
      <w:r>
        <w:t>Комиссией по делам несовершеннолетних администрации Киржачского района не проводился мониторинг деятельности органов и учреждений системы профилактики безнадзорности и правонарушений несовершеннолетних в указанной сфере.</w:t>
      </w:r>
    </w:p>
    <w:p w:rsidR="00E526A3" w:rsidRDefault="00E526A3" w:rsidP="00E526A3">
      <w:pPr>
        <w:ind w:firstLine="708"/>
        <w:jc w:val="both"/>
      </w:pPr>
      <w:r>
        <w:t>Таким образом, комиссия не в полной мере реализовывала свою деятельность по координации органов и учреждений системы профилактики по предупреждению правонарушений и антиобщественных действий несовершеннолетних, выявлению и пресечению случаев вовлечения несовершеннолетних в совершение преступлений, других противоправных и (или) антиобщественных действий.</w:t>
      </w:r>
    </w:p>
    <w:p w:rsidR="00E526A3" w:rsidRDefault="00E526A3" w:rsidP="00E526A3">
      <w:pPr>
        <w:pStyle w:val="a5"/>
        <w:tabs>
          <w:tab w:val="clear" w:pos="4677"/>
          <w:tab w:val="clear" w:pos="9355"/>
        </w:tabs>
        <w:jc w:val="both"/>
      </w:pPr>
      <w:r>
        <w:tab/>
        <w:t>Выявлены факты не рассмотрения информаций, поступивших                                   из правоохранительных органов о фактах совершения несовершеннолетними общественно-опасных деяний, и как следствия не постановки                                   их на профилактический учет.</w:t>
      </w:r>
    </w:p>
    <w:p w:rsidR="00E526A3" w:rsidRPr="002506A4" w:rsidRDefault="00E526A3" w:rsidP="00E526A3">
      <w:pPr>
        <w:pStyle w:val="a5"/>
        <w:tabs>
          <w:tab w:val="clear" w:pos="4677"/>
          <w:tab w:val="clear" w:pos="9355"/>
        </w:tabs>
        <w:ind w:firstLine="708"/>
        <w:jc w:val="both"/>
      </w:pPr>
      <w:r>
        <w:t>В связи с выявленными нарушениями прокуратуры района внесено представление, результат рассмотрения которого находится на контроле.</w:t>
      </w:r>
    </w:p>
    <w:p w:rsidR="00E526A3" w:rsidRDefault="00E526A3" w:rsidP="00E526A3">
      <w:pPr>
        <w:tabs>
          <w:tab w:val="left" w:pos="0"/>
        </w:tabs>
        <w:jc w:val="both"/>
        <w:rPr>
          <w:color w:val="000000"/>
        </w:rPr>
      </w:pPr>
    </w:p>
    <w:p w:rsidR="00E526A3" w:rsidRDefault="00E526A3" w:rsidP="00E526A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E526A3" w:rsidRDefault="00E526A3" w:rsidP="00E526A3">
      <w:pPr>
        <w:pStyle w:val="a5"/>
        <w:tabs>
          <w:tab w:val="clear" w:pos="4677"/>
          <w:tab w:val="clear" w:pos="9355"/>
        </w:tabs>
        <w:jc w:val="both"/>
      </w:pPr>
    </w:p>
    <w:p w:rsidR="00E526A3" w:rsidRDefault="00E526A3" w:rsidP="00E526A3">
      <w:pPr>
        <w:ind w:firstLine="709"/>
        <w:jc w:val="center"/>
        <w:rPr>
          <w:b/>
        </w:rPr>
      </w:pPr>
      <w:r>
        <w:br w:type="page"/>
      </w:r>
      <w:r w:rsidRPr="00CF6AEB">
        <w:rPr>
          <w:b/>
          <w:color w:val="000000"/>
        </w:rPr>
        <w:lastRenderedPageBreak/>
        <w:t xml:space="preserve">Прокуратурой Киржачского района проведена проверка </w:t>
      </w:r>
      <w:r w:rsidRPr="00CF6AEB">
        <w:rPr>
          <w:b/>
        </w:rPr>
        <w:t>исполнения требований законодательства администрацией муниципального образования г. Киржач об отходах производства и потребления.</w:t>
      </w:r>
    </w:p>
    <w:p w:rsidR="00E526A3" w:rsidRDefault="00E526A3" w:rsidP="00E526A3">
      <w:pPr>
        <w:ind w:firstLine="709"/>
        <w:jc w:val="center"/>
        <w:rPr>
          <w:b/>
        </w:rPr>
      </w:pPr>
    </w:p>
    <w:p w:rsidR="00E526A3" w:rsidRDefault="00E526A3" w:rsidP="00E526A3">
      <w:pPr>
        <w:ind w:firstLine="709"/>
        <w:jc w:val="both"/>
        <w:rPr>
          <w:highlight w:val="yellow"/>
        </w:rPr>
      </w:pPr>
      <w:r>
        <w:t xml:space="preserve">Установлено, что в нарушение требований </w:t>
      </w:r>
      <w:proofErr w:type="spellStart"/>
      <w:r>
        <w:rPr>
          <w:lang w:eastAsia="en-US"/>
        </w:rPr>
        <w:t>СанПин</w:t>
      </w:r>
      <w:proofErr w:type="spellEnd"/>
      <w:r>
        <w:rPr>
          <w:lang w:eastAsia="en-US"/>
        </w:rPr>
        <w:t xml:space="preserve"> </w:t>
      </w:r>
      <w:r>
        <w:rPr>
          <w:bCs/>
        </w:rPr>
        <w:t xml:space="preserve">2.1.3684-21 </w:t>
      </w:r>
      <w:r>
        <w:rPr>
          <w:lang w:eastAsia="en-US"/>
        </w:rPr>
        <w:t xml:space="preserve">площадки твердых коммунальных отходов, расположенные по адресу: город Киржач, ул. Больничный проезд, д. 10, ул. Звездная, д. 2б, д. 4б, ул. Пушкина, </w:t>
      </w:r>
      <w:proofErr w:type="spellStart"/>
      <w:r>
        <w:rPr>
          <w:lang w:eastAsia="en-US"/>
        </w:rPr>
        <w:t>мкр</w:t>
      </w:r>
      <w:proofErr w:type="spellEnd"/>
      <w:r>
        <w:rPr>
          <w:lang w:eastAsia="en-US"/>
        </w:rPr>
        <w:t>. Красный Октябрь, внесенные в реестр площадок накопления твердых коммунальных отходов Киржачского района Владимирской области</w:t>
      </w:r>
      <w:r w:rsidR="00C91C65" w:rsidRPr="00C91C65">
        <w:rPr>
          <w:lang w:eastAsia="en-US"/>
        </w:rPr>
        <w:t xml:space="preserve"> </w:t>
      </w:r>
      <w:r>
        <w:rPr>
          <w:lang w:eastAsia="en-US"/>
        </w:rPr>
        <w:t xml:space="preserve">не </w:t>
      </w:r>
      <w:r>
        <w:t>имеют твердого (асфальтового или бетонного) покрытия с уклоном</w:t>
      </w:r>
      <w:r w:rsidR="00C91C65" w:rsidRPr="00C91C65">
        <w:t xml:space="preserve"> </w:t>
      </w:r>
      <w:bookmarkStart w:id="0" w:name="_GoBack"/>
      <w:bookmarkEnd w:id="0"/>
      <w:r>
        <w:t>для отведения талых и дождевых сточных вод, а также ограждения с трех сторон высотой не менее 1 метра.</w:t>
      </w:r>
    </w:p>
    <w:p w:rsidR="00E526A3" w:rsidRDefault="00E526A3" w:rsidP="00E526A3">
      <w:pPr>
        <w:shd w:val="clear" w:color="auto" w:fill="FFFFFF"/>
        <w:ind w:firstLine="709"/>
        <w:jc w:val="both"/>
        <w:rPr>
          <w:color w:val="000000"/>
        </w:rPr>
      </w:pPr>
      <w:r>
        <w:rPr>
          <w:lang w:eastAsia="en-US"/>
        </w:rPr>
        <w:t>Указанные выше нарушения ухудшают экологическую обстановку               на территории города, наносят вред окружающей среде и могут явиться источником вредного воздействия на граждан, проживающих на территории города.</w:t>
      </w:r>
    </w:p>
    <w:p w:rsidR="00E526A3" w:rsidRDefault="00E526A3" w:rsidP="00E526A3">
      <w:pPr>
        <w:ind w:firstLine="709"/>
        <w:jc w:val="both"/>
        <w:rPr>
          <w:color w:val="000000"/>
        </w:rPr>
      </w:pPr>
      <w:r>
        <w:rPr>
          <w:color w:val="000000"/>
        </w:rPr>
        <w:t>В связи с выявленными нарушениями, прокуратурой района 15.03.2022 в адрес главы администрации г. Киржач внесено представление, которое находится на рассмотрении.</w:t>
      </w:r>
    </w:p>
    <w:p w:rsidR="00E526A3" w:rsidRDefault="00E526A3" w:rsidP="00E526A3">
      <w:pPr>
        <w:tabs>
          <w:tab w:val="left" w:pos="0"/>
        </w:tabs>
        <w:jc w:val="both"/>
        <w:rPr>
          <w:color w:val="000000"/>
        </w:rPr>
      </w:pPr>
    </w:p>
    <w:p w:rsidR="00E526A3" w:rsidRDefault="00E526A3" w:rsidP="00E526A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jc w:val="center"/>
      </w:pPr>
    </w:p>
    <w:p w:rsidR="00E526A3" w:rsidRDefault="00E526A3" w:rsidP="00E526A3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lastRenderedPageBreak/>
        <w:t>«П</w:t>
      </w:r>
      <w:r>
        <w:rPr>
          <w:b/>
          <w:bCs/>
          <w:kern w:val="36"/>
        </w:rPr>
        <w:t xml:space="preserve">рокуратурой Киржачского района проведена проверка </w:t>
      </w:r>
      <w:r>
        <w:rPr>
          <w:b/>
        </w:rPr>
        <w:t>соблюдения требований законодательства об исполнительном производстве</w:t>
      </w:r>
      <w:r>
        <w:rPr>
          <w:b/>
          <w:bCs/>
        </w:rPr>
        <w:t>»</w:t>
      </w:r>
    </w:p>
    <w:p w:rsidR="00E526A3" w:rsidRDefault="00E526A3" w:rsidP="00E526A3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E526A3" w:rsidRDefault="00E526A3" w:rsidP="00E526A3">
      <w:pPr>
        <w:pStyle w:val="ae"/>
        <w:tabs>
          <w:tab w:val="left" w:pos="56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требований законодательства об исполнительном производстве. </w:t>
      </w:r>
    </w:p>
    <w:p w:rsidR="00E526A3" w:rsidRDefault="00E526A3" w:rsidP="00E526A3">
      <w:pPr>
        <w:ind w:right="-1" w:firstLine="709"/>
        <w:jc w:val="both"/>
      </w:pPr>
      <w:r>
        <w:t xml:space="preserve">В ходе проверки установлено, что судебными приставами ОСП Киржачского района допущено бездействие по ряду исполнительных производств. Например, не направлены запросы в ФНС России об участии должников в деятельности юридических лиц, не осуществлены выходы                                         по месту жительства должников, не запрошены сведения в ГИМС МЧС России и </w:t>
      </w:r>
      <w:proofErr w:type="spellStart"/>
      <w:r>
        <w:t>Гостехнадзор</w:t>
      </w:r>
      <w:proofErr w:type="spellEnd"/>
      <w:r>
        <w:t xml:space="preserve"> России о зарегистрированных транспортных средствах.</w:t>
      </w:r>
    </w:p>
    <w:p w:rsidR="00E526A3" w:rsidRDefault="00E526A3" w:rsidP="00E526A3">
      <w:pPr>
        <w:ind w:right="-1" w:firstLine="708"/>
        <w:jc w:val="both"/>
      </w:pPr>
      <w:r>
        <w:t xml:space="preserve">Кроме того, установлено, что судебным приставом исполнителем должник по исполнительному производству не объявлен в розыск,                         не направлено представление о замене наказания, а также  по иному исполнительному производству не вынесено постановление о прекращении исполнительного производства, в связи со смертью должника </w:t>
      </w:r>
    </w:p>
    <w:p w:rsidR="00E526A3" w:rsidRDefault="00E526A3" w:rsidP="00E526A3">
      <w:pPr>
        <w:tabs>
          <w:tab w:val="left" w:pos="426"/>
        </w:tabs>
        <w:ind w:right="-1" w:firstLine="709"/>
        <w:jc w:val="both"/>
      </w:pPr>
      <w:r>
        <w:t xml:space="preserve">По фактам выявленных нарушений прокуратурой района 16.03.2022                в адрес Управления ФССП России по Владимирской области внесено  представление, которое находится на рассмотрении. </w:t>
      </w:r>
    </w:p>
    <w:p w:rsidR="00E526A3" w:rsidRDefault="00E526A3" w:rsidP="00E526A3">
      <w:pPr>
        <w:ind w:left="20" w:right="-143" w:firstLine="689"/>
        <w:jc w:val="both"/>
      </w:pPr>
      <w:r>
        <w:rPr>
          <w:rStyle w:val="FontStyle22"/>
        </w:rPr>
        <w:t xml:space="preserve"> </w:t>
      </w:r>
      <w:r>
        <w:t xml:space="preserve"> </w:t>
      </w:r>
    </w:p>
    <w:p w:rsidR="00E526A3" w:rsidRDefault="00E526A3" w:rsidP="00E526A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E526A3" w:rsidRDefault="00E526A3" w:rsidP="00E526A3">
      <w:pPr>
        <w:pStyle w:val="a5"/>
        <w:tabs>
          <w:tab w:val="clear" w:pos="4677"/>
          <w:tab w:val="clear" w:pos="9355"/>
        </w:tabs>
        <w:jc w:val="center"/>
        <w:rPr>
          <w:sz w:val="34"/>
          <w:szCs w:val="34"/>
        </w:rPr>
      </w:pPr>
    </w:p>
    <w:p w:rsidR="00E526A3" w:rsidRDefault="00E526A3" w:rsidP="00E526A3">
      <w:pPr>
        <w:pStyle w:val="a5"/>
        <w:tabs>
          <w:tab w:val="clear" w:pos="4677"/>
          <w:tab w:val="clear" w:pos="9355"/>
        </w:tabs>
        <w:jc w:val="center"/>
        <w:rPr>
          <w:sz w:val="34"/>
          <w:szCs w:val="34"/>
        </w:rPr>
      </w:pPr>
    </w:p>
    <w:p w:rsidR="00E526A3" w:rsidRDefault="00E526A3" w:rsidP="00E526A3">
      <w:pPr>
        <w:jc w:val="center"/>
        <w:rPr>
          <w:b/>
          <w:bCs/>
        </w:rPr>
      </w:pPr>
      <w:r>
        <w:rPr>
          <w:sz w:val="34"/>
          <w:szCs w:val="34"/>
        </w:rPr>
        <w:br w:type="page"/>
      </w:r>
      <w:r>
        <w:rPr>
          <w:b/>
          <w:bCs/>
        </w:rPr>
        <w:lastRenderedPageBreak/>
        <w:t>«П</w:t>
      </w:r>
      <w:r>
        <w:rPr>
          <w:b/>
          <w:bCs/>
          <w:kern w:val="36"/>
        </w:rPr>
        <w:t xml:space="preserve">рокуратурой Киржачского района проведена проверка </w:t>
      </w:r>
      <w:r>
        <w:rPr>
          <w:b/>
        </w:rPr>
        <w:t>соблюдения требований законодательства об охране атмосферного воздуха</w:t>
      </w:r>
      <w:r>
        <w:rPr>
          <w:b/>
          <w:bCs/>
        </w:rPr>
        <w:t>»</w:t>
      </w:r>
    </w:p>
    <w:p w:rsidR="00E526A3" w:rsidRDefault="00E526A3" w:rsidP="00E526A3">
      <w:pPr>
        <w:spacing w:line="230" w:lineRule="auto"/>
        <w:ind w:firstLine="709"/>
        <w:jc w:val="both"/>
        <w:rPr>
          <w:b/>
        </w:rPr>
      </w:pPr>
    </w:p>
    <w:p w:rsidR="00E526A3" w:rsidRDefault="00E526A3" w:rsidP="00E526A3">
      <w:pPr>
        <w:pStyle w:val="ae"/>
        <w:tabs>
          <w:tab w:val="left" w:pos="56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требований законодательства в сфере охраны атмосферного воздуха в ходе которой выявлены нарушения. </w:t>
      </w:r>
    </w:p>
    <w:p w:rsidR="00E526A3" w:rsidRDefault="00E526A3" w:rsidP="00E526A3">
      <w:pPr>
        <w:ind w:left="20" w:right="-1" w:firstLine="689"/>
        <w:jc w:val="both"/>
      </w:pPr>
      <w:r>
        <w:t>В ходе проверки установлено, что в ООО «</w:t>
      </w:r>
      <w:proofErr w:type="spellStart"/>
      <w:r>
        <w:t>Шафтехнолоджи</w:t>
      </w:r>
      <w:proofErr w:type="spellEnd"/>
      <w:r>
        <w:t>»,                        ООО «</w:t>
      </w:r>
      <w:proofErr w:type="spellStart"/>
      <w:r>
        <w:t>Термокомпонент</w:t>
      </w:r>
      <w:proofErr w:type="spellEnd"/>
      <w:r>
        <w:t xml:space="preserve">», МБУ ДО «Центр детского творчества»,                          МБУ ДО «Детский оздоровительно-образовательный спортивный центр»                    не разработаны и не согласованы с Департаментом природопользования                     и охраны окружающей среды Владимирской области мероприятия                           по уменьшению выбросов загрязняющих веществ в атмосферный воздух, лица, ответственные за проведение мероприятий при НМУ по предприятию, производствам, цехам, участкам, иным объектам, не назначены. </w:t>
      </w:r>
    </w:p>
    <w:p w:rsidR="00E526A3" w:rsidRDefault="00E526A3" w:rsidP="00E526A3">
      <w:pPr>
        <w:ind w:left="20" w:right="-1" w:firstLine="689"/>
        <w:jc w:val="both"/>
      </w:pPr>
      <w:r>
        <w:t>Кроме того, в двух учреждениях не проведена инвентаризация, а также, не осуществляется экологический контроль.</w:t>
      </w:r>
    </w:p>
    <w:p w:rsidR="00E526A3" w:rsidRDefault="00E526A3" w:rsidP="00E526A3">
      <w:pPr>
        <w:tabs>
          <w:tab w:val="left" w:pos="426"/>
        </w:tabs>
        <w:ind w:right="-1" w:firstLine="709"/>
        <w:jc w:val="both"/>
      </w:pPr>
      <w:r>
        <w:t xml:space="preserve">По фактам выявленных нарушений прокуратурой района 03.03.2022                в адрес руководителей предприятий внесено 4 представления, которые находятся на рассмотрении. </w:t>
      </w:r>
    </w:p>
    <w:p w:rsidR="00E526A3" w:rsidRDefault="00E526A3" w:rsidP="00E526A3">
      <w:pPr>
        <w:tabs>
          <w:tab w:val="left" w:pos="426"/>
        </w:tabs>
        <w:ind w:right="-1" w:firstLine="709"/>
        <w:jc w:val="both"/>
      </w:pPr>
      <w:r>
        <w:t>Кроме того, по результатам проверки прокуратурой района                                    в отношении 2 должностных лиц, возбуждены производства по делу                          об административном правонарушении, предусмотренном ст. 8.1 КоАП РФ, которые направлены на рассмотрение в Департамент природопользования                  и охраны окружающей среды администрации Владимирской области.</w:t>
      </w:r>
    </w:p>
    <w:p w:rsidR="00E526A3" w:rsidRDefault="00E526A3" w:rsidP="00E526A3">
      <w:pPr>
        <w:ind w:left="20" w:right="-143" w:firstLine="689"/>
        <w:jc w:val="both"/>
      </w:pPr>
      <w:r>
        <w:rPr>
          <w:rStyle w:val="FontStyle22"/>
        </w:rPr>
        <w:t xml:space="preserve"> </w:t>
      </w:r>
      <w:r>
        <w:t xml:space="preserve"> </w:t>
      </w:r>
    </w:p>
    <w:p w:rsidR="00E526A3" w:rsidRDefault="00E526A3" w:rsidP="00E526A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E526A3" w:rsidRDefault="00E526A3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Default="001309A8" w:rsidP="00E526A3">
      <w:pPr>
        <w:jc w:val="center"/>
      </w:pPr>
    </w:p>
    <w:p w:rsidR="001309A8" w:rsidRPr="00A55FEC" w:rsidRDefault="001309A8" w:rsidP="001309A8">
      <w:pPr>
        <w:jc w:val="center"/>
        <w:rPr>
          <w:b/>
          <w:bCs/>
        </w:rPr>
      </w:pPr>
      <w:r w:rsidRPr="007238FB">
        <w:rPr>
          <w:b/>
          <w:bCs/>
          <w:kern w:val="36"/>
        </w:rPr>
        <w:lastRenderedPageBreak/>
        <w:t xml:space="preserve">Прокуратура </w:t>
      </w:r>
      <w:proofErr w:type="spellStart"/>
      <w:r w:rsidRPr="007238FB">
        <w:rPr>
          <w:b/>
          <w:bCs/>
          <w:kern w:val="36"/>
        </w:rPr>
        <w:t>Киржачского</w:t>
      </w:r>
      <w:proofErr w:type="spellEnd"/>
      <w:r w:rsidRPr="007238FB">
        <w:rPr>
          <w:b/>
          <w:bCs/>
          <w:kern w:val="36"/>
        </w:rPr>
        <w:t xml:space="preserve"> района направила в суд уголовное дело о совершении тяжкого преступления по неосторожности в сфере безопасности движения</w:t>
      </w:r>
    </w:p>
    <w:p w:rsidR="001309A8" w:rsidRPr="00A55FEC" w:rsidRDefault="001309A8" w:rsidP="001309A8">
      <w:pPr>
        <w:spacing w:line="232" w:lineRule="auto"/>
        <w:ind w:firstLine="709"/>
        <w:jc w:val="both"/>
        <w:rPr>
          <w:b/>
        </w:rPr>
      </w:pPr>
    </w:p>
    <w:p w:rsidR="001309A8" w:rsidRPr="007238FB" w:rsidRDefault="001309A8" w:rsidP="001309A8">
      <w:pPr>
        <w:ind w:firstLine="709"/>
        <w:jc w:val="both"/>
      </w:pPr>
      <w:r w:rsidRPr="007238FB">
        <w:t xml:space="preserve">Прокурором </w:t>
      </w:r>
      <w:proofErr w:type="spellStart"/>
      <w:r w:rsidRPr="007238FB">
        <w:t>Киржачского</w:t>
      </w:r>
      <w:proofErr w:type="spellEnd"/>
      <w:r w:rsidRPr="007238FB">
        <w:t xml:space="preserve"> района утверждено обвинительное заключение и направлено в суд уголовное дело в отношении 37-летнего  мужчины, который обвиняется в совершении преступления, предусмотренного п. «а» </w:t>
      </w:r>
      <w:proofErr w:type="gramStart"/>
      <w:r w:rsidRPr="007238FB">
        <w:t>ч</w:t>
      </w:r>
      <w:proofErr w:type="gramEnd"/>
      <w:r w:rsidRPr="007238FB">
        <w:t>.4 ст.264 УК РФ (нарушение лицом, управляющим автомобилем, правил дорожного движения, повлекшее по неосторожности смерть человека, если оно совершено лицом, находящимся в состоянии опьянения).</w:t>
      </w:r>
    </w:p>
    <w:p w:rsidR="001309A8" w:rsidRPr="007238FB" w:rsidRDefault="001309A8" w:rsidP="001309A8">
      <w:pPr>
        <w:ind w:firstLine="709"/>
        <w:jc w:val="both"/>
      </w:pPr>
      <w:r w:rsidRPr="007238FB">
        <w:t>Установлено, что 07.11.2021 около 19.50 часов водитель автомобиля марки «</w:t>
      </w:r>
      <w:proofErr w:type="spellStart"/>
      <w:r w:rsidRPr="007238FB">
        <w:t>Mazda</w:t>
      </w:r>
      <w:proofErr w:type="spellEnd"/>
      <w:r w:rsidRPr="007238FB">
        <w:t xml:space="preserve"> 3» будучи в состоянии алкогольного опьянения на участке автодороги «</w:t>
      </w:r>
      <w:proofErr w:type="spellStart"/>
      <w:r w:rsidRPr="007238FB">
        <w:t>Киржач-Ельцы-Василево-Горка</w:t>
      </w:r>
      <w:proofErr w:type="spellEnd"/>
      <w:r w:rsidRPr="007238FB">
        <w:t>» совершил выезд на встречную полосу движения, в результате чего совершил столкновение с автомобилем марки «ВАЗ 21054».</w:t>
      </w:r>
    </w:p>
    <w:p w:rsidR="001309A8" w:rsidRPr="007238FB" w:rsidRDefault="001309A8" w:rsidP="001309A8">
      <w:pPr>
        <w:ind w:firstLine="709"/>
        <w:jc w:val="both"/>
      </w:pPr>
      <w:r w:rsidRPr="007238FB">
        <w:t xml:space="preserve">В результате дорожно-транспортного происшествия водитель автомобиля марки «ВАЗ 21054» от полученных травм скончался на месте ДТП. </w:t>
      </w:r>
    </w:p>
    <w:p w:rsidR="001309A8" w:rsidRPr="007238FB" w:rsidRDefault="001309A8" w:rsidP="001309A8">
      <w:pPr>
        <w:ind w:firstLine="709"/>
        <w:jc w:val="both"/>
      </w:pPr>
      <w:r w:rsidRPr="007238FB">
        <w:t>Обвиняемый вину в совершении тяжкого преступления признал полностью.</w:t>
      </w:r>
    </w:p>
    <w:p w:rsidR="001309A8" w:rsidRDefault="001309A8" w:rsidP="001309A8">
      <w:pPr>
        <w:ind w:firstLine="709"/>
        <w:jc w:val="both"/>
      </w:pPr>
      <w:r w:rsidRPr="007238FB">
        <w:t xml:space="preserve">Уголовное дело предстоит рассматривать </w:t>
      </w:r>
      <w:proofErr w:type="spellStart"/>
      <w:r w:rsidRPr="007238FB">
        <w:t>Киржачскому</w:t>
      </w:r>
      <w:proofErr w:type="spellEnd"/>
      <w:r w:rsidRPr="007238FB">
        <w:t xml:space="preserve"> районному суду.</w:t>
      </w:r>
    </w:p>
    <w:p w:rsidR="001309A8" w:rsidRDefault="001309A8" w:rsidP="001309A8">
      <w:pPr>
        <w:tabs>
          <w:tab w:val="left" w:pos="0"/>
        </w:tabs>
        <w:jc w:val="both"/>
        <w:rPr>
          <w:color w:val="000000"/>
        </w:rPr>
      </w:pPr>
    </w:p>
    <w:p w:rsidR="001309A8" w:rsidRPr="007D570D" w:rsidRDefault="001309A8" w:rsidP="001309A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proofErr w:type="spellStart"/>
      <w:r>
        <w:rPr>
          <w:color w:val="000000"/>
        </w:rPr>
        <w:t>Киржачского</w:t>
      </w:r>
      <w:proofErr w:type="spellEnd"/>
      <w:r>
        <w:rPr>
          <w:color w:val="000000"/>
        </w:rPr>
        <w:t xml:space="preserve"> района</w:t>
      </w:r>
    </w:p>
    <w:p w:rsidR="001309A8" w:rsidRPr="007D570D" w:rsidRDefault="001309A8" w:rsidP="001309A8">
      <w:pPr>
        <w:tabs>
          <w:tab w:val="left" w:pos="0"/>
        </w:tabs>
        <w:jc w:val="both"/>
        <w:rPr>
          <w:color w:val="000000"/>
        </w:rPr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Default="001309A8" w:rsidP="001309A8">
      <w:pPr>
        <w:pStyle w:val="a5"/>
      </w:pPr>
    </w:p>
    <w:p w:rsidR="001309A8" w:rsidRPr="00A55FEC" w:rsidRDefault="001309A8" w:rsidP="001309A8">
      <w:pPr>
        <w:jc w:val="center"/>
        <w:rPr>
          <w:b/>
          <w:bCs/>
        </w:rPr>
      </w:pPr>
      <w:proofErr w:type="spellStart"/>
      <w:r w:rsidRPr="007238FB">
        <w:rPr>
          <w:b/>
          <w:bCs/>
        </w:rPr>
        <w:t>Киржачским</w:t>
      </w:r>
      <w:proofErr w:type="spellEnd"/>
      <w:r w:rsidRPr="007238FB">
        <w:rPr>
          <w:b/>
          <w:bCs/>
        </w:rPr>
        <w:t xml:space="preserve"> районным судом рассмотрено уголовное дело о хранении наркотич</w:t>
      </w:r>
      <w:r>
        <w:rPr>
          <w:b/>
          <w:bCs/>
        </w:rPr>
        <w:t>еских сре</w:t>
      </w:r>
      <w:proofErr w:type="gramStart"/>
      <w:r>
        <w:rPr>
          <w:b/>
          <w:bCs/>
        </w:rPr>
        <w:t>дств в кр</w:t>
      </w:r>
      <w:proofErr w:type="gramEnd"/>
      <w:r>
        <w:rPr>
          <w:b/>
          <w:bCs/>
        </w:rPr>
        <w:t>упном размере</w:t>
      </w:r>
    </w:p>
    <w:p w:rsidR="001309A8" w:rsidRPr="00A55FEC" w:rsidRDefault="001309A8" w:rsidP="001309A8">
      <w:pPr>
        <w:spacing w:line="232" w:lineRule="auto"/>
        <w:ind w:firstLine="709"/>
        <w:jc w:val="both"/>
        <w:rPr>
          <w:b/>
        </w:rPr>
      </w:pPr>
    </w:p>
    <w:p w:rsidR="001309A8" w:rsidRDefault="001309A8" w:rsidP="001309A8">
      <w:pPr>
        <w:tabs>
          <w:tab w:val="left" w:pos="0"/>
        </w:tabs>
        <w:ind w:firstLine="709"/>
        <w:jc w:val="both"/>
      </w:pPr>
      <w:proofErr w:type="spellStart"/>
      <w:r>
        <w:rPr>
          <w:color w:val="000000"/>
        </w:rPr>
        <w:t>Киржачским</w:t>
      </w:r>
      <w:proofErr w:type="spellEnd"/>
      <w:r>
        <w:rPr>
          <w:color w:val="000000"/>
        </w:rPr>
        <w:t xml:space="preserve"> районным судом рассмотрено уголовное дело</w:t>
      </w:r>
      <w:r>
        <w:t xml:space="preserve"> в отношении                 42 летнего уроженца </w:t>
      </w:r>
      <w:proofErr w:type="gramStart"/>
      <w:r>
        <w:t>г</w:t>
      </w:r>
      <w:proofErr w:type="gramEnd"/>
      <w:r>
        <w:t xml:space="preserve">. Покров М. Он признан виновным в совершении преступления, предусмотренного ч. 2 ст. 228 УК РФ – </w:t>
      </w:r>
      <w:r>
        <w:rPr>
          <w:color w:val="000000"/>
        </w:rPr>
        <w:t>незаконное приобретение               и хранение без цели сбыта наркотического средства в крупном размере.</w:t>
      </w:r>
    </w:p>
    <w:p w:rsidR="001309A8" w:rsidRDefault="001309A8" w:rsidP="001309A8">
      <w:pPr>
        <w:tabs>
          <w:tab w:val="left" w:pos="720"/>
        </w:tabs>
        <w:jc w:val="both"/>
      </w:pPr>
      <w:r>
        <w:tab/>
        <w:t>Вину в совершенном преступлении обвиняемый признал полностью.</w:t>
      </w:r>
    </w:p>
    <w:p w:rsidR="001309A8" w:rsidRDefault="001309A8" w:rsidP="001309A8">
      <w:pPr>
        <w:tabs>
          <w:tab w:val="left" w:pos="720"/>
        </w:tabs>
        <w:jc w:val="both"/>
      </w:pPr>
      <w:r>
        <w:tab/>
        <w:t>Установлено, что в начале мая 2021 года у М. возник умысел, направленный на приобретение в целях личного употребления наркотического средства.</w:t>
      </w:r>
    </w:p>
    <w:p w:rsidR="001309A8" w:rsidRDefault="001309A8" w:rsidP="001309A8">
      <w:pPr>
        <w:tabs>
          <w:tab w:val="left" w:pos="720"/>
        </w:tabs>
        <w:jc w:val="both"/>
      </w:pPr>
      <w:r>
        <w:tab/>
        <w:t xml:space="preserve">Реализуя задуманное, в тот же день, он в сети «Интернет», в виртуальном магазине заказал и оплатил наркотическое средство-смесь, производное наркотического средства </w:t>
      </w:r>
      <w:r>
        <w:rPr>
          <w:lang w:val="en-US"/>
        </w:rPr>
        <w:t>N</w:t>
      </w:r>
      <w:r>
        <w:t>-</w:t>
      </w:r>
      <w:proofErr w:type="spellStart"/>
      <w:r>
        <w:t>метилэфедрона</w:t>
      </w:r>
      <w:proofErr w:type="spellEnd"/>
      <w:r>
        <w:t>, массой 1,91 гр.</w:t>
      </w:r>
    </w:p>
    <w:p w:rsidR="001309A8" w:rsidRDefault="001309A8" w:rsidP="001309A8">
      <w:pPr>
        <w:tabs>
          <w:tab w:val="left" w:pos="720"/>
        </w:tabs>
        <w:jc w:val="both"/>
      </w:pPr>
      <w:r>
        <w:tab/>
        <w:t xml:space="preserve">После оплаты указанного наркотического средства, М., получивший                    от неустановленного лица координаты местонахождения наркотика, проследовал на территорию </w:t>
      </w:r>
      <w:proofErr w:type="spellStart"/>
      <w:r>
        <w:t>Киржачского</w:t>
      </w:r>
      <w:proofErr w:type="spellEnd"/>
      <w:r>
        <w:t xml:space="preserve"> района, где в последующем был задержан сотрудниками полиции.</w:t>
      </w:r>
    </w:p>
    <w:p w:rsidR="001309A8" w:rsidRDefault="001309A8" w:rsidP="001309A8">
      <w:pPr>
        <w:tabs>
          <w:tab w:val="left" w:pos="720"/>
        </w:tabs>
        <w:jc w:val="both"/>
      </w:pPr>
      <w:r>
        <w:tab/>
        <w:t xml:space="preserve">По результатам рассмотрения указанного уголовного дела </w:t>
      </w:r>
      <w:proofErr w:type="spellStart"/>
      <w:r>
        <w:t>Киржачским</w:t>
      </w:r>
      <w:proofErr w:type="spellEnd"/>
      <w:r>
        <w:t xml:space="preserve"> районным судом М. назначено наказание в виде лишения свободы на срок                       4 года в исправительной колонии общего режима.</w:t>
      </w:r>
    </w:p>
    <w:p w:rsidR="001309A8" w:rsidRPr="004C2CA7" w:rsidRDefault="001309A8" w:rsidP="001309A8">
      <w:pPr>
        <w:ind w:firstLine="709"/>
        <w:jc w:val="both"/>
      </w:pPr>
    </w:p>
    <w:p w:rsidR="001309A8" w:rsidRPr="00241ABF" w:rsidRDefault="001309A8" w:rsidP="001309A8">
      <w:pPr>
        <w:jc w:val="center"/>
        <w:rPr>
          <w:color w:val="000000"/>
        </w:rPr>
      </w:pPr>
    </w:p>
    <w:p w:rsidR="001309A8" w:rsidRDefault="001309A8" w:rsidP="001309A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proofErr w:type="spellStart"/>
      <w:r>
        <w:rPr>
          <w:color w:val="000000"/>
        </w:rPr>
        <w:t>Киржачского</w:t>
      </w:r>
      <w:proofErr w:type="spellEnd"/>
      <w:r>
        <w:rPr>
          <w:color w:val="000000"/>
        </w:rPr>
        <w:t xml:space="preserve"> района</w:t>
      </w:r>
    </w:p>
    <w:p w:rsidR="001309A8" w:rsidRPr="0070002F" w:rsidRDefault="001309A8" w:rsidP="001309A8">
      <w:pPr>
        <w:ind w:right="-2" w:firstLine="708"/>
        <w:jc w:val="both"/>
        <w:rPr>
          <w:color w:val="000000"/>
          <w:lang w:val="en-US"/>
        </w:rPr>
      </w:pPr>
    </w:p>
    <w:p w:rsidR="001309A8" w:rsidRPr="00DF7F13" w:rsidRDefault="001309A8" w:rsidP="001309A8">
      <w:pPr>
        <w:pStyle w:val="a5"/>
      </w:pPr>
      <w:r>
        <w:t xml:space="preserve"> </w:t>
      </w:r>
    </w:p>
    <w:p w:rsidR="001309A8" w:rsidRPr="00DF7F13" w:rsidRDefault="001309A8" w:rsidP="00E526A3">
      <w:pPr>
        <w:jc w:val="center"/>
      </w:pPr>
    </w:p>
    <w:sectPr w:rsidR="001309A8" w:rsidRPr="00DF7F13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9B" w:rsidRDefault="00B4079B">
      <w:r>
        <w:separator/>
      </w:r>
    </w:p>
  </w:endnote>
  <w:endnote w:type="continuationSeparator" w:id="0">
    <w:p w:rsidR="00B4079B" w:rsidRDefault="00B4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9B" w:rsidRDefault="00B4079B">
      <w:r>
        <w:separator/>
      </w:r>
    </w:p>
  </w:footnote>
  <w:footnote w:type="continuationSeparator" w:id="0">
    <w:p w:rsidR="00B4079B" w:rsidRDefault="00B40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6A351E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6A351E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1309A8">
      <w:rPr>
        <w:rStyle w:val="a4"/>
        <w:noProof/>
        <w:sz w:val="24"/>
      </w:rPr>
      <w:t>2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A3"/>
    <w:multiLevelType w:val="hybridMultilevel"/>
    <w:tmpl w:val="75384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65329"/>
    <w:rsid w:val="00093DC4"/>
    <w:rsid w:val="000A4793"/>
    <w:rsid w:val="00107EC6"/>
    <w:rsid w:val="001309A8"/>
    <w:rsid w:val="00146A67"/>
    <w:rsid w:val="00167161"/>
    <w:rsid w:val="00183C0A"/>
    <w:rsid w:val="00193624"/>
    <w:rsid w:val="001979D6"/>
    <w:rsid w:val="001B4EED"/>
    <w:rsid w:val="001C6656"/>
    <w:rsid w:val="001D02CA"/>
    <w:rsid w:val="001E3A7E"/>
    <w:rsid w:val="00203162"/>
    <w:rsid w:val="00206812"/>
    <w:rsid w:val="00211BAC"/>
    <w:rsid w:val="00225DF6"/>
    <w:rsid w:val="0023355A"/>
    <w:rsid w:val="002536C8"/>
    <w:rsid w:val="002640F8"/>
    <w:rsid w:val="00266A79"/>
    <w:rsid w:val="00272BE6"/>
    <w:rsid w:val="00287C17"/>
    <w:rsid w:val="002B3B38"/>
    <w:rsid w:val="002B5813"/>
    <w:rsid w:val="002C6E3E"/>
    <w:rsid w:val="00312182"/>
    <w:rsid w:val="0031368F"/>
    <w:rsid w:val="003206F5"/>
    <w:rsid w:val="00342279"/>
    <w:rsid w:val="003449ED"/>
    <w:rsid w:val="00362057"/>
    <w:rsid w:val="0038428D"/>
    <w:rsid w:val="003903DE"/>
    <w:rsid w:val="003B4615"/>
    <w:rsid w:val="003B581F"/>
    <w:rsid w:val="003C5FF4"/>
    <w:rsid w:val="003D4808"/>
    <w:rsid w:val="003E4F80"/>
    <w:rsid w:val="003F1EFB"/>
    <w:rsid w:val="00421183"/>
    <w:rsid w:val="004256CB"/>
    <w:rsid w:val="00432FAB"/>
    <w:rsid w:val="00435B22"/>
    <w:rsid w:val="0045698D"/>
    <w:rsid w:val="00465FA9"/>
    <w:rsid w:val="004829AC"/>
    <w:rsid w:val="004B263F"/>
    <w:rsid w:val="004B4997"/>
    <w:rsid w:val="004D0316"/>
    <w:rsid w:val="004D214E"/>
    <w:rsid w:val="004E2078"/>
    <w:rsid w:val="00504918"/>
    <w:rsid w:val="00521E32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5206D"/>
    <w:rsid w:val="00661BA1"/>
    <w:rsid w:val="006730E4"/>
    <w:rsid w:val="00687C29"/>
    <w:rsid w:val="006A351E"/>
    <w:rsid w:val="006A4297"/>
    <w:rsid w:val="006B0535"/>
    <w:rsid w:val="006D0B24"/>
    <w:rsid w:val="006E38FF"/>
    <w:rsid w:val="006E4EFE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25BE3"/>
    <w:rsid w:val="00835E90"/>
    <w:rsid w:val="008372A6"/>
    <w:rsid w:val="00847C2C"/>
    <w:rsid w:val="00847C63"/>
    <w:rsid w:val="00871521"/>
    <w:rsid w:val="0088169B"/>
    <w:rsid w:val="00882CB0"/>
    <w:rsid w:val="008A6867"/>
    <w:rsid w:val="008B42CB"/>
    <w:rsid w:val="008B493B"/>
    <w:rsid w:val="008C04FB"/>
    <w:rsid w:val="008D2249"/>
    <w:rsid w:val="008F4AF3"/>
    <w:rsid w:val="008F5B9E"/>
    <w:rsid w:val="008F5ECA"/>
    <w:rsid w:val="00905366"/>
    <w:rsid w:val="00907719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C86"/>
    <w:rsid w:val="009B29EA"/>
    <w:rsid w:val="009C2F55"/>
    <w:rsid w:val="009E3982"/>
    <w:rsid w:val="00A04154"/>
    <w:rsid w:val="00A75D11"/>
    <w:rsid w:val="00A859F0"/>
    <w:rsid w:val="00AC01AB"/>
    <w:rsid w:val="00AC1374"/>
    <w:rsid w:val="00AC727E"/>
    <w:rsid w:val="00AD5296"/>
    <w:rsid w:val="00AF26B7"/>
    <w:rsid w:val="00AF7523"/>
    <w:rsid w:val="00B211E9"/>
    <w:rsid w:val="00B274E6"/>
    <w:rsid w:val="00B4079B"/>
    <w:rsid w:val="00B4586B"/>
    <w:rsid w:val="00B52962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BF75F5"/>
    <w:rsid w:val="00C04F31"/>
    <w:rsid w:val="00C10A82"/>
    <w:rsid w:val="00C532A5"/>
    <w:rsid w:val="00C70768"/>
    <w:rsid w:val="00C753CC"/>
    <w:rsid w:val="00C91C65"/>
    <w:rsid w:val="00CA2B40"/>
    <w:rsid w:val="00CC0ADA"/>
    <w:rsid w:val="00CD5364"/>
    <w:rsid w:val="00CE2896"/>
    <w:rsid w:val="00CE6A29"/>
    <w:rsid w:val="00D11EDA"/>
    <w:rsid w:val="00D1780A"/>
    <w:rsid w:val="00D32608"/>
    <w:rsid w:val="00D33A48"/>
    <w:rsid w:val="00D56283"/>
    <w:rsid w:val="00D6185C"/>
    <w:rsid w:val="00D63F56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0D08"/>
    <w:rsid w:val="00DF17B2"/>
    <w:rsid w:val="00DF7F13"/>
    <w:rsid w:val="00E01515"/>
    <w:rsid w:val="00E13C0F"/>
    <w:rsid w:val="00E35B48"/>
    <w:rsid w:val="00E526A3"/>
    <w:rsid w:val="00E54741"/>
    <w:rsid w:val="00E64678"/>
    <w:rsid w:val="00EB0A6B"/>
    <w:rsid w:val="00EE0BF5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93B43"/>
    <w:rsid w:val="00F94318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uiPriority w:val="99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E526A3"/>
    <w:pPr>
      <w:ind w:left="5245"/>
      <w:jc w:val="both"/>
    </w:pPr>
    <w:rPr>
      <w:kern w:val="0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E526A3"/>
    <w:rPr>
      <w:sz w:val="24"/>
    </w:rPr>
  </w:style>
  <w:style w:type="character" w:customStyle="1" w:styleId="FontStyle22">
    <w:name w:val="Font Style22"/>
    <w:rsid w:val="00E526A3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12582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5</cp:revision>
  <cp:lastPrinted>2022-05-11T14:27:00Z</cp:lastPrinted>
  <dcterms:created xsi:type="dcterms:W3CDTF">2022-05-13T15:52:00Z</dcterms:created>
  <dcterms:modified xsi:type="dcterms:W3CDTF">2022-05-17T09:43:00Z</dcterms:modified>
</cp:coreProperties>
</file>