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BA" w:rsidRPr="0088470E" w:rsidRDefault="008C53BA" w:rsidP="008C53BA">
      <w:pPr>
        <w:widowControl w:val="0"/>
        <w:tabs>
          <w:tab w:val="left" w:pos="851"/>
          <w:tab w:val="num" w:pos="4570"/>
        </w:tabs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8C53BA" w:rsidRPr="0088470E" w:rsidRDefault="008C53BA" w:rsidP="008E45EE">
      <w:pPr>
        <w:spacing w:before="0" w:after="0"/>
        <w:ind w:firstLine="709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</w:t>
      </w:r>
      <w:r w:rsidRPr="00B94FCC">
        <w:rPr>
          <w:szCs w:val="24"/>
        </w:rPr>
        <w:t>главы администрации</w:t>
      </w:r>
      <w:r>
        <w:rPr>
          <w:szCs w:val="24"/>
        </w:rPr>
        <w:t xml:space="preserve"> г. Киржач</w:t>
      </w:r>
      <w:proofErr w:type="gramEnd"/>
      <w:r w:rsidRPr="00B94FCC">
        <w:rPr>
          <w:szCs w:val="24"/>
        </w:rPr>
        <w:t xml:space="preserve"> </w:t>
      </w:r>
      <w:r w:rsidR="00063569">
        <w:rPr>
          <w:color w:val="000000" w:themeColor="text1"/>
          <w:szCs w:val="24"/>
          <w:shd w:val="clear" w:color="auto" w:fill="FFFFFF" w:themeFill="background1"/>
        </w:rPr>
        <w:t>от 03</w:t>
      </w:r>
      <w:r w:rsidR="00D5032E" w:rsidRPr="00063569">
        <w:rPr>
          <w:color w:val="000000" w:themeColor="text1"/>
          <w:szCs w:val="24"/>
          <w:shd w:val="clear" w:color="auto" w:fill="FFFFFF" w:themeFill="background1"/>
        </w:rPr>
        <w:t>.12</w:t>
      </w:r>
      <w:r w:rsidR="00EB685F" w:rsidRPr="00063569">
        <w:rPr>
          <w:color w:val="000000" w:themeColor="text1"/>
          <w:szCs w:val="24"/>
          <w:shd w:val="clear" w:color="auto" w:fill="FFFFFF" w:themeFill="background1"/>
        </w:rPr>
        <w:t>.202</w:t>
      </w:r>
      <w:r w:rsidR="00063569">
        <w:rPr>
          <w:color w:val="000000" w:themeColor="text1"/>
          <w:szCs w:val="24"/>
          <w:shd w:val="clear" w:color="auto" w:fill="FFFFFF" w:themeFill="background1"/>
        </w:rPr>
        <w:t>4</w:t>
      </w:r>
      <w:r w:rsidR="00EB685F" w:rsidRPr="00063569">
        <w:rPr>
          <w:color w:val="000000" w:themeColor="text1"/>
          <w:szCs w:val="24"/>
          <w:shd w:val="clear" w:color="auto" w:fill="FFFFFF" w:themeFill="background1"/>
        </w:rPr>
        <w:t xml:space="preserve"> № </w:t>
      </w:r>
      <w:r w:rsidR="00D5032E" w:rsidRPr="00063569">
        <w:rPr>
          <w:color w:val="000000" w:themeColor="text1"/>
          <w:szCs w:val="24"/>
          <w:shd w:val="clear" w:color="auto" w:fill="FFFFFF" w:themeFill="background1"/>
        </w:rPr>
        <w:t>1</w:t>
      </w:r>
      <w:r w:rsidR="00063569">
        <w:rPr>
          <w:color w:val="000000" w:themeColor="text1"/>
          <w:szCs w:val="24"/>
          <w:shd w:val="clear" w:color="auto" w:fill="FFFFFF" w:themeFill="background1"/>
        </w:rPr>
        <w:t>184</w:t>
      </w:r>
      <w:r w:rsidRPr="00976645">
        <w:rPr>
          <w:color w:val="FF0000"/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 проводит конкурс.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города Киржач Киржачского района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973BBD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proofErr w:type="spellStart"/>
      <w:r w:rsidRPr="00973BBD">
        <w:rPr>
          <w:b/>
          <w:szCs w:val="24"/>
          <w:u w:val="single"/>
          <w:lang w:val="en-US"/>
        </w:rPr>
        <w:t>ru</w:t>
      </w:r>
      <w:proofErr w:type="spellEnd"/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b/>
          <w:szCs w:val="24"/>
        </w:rPr>
      </w:pPr>
      <w:r>
        <w:rPr>
          <w:szCs w:val="24"/>
        </w:rPr>
        <w:t>6. Телефон организатора конкурса: 8(49237</w:t>
      </w:r>
      <w:r w:rsidRPr="00063569">
        <w:rPr>
          <w:color w:val="000000" w:themeColor="text1"/>
          <w:szCs w:val="24"/>
        </w:rPr>
        <w:t>) 6-12-26</w:t>
      </w:r>
      <w:r>
        <w:rPr>
          <w:szCs w:val="24"/>
        </w:rPr>
        <w:t>, факс 6-19-60</w:t>
      </w:r>
    </w:p>
    <w:p w:rsidR="008C53BA" w:rsidRPr="0088470E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E0A85" w:rsidRPr="00911B6D">
        <w:rPr>
          <w:szCs w:val="24"/>
        </w:rPr>
        <w:t>Шипина Любовь Владимировна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7.Обьект</w:t>
      </w:r>
      <w:r w:rsidRPr="0088470E">
        <w:rPr>
          <w:szCs w:val="24"/>
        </w:rPr>
        <w:t xml:space="preserve"> конкурса: </w:t>
      </w:r>
    </w:p>
    <w:p w:rsidR="008C53BA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многоквартирные</w:t>
      </w:r>
      <w:r w:rsidRPr="0088470E">
        <w:rPr>
          <w:szCs w:val="24"/>
        </w:rPr>
        <w:t xml:space="preserve"> дом</w:t>
      </w:r>
      <w:r>
        <w:rPr>
          <w:szCs w:val="24"/>
        </w:rPr>
        <w:t>а</w:t>
      </w:r>
      <w:r w:rsidRPr="0088470E">
        <w:rPr>
          <w:szCs w:val="24"/>
        </w:rPr>
        <w:t>, расположенны</w:t>
      </w:r>
      <w:r>
        <w:rPr>
          <w:szCs w:val="24"/>
        </w:rPr>
        <w:t>е</w:t>
      </w:r>
      <w:r w:rsidRPr="0088470E">
        <w:rPr>
          <w:szCs w:val="24"/>
        </w:rPr>
        <w:t xml:space="preserve"> по следующ</w:t>
      </w:r>
      <w:r>
        <w:rPr>
          <w:szCs w:val="24"/>
        </w:rPr>
        <w:t>им</w:t>
      </w:r>
      <w:r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Pr="0088470E">
        <w:rPr>
          <w:szCs w:val="24"/>
        </w:rPr>
        <w:t>:</w:t>
      </w:r>
    </w:p>
    <w:p w:rsidR="008C53BA" w:rsidRPr="00AB2550" w:rsidRDefault="008C53BA" w:rsidP="008E45EE">
      <w:pPr>
        <w:spacing w:before="0" w:after="0"/>
        <w:ind w:firstLine="993"/>
        <w:jc w:val="both"/>
        <w:rPr>
          <w:szCs w:val="28"/>
          <w:u w:val="single"/>
        </w:rPr>
      </w:pPr>
      <w:r w:rsidRPr="00AB2550">
        <w:rPr>
          <w:szCs w:val="28"/>
          <w:u w:val="single"/>
        </w:rPr>
        <w:t xml:space="preserve">ул. </w:t>
      </w:r>
      <w:r w:rsidR="00B83417">
        <w:rPr>
          <w:szCs w:val="28"/>
          <w:u w:val="single"/>
        </w:rPr>
        <w:t>Морозовская</w:t>
      </w:r>
      <w:r w:rsidRPr="00AB2550">
        <w:rPr>
          <w:szCs w:val="28"/>
          <w:u w:val="single"/>
        </w:rPr>
        <w:t xml:space="preserve">, д. </w:t>
      </w:r>
      <w:r w:rsidR="00B83417">
        <w:rPr>
          <w:szCs w:val="28"/>
          <w:u w:val="single"/>
        </w:rPr>
        <w:t>22</w:t>
      </w:r>
    </w:p>
    <w:p w:rsidR="008C53BA" w:rsidRDefault="008C53BA" w:rsidP="00F1647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8C53BA" w:rsidRDefault="008C53BA" w:rsidP="00F1647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7" w:history="1">
        <w:r w:rsidRPr="00642572">
          <w:rPr>
            <w:rStyle w:val="a3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8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</w:t>
        </w:r>
        <w:proofErr w:type="spellStart"/>
        <w:r w:rsidRPr="00642572">
          <w:rPr>
            <w:rStyle w:val="a3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</w:t>
        </w:r>
        <w:proofErr w:type="spellStart"/>
        <w:r w:rsidRPr="00642572">
          <w:rPr>
            <w:rStyle w:val="a3"/>
            <w:szCs w:val="24"/>
          </w:rPr>
          <w:t>ru</w:t>
        </w:r>
        <w:proofErr w:type="spellEnd"/>
      </w:hyperlink>
      <w:r>
        <w:t xml:space="preserve"> </w:t>
      </w:r>
      <w:r w:rsidRPr="00933413">
        <w:rPr>
          <w:szCs w:val="24"/>
        </w:rPr>
        <w:t>до 1</w:t>
      </w:r>
      <w:r w:rsidR="00243C90" w:rsidRPr="00933413">
        <w:rPr>
          <w:szCs w:val="24"/>
        </w:rPr>
        <w:t>0</w:t>
      </w:r>
      <w:r w:rsidRPr="00933413">
        <w:rPr>
          <w:szCs w:val="24"/>
        </w:rPr>
        <w:t xml:space="preserve"> час.00 мин. </w:t>
      </w:r>
      <w:r w:rsidRPr="00933413">
        <w:rPr>
          <w:szCs w:val="24"/>
          <w:u w:val="single"/>
        </w:rPr>
        <w:t>«</w:t>
      </w:r>
      <w:r w:rsidR="00933413" w:rsidRPr="00933413">
        <w:rPr>
          <w:szCs w:val="24"/>
          <w:u w:val="single"/>
        </w:rPr>
        <w:t>13</w:t>
      </w:r>
      <w:r w:rsidRPr="00933413">
        <w:rPr>
          <w:szCs w:val="24"/>
          <w:u w:val="single"/>
        </w:rPr>
        <w:t>»</w:t>
      </w:r>
      <w:r w:rsidRPr="00933413">
        <w:rPr>
          <w:szCs w:val="24"/>
        </w:rPr>
        <w:t xml:space="preserve"> </w:t>
      </w:r>
      <w:r w:rsidR="009570FF" w:rsidRPr="00933413">
        <w:rPr>
          <w:szCs w:val="24"/>
        </w:rPr>
        <w:t>января</w:t>
      </w:r>
      <w:r w:rsidRPr="00933413">
        <w:rPr>
          <w:szCs w:val="24"/>
        </w:rPr>
        <w:t xml:space="preserve"> 202</w:t>
      </w:r>
      <w:r w:rsidR="00933413" w:rsidRPr="00933413">
        <w:rPr>
          <w:szCs w:val="24"/>
        </w:rPr>
        <w:t>5</w:t>
      </w:r>
      <w:r w:rsidRPr="00933413">
        <w:rPr>
          <w:szCs w:val="24"/>
        </w:rPr>
        <w:t xml:space="preserve"> г</w:t>
      </w:r>
      <w:r w:rsidRPr="00911B6D">
        <w:rPr>
          <w:color w:val="000000" w:themeColor="text1"/>
          <w:szCs w:val="24"/>
        </w:rPr>
        <w:t>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одаются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8C53BA" w:rsidRPr="00933413" w:rsidRDefault="008C53BA" w:rsidP="008E45EE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proofErr w:type="gramStart"/>
      <w:r w:rsidRPr="0088470E">
        <w:rPr>
          <w:szCs w:val="24"/>
        </w:rPr>
        <w:t>Вскрытие конвертов с заявками, их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</w:t>
      </w:r>
      <w:r w:rsidRPr="00933413">
        <w:rPr>
          <w:szCs w:val="24"/>
        </w:rPr>
        <w:t>Киржач, мкр.</w:t>
      </w:r>
      <w:proofErr w:type="gramEnd"/>
      <w:r w:rsidRPr="00933413">
        <w:rPr>
          <w:szCs w:val="24"/>
        </w:rPr>
        <w:t xml:space="preserve"> </w:t>
      </w:r>
      <w:proofErr w:type="gramStart"/>
      <w:r w:rsidRPr="00933413">
        <w:rPr>
          <w:szCs w:val="24"/>
        </w:rPr>
        <w:t>Красный Октябрь, ул. Пушкина, д.8б, актовый зал).</w:t>
      </w:r>
      <w:proofErr w:type="gramEnd"/>
    </w:p>
    <w:p w:rsidR="008C53BA" w:rsidRPr="00933413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 w:rsidRPr="00933413">
        <w:rPr>
          <w:szCs w:val="24"/>
        </w:rPr>
        <w:t xml:space="preserve">Вскрытие конвертов: в 11 час. 00 мин. </w:t>
      </w:r>
      <w:r w:rsidR="00933413" w:rsidRPr="00933413">
        <w:rPr>
          <w:szCs w:val="24"/>
          <w:u w:val="single"/>
        </w:rPr>
        <w:t>«13</w:t>
      </w:r>
      <w:r w:rsidR="009570FF" w:rsidRPr="00933413">
        <w:rPr>
          <w:szCs w:val="24"/>
          <w:u w:val="single"/>
        </w:rPr>
        <w:t>»</w:t>
      </w:r>
      <w:r w:rsidR="00933413" w:rsidRPr="00933413">
        <w:rPr>
          <w:szCs w:val="24"/>
        </w:rPr>
        <w:t xml:space="preserve"> января 2025</w:t>
      </w:r>
      <w:r w:rsidR="009570FF" w:rsidRPr="00933413">
        <w:rPr>
          <w:szCs w:val="24"/>
        </w:rPr>
        <w:t xml:space="preserve"> г.</w:t>
      </w:r>
    </w:p>
    <w:p w:rsidR="008C53BA" w:rsidRPr="00933413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 w:rsidRPr="00933413">
        <w:rPr>
          <w:szCs w:val="24"/>
        </w:rPr>
        <w:t xml:space="preserve">Рассмотрение заявок: в 11 час. 10 мин. </w:t>
      </w:r>
      <w:r w:rsidR="00933413" w:rsidRPr="00933413">
        <w:rPr>
          <w:szCs w:val="24"/>
          <w:u w:val="single"/>
        </w:rPr>
        <w:t>«13</w:t>
      </w:r>
      <w:r w:rsidR="009570FF" w:rsidRPr="00933413">
        <w:rPr>
          <w:szCs w:val="24"/>
          <w:u w:val="single"/>
        </w:rPr>
        <w:t>»</w:t>
      </w:r>
      <w:r w:rsidR="00933413" w:rsidRPr="00933413">
        <w:rPr>
          <w:szCs w:val="24"/>
        </w:rPr>
        <w:t xml:space="preserve"> января 2025</w:t>
      </w:r>
      <w:r w:rsidR="009570FF" w:rsidRPr="00933413">
        <w:rPr>
          <w:szCs w:val="24"/>
        </w:rPr>
        <w:t xml:space="preserve"> г.</w:t>
      </w:r>
    </w:p>
    <w:p w:rsidR="008C53BA" w:rsidRPr="00933413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 w:rsidRPr="00933413">
        <w:rPr>
          <w:szCs w:val="24"/>
        </w:rPr>
        <w:t xml:space="preserve">Проведение  конкурса:  с 12 час. 00 мин. </w:t>
      </w:r>
      <w:r w:rsidR="00933413" w:rsidRPr="00933413">
        <w:rPr>
          <w:szCs w:val="24"/>
          <w:u w:val="single"/>
        </w:rPr>
        <w:t>«13</w:t>
      </w:r>
      <w:r w:rsidR="009570FF" w:rsidRPr="00933413">
        <w:rPr>
          <w:szCs w:val="24"/>
          <w:u w:val="single"/>
        </w:rPr>
        <w:t>»</w:t>
      </w:r>
      <w:r w:rsidR="00933413" w:rsidRPr="00933413">
        <w:rPr>
          <w:szCs w:val="24"/>
        </w:rPr>
        <w:t xml:space="preserve"> января 2025</w:t>
      </w:r>
      <w:r w:rsidR="009570FF" w:rsidRPr="00933413">
        <w:rPr>
          <w:szCs w:val="24"/>
        </w:rPr>
        <w:t xml:space="preserve"> г.</w:t>
      </w:r>
    </w:p>
    <w:p w:rsidR="008C53BA" w:rsidRPr="008A32E4" w:rsidRDefault="008C53BA" w:rsidP="008E45EE">
      <w:pPr>
        <w:widowControl w:val="0"/>
        <w:tabs>
          <w:tab w:val="num" w:pos="4570"/>
        </w:tabs>
        <w:spacing w:before="0" w:after="0"/>
        <w:ind w:right="448"/>
        <w:jc w:val="both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>.</w:t>
      </w:r>
      <w:r>
        <w:rPr>
          <w:szCs w:val="24"/>
        </w:rPr>
        <w:t xml:space="preserve"> </w:t>
      </w:r>
      <w:r w:rsidRPr="0088470E">
        <w:rPr>
          <w:szCs w:val="24"/>
        </w:rPr>
        <w:t>Организатор открытого конкурса вправе внести изменения в конкурсную документацию не позднее,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 xml:space="preserve">: 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8C53BA" w:rsidRPr="0088470E" w:rsidRDefault="008C53BA" w:rsidP="008C53BA">
      <w:pPr>
        <w:widowControl w:val="0"/>
        <w:ind w:right="448" w:firstLine="709"/>
        <w:rPr>
          <w:szCs w:val="24"/>
        </w:rPr>
      </w:pPr>
    </w:p>
    <w:p w:rsidR="008C53BA" w:rsidRPr="00933413" w:rsidRDefault="008C53BA" w:rsidP="008E45EE">
      <w:pPr>
        <w:pStyle w:val="1"/>
        <w:keepNext w:val="0"/>
        <w:widowControl w:val="0"/>
        <w:tabs>
          <w:tab w:val="left" w:pos="670"/>
          <w:tab w:val="center" w:pos="4933"/>
        </w:tabs>
        <w:jc w:val="both"/>
        <w:rPr>
          <w:rFonts w:ascii="Times New Roman" w:hAnsi="Times New Roman"/>
          <w:sz w:val="24"/>
          <w:szCs w:val="24"/>
        </w:rPr>
      </w:pPr>
      <w:r w:rsidRPr="00933413">
        <w:rPr>
          <w:sz w:val="24"/>
          <w:szCs w:val="24"/>
        </w:rPr>
        <w:lastRenderedPageBreak/>
        <w:tab/>
      </w:r>
      <w:r w:rsidRPr="00933413">
        <w:rPr>
          <w:rFonts w:ascii="Times New Roman" w:hAnsi="Times New Roman"/>
          <w:sz w:val="24"/>
          <w:szCs w:val="24"/>
        </w:rPr>
        <w:t>14.График заседаний конкурсной комиссии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2268"/>
        <w:gridCol w:w="1701"/>
        <w:gridCol w:w="3359"/>
      </w:tblGrid>
      <w:tr w:rsidR="008C53BA" w:rsidRPr="007104BB" w:rsidTr="00F1647E">
        <w:trPr>
          <w:trHeight w:val="56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Врем</w:t>
            </w:r>
            <w:r w:rsidRPr="004B0F03">
              <w:rPr>
                <w:b/>
                <w:sz w:val="22"/>
                <w:szCs w:val="22"/>
              </w:rPr>
              <w:t>я</w:t>
            </w:r>
          </w:p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Заседания</w:t>
            </w:r>
          </w:p>
        </w:tc>
        <w:tc>
          <w:tcPr>
            <w:tcW w:w="3359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Место заседания</w:t>
            </w:r>
          </w:p>
        </w:tc>
      </w:tr>
      <w:tr w:rsidR="008C53BA" w:rsidRPr="007104BB" w:rsidTr="00F1647E">
        <w:trPr>
          <w:trHeight w:val="1081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r w:rsidRPr="00B262FB">
              <w:rPr>
                <w:szCs w:val="24"/>
              </w:rPr>
              <w:t>на</w:t>
            </w:r>
            <w:r>
              <w:rPr>
                <w:szCs w:val="24"/>
              </w:rPr>
              <w:t xml:space="preserve"> участие в </w:t>
            </w:r>
            <w:r w:rsidRPr="00B262FB">
              <w:rPr>
                <w:szCs w:val="24"/>
              </w:rPr>
              <w:t>конкурсе</w:t>
            </w:r>
          </w:p>
        </w:tc>
        <w:tc>
          <w:tcPr>
            <w:tcW w:w="2268" w:type="dxa"/>
            <w:vAlign w:val="center"/>
          </w:tcPr>
          <w:p w:rsidR="008C53BA" w:rsidRPr="00911B6D" w:rsidRDefault="009570FF" w:rsidP="008A5F2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 w:themeColor="text1"/>
                <w:szCs w:val="24"/>
              </w:rPr>
            </w:pPr>
            <w:r w:rsidRPr="008543C1">
              <w:rPr>
                <w:color w:val="000000" w:themeColor="text1"/>
                <w:szCs w:val="24"/>
                <w:u w:val="single"/>
              </w:rPr>
              <w:t>«</w:t>
            </w:r>
            <w:r w:rsidR="00933413">
              <w:rPr>
                <w:color w:val="000000" w:themeColor="text1"/>
                <w:szCs w:val="24"/>
                <w:u w:val="single"/>
              </w:rPr>
              <w:t>13</w:t>
            </w:r>
            <w:r w:rsidRPr="008543C1">
              <w:rPr>
                <w:color w:val="000000" w:themeColor="text1"/>
                <w:szCs w:val="24"/>
                <w:u w:val="single"/>
              </w:rPr>
              <w:t>»</w:t>
            </w:r>
            <w:r w:rsidRPr="008543C1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января</w:t>
            </w:r>
            <w:r w:rsidRPr="00911B6D">
              <w:rPr>
                <w:color w:val="000000" w:themeColor="text1"/>
                <w:szCs w:val="24"/>
              </w:rPr>
              <w:t xml:space="preserve"> 202</w:t>
            </w:r>
            <w:r w:rsidR="00933413">
              <w:rPr>
                <w:color w:val="000000" w:themeColor="text1"/>
                <w:szCs w:val="24"/>
              </w:rPr>
              <w:t>5</w:t>
            </w:r>
            <w:r w:rsidRPr="00911B6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359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F1647E">
        <w:trPr>
          <w:trHeight w:val="838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vAlign w:val="center"/>
          </w:tcPr>
          <w:p w:rsidR="008C53BA" w:rsidRPr="00911B6D" w:rsidRDefault="009570FF" w:rsidP="002C1DC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</w:rPr>
            </w:pPr>
            <w:r w:rsidRPr="008543C1">
              <w:rPr>
                <w:color w:val="000000" w:themeColor="text1"/>
                <w:szCs w:val="24"/>
                <w:u w:val="single"/>
              </w:rPr>
              <w:t>«</w:t>
            </w:r>
            <w:r w:rsidR="00933413">
              <w:rPr>
                <w:color w:val="000000" w:themeColor="text1"/>
                <w:szCs w:val="24"/>
                <w:u w:val="single"/>
              </w:rPr>
              <w:t>13</w:t>
            </w:r>
            <w:r w:rsidRPr="008543C1">
              <w:rPr>
                <w:color w:val="000000" w:themeColor="text1"/>
                <w:szCs w:val="24"/>
                <w:u w:val="single"/>
              </w:rPr>
              <w:t>»</w:t>
            </w:r>
            <w:r w:rsidRPr="008543C1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января</w:t>
            </w:r>
            <w:r w:rsidRPr="00911B6D">
              <w:rPr>
                <w:color w:val="000000" w:themeColor="text1"/>
                <w:szCs w:val="24"/>
              </w:rPr>
              <w:t xml:space="preserve"> 202</w:t>
            </w:r>
            <w:r w:rsidR="00933413">
              <w:rPr>
                <w:color w:val="000000" w:themeColor="text1"/>
                <w:szCs w:val="24"/>
              </w:rPr>
              <w:t>5</w:t>
            </w:r>
            <w:r w:rsidRPr="00911B6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 11 ч. 10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359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F1647E">
        <w:trPr>
          <w:trHeight w:val="69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C53BA" w:rsidRPr="00911B6D" w:rsidRDefault="009570FF" w:rsidP="002C1DC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</w:rPr>
            </w:pPr>
            <w:r w:rsidRPr="008543C1">
              <w:rPr>
                <w:color w:val="000000" w:themeColor="text1"/>
                <w:szCs w:val="24"/>
                <w:u w:val="single"/>
              </w:rPr>
              <w:t>«</w:t>
            </w:r>
            <w:r w:rsidR="00933413">
              <w:rPr>
                <w:color w:val="000000" w:themeColor="text1"/>
                <w:szCs w:val="24"/>
                <w:u w:val="single"/>
              </w:rPr>
              <w:t>13</w:t>
            </w:r>
            <w:r w:rsidRPr="008543C1">
              <w:rPr>
                <w:color w:val="000000" w:themeColor="text1"/>
                <w:szCs w:val="24"/>
                <w:u w:val="single"/>
              </w:rPr>
              <w:t>»</w:t>
            </w:r>
            <w:r w:rsidRPr="008543C1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января</w:t>
            </w:r>
            <w:r w:rsidRPr="00911B6D">
              <w:rPr>
                <w:color w:val="000000" w:themeColor="text1"/>
                <w:szCs w:val="24"/>
              </w:rPr>
              <w:t xml:space="preserve"> 202</w:t>
            </w:r>
            <w:r w:rsidR="00933413">
              <w:rPr>
                <w:color w:val="000000" w:themeColor="text1"/>
                <w:szCs w:val="24"/>
              </w:rPr>
              <w:t>5</w:t>
            </w:r>
            <w:r w:rsidRPr="00911B6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C53BA" w:rsidRDefault="008C53BA" w:rsidP="008C53BA">
      <w:pPr>
        <w:widowControl w:val="0"/>
        <w:rPr>
          <w:sz w:val="20"/>
        </w:rPr>
      </w:pPr>
    </w:p>
    <w:p w:rsidR="008C53BA" w:rsidRPr="008E45EE" w:rsidRDefault="008C53BA" w:rsidP="008E45EE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  <w:r w:rsidRPr="008E45EE"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8C53BA" w:rsidTr="00F44512">
        <w:tc>
          <w:tcPr>
            <w:tcW w:w="567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C53BA" w:rsidTr="00F44512">
        <w:tc>
          <w:tcPr>
            <w:tcW w:w="567" w:type="dxa"/>
          </w:tcPr>
          <w:p w:rsidR="008C53BA" w:rsidRPr="00B262FB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C53BA" w:rsidRDefault="008C53BA" w:rsidP="008E45E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 xml:space="preserve">ул. </w:t>
            </w:r>
            <w:r w:rsidR="00B83417">
              <w:rPr>
                <w:szCs w:val="28"/>
              </w:rPr>
              <w:t>Морозовская</w:t>
            </w:r>
            <w:r w:rsidR="00FA3B31">
              <w:rPr>
                <w:szCs w:val="28"/>
              </w:rPr>
              <w:t xml:space="preserve">, д. </w:t>
            </w:r>
            <w:r w:rsidR="00B83417">
              <w:rPr>
                <w:szCs w:val="28"/>
              </w:rPr>
              <w:t>22</w:t>
            </w:r>
          </w:p>
          <w:p w:rsidR="008C53BA" w:rsidRPr="004D089F" w:rsidRDefault="008C53BA" w:rsidP="008E45EE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C53BA" w:rsidRPr="004062FA" w:rsidRDefault="008C53BA" w:rsidP="008E45EE">
            <w:pPr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Проведение осмотров осуществляется в каждый четверг с 14-00 часов до 16-00 часов. Об участии в осмотре многоквартирного дома претенденты заблаговременно</w:t>
            </w:r>
            <w:r w:rsidR="004903C4">
              <w:rPr>
                <w:szCs w:val="24"/>
              </w:rPr>
              <w:t xml:space="preserve"> должны </w:t>
            </w:r>
            <w:r w:rsidRPr="004062FA">
              <w:rPr>
                <w:szCs w:val="24"/>
              </w:rPr>
              <w:t>проинформировать организатора конкурса</w:t>
            </w:r>
            <w:r w:rsidRPr="004062FA">
              <w:rPr>
                <w:rFonts w:ascii="Calibri" w:hAnsi="Calibri"/>
                <w:szCs w:val="24"/>
              </w:rPr>
              <w:t>.</w:t>
            </w: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. Киржач, мкр. Красный Октябрь, ул. Пушкина, д. 8 «б», каб. № 18, т. 8(49237) 6-04-14</w:t>
            </w:r>
          </w:p>
          <w:p w:rsidR="008C53BA" w:rsidRPr="004062FA" w:rsidRDefault="008C53BA" w:rsidP="008E45EE">
            <w:pPr>
              <w:keepNext/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Контактное лицо:</w:t>
            </w:r>
          </w:p>
          <w:p w:rsidR="008C53BA" w:rsidRPr="00B262FB" w:rsidRDefault="002C1DC8" w:rsidP="008E45EE">
            <w:pPr>
              <w:keepNext/>
              <w:jc w:val="both"/>
              <w:rPr>
                <w:szCs w:val="24"/>
              </w:rPr>
            </w:pPr>
            <w:r w:rsidRPr="00911B6D">
              <w:rPr>
                <w:szCs w:val="24"/>
              </w:rPr>
              <w:t>Шипина Любовь Владимировна</w:t>
            </w:r>
          </w:p>
        </w:tc>
      </w:tr>
    </w:tbl>
    <w:p w:rsidR="008C53BA" w:rsidRDefault="008C53BA" w:rsidP="008C53BA">
      <w:pPr>
        <w:widowControl w:val="0"/>
        <w:ind w:firstLine="851"/>
        <w:rPr>
          <w:szCs w:val="24"/>
        </w:rPr>
      </w:pPr>
    </w:p>
    <w:p w:rsidR="008C53BA" w:rsidRDefault="008C53BA" w:rsidP="008C53BA">
      <w:pPr>
        <w:pageBreakBefore/>
        <w:widowControl w:val="0"/>
        <w:rPr>
          <w:b/>
          <w:szCs w:val="24"/>
        </w:rPr>
        <w:sectPr w:rsidR="008C53BA" w:rsidSect="0069682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8C53BA">
        <w:rPr>
          <w:rFonts w:ascii="Times New Roman" w:hAnsi="Times New Roman"/>
          <w:sz w:val="24"/>
          <w:szCs w:val="24"/>
        </w:rPr>
        <w:t xml:space="preserve">Приложение </w:t>
      </w: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 w:rsidRPr="008C53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8C53BA" w:rsidRDefault="008C53BA" w:rsidP="008C53BA"/>
    <w:p w:rsidR="008C53BA" w:rsidRPr="004B0F03" w:rsidRDefault="008C53BA" w:rsidP="008C53BA">
      <w:pPr>
        <w:tabs>
          <w:tab w:val="left" w:pos="7183"/>
        </w:tabs>
        <w:rPr>
          <w:b/>
          <w:sz w:val="22"/>
          <w:szCs w:val="22"/>
        </w:rPr>
      </w:pPr>
      <w:r>
        <w:rPr>
          <w:b/>
          <w:szCs w:val="24"/>
        </w:rPr>
        <w:t xml:space="preserve">                    </w:t>
      </w:r>
      <w:r w:rsidRPr="004B0F03">
        <w:rPr>
          <w:bCs/>
          <w:iCs/>
          <w:sz w:val="22"/>
          <w:szCs w:val="22"/>
        </w:rPr>
        <w:t>Право заключения договора управления многоквартирным домом  в отношении указанных в лотах объектов конкурса:</w:t>
      </w:r>
    </w:p>
    <w:p w:rsidR="008C53BA" w:rsidRDefault="008C53BA" w:rsidP="008C53BA">
      <w:pPr>
        <w:widowControl w:val="0"/>
        <w:tabs>
          <w:tab w:val="left" w:pos="8931"/>
        </w:tabs>
        <w:rPr>
          <w:b/>
          <w:szCs w:val="24"/>
        </w:rPr>
      </w:pPr>
      <w:r>
        <w:rPr>
          <w:b/>
          <w:szCs w:val="24"/>
        </w:rPr>
        <w:t xml:space="preserve">Лот №1 -  ул. </w:t>
      </w:r>
      <w:r w:rsidR="00B83417">
        <w:rPr>
          <w:b/>
          <w:szCs w:val="24"/>
        </w:rPr>
        <w:t>Морозовская</w:t>
      </w:r>
      <w:r>
        <w:rPr>
          <w:b/>
          <w:szCs w:val="24"/>
        </w:rPr>
        <w:t xml:space="preserve">, д. </w:t>
      </w:r>
      <w:r w:rsidR="00B83417">
        <w:rPr>
          <w:b/>
          <w:szCs w:val="24"/>
        </w:rPr>
        <w:t>22</w:t>
      </w:r>
    </w:p>
    <w:p w:rsidR="008C53BA" w:rsidRPr="000D7F60" w:rsidRDefault="008C53BA" w:rsidP="008C53BA">
      <w:pPr>
        <w:widowControl w:val="0"/>
        <w:tabs>
          <w:tab w:val="left" w:pos="8931"/>
        </w:tabs>
        <w:rPr>
          <w:b/>
          <w:szCs w:val="24"/>
        </w:rPr>
      </w:pPr>
    </w:p>
    <w:tbl>
      <w:tblPr>
        <w:tblW w:w="13147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94"/>
        <w:gridCol w:w="635"/>
        <w:gridCol w:w="635"/>
        <w:gridCol w:w="635"/>
        <w:gridCol w:w="948"/>
        <w:gridCol w:w="948"/>
        <w:gridCol w:w="948"/>
        <w:gridCol w:w="635"/>
        <w:gridCol w:w="635"/>
        <w:gridCol w:w="896"/>
        <w:gridCol w:w="816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8C53BA" w:rsidRPr="000D7F60" w:rsidTr="00F44512">
        <w:trPr>
          <w:trHeight w:val="749"/>
          <w:jc w:val="center"/>
        </w:trPr>
        <w:tc>
          <w:tcPr>
            <w:tcW w:w="476" w:type="dxa"/>
            <w:vMerge w:val="restart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94" w:type="dxa"/>
            <w:vMerge w:val="restart"/>
            <w:vAlign w:val="center"/>
          </w:tcPr>
          <w:p w:rsidR="008C53BA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C53BA" w:rsidRPr="000D7F60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  <w:r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(не 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  <w:p w:rsidR="008C53BA" w:rsidRPr="000D7F60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40" w:type="dxa"/>
            <w:gridSpan w:val="2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</w:t>
            </w:r>
            <w:r w:rsidR="00590E23"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8" w:type="dxa"/>
            <w:gridSpan w:val="8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C53BA" w:rsidRPr="000D7F60" w:rsidTr="00F44512">
        <w:trPr>
          <w:trHeight w:val="3998"/>
          <w:jc w:val="center"/>
        </w:trPr>
        <w:tc>
          <w:tcPr>
            <w:tcW w:w="476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76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3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740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</w:tr>
      <w:tr w:rsidR="008C53BA" w:rsidRPr="000D7F60" w:rsidTr="00495411">
        <w:trPr>
          <w:trHeight w:val="468"/>
          <w:jc w:val="center"/>
        </w:trPr>
        <w:tc>
          <w:tcPr>
            <w:tcW w:w="4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4" w:type="dxa"/>
            <w:vAlign w:val="bottom"/>
          </w:tcPr>
          <w:p w:rsidR="008C53BA" w:rsidRPr="000D7F60" w:rsidRDefault="008C53BA" w:rsidP="008C53BA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40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C53BA" w:rsidRPr="000D7F60" w:rsidTr="008A5F24">
        <w:trPr>
          <w:trHeight w:val="380"/>
          <w:jc w:val="center"/>
        </w:trPr>
        <w:tc>
          <w:tcPr>
            <w:tcW w:w="476" w:type="dxa"/>
            <w:vAlign w:val="center"/>
          </w:tcPr>
          <w:p w:rsidR="008C53BA" w:rsidRPr="000D7F60" w:rsidRDefault="008C53BA" w:rsidP="008E45E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4" w:type="dxa"/>
            <w:vAlign w:val="center"/>
          </w:tcPr>
          <w:p w:rsidR="008C53BA" w:rsidRPr="004B0F03" w:rsidRDefault="008C53BA" w:rsidP="00F27139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 xml:space="preserve">ул. </w:t>
            </w:r>
            <w:r w:rsidR="00F27139">
              <w:rPr>
                <w:sz w:val="16"/>
                <w:szCs w:val="16"/>
              </w:rPr>
              <w:t>Морозовская</w:t>
            </w:r>
            <w:r w:rsidRPr="004B0F03">
              <w:rPr>
                <w:sz w:val="16"/>
                <w:szCs w:val="16"/>
              </w:rPr>
              <w:t xml:space="preserve">, д. </w:t>
            </w:r>
            <w:r w:rsidR="00F27139">
              <w:rPr>
                <w:sz w:val="16"/>
                <w:szCs w:val="16"/>
              </w:rPr>
              <w:t>22</w:t>
            </w:r>
          </w:p>
        </w:tc>
        <w:tc>
          <w:tcPr>
            <w:tcW w:w="613" w:type="dxa"/>
            <w:vAlign w:val="center"/>
          </w:tcPr>
          <w:p w:rsidR="008C53BA" w:rsidRPr="00BA6207" w:rsidRDefault="00F27139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1900</w:t>
            </w:r>
          </w:p>
        </w:tc>
        <w:tc>
          <w:tcPr>
            <w:tcW w:w="613" w:type="dxa"/>
            <w:vAlign w:val="center"/>
          </w:tcPr>
          <w:p w:rsidR="008C53BA" w:rsidRPr="00BA6207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center"/>
          </w:tcPr>
          <w:p w:rsidR="008C53BA" w:rsidRPr="00BA6207" w:rsidRDefault="008C53BA" w:rsidP="00F27139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1</w:t>
            </w:r>
            <w:r w:rsidR="00F27139" w:rsidRPr="00BA6207">
              <w:rPr>
                <w:sz w:val="16"/>
                <w:szCs w:val="16"/>
              </w:rPr>
              <w:t>8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8C53BA" w:rsidRPr="00BA6207" w:rsidRDefault="00F27139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529,7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C53BA" w:rsidRPr="00BA6207" w:rsidRDefault="00A11643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24,4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8C53BA" w:rsidRPr="00BA6207" w:rsidRDefault="00A11643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74,3</w:t>
            </w:r>
          </w:p>
        </w:tc>
        <w:tc>
          <w:tcPr>
            <w:tcW w:w="435" w:type="dxa"/>
            <w:vAlign w:val="center"/>
          </w:tcPr>
          <w:p w:rsidR="008C53BA" w:rsidRPr="00976645" w:rsidRDefault="008C53BA" w:rsidP="008E45E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8C53BA" w:rsidRPr="00976645" w:rsidRDefault="008C53BA" w:rsidP="008E45E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8C53BA" w:rsidRPr="00BA6207" w:rsidRDefault="00BA6207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244441,71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8C53BA" w:rsidRPr="00BA6207" w:rsidRDefault="00BA6207" w:rsidP="00BA6207">
            <w:pPr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20370,14</w:t>
            </w:r>
          </w:p>
        </w:tc>
        <w:tc>
          <w:tcPr>
            <w:tcW w:w="559" w:type="dxa"/>
            <w:vAlign w:val="center"/>
          </w:tcPr>
          <w:p w:rsidR="008C53BA" w:rsidRPr="00BA6207" w:rsidRDefault="00590E23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Нет</w:t>
            </w:r>
          </w:p>
        </w:tc>
        <w:tc>
          <w:tcPr>
            <w:tcW w:w="473" w:type="dxa"/>
            <w:vAlign w:val="center"/>
          </w:tcPr>
          <w:p w:rsidR="008C53BA" w:rsidRPr="00BA6207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Нет</w:t>
            </w:r>
          </w:p>
        </w:tc>
        <w:tc>
          <w:tcPr>
            <w:tcW w:w="740" w:type="dxa"/>
            <w:vAlign w:val="center"/>
          </w:tcPr>
          <w:p w:rsidR="008C53BA" w:rsidRPr="00BA6207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BA6207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BA6207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BA6207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Есть</w:t>
            </w:r>
          </w:p>
        </w:tc>
        <w:tc>
          <w:tcPr>
            <w:tcW w:w="499" w:type="dxa"/>
            <w:vAlign w:val="center"/>
          </w:tcPr>
          <w:p w:rsidR="008C53BA" w:rsidRPr="00BA6207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Нет</w:t>
            </w:r>
          </w:p>
        </w:tc>
        <w:tc>
          <w:tcPr>
            <w:tcW w:w="499" w:type="dxa"/>
            <w:vAlign w:val="center"/>
          </w:tcPr>
          <w:p w:rsidR="008C53BA" w:rsidRPr="00BA6207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BA6207">
              <w:rPr>
                <w:sz w:val="16"/>
                <w:szCs w:val="16"/>
              </w:rPr>
              <w:t>Нет</w:t>
            </w:r>
          </w:p>
        </w:tc>
      </w:tr>
    </w:tbl>
    <w:p w:rsidR="008C53BA" w:rsidRDefault="008C53BA" w:rsidP="008C53BA">
      <w:pPr>
        <w:widowControl w:val="0"/>
        <w:rPr>
          <w:szCs w:val="24"/>
        </w:rPr>
      </w:pPr>
    </w:p>
    <w:p w:rsidR="008C53BA" w:rsidRPr="00BA6207" w:rsidRDefault="008C53BA" w:rsidP="00BA6207">
      <w:pPr>
        <w:rPr>
          <w:rFonts w:ascii="Calibri" w:hAnsi="Calibri" w:cs="Calibri"/>
          <w:color w:val="000000"/>
          <w:sz w:val="22"/>
          <w:szCs w:val="22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BA6207" w:rsidRPr="00BA6207">
        <w:rPr>
          <w:szCs w:val="24"/>
        </w:rPr>
        <w:t>38,46</w:t>
      </w:r>
      <w:r w:rsidRPr="00BA6207">
        <w:rPr>
          <w:szCs w:val="24"/>
        </w:rPr>
        <w:t xml:space="preserve"> руб.</w:t>
      </w:r>
    </w:p>
    <w:p w:rsidR="004903C4" w:rsidRPr="00CA5FE3" w:rsidRDefault="008C53BA" w:rsidP="005446F1">
      <w:pPr>
        <w:widowControl w:val="0"/>
        <w:shd w:val="clear" w:color="auto" w:fill="FFFFFF" w:themeFill="background1"/>
        <w:rPr>
          <w:szCs w:val="24"/>
        </w:rPr>
      </w:pPr>
      <w:r w:rsidRPr="005446F1">
        <w:rPr>
          <w:szCs w:val="24"/>
        </w:rPr>
        <w:t>Размер обеспечения исполнения обязательств</w:t>
      </w:r>
      <w:r w:rsidRPr="00CA5FE3">
        <w:rPr>
          <w:szCs w:val="24"/>
        </w:rPr>
        <w:t xml:space="preserve">: </w:t>
      </w:r>
      <w:r w:rsidR="00CA5FE3" w:rsidRPr="00CA5FE3">
        <w:rPr>
          <w:szCs w:val="24"/>
          <w:shd w:val="clear" w:color="auto" w:fill="FFFFFF" w:themeFill="background1"/>
        </w:rPr>
        <w:t>1018,51 руб</w:t>
      </w:r>
      <w:r w:rsidRPr="00CA5FE3">
        <w:rPr>
          <w:szCs w:val="24"/>
          <w:shd w:val="clear" w:color="auto" w:fill="FFFFFF" w:themeFill="background1"/>
        </w:rPr>
        <w:t>.</w:t>
      </w:r>
    </w:p>
    <w:p w:rsidR="008C53BA" w:rsidRPr="00CA5FE3" w:rsidRDefault="004903C4" w:rsidP="008C53BA">
      <w:pPr>
        <w:widowControl w:val="0"/>
        <w:rPr>
          <w:szCs w:val="24"/>
        </w:rPr>
      </w:pPr>
      <w:r w:rsidRPr="00CA5FE3">
        <w:rPr>
          <w:szCs w:val="24"/>
        </w:rPr>
        <w:t xml:space="preserve">Размер обеспечения заявок на участие в конкурсе: </w:t>
      </w:r>
      <w:r w:rsidR="00CA5FE3" w:rsidRPr="00CA5FE3">
        <w:rPr>
          <w:szCs w:val="24"/>
        </w:rPr>
        <w:t>101,85</w:t>
      </w:r>
      <w:r w:rsidRPr="00CA5FE3">
        <w:rPr>
          <w:szCs w:val="24"/>
        </w:rPr>
        <w:t xml:space="preserve"> руб.</w:t>
      </w:r>
      <w:r w:rsidR="008C53BA" w:rsidRPr="00CA5FE3">
        <w:rPr>
          <w:szCs w:val="24"/>
        </w:rPr>
        <w:t xml:space="preserve"> </w:t>
      </w:r>
    </w:p>
    <w:sectPr w:rsidR="008C53BA" w:rsidRPr="00CA5FE3" w:rsidSect="006C14C8">
      <w:footerReference w:type="default" r:id="rId11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36E" w:rsidRDefault="00F7036E" w:rsidP="00B54173">
      <w:pPr>
        <w:spacing w:before="0" w:after="0"/>
      </w:pPr>
      <w:r>
        <w:separator/>
      </w:r>
    </w:p>
  </w:endnote>
  <w:endnote w:type="continuationSeparator" w:id="0">
    <w:p w:rsidR="00F7036E" w:rsidRDefault="00F7036E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BA" w:rsidRDefault="00EA4D15">
    <w:pPr>
      <w:pStyle w:val="a6"/>
      <w:jc w:val="right"/>
    </w:pPr>
    <w:fldSimple w:instr=" PAGE   \* MERGEFORMAT ">
      <w:r w:rsidR="00063569">
        <w:rPr>
          <w:noProof/>
        </w:rPr>
        <w:t>2</w:t>
      </w:r>
    </w:fldSimple>
  </w:p>
  <w:p w:rsidR="008C53BA" w:rsidRDefault="008C53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937E8F" w:rsidRDefault="00EA4D15">
        <w:pPr>
          <w:pStyle w:val="a6"/>
          <w:jc w:val="right"/>
        </w:pPr>
        <w:fldSimple w:instr=" PAGE   \* MERGEFORMAT ">
          <w:r w:rsidR="00063569">
            <w:rPr>
              <w:noProof/>
            </w:rPr>
            <w:t>3</w:t>
          </w:r>
        </w:fldSimple>
      </w:p>
    </w:sdtContent>
  </w:sdt>
  <w:p w:rsidR="00937E8F" w:rsidRDefault="00937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36E" w:rsidRDefault="00F7036E" w:rsidP="00B54173">
      <w:pPr>
        <w:spacing w:before="0" w:after="0"/>
      </w:pPr>
      <w:r>
        <w:separator/>
      </w:r>
    </w:p>
  </w:footnote>
  <w:footnote w:type="continuationSeparator" w:id="0">
    <w:p w:rsidR="00F7036E" w:rsidRDefault="00F7036E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3103"/>
    <w:rsid w:val="00055C99"/>
    <w:rsid w:val="00063569"/>
    <w:rsid w:val="000910A7"/>
    <w:rsid w:val="00093D11"/>
    <w:rsid w:val="00096CB9"/>
    <w:rsid w:val="000A01C3"/>
    <w:rsid w:val="000B4F7B"/>
    <w:rsid w:val="000D4C32"/>
    <w:rsid w:val="000F1229"/>
    <w:rsid w:val="000F6F58"/>
    <w:rsid w:val="0010410D"/>
    <w:rsid w:val="001152FC"/>
    <w:rsid w:val="00122155"/>
    <w:rsid w:val="001229B1"/>
    <w:rsid w:val="001325BE"/>
    <w:rsid w:val="00152C02"/>
    <w:rsid w:val="00156928"/>
    <w:rsid w:val="001717FF"/>
    <w:rsid w:val="00173CCC"/>
    <w:rsid w:val="00187845"/>
    <w:rsid w:val="001B5844"/>
    <w:rsid w:val="001E7B01"/>
    <w:rsid w:val="00201A74"/>
    <w:rsid w:val="00203039"/>
    <w:rsid w:val="00225E77"/>
    <w:rsid w:val="00225FC5"/>
    <w:rsid w:val="00243C90"/>
    <w:rsid w:val="002765EC"/>
    <w:rsid w:val="00281097"/>
    <w:rsid w:val="00292C10"/>
    <w:rsid w:val="002949DD"/>
    <w:rsid w:val="002A039C"/>
    <w:rsid w:val="002B0031"/>
    <w:rsid w:val="002C0934"/>
    <w:rsid w:val="002C1460"/>
    <w:rsid w:val="002C1DC8"/>
    <w:rsid w:val="002C7F72"/>
    <w:rsid w:val="003052A3"/>
    <w:rsid w:val="0031267A"/>
    <w:rsid w:val="00316A3A"/>
    <w:rsid w:val="00326994"/>
    <w:rsid w:val="003410E3"/>
    <w:rsid w:val="0034199B"/>
    <w:rsid w:val="0035285B"/>
    <w:rsid w:val="00366048"/>
    <w:rsid w:val="00371C7C"/>
    <w:rsid w:val="00372B8D"/>
    <w:rsid w:val="00376C2A"/>
    <w:rsid w:val="00383FF3"/>
    <w:rsid w:val="00397485"/>
    <w:rsid w:val="003975AC"/>
    <w:rsid w:val="003A002E"/>
    <w:rsid w:val="003B2DEB"/>
    <w:rsid w:val="003C4C8D"/>
    <w:rsid w:val="003E5A61"/>
    <w:rsid w:val="003F01B5"/>
    <w:rsid w:val="003F2517"/>
    <w:rsid w:val="003F6557"/>
    <w:rsid w:val="0040589E"/>
    <w:rsid w:val="00415D0D"/>
    <w:rsid w:val="00420311"/>
    <w:rsid w:val="0042511E"/>
    <w:rsid w:val="00426CCC"/>
    <w:rsid w:val="00441772"/>
    <w:rsid w:val="004463EB"/>
    <w:rsid w:val="00454E27"/>
    <w:rsid w:val="004627D6"/>
    <w:rsid w:val="00463C27"/>
    <w:rsid w:val="0047204A"/>
    <w:rsid w:val="00476A45"/>
    <w:rsid w:val="00484AC3"/>
    <w:rsid w:val="004903C4"/>
    <w:rsid w:val="00495411"/>
    <w:rsid w:val="00495537"/>
    <w:rsid w:val="004D434F"/>
    <w:rsid w:val="004D7EA0"/>
    <w:rsid w:val="004E6C19"/>
    <w:rsid w:val="00506F93"/>
    <w:rsid w:val="00512FE6"/>
    <w:rsid w:val="0053006B"/>
    <w:rsid w:val="00544224"/>
    <w:rsid w:val="005446F1"/>
    <w:rsid w:val="005543FB"/>
    <w:rsid w:val="00560FB3"/>
    <w:rsid w:val="00562F45"/>
    <w:rsid w:val="005636D6"/>
    <w:rsid w:val="0057516C"/>
    <w:rsid w:val="00576413"/>
    <w:rsid w:val="00590E23"/>
    <w:rsid w:val="00591D72"/>
    <w:rsid w:val="00591F02"/>
    <w:rsid w:val="00594996"/>
    <w:rsid w:val="00597332"/>
    <w:rsid w:val="005C1622"/>
    <w:rsid w:val="005C6F29"/>
    <w:rsid w:val="005E1B0F"/>
    <w:rsid w:val="005F6248"/>
    <w:rsid w:val="00613EA9"/>
    <w:rsid w:val="00615386"/>
    <w:rsid w:val="00631CB3"/>
    <w:rsid w:val="00641643"/>
    <w:rsid w:val="00642727"/>
    <w:rsid w:val="00643051"/>
    <w:rsid w:val="0064453B"/>
    <w:rsid w:val="00653115"/>
    <w:rsid w:val="00657FAB"/>
    <w:rsid w:val="00666577"/>
    <w:rsid w:val="006666D6"/>
    <w:rsid w:val="006738B7"/>
    <w:rsid w:val="0068183F"/>
    <w:rsid w:val="00685165"/>
    <w:rsid w:val="00686060"/>
    <w:rsid w:val="00687FBF"/>
    <w:rsid w:val="006C14C8"/>
    <w:rsid w:val="006D4C10"/>
    <w:rsid w:val="007077AC"/>
    <w:rsid w:val="00711239"/>
    <w:rsid w:val="00721894"/>
    <w:rsid w:val="00724829"/>
    <w:rsid w:val="00741F25"/>
    <w:rsid w:val="007424EF"/>
    <w:rsid w:val="0078551B"/>
    <w:rsid w:val="007B7245"/>
    <w:rsid w:val="007E0218"/>
    <w:rsid w:val="007E0A85"/>
    <w:rsid w:val="007E6F3C"/>
    <w:rsid w:val="007F4919"/>
    <w:rsid w:val="008012E1"/>
    <w:rsid w:val="00802A62"/>
    <w:rsid w:val="0082083F"/>
    <w:rsid w:val="00823FFB"/>
    <w:rsid w:val="00827714"/>
    <w:rsid w:val="00831096"/>
    <w:rsid w:val="0083618D"/>
    <w:rsid w:val="00840D30"/>
    <w:rsid w:val="008543C1"/>
    <w:rsid w:val="0085752E"/>
    <w:rsid w:val="00862E55"/>
    <w:rsid w:val="008631BF"/>
    <w:rsid w:val="0088517C"/>
    <w:rsid w:val="008A1A30"/>
    <w:rsid w:val="008A5F24"/>
    <w:rsid w:val="008C53BA"/>
    <w:rsid w:val="008E0DC7"/>
    <w:rsid w:val="008E155A"/>
    <w:rsid w:val="008E45EE"/>
    <w:rsid w:val="008E588D"/>
    <w:rsid w:val="008E71D7"/>
    <w:rsid w:val="008F475A"/>
    <w:rsid w:val="009008D6"/>
    <w:rsid w:val="00903F2C"/>
    <w:rsid w:val="00911B6D"/>
    <w:rsid w:val="0091485A"/>
    <w:rsid w:val="00931E99"/>
    <w:rsid w:val="00933413"/>
    <w:rsid w:val="00937889"/>
    <w:rsid w:val="00937E8F"/>
    <w:rsid w:val="009414FE"/>
    <w:rsid w:val="009570FF"/>
    <w:rsid w:val="00963270"/>
    <w:rsid w:val="00976645"/>
    <w:rsid w:val="0098594F"/>
    <w:rsid w:val="009A39A7"/>
    <w:rsid w:val="009A56E3"/>
    <w:rsid w:val="009A77DF"/>
    <w:rsid w:val="009C1718"/>
    <w:rsid w:val="009C4776"/>
    <w:rsid w:val="009D6DA1"/>
    <w:rsid w:val="009F21D1"/>
    <w:rsid w:val="00A02010"/>
    <w:rsid w:val="00A035C9"/>
    <w:rsid w:val="00A0546E"/>
    <w:rsid w:val="00A10630"/>
    <w:rsid w:val="00A11643"/>
    <w:rsid w:val="00A17892"/>
    <w:rsid w:val="00A320E6"/>
    <w:rsid w:val="00A41756"/>
    <w:rsid w:val="00A41C6C"/>
    <w:rsid w:val="00A4754D"/>
    <w:rsid w:val="00A53364"/>
    <w:rsid w:val="00A7253F"/>
    <w:rsid w:val="00A77AA7"/>
    <w:rsid w:val="00A839E2"/>
    <w:rsid w:val="00A8691E"/>
    <w:rsid w:val="00A902B6"/>
    <w:rsid w:val="00A97AC5"/>
    <w:rsid w:val="00AB3D6B"/>
    <w:rsid w:val="00AB4EF5"/>
    <w:rsid w:val="00AB5323"/>
    <w:rsid w:val="00AD14CF"/>
    <w:rsid w:val="00AE1E0C"/>
    <w:rsid w:val="00AE28EE"/>
    <w:rsid w:val="00B1412E"/>
    <w:rsid w:val="00B20D39"/>
    <w:rsid w:val="00B27CB7"/>
    <w:rsid w:val="00B33367"/>
    <w:rsid w:val="00B34C79"/>
    <w:rsid w:val="00B356E7"/>
    <w:rsid w:val="00B54173"/>
    <w:rsid w:val="00B579F2"/>
    <w:rsid w:val="00B72F8D"/>
    <w:rsid w:val="00B7772E"/>
    <w:rsid w:val="00B80D84"/>
    <w:rsid w:val="00B83417"/>
    <w:rsid w:val="00B86414"/>
    <w:rsid w:val="00B91842"/>
    <w:rsid w:val="00B927F7"/>
    <w:rsid w:val="00BA1FAB"/>
    <w:rsid w:val="00BA6207"/>
    <w:rsid w:val="00BC089D"/>
    <w:rsid w:val="00BE261E"/>
    <w:rsid w:val="00BE3781"/>
    <w:rsid w:val="00C002D2"/>
    <w:rsid w:val="00C208E3"/>
    <w:rsid w:val="00C32FEB"/>
    <w:rsid w:val="00C34D06"/>
    <w:rsid w:val="00C52949"/>
    <w:rsid w:val="00C52D32"/>
    <w:rsid w:val="00CA5FE3"/>
    <w:rsid w:val="00CB3053"/>
    <w:rsid w:val="00CB52FC"/>
    <w:rsid w:val="00CC3FDA"/>
    <w:rsid w:val="00CE4834"/>
    <w:rsid w:val="00CF15F3"/>
    <w:rsid w:val="00D03403"/>
    <w:rsid w:val="00D11A09"/>
    <w:rsid w:val="00D134CF"/>
    <w:rsid w:val="00D1481A"/>
    <w:rsid w:val="00D162E8"/>
    <w:rsid w:val="00D223F0"/>
    <w:rsid w:val="00D322A3"/>
    <w:rsid w:val="00D3532E"/>
    <w:rsid w:val="00D36AC8"/>
    <w:rsid w:val="00D4030F"/>
    <w:rsid w:val="00D5032E"/>
    <w:rsid w:val="00D626B3"/>
    <w:rsid w:val="00D76E4E"/>
    <w:rsid w:val="00D80D94"/>
    <w:rsid w:val="00DB385F"/>
    <w:rsid w:val="00DD2B38"/>
    <w:rsid w:val="00DD3F18"/>
    <w:rsid w:val="00DD4F54"/>
    <w:rsid w:val="00DF1561"/>
    <w:rsid w:val="00DF624A"/>
    <w:rsid w:val="00E04937"/>
    <w:rsid w:val="00E125FF"/>
    <w:rsid w:val="00E136B8"/>
    <w:rsid w:val="00E24B0E"/>
    <w:rsid w:val="00E42E09"/>
    <w:rsid w:val="00E466A7"/>
    <w:rsid w:val="00E56EBF"/>
    <w:rsid w:val="00E63CA8"/>
    <w:rsid w:val="00E8200C"/>
    <w:rsid w:val="00E8544D"/>
    <w:rsid w:val="00E87A80"/>
    <w:rsid w:val="00EA0AC8"/>
    <w:rsid w:val="00EA4D15"/>
    <w:rsid w:val="00EB685F"/>
    <w:rsid w:val="00ED6319"/>
    <w:rsid w:val="00EE0159"/>
    <w:rsid w:val="00EE14AC"/>
    <w:rsid w:val="00EE73A7"/>
    <w:rsid w:val="00EF684F"/>
    <w:rsid w:val="00F01806"/>
    <w:rsid w:val="00F054C1"/>
    <w:rsid w:val="00F064BC"/>
    <w:rsid w:val="00F1647E"/>
    <w:rsid w:val="00F16E31"/>
    <w:rsid w:val="00F1705A"/>
    <w:rsid w:val="00F17441"/>
    <w:rsid w:val="00F2527B"/>
    <w:rsid w:val="00F27139"/>
    <w:rsid w:val="00F37DDC"/>
    <w:rsid w:val="00F4554A"/>
    <w:rsid w:val="00F50DB7"/>
    <w:rsid w:val="00F57775"/>
    <w:rsid w:val="00F64CE6"/>
    <w:rsid w:val="00F6523A"/>
    <w:rsid w:val="00F7036E"/>
    <w:rsid w:val="00F741A8"/>
    <w:rsid w:val="00F8733B"/>
    <w:rsid w:val="00F97A5D"/>
    <w:rsid w:val="00FA3B31"/>
    <w:rsid w:val="00FB59C9"/>
    <w:rsid w:val="00FB7DC5"/>
    <w:rsid w:val="00FC100F"/>
    <w:rsid w:val="00FC5A6B"/>
    <w:rsid w:val="00FD0D8E"/>
    <w:rsid w:val="00FD36E2"/>
    <w:rsid w:val="00FD4EFC"/>
    <w:rsid w:val="00FF3806"/>
    <w:rsid w:val="00FF511A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ZAMZAVZHKH</cp:lastModifiedBy>
  <cp:revision>150</cp:revision>
  <cp:lastPrinted>2023-12-04T07:37:00Z</cp:lastPrinted>
  <dcterms:created xsi:type="dcterms:W3CDTF">2014-04-03T23:16:00Z</dcterms:created>
  <dcterms:modified xsi:type="dcterms:W3CDTF">2024-12-03T06:09:00Z</dcterms:modified>
</cp:coreProperties>
</file>