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828"/>
        <w:gridCol w:w="6237"/>
      </w:tblGrid>
      <w:tr w:rsidR="00961615" w:rsidRPr="00B5000B" w:rsidTr="00DC6609">
        <w:tc>
          <w:tcPr>
            <w:tcW w:w="10065" w:type="dxa"/>
            <w:gridSpan w:val="2"/>
          </w:tcPr>
          <w:p w:rsidR="00961615" w:rsidRPr="00B5000B" w:rsidRDefault="00961615" w:rsidP="00DB66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DB66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6237" w:type="dxa"/>
          </w:tcPr>
          <w:p w:rsidR="00FD1D92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Постановление </w:t>
            </w:r>
            <w:r w:rsidR="009804C2">
              <w:rPr>
                <w:rFonts w:ascii="Times New Roman" w:hAnsi="Times New Roman"/>
                <w:sz w:val="20"/>
                <w:szCs w:val="20"/>
              </w:rPr>
              <w:t xml:space="preserve"> администрации города Киржач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61615" w:rsidRPr="00B5000B" w:rsidRDefault="007B66F1" w:rsidP="00FD1D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8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>.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.2018</w:t>
            </w:r>
            <w:r w:rsidRPr="009F12FF">
              <w:rPr>
                <w:rFonts w:ascii="Times New Roman" w:hAnsi="Times New Roman"/>
                <w:sz w:val="20"/>
                <w:szCs w:val="20"/>
              </w:rPr>
              <w:t xml:space="preserve">  № </w:t>
            </w:r>
            <w:r w:rsidR="00FD1D92">
              <w:rPr>
                <w:rFonts w:ascii="Times New Roman" w:hAnsi="Times New Roman"/>
                <w:sz w:val="20"/>
                <w:szCs w:val="20"/>
              </w:rPr>
              <w:t>1274</w:t>
            </w:r>
          </w:p>
        </w:tc>
      </w:tr>
      <w:tr w:rsidR="00961615" w:rsidRPr="00B5000B" w:rsidTr="00DC6609">
        <w:trPr>
          <w:trHeight w:val="419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237" w:type="dxa"/>
          </w:tcPr>
          <w:p w:rsidR="00961615" w:rsidRPr="00A7476A" w:rsidRDefault="00961615" w:rsidP="008657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г. Киржач, ул.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Шелковиков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2835B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25Б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86573A">
              <w:rPr>
                <w:rFonts w:ascii="Times New Roman" w:hAnsi="Times New Roman"/>
                <w:sz w:val="20"/>
                <w:szCs w:val="20"/>
              </w:rPr>
              <w:t>3599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633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178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86573A">
              <w:rPr>
                <w:rFonts w:ascii="Times New Roman" w:hAnsi="Times New Roman"/>
                <w:bCs/>
                <w:sz w:val="20"/>
                <w:szCs w:val="20"/>
              </w:rPr>
              <w:t>предпринимательство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DC6609">
        <w:tc>
          <w:tcPr>
            <w:tcW w:w="3828" w:type="dxa"/>
          </w:tcPr>
          <w:p w:rsidR="000211E7" w:rsidRPr="00B5000B" w:rsidRDefault="000211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>ры разрешенного строительства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211E7" w:rsidRPr="00B5000B" w:rsidRDefault="000211E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86573A" w:rsidRPr="002D3680" w:rsidRDefault="00E63CC3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6573A" w:rsidRPr="002D3680">
              <w:rPr>
                <w:rFonts w:ascii="Times New Roman" w:hAnsi="Times New Roman"/>
                <w:sz w:val="20"/>
                <w:szCs w:val="20"/>
              </w:rPr>
              <w:t xml:space="preserve">Предельная высота зданий, строений и сооружений </w:t>
            </w:r>
            <w:r w:rsidR="0086573A" w:rsidRPr="002D3680">
              <w:rPr>
                <w:rFonts w:ascii="Times New Roman" w:hAnsi="Times New Roman"/>
                <w:sz w:val="20"/>
                <w:szCs w:val="20"/>
              </w:rPr>
              <w:br/>
              <w:t xml:space="preserve">устанавливается по проекту планировки, но не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="0086573A" w:rsidRPr="002D3680">
                <w:rPr>
                  <w:rFonts w:ascii="Times New Roman" w:hAnsi="Times New Roman"/>
                  <w:sz w:val="20"/>
                  <w:szCs w:val="20"/>
                </w:rPr>
                <w:t>20 м</w:t>
              </w:r>
            </w:smartTag>
            <w:r w:rsidR="0086573A" w:rsidRPr="002D3680">
              <w:rPr>
                <w:rFonts w:ascii="Times New Roman" w:hAnsi="Times New Roman"/>
                <w:sz w:val="20"/>
                <w:szCs w:val="20"/>
              </w:rPr>
              <w:t xml:space="preserve">.         </w:t>
            </w:r>
          </w:p>
          <w:p w:rsidR="0086573A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Максимальный процент застройки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границах земельного   участка - 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>80 %. Коэффициент плотности застройки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границах земельного участка - 2,4.</w:t>
            </w: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6573A" w:rsidRPr="002D3680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15FA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земельных участков в целях      определения мест  допустимого размещения зданий, строений, сооружений опре</w:t>
            </w:r>
            <w:r>
              <w:rPr>
                <w:rFonts w:ascii="Times New Roman" w:hAnsi="Times New Roman"/>
                <w:sz w:val="20"/>
                <w:szCs w:val="20"/>
              </w:rPr>
              <w:t>деляются по проекту планировки (но не менее 5 м.)</w:t>
            </w:r>
          </w:p>
          <w:p w:rsidR="000211E7" w:rsidRPr="0006738C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680">
              <w:rPr>
                <w:rFonts w:ascii="Times New Roman" w:hAnsi="Times New Roman"/>
                <w:sz w:val="20"/>
                <w:szCs w:val="20"/>
              </w:rPr>
              <w:t xml:space="preserve">   Иные параметры, принимаются в соответствии с действующими градостроительными нормативами</w:t>
            </w:r>
          </w:p>
        </w:tc>
      </w:tr>
      <w:tr w:rsidR="00961615" w:rsidRPr="00B5000B" w:rsidTr="00DC6609">
        <w:trPr>
          <w:trHeight w:val="699"/>
        </w:trPr>
        <w:tc>
          <w:tcPr>
            <w:tcW w:w="3828" w:type="dxa"/>
          </w:tcPr>
          <w:p w:rsidR="00961615" w:rsidRPr="00B5000B" w:rsidRDefault="00961615" w:rsidP="00B20C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предусматривается строительство здания, сооружения)</w:t>
            </w:r>
            <w:proofErr w:type="gramEnd"/>
          </w:p>
        </w:tc>
        <w:tc>
          <w:tcPr>
            <w:tcW w:w="6237" w:type="dxa"/>
          </w:tcPr>
          <w:p w:rsidR="00961615" w:rsidRPr="00B5000B" w:rsidRDefault="00865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электрическим сетям. Оплата за подключение к сетям будет производиться за счет победителя аукциона в соответствии с действующими тарифами на момент подключения. 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237" w:type="dxa"/>
          </w:tcPr>
          <w:p w:rsidR="000D49F9" w:rsidRPr="00B5000B" w:rsidRDefault="00DB66A2" w:rsidP="004E07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180 725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237" w:type="dxa"/>
          </w:tcPr>
          <w:p w:rsidR="000D49F9" w:rsidRPr="00B5000B" w:rsidRDefault="00DB66A2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18 072,50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DC6609">
        <w:tc>
          <w:tcPr>
            <w:tcW w:w="3828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6237" w:type="dxa"/>
          </w:tcPr>
          <w:p w:rsidR="000D49F9" w:rsidRPr="00B5000B" w:rsidRDefault="00DB66A2" w:rsidP="00A747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5 421,75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237" w:type="dxa"/>
          </w:tcPr>
          <w:p w:rsidR="00961615" w:rsidRPr="00B5000B" w:rsidRDefault="0086573A" w:rsidP="008657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</w:tr>
      <w:tr w:rsidR="00961615" w:rsidRPr="00B5000B" w:rsidTr="00DC6609">
        <w:trPr>
          <w:trHeight w:val="1513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DC6609">
        <w:trPr>
          <w:trHeight w:val="282"/>
        </w:trPr>
        <w:tc>
          <w:tcPr>
            <w:tcW w:w="3828" w:type="dxa"/>
          </w:tcPr>
          <w:p w:rsidR="00820858" w:rsidRPr="00B5000B" w:rsidRDefault="00820858" w:rsidP="00DC6609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237" w:type="dxa"/>
          </w:tcPr>
          <w:p w:rsidR="00820858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9804C2">
              <w:rPr>
                <w:rFonts w:ascii="Times New Roman" w:hAnsi="Times New Roman"/>
                <w:sz w:val="20"/>
                <w:szCs w:val="20"/>
              </w:rPr>
              <w:t>.2018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237" w:type="dxa"/>
          </w:tcPr>
          <w:p w:rsidR="00820858" w:rsidRDefault="009804C2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6</w:t>
            </w:r>
            <w:r w:rsidR="0082085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D62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 w:rsidR="00820858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DC6609">
        <w:tc>
          <w:tcPr>
            <w:tcW w:w="3828" w:type="dxa"/>
          </w:tcPr>
          <w:p w:rsidR="00820858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237" w:type="dxa"/>
          </w:tcPr>
          <w:p w:rsidR="00820858" w:rsidRDefault="00820858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AD620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 w:rsidR="00AD620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.201</w:t>
            </w:r>
            <w:r w:rsidR="00AD620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DC6609">
        <w:tc>
          <w:tcPr>
            <w:tcW w:w="3828" w:type="dxa"/>
          </w:tcPr>
          <w:p w:rsidR="005171F5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237" w:type="dxa"/>
          </w:tcPr>
          <w:p w:rsidR="005171F5" w:rsidRDefault="00AD6206" w:rsidP="00DB66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E3515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AE35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>
              <w:rPr>
                <w:rFonts w:ascii="Times New Roman" w:hAnsi="Times New Roman"/>
                <w:sz w:val="20"/>
                <w:szCs w:val="20"/>
              </w:rPr>
              <w:t xml:space="preserve">в  </w:t>
            </w:r>
            <w:r w:rsidR="009804C2">
              <w:rPr>
                <w:rFonts w:ascii="Times New Roman" w:hAnsi="Times New Roman"/>
                <w:sz w:val="20"/>
                <w:szCs w:val="20"/>
              </w:rPr>
              <w:t>1</w:t>
            </w:r>
            <w:r w:rsidR="00DB66A2">
              <w:rPr>
                <w:rFonts w:ascii="Times New Roman" w:hAnsi="Times New Roman"/>
                <w:sz w:val="20"/>
                <w:szCs w:val="20"/>
              </w:rPr>
              <w:t>1</w:t>
            </w:r>
            <w:r w:rsidR="005171F5">
              <w:rPr>
                <w:rFonts w:ascii="Times New Roman" w:hAnsi="Times New Roman"/>
                <w:sz w:val="20"/>
                <w:szCs w:val="20"/>
              </w:rPr>
              <w:t>.</w:t>
            </w:r>
            <w:r w:rsidR="00A7476A">
              <w:rPr>
                <w:rFonts w:ascii="Times New Roman" w:hAnsi="Times New Roman"/>
                <w:sz w:val="20"/>
                <w:szCs w:val="20"/>
              </w:rPr>
              <w:t>0</w:t>
            </w:r>
            <w:r w:rsidR="005171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6237" w:type="dxa"/>
          </w:tcPr>
          <w:p w:rsidR="00AD6206" w:rsidRPr="00B5000B" w:rsidRDefault="00AD6206" w:rsidP="00AD6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улица Пушкина, д.8б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AD6206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AD6206" w:rsidP="00AD620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DC6609">
        <w:tc>
          <w:tcPr>
            <w:tcW w:w="3828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  <w:r w:rsidR="00AD620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DC6609">
        <w:trPr>
          <w:trHeight w:val="2411"/>
        </w:trPr>
        <w:tc>
          <w:tcPr>
            <w:tcW w:w="3828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237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DC6609" w:rsidRDefault="00961615" w:rsidP="00DC6609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</w:tc>
      </w:tr>
    </w:tbl>
    <w:p w:rsidR="00961615" w:rsidRDefault="00961615" w:rsidP="002F4583">
      <w:pPr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DC6609">
      <w:pPr>
        <w:spacing w:after="0" w:line="240" w:lineRule="auto"/>
        <w:ind w:left="-567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DC660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46AC"/>
    <w:rsid w:val="00072E6A"/>
    <w:rsid w:val="00081789"/>
    <w:rsid w:val="000D49F9"/>
    <w:rsid w:val="00127C22"/>
    <w:rsid w:val="0015376C"/>
    <w:rsid w:val="001B42F8"/>
    <w:rsid w:val="001C0EBB"/>
    <w:rsid w:val="001C520A"/>
    <w:rsid w:val="001D671C"/>
    <w:rsid w:val="001D6918"/>
    <w:rsid w:val="002036BC"/>
    <w:rsid w:val="00222225"/>
    <w:rsid w:val="00243D00"/>
    <w:rsid w:val="002440B9"/>
    <w:rsid w:val="002835B9"/>
    <w:rsid w:val="00285263"/>
    <w:rsid w:val="00295257"/>
    <w:rsid w:val="002A2B8C"/>
    <w:rsid w:val="002A4DA7"/>
    <w:rsid w:val="002D050E"/>
    <w:rsid w:val="002E20FB"/>
    <w:rsid w:val="002F4583"/>
    <w:rsid w:val="00316455"/>
    <w:rsid w:val="00333DE9"/>
    <w:rsid w:val="00344902"/>
    <w:rsid w:val="00391535"/>
    <w:rsid w:val="003A198C"/>
    <w:rsid w:val="003B5918"/>
    <w:rsid w:val="00414FD4"/>
    <w:rsid w:val="004232DF"/>
    <w:rsid w:val="004501BC"/>
    <w:rsid w:val="00454C33"/>
    <w:rsid w:val="00475D5A"/>
    <w:rsid w:val="004A4245"/>
    <w:rsid w:val="004D5FFB"/>
    <w:rsid w:val="004F3E47"/>
    <w:rsid w:val="005171F5"/>
    <w:rsid w:val="00544999"/>
    <w:rsid w:val="00555D69"/>
    <w:rsid w:val="005675A6"/>
    <w:rsid w:val="00585320"/>
    <w:rsid w:val="005B4F9D"/>
    <w:rsid w:val="005C2A46"/>
    <w:rsid w:val="005F2733"/>
    <w:rsid w:val="00603F6C"/>
    <w:rsid w:val="006D37B2"/>
    <w:rsid w:val="006E48A4"/>
    <w:rsid w:val="006F2327"/>
    <w:rsid w:val="0075327D"/>
    <w:rsid w:val="00787804"/>
    <w:rsid w:val="0079283F"/>
    <w:rsid w:val="007A5CB8"/>
    <w:rsid w:val="007B66F1"/>
    <w:rsid w:val="008142B4"/>
    <w:rsid w:val="00820858"/>
    <w:rsid w:val="00842C5A"/>
    <w:rsid w:val="00861602"/>
    <w:rsid w:val="0086573A"/>
    <w:rsid w:val="008A787E"/>
    <w:rsid w:val="008C2692"/>
    <w:rsid w:val="008D1491"/>
    <w:rsid w:val="008E656C"/>
    <w:rsid w:val="008F05C5"/>
    <w:rsid w:val="00920020"/>
    <w:rsid w:val="009223A5"/>
    <w:rsid w:val="00961615"/>
    <w:rsid w:val="009768A6"/>
    <w:rsid w:val="009804C2"/>
    <w:rsid w:val="00992FFC"/>
    <w:rsid w:val="009A17A7"/>
    <w:rsid w:val="009A33BB"/>
    <w:rsid w:val="009B4DDA"/>
    <w:rsid w:val="009D7140"/>
    <w:rsid w:val="009F12FF"/>
    <w:rsid w:val="00A02B74"/>
    <w:rsid w:val="00A4686B"/>
    <w:rsid w:val="00A7326C"/>
    <w:rsid w:val="00A7476A"/>
    <w:rsid w:val="00A940F9"/>
    <w:rsid w:val="00AB3DDA"/>
    <w:rsid w:val="00AD6206"/>
    <w:rsid w:val="00AE3515"/>
    <w:rsid w:val="00B0181B"/>
    <w:rsid w:val="00B20C46"/>
    <w:rsid w:val="00B36985"/>
    <w:rsid w:val="00B5000B"/>
    <w:rsid w:val="00B57E4F"/>
    <w:rsid w:val="00B95B54"/>
    <w:rsid w:val="00BB1233"/>
    <w:rsid w:val="00BD18C9"/>
    <w:rsid w:val="00BD26EF"/>
    <w:rsid w:val="00BD4E47"/>
    <w:rsid w:val="00C240D2"/>
    <w:rsid w:val="00C763A2"/>
    <w:rsid w:val="00CA7A07"/>
    <w:rsid w:val="00CB26B9"/>
    <w:rsid w:val="00CC790C"/>
    <w:rsid w:val="00CD2B65"/>
    <w:rsid w:val="00D17959"/>
    <w:rsid w:val="00D20D46"/>
    <w:rsid w:val="00D221A7"/>
    <w:rsid w:val="00D407F9"/>
    <w:rsid w:val="00D57568"/>
    <w:rsid w:val="00D600E8"/>
    <w:rsid w:val="00D73E96"/>
    <w:rsid w:val="00D93EEE"/>
    <w:rsid w:val="00D979BD"/>
    <w:rsid w:val="00DB66A2"/>
    <w:rsid w:val="00DC6609"/>
    <w:rsid w:val="00DD4355"/>
    <w:rsid w:val="00DE1E27"/>
    <w:rsid w:val="00E23288"/>
    <w:rsid w:val="00E34843"/>
    <w:rsid w:val="00E36AB8"/>
    <w:rsid w:val="00E529C4"/>
    <w:rsid w:val="00E53913"/>
    <w:rsid w:val="00E63CC3"/>
    <w:rsid w:val="00ED5C55"/>
    <w:rsid w:val="00F00A4D"/>
    <w:rsid w:val="00F10115"/>
    <w:rsid w:val="00F6164E"/>
    <w:rsid w:val="00F8146C"/>
    <w:rsid w:val="00F937A1"/>
    <w:rsid w:val="00FA567C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3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2018-12-18T09:09:00Z</cp:lastPrinted>
  <dcterms:created xsi:type="dcterms:W3CDTF">2015-07-10T12:49:00Z</dcterms:created>
  <dcterms:modified xsi:type="dcterms:W3CDTF">2018-12-18T09:09:00Z</dcterms:modified>
</cp:coreProperties>
</file>