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B5000B" w:rsidRDefault="007B66F1" w:rsidP="00D669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 w:rsidR="006E3934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6697F" w:rsidRPr="00D6697F">
              <w:rPr>
                <w:rFonts w:ascii="Times New Roman" w:hAnsi="Times New Roman"/>
                <w:sz w:val="20"/>
                <w:szCs w:val="20"/>
              </w:rPr>
              <w:t>22</w:t>
            </w:r>
            <w:r w:rsidRPr="00D6697F">
              <w:rPr>
                <w:rFonts w:ascii="Times New Roman" w:hAnsi="Times New Roman"/>
                <w:sz w:val="20"/>
                <w:szCs w:val="20"/>
              </w:rPr>
              <w:t>.</w:t>
            </w:r>
            <w:r w:rsidR="00D9212D" w:rsidRPr="00D6697F">
              <w:rPr>
                <w:rFonts w:ascii="Times New Roman" w:hAnsi="Times New Roman"/>
                <w:sz w:val="20"/>
                <w:szCs w:val="20"/>
              </w:rPr>
              <w:t>0</w:t>
            </w:r>
            <w:r w:rsidR="00D6697F" w:rsidRPr="00D6697F">
              <w:rPr>
                <w:rFonts w:ascii="Times New Roman" w:hAnsi="Times New Roman"/>
                <w:sz w:val="20"/>
                <w:szCs w:val="20"/>
              </w:rPr>
              <w:t>5</w:t>
            </w:r>
            <w:r w:rsidRPr="00D6697F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D6697F">
              <w:rPr>
                <w:rFonts w:ascii="Times New Roman" w:hAnsi="Times New Roman"/>
                <w:sz w:val="20"/>
                <w:szCs w:val="20"/>
              </w:rPr>
              <w:t>8</w:t>
            </w:r>
            <w:r w:rsidRPr="00D6697F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D6697F" w:rsidRPr="00D6697F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0211E7" w:rsidRDefault="00961615" w:rsidP="0002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</w:p>
          <w:p w:rsidR="00961615" w:rsidRPr="00B5000B" w:rsidRDefault="00961615" w:rsidP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Рощина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211E7">
              <w:rPr>
                <w:rFonts w:ascii="Times New Roman" w:hAnsi="Times New Roman"/>
                <w:sz w:val="20"/>
                <w:szCs w:val="20"/>
              </w:rPr>
              <w:t>1087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2518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предельное количество этажей </w:t>
            </w:r>
            <w:r w:rsidR="0027736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277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(включая </w:t>
            </w:r>
            <w:proofErr w:type="gramStart"/>
            <w:r w:rsidRPr="00ED7A7E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D7A7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</w:t>
            </w:r>
            <w:r w:rsidR="0082445A">
              <w:rPr>
                <w:rFonts w:ascii="Times New Roman" w:hAnsi="Times New Roman"/>
                <w:sz w:val="20"/>
                <w:szCs w:val="20"/>
              </w:rPr>
              <w:t>-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не более 12 м.;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50 %;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предельный коэффициент плотности застройки в границах земельного участка - 33%;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- коэффициент использования территории - не более 0,50;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D7A7E">
                <w:rPr>
                  <w:rFonts w:ascii="Times New Roman" w:hAnsi="Times New Roman"/>
                  <w:spacing w:val="11"/>
                  <w:sz w:val="20"/>
                  <w:szCs w:val="20"/>
                </w:rPr>
                <w:t>5,0 м</w:t>
              </w:r>
            </w:smartTag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0211E7" w:rsidRPr="00ED7A7E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</w:p>
          <w:p w:rsidR="000211E7" w:rsidRPr="00ED7A7E" w:rsidRDefault="000211E7" w:rsidP="004E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211E7" w:rsidRPr="00ED7A7E" w:rsidRDefault="000211E7" w:rsidP="004E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5"/>
                <w:sz w:val="20"/>
                <w:szCs w:val="20"/>
              </w:rPr>
              <w:t>- основного строения – 4,5-6,0 м;</w:t>
            </w:r>
          </w:p>
          <w:p w:rsidR="000211E7" w:rsidRPr="00ED7A7E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0211E7" w:rsidRPr="0006738C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0211E7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54 311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0211E7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5 431,10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0211E7" w:rsidP="001D6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1 629,33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5000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20858" w:rsidRPr="00EB5B57" w:rsidRDefault="00EB5B57" w:rsidP="006E3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>2</w:t>
            </w:r>
            <w:r w:rsidR="006E3934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6E3934">
              <w:rPr>
                <w:rFonts w:ascii="Times New Roman" w:hAnsi="Times New Roman"/>
                <w:sz w:val="20"/>
                <w:szCs w:val="20"/>
              </w:rPr>
              <w:t>5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EB5B57" w:rsidRDefault="006E3934" w:rsidP="006E3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="00EB5B57"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EB5B57" w:rsidRDefault="00820858" w:rsidP="006E3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4874A8">
              <w:rPr>
                <w:rFonts w:ascii="Times New Roman" w:hAnsi="Times New Roman"/>
                <w:sz w:val="20"/>
                <w:szCs w:val="20"/>
              </w:rPr>
              <w:t>2</w:t>
            </w:r>
            <w:r w:rsidR="006E3934">
              <w:rPr>
                <w:rFonts w:ascii="Times New Roman" w:hAnsi="Times New Roman"/>
                <w:sz w:val="20"/>
                <w:szCs w:val="20"/>
              </w:rPr>
              <w:t>7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6E3934">
              <w:rPr>
                <w:rFonts w:ascii="Times New Roman" w:hAnsi="Times New Roman"/>
                <w:sz w:val="20"/>
                <w:szCs w:val="20"/>
              </w:rPr>
              <w:t>6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EB5B57" w:rsidRDefault="00EB5B57" w:rsidP="006E39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>2</w:t>
            </w:r>
            <w:r w:rsidR="006E3934"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6E3934">
              <w:rPr>
                <w:rFonts w:ascii="Times New Roman" w:hAnsi="Times New Roman"/>
                <w:sz w:val="20"/>
                <w:szCs w:val="20"/>
              </w:rPr>
              <w:t>6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10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6F2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6E48A4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Лицевой счет 05283006450 УФК по Владимирской области (ОФК 09, Администрация г. Киржач Владимирской области)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72E6A"/>
    <w:rsid w:val="00081789"/>
    <w:rsid w:val="000D49F9"/>
    <w:rsid w:val="00127C22"/>
    <w:rsid w:val="0015376C"/>
    <w:rsid w:val="00184826"/>
    <w:rsid w:val="001C0EBB"/>
    <w:rsid w:val="001C520A"/>
    <w:rsid w:val="001D671C"/>
    <w:rsid w:val="001D6918"/>
    <w:rsid w:val="002036BC"/>
    <w:rsid w:val="00222225"/>
    <w:rsid w:val="00243D00"/>
    <w:rsid w:val="002440B9"/>
    <w:rsid w:val="0027736A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91535"/>
    <w:rsid w:val="003A198C"/>
    <w:rsid w:val="00414FD4"/>
    <w:rsid w:val="004232DF"/>
    <w:rsid w:val="004501BC"/>
    <w:rsid w:val="00454C33"/>
    <w:rsid w:val="00475D5A"/>
    <w:rsid w:val="004874A8"/>
    <w:rsid w:val="004A4245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1AEF"/>
    <w:rsid w:val="005F2733"/>
    <w:rsid w:val="005F52E1"/>
    <w:rsid w:val="006D37B2"/>
    <w:rsid w:val="006E3934"/>
    <w:rsid w:val="006E48A4"/>
    <w:rsid w:val="006F2327"/>
    <w:rsid w:val="006F28A2"/>
    <w:rsid w:val="00726A8A"/>
    <w:rsid w:val="0075327D"/>
    <w:rsid w:val="007759C0"/>
    <w:rsid w:val="00787804"/>
    <w:rsid w:val="0079283F"/>
    <w:rsid w:val="007A5CB8"/>
    <w:rsid w:val="007B66F1"/>
    <w:rsid w:val="008142B4"/>
    <w:rsid w:val="00820858"/>
    <w:rsid w:val="0082445A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92FFC"/>
    <w:rsid w:val="009A17A7"/>
    <w:rsid w:val="009A33BB"/>
    <w:rsid w:val="009B4DDA"/>
    <w:rsid w:val="009D7140"/>
    <w:rsid w:val="009F12FF"/>
    <w:rsid w:val="00A4686B"/>
    <w:rsid w:val="00A7326C"/>
    <w:rsid w:val="00A940F9"/>
    <w:rsid w:val="00AB3DDA"/>
    <w:rsid w:val="00AE3515"/>
    <w:rsid w:val="00B0181B"/>
    <w:rsid w:val="00B36985"/>
    <w:rsid w:val="00B5000B"/>
    <w:rsid w:val="00B57E4F"/>
    <w:rsid w:val="00B95B54"/>
    <w:rsid w:val="00BB1233"/>
    <w:rsid w:val="00BD26EF"/>
    <w:rsid w:val="00C3082C"/>
    <w:rsid w:val="00C763A2"/>
    <w:rsid w:val="00C86106"/>
    <w:rsid w:val="00CA7A07"/>
    <w:rsid w:val="00CB26B9"/>
    <w:rsid w:val="00CC790C"/>
    <w:rsid w:val="00CD2B65"/>
    <w:rsid w:val="00D17959"/>
    <w:rsid w:val="00D20D46"/>
    <w:rsid w:val="00D407F9"/>
    <w:rsid w:val="00D600E8"/>
    <w:rsid w:val="00D6697F"/>
    <w:rsid w:val="00D73E96"/>
    <w:rsid w:val="00D9212D"/>
    <w:rsid w:val="00D93EEE"/>
    <w:rsid w:val="00D979BD"/>
    <w:rsid w:val="00DD4355"/>
    <w:rsid w:val="00DE1E27"/>
    <w:rsid w:val="00DE4A56"/>
    <w:rsid w:val="00E23288"/>
    <w:rsid w:val="00E34843"/>
    <w:rsid w:val="00E36AB8"/>
    <w:rsid w:val="00E46617"/>
    <w:rsid w:val="00E529C4"/>
    <w:rsid w:val="00E53913"/>
    <w:rsid w:val="00E55D87"/>
    <w:rsid w:val="00EB5B57"/>
    <w:rsid w:val="00F00A4D"/>
    <w:rsid w:val="00F10115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2018-05-22T09:26:00Z</cp:lastPrinted>
  <dcterms:created xsi:type="dcterms:W3CDTF">2015-07-10T12:49:00Z</dcterms:created>
  <dcterms:modified xsi:type="dcterms:W3CDTF">2018-05-22T09:26:00Z</dcterms:modified>
</cp:coreProperties>
</file>