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C9B" w:rsidRDefault="00E22C9B" w:rsidP="00E22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C9B" w:rsidRDefault="00E22C9B" w:rsidP="00E22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br/>
      </w:r>
      <w:r w:rsidR="004A57DB">
        <w:rPr>
          <w:rFonts w:ascii="Times New Roman" w:hAnsi="Times New Roman" w:cs="Times New Roman"/>
          <w:bCs/>
          <w:sz w:val="28"/>
          <w:u w:val="single"/>
        </w:rPr>
        <w:t>24.03.2016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№   </w:t>
      </w:r>
      <w:r w:rsidR="004A57DB">
        <w:rPr>
          <w:rFonts w:ascii="Times New Roman" w:hAnsi="Times New Roman" w:cs="Times New Roman"/>
          <w:bCs/>
          <w:sz w:val="28"/>
          <w:u w:val="single"/>
        </w:rPr>
        <w:t>225</w:t>
      </w:r>
      <w:r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E22C9B" w:rsidRDefault="00E22C9B" w:rsidP="00E22C9B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22C9B" w:rsidRDefault="00E22C9B" w:rsidP="00E22C9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E22C9B" w:rsidTr="00E22C9B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C9B" w:rsidRDefault="00E22C9B" w:rsidP="00E22C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кциона</w:t>
            </w:r>
          </w:p>
        </w:tc>
      </w:tr>
    </w:tbl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E22C9B" w:rsidRDefault="00E22C9B" w:rsidP="00E22C9B">
      <w:pPr>
        <w:pStyle w:val="a3"/>
        <w:jc w:val="center"/>
        <w:rPr>
          <w:bCs/>
          <w:szCs w:val="20"/>
        </w:rPr>
      </w:pPr>
    </w:p>
    <w:p w:rsidR="00E22C9B" w:rsidRDefault="00E22C9B" w:rsidP="00E22C9B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E22C9B" w:rsidRDefault="00E22C9B" w:rsidP="00E22C9B">
      <w:pPr>
        <w:pStyle w:val="a3"/>
        <w:ind w:left="-284"/>
        <w:rPr>
          <w:bCs/>
        </w:rPr>
      </w:pPr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заключение договора аренды на срок 10 лет земельного участка из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40 лет Октября, дом 3/1. Утвердить начальную цену арендной платы в год в размере 45000 рублей 00 копеек, шаг аукциона в размере 3% </w:t>
      </w:r>
      <w:r>
        <w:rPr>
          <w:bCs/>
          <w:sz w:val="20"/>
          <w:szCs w:val="20"/>
        </w:rPr>
        <w:t xml:space="preserve"> </w:t>
      </w:r>
      <w:r>
        <w:rPr>
          <w:bCs/>
        </w:rPr>
        <w:t>1350 рублей 00 копеек и сумму задатка в размере 4500 рублей 00 копеек.</w:t>
      </w:r>
    </w:p>
    <w:p w:rsidR="00E22C9B" w:rsidRDefault="00E22C9B" w:rsidP="00E22C9B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аукциона – 13 мая 2016 года.</w:t>
      </w:r>
    </w:p>
    <w:p w:rsidR="00E22C9B" w:rsidRDefault="00E22C9B" w:rsidP="00E22C9B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E22C9B" w:rsidRDefault="00E22C9B" w:rsidP="00E22C9B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</w:p>
    <w:p w:rsidR="00E22C9B" w:rsidRDefault="00E22C9B" w:rsidP="00E22C9B">
      <w:pPr>
        <w:pStyle w:val="a3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E22C9B" w:rsidRDefault="00E22C9B" w:rsidP="00E22C9B">
      <w:pPr>
        <w:pStyle w:val="a3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E22C9B" w:rsidRDefault="00E22C9B" w:rsidP="00E22C9B"/>
    <w:sectPr w:rsidR="00E22C9B" w:rsidSect="004B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9B"/>
    <w:rsid w:val="003128A5"/>
    <w:rsid w:val="004A57DB"/>
    <w:rsid w:val="004B34F1"/>
    <w:rsid w:val="00E2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2C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2C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2016-03-23T05:54:00Z</cp:lastPrinted>
  <dcterms:created xsi:type="dcterms:W3CDTF">2016-03-23T05:51:00Z</dcterms:created>
  <dcterms:modified xsi:type="dcterms:W3CDTF">2016-03-25T09:23:00Z</dcterms:modified>
</cp:coreProperties>
</file>