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B00601" w:rsidRPr="00C5379B" w:rsidRDefault="00DD424E" w:rsidP="00B00601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B0060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</w:p>
    <w:p w:rsidR="00DD424E" w:rsidRPr="008222EB" w:rsidRDefault="00DD424E" w:rsidP="00B006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Опальченко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0060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B00601" w:rsidRDefault="00DD424E" w:rsidP="00B006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 xml:space="preserve">заключение договора аренды </w:t>
      </w:r>
      <w:r w:rsidR="00B0060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Pr="008222EB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B00601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r w:rsidR="00F91732">
        <w:rPr>
          <w:rFonts w:ascii="Times New Roman" w:hAnsi="Times New Roman" w:cs="Times New Roman"/>
          <w:sz w:val="24"/>
          <w:szCs w:val="24"/>
        </w:rPr>
        <w:t xml:space="preserve">Лебедева Елена Викторовна </w:t>
      </w:r>
      <w:r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B00601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91732">
        <w:rPr>
          <w:rFonts w:ascii="Times New Roman" w:hAnsi="Times New Roman" w:cs="Times New Roman"/>
          <w:sz w:val="24"/>
          <w:szCs w:val="24"/>
        </w:rPr>
        <w:t>Кученков Павел Юрьевич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2228CA" w:rsidRP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r w:rsidR="00F91732">
        <w:rPr>
          <w:rFonts w:ascii="Times New Roman" w:hAnsi="Times New Roman" w:cs="Times New Roman"/>
          <w:sz w:val="24"/>
          <w:szCs w:val="24"/>
        </w:rPr>
        <w:t>Звонов Дмитрий Юрьевич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3)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4080</w:t>
            </w:r>
            <w:r w:rsidR="00DD424E"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Default="00DD424E" w:rsidP="00D125B1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№ 1,№ 2</w:t>
            </w:r>
            <w:r w:rsidR="00B00601">
              <w:rPr>
                <w:bCs/>
              </w:rPr>
              <w:t>, № 3</w:t>
            </w:r>
          </w:p>
        </w:tc>
      </w:tr>
      <w:tr w:rsidR="00B00601" w:rsidRPr="007F7A98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7F7A98" w:rsidRDefault="00B00601" w:rsidP="00C6661E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B0060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11056 </w:t>
            </w:r>
            <w:r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80</w:t>
            </w:r>
            <w:r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C6661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3, № 2 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2228CA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B0060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11179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руб. 20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B0060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00601">
              <w:rPr>
                <w:bCs/>
                <w:sz w:val="24"/>
                <w:szCs w:val="24"/>
              </w:rPr>
              <w:t>3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B0060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Звонов Дмитрий Юрьевич, </w:t>
      </w:r>
      <w:r w:rsidRPr="00D125B1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color w:val="000000"/>
          <w:sz w:val="24"/>
          <w:szCs w:val="24"/>
        </w:rPr>
        <w:t>11179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color w:val="000000"/>
          <w:sz w:val="24"/>
          <w:szCs w:val="24"/>
        </w:rPr>
        <w:t>одиннадцать тысяч сто семьдесят девять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D125B1" w:rsidRPr="00D125B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0060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B0060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7F7A98" w:rsidRDefault="00DD424E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B0060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33:02:010801:417,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1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763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Опальченко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B00601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1">
              <w:rPr>
                <w:rFonts w:ascii="Times New Roman" w:hAnsi="Times New Roman" w:cs="Times New Roman"/>
                <w:sz w:val="24"/>
                <w:szCs w:val="24"/>
              </w:rPr>
              <w:t>Звонов Дмитрий Юрьевич</w:t>
            </w:r>
          </w:p>
          <w:p w:rsidR="00F91732" w:rsidRDefault="00F91732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32" w:rsidRDefault="00F91732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B0060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B00601">
              <w:rPr>
                <w:rFonts w:ascii="Times New Roman" w:hAnsi="Times New Roman" w:cs="Times New Roman"/>
                <w:bCs/>
                <w:sz w:val="24"/>
                <w:szCs w:val="24"/>
              </w:rPr>
              <w:t>Д.Ю. Звонов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24E"/>
    <w:rsid w:val="000061CD"/>
    <w:rsid w:val="002228CA"/>
    <w:rsid w:val="00322415"/>
    <w:rsid w:val="004E0268"/>
    <w:rsid w:val="00621E05"/>
    <w:rsid w:val="00666C34"/>
    <w:rsid w:val="008011C5"/>
    <w:rsid w:val="00816E52"/>
    <w:rsid w:val="00B00601"/>
    <w:rsid w:val="00CB1436"/>
    <w:rsid w:val="00D125B1"/>
    <w:rsid w:val="00DD424E"/>
    <w:rsid w:val="00DE4C95"/>
    <w:rsid w:val="00E068A6"/>
    <w:rsid w:val="00E1463A"/>
    <w:rsid w:val="00F9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2015-09-09T07:22:00Z</cp:lastPrinted>
  <dcterms:created xsi:type="dcterms:W3CDTF">2015-09-01T13:28:00Z</dcterms:created>
  <dcterms:modified xsi:type="dcterms:W3CDTF">2015-09-09T12:38:00Z</dcterms:modified>
</cp:coreProperties>
</file>