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06" w:rsidRPr="00B91F90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F06" w:rsidRPr="0081117F" w:rsidRDefault="00CC1F06" w:rsidP="00CC1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C1F06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06" w:rsidRPr="00B91F90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06" w:rsidRPr="00B91F90" w:rsidRDefault="00CC1F06" w:rsidP="00CC1F06">
      <w:pPr>
        <w:rPr>
          <w:rFonts w:ascii="Times New Roman" w:hAnsi="Times New Roman" w:cs="Times New Roman"/>
          <w:sz w:val="28"/>
          <w:szCs w:val="28"/>
        </w:rPr>
      </w:pPr>
    </w:p>
    <w:p w:rsidR="00CC1F06" w:rsidRPr="000D5F99" w:rsidRDefault="006234E7" w:rsidP="00087408">
      <w:pPr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  <w:sz w:val="28"/>
          <w:szCs w:val="28"/>
          <w:u w:val="single"/>
        </w:rPr>
        <w:t xml:space="preserve">05.10.2017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</w:t>
      </w:r>
      <w:r w:rsidRPr="006234E7">
        <w:rPr>
          <w:rFonts w:ascii="Times New Roman" w:hAnsi="Times New Roman" w:cs="Times New Roman"/>
          <w:sz w:val="28"/>
          <w:szCs w:val="28"/>
        </w:rPr>
        <w:t xml:space="preserve">№  </w:t>
      </w:r>
      <w:r w:rsidRPr="006234E7">
        <w:rPr>
          <w:rFonts w:ascii="Times New Roman" w:hAnsi="Times New Roman" w:cs="Times New Roman"/>
          <w:sz w:val="28"/>
          <w:szCs w:val="28"/>
          <w:u w:val="single"/>
        </w:rPr>
        <w:t xml:space="preserve">1017  </w:t>
      </w: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87408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муниципальной программы</w:t>
      </w:r>
    </w:p>
    <w:p w:rsidR="00414B69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C0F2C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орректировка п</w:t>
      </w:r>
      <w:r w:rsidRPr="00087408">
        <w:rPr>
          <w:rFonts w:ascii="Times New Roman" w:hAnsi="Times New Roman" w:cs="Times New Roman"/>
          <w:i/>
          <w:sz w:val="24"/>
          <w:szCs w:val="24"/>
        </w:rPr>
        <w:t>равил землепользования и застройки</w:t>
      </w:r>
    </w:p>
    <w:p w:rsidR="00414B69" w:rsidRDefault="00414B69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B69">
        <w:rPr>
          <w:rFonts w:ascii="Times New Roman" w:hAnsi="Times New Roman" w:cs="Times New Roman"/>
          <w:i/>
          <w:sz w:val="24"/>
          <w:szCs w:val="24"/>
        </w:rPr>
        <w:t xml:space="preserve"> и разработка местных нормативов </w:t>
      </w:r>
      <w:proofErr w:type="gramStart"/>
      <w:r w:rsidRPr="00414B69">
        <w:rPr>
          <w:rFonts w:ascii="Times New Roman" w:hAnsi="Times New Roman" w:cs="Times New Roman"/>
          <w:i/>
          <w:sz w:val="24"/>
          <w:szCs w:val="24"/>
        </w:rPr>
        <w:t>градостроительного</w:t>
      </w:r>
      <w:proofErr w:type="gramEnd"/>
      <w:r w:rsidRPr="00414B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7408" w:rsidRPr="00087408" w:rsidRDefault="00414B69" w:rsidP="009C0F2C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B69">
        <w:rPr>
          <w:rFonts w:ascii="Times New Roman" w:hAnsi="Times New Roman" w:cs="Times New Roman"/>
          <w:i/>
          <w:sz w:val="24"/>
          <w:szCs w:val="24"/>
        </w:rPr>
        <w:t>проектирования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408" w:rsidRPr="00087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F2C">
        <w:rPr>
          <w:rFonts w:ascii="Times New Roman" w:hAnsi="Times New Roman" w:cs="Times New Roman"/>
          <w:i/>
          <w:sz w:val="24"/>
          <w:szCs w:val="24"/>
        </w:rPr>
        <w:t>города</w:t>
      </w:r>
      <w:r w:rsidR="00087408" w:rsidRPr="00087408">
        <w:rPr>
          <w:rFonts w:ascii="Times New Roman" w:hAnsi="Times New Roman" w:cs="Times New Roman"/>
          <w:i/>
          <w:sz w:val="24"/>
          <w:szCs w:val="24"/>
        </w:rPr>
        <w:t xml:space="preserve"> Киржач Киржачского района</w:t>
      </w:r>
    </w:p>
    <w:p w:rsidR="00087408" w:rsidRPr="00087408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408">
        <w:rPr>
          <w:rFonts w:ascii="Times New Roman" w:hAnsi="Times New Roman" w:cs="Times New Roman"/>
          <w:i/>
          <w:sz w:val="24"/>
          <w:szCs w:val="24"/>
        </w:rPr>
        <w:t xml:space="preserve"> Владимирской области</w:t>
      </w:r>
      <w:r w:rsidR="00C82C46">
        <w:rPr>
          <w:rFonts w:ascii="Times New Roman" w:hAnsi="Times New Roman" w:cs="Times New Roman"/>
          <w:i/>
          <w:sz w:val="24"/>
          <w:szCs w:val="24"/>
        </w:rPr>
        <w:t>»</w:t>
      </w:r>
    </w:p>
    <w:p w:rsidR="00087408" w:rsidRDefault="00087408">
      <w:pPr>
        <w:pStyle w:val="4"/>
        <w:shd w:val="clear" w:color="auto" w:fill="auto"/>
        <w:spacing w:before="0" w:after="0"/>
        <w:ind w:left="20" w:right="20"/>
        <w:jc w:val="both"/>
        <w:rPr>
          <w:i/>
        </w:rPr>
      </w:pPr>
    </w:p>
    <w:p w:rsidR="006E1450" w:rsidRDefault="000D5F99" w:rsidP="006E1450">
      <w:pPr>
        <w:ind w:left="-36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6E1450" w:rsidRPr="006E1450" w:rsidRDefault="006E1450" w:rsidP="006E14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45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6E145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16 Устава </w:t>
      </w:r>
      <w:r w:rsidR="009C0F2C">
        <w:rPr>
          <w:rFonts w:ascii="Times New Roman" w:hAnsi="Times New Roman" w:cs="Times New Roman"/>
          <w:sz w:val="28"/>
          <w:szCs w:val="28"/>
        </w:rPr>
        <w:t>города Киржач Киржачского района Владимирской области,</w:t>
      </w:r>
    </w:p>
    <w:p w:rsidR="000D5F99" w:rsidRDefault="000D5F99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D5F99" w:rsidRDefault="000D5F99" w:rsidP="000D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F99" w:rsidRPr="00C448A4" w:rsidRDefault="000D5F99" w:rsidP="000D5F9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 :</w:t>
      </w:r>
    </w:p>
    <w:p w:rsidR="00512597" w:rsidRPr="000D5F99" w:rsidRDefault="00512597" w:rsidP="000D5F99">
      <w:pPr>
        <w:pStyle w:val="4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BC4957" w:rsidRDefault="00766F5E" w:rsidP="00BC4957">
      <w:pPr>
        <w:pStyle w:val="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145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C16C09">
        <w:rPr>
          <w:rFonts w:ascii="Times New Roman" w:hAnsi="Times New Roman" w:cs="Times New Roman"/>
          <w:sz w:val="28"/>
          <w:szCs w:val="28"/>
        </w:rPr>
        <w:t>«</w:t>
      </w:r>
      <w:r w:rsidRPr="006E1450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087408" w:rsidRPr="006E145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2D1E65">
        <w:rPr>
          <w:rFonts w:ascii="Times New Roman" w:hAnsi="Times New Roman" w:cs="Times New Roman"/>
          <w:sz w:val="28"/>
          <w:szCs w:val="28"/>
        </w:rPr>
        <w:t xml:space="preserve">и разработка местных нормативов градостроительного проектирования </w:t>
      </w:r>
      <w:r w:rsidR="009C0F2C">
        <w:rPr>
          <w:rFonts w:ascii="Times New Roman" w:hAnsi="Times New Roman" w:cs="Times New Roman"/>
          <w:sz w:val="28"/>
          <w:szCs w:val="28"/>
        </w:rPr>
        <w:t>города</w:t>
      </w:r>
      <w:r w:rsidR="00087408" w:rsidRPr="006E1450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области»</w:t>
      </w:r>
      <w:r w:rsidR="00C82C4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23128" w:rsidRDefault="00B23128" w:rsidP="00BC4957">
      <w:pPr>
        <w:pStyle w:val="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C16C0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 от 29.11.2016 № 1196 «Об утверждении муниципальной программы «Корректировка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области».</w:t>
      </w:r>
    </w:p>
    <w:p w:rsidR="00BC4957" w:rsidRDefault="00B23128" w:rsidP="00BC4957">
      <w:pPr>
        <w:pStyle w:val="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128">
        <w:rPr>
          <w:rFonts w:ascii="Times New Roman" w:hAnsi="Times New Roman" w:cs="Times New Roman"/>
          <w:sz w:val="28"/>
          <w:szCs w:val="28"/>
        </w:rPr>
        <w:t>К</w:t>
      </w:r>
      <w:r w:rsidR="00C82C46" w:rsidRPr="00B2312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82C46" w:rsidRPr="00B231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BC4957" w:rsidRPr="00414B69" w:rsidRDefault="00414B69" w:rsidP="00BC4957">
      <w:pPr>
        <w:pStyle w:val="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4B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C82C46" w:rsidRPr="00414B69">
        <w:rPr>
          <w:rFonts w:ascii="Times New Roman" w:hAnsi="Times New Roman" w:cs="Times New Roman"/>
          <w:sz w:val="28"/>
          <w:szCs w:val="28"/>
        </w:rPr>
        <w:t>оящее постановление вступает в силу со дня его опубликования в районной газете «Красное знамя» и подлежит размещению в сети Интернет на сайте администрации города Киржач.</w:t>
      </w:r>
    </w:p>
    <w:p w:rsidR="00BC4957" w:rsidRDefault="00BC4957" w:rsidP="006E1450">
      <w:pPr>
        <w:pStyle w:val="30"/>
        <w:shd w:val="clear" w:color="auto" w:fill="auto"/>
        <w:spacing w:before="0" w:after="294"/>
        <w:ind w:left="20" w:right="76"/>
        <w:rPr>
          <w:rFonts w:ascii="Times New Roman" w:hAnsi="Times New Roman" w:cs="Times New Roman"/>
          <w:b w:val="0"/>
          <w:sz w:val="28"/>
          <w:szCs w:val="28"/>
        </w:rPr>
      </w:pPr>
    </w:p>
    <w:p w:rsidR="00087408" w:rsidRPr="006E1450" w:rsidRDefault="006E1450" w:rsidP="006E1450">
      <w:pPr>
        <w:pStyle w:val="30"/>
        <w:shd w:val="clear" w:color="auto" w:fill="auto"/>
        <w:spacing w:before="0" w:after="294"/>
        <w:ind w:left="20" w:right="76"/>
        <w:rPr>
          <w:rFonts w:ascii="Times New Roman" w:hAnsi="Times New Roman" w:cs="Times New Roman"/>
          <w:b w:val="0"/>
          <w:sz w:val="28"/>
          <w:szCs w:val="28"/>
        </w:rPr>
      </w:pPr>
      <w:r w:rsidRPr="006E1450">
        <w:rPr>
          <w:rFonts w:ascii="Times New Roman" w:hAnsi="Times New Roman" w:cs="Times New Roman"/>
          <w:b w:val="0"/>
          <w:sz w:val="28"/>
          <w:szCs w:val="28"/>
        </w:rPr>
        <w:t xml:space="preserve">Глава города Киржач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E1450">
        <w:rPr>
          <w:rFonts w:ascii="Times New Roman" w:hAnsi="Times New Roman" w:cs="Times New Roman"/>
          <w:b w:val="0"/>
          <w:sz w:val="28"/>
          <w:szCs w:val="28"/>
        </w:rPr>
        <w:t>Н.В. Скороспелова</w:t>
      </w:r>
    </w:p>
    <w:p w:rsidR="00087408" w:rsidRDefault="00087408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087408" w:rsidRDefault="00087408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202E78" w:rsidRDefault="00202E78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</w:p>
    <w:p w:rsidR="00202E78" w:rsidRDefault="00202E78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</w:p>
    <w:p w:rsidR="00202E78" w:rsidRDefault="00202E78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</w:p>
    <w:p w:rsidR="00C82C46" w:rsidRPr="004D3076" w:rsidRDefault="00C82C46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t>Приложение к постановлению</w:t>
      </w:r>
    </w:p>
    <w:p w:rsidR="003767F5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t>а</w:t>
      </w:r>
      <w:r w:rsidR="00C82C46" w:rsidRPr="004D3076">
        <w:rPr>
          <w:rFonts w:ascii="Times New Roman" w:hAnsi="Times New Roman" w:cs="Times New Roman"/>
        </w:rPr>
        <w:t>дминистрации города Киржач</w:t>
      </w:r>
    </w:p>
    <w:p w:rsidR="00C82C46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t xml:space="preserve"> Киржачского района</w:t>
      </w:r>
    </w:p>
    <w:p w:rsidR="00C82C46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2A714F">
        <w:rPr>
          <w:rFonts w:ascii="Times New Roman" w:hAnsi="Times New Roman" w:cs="Times New Roman"/>
        </w:rPr>
        <w:t>о</w:t>
      </w:r>
      <w:r w:rsidR="00C82C46" w:rsidRPr="002A714F">
        <w:rPr>
          <w:rFonts w:ascii="Times New Roman" w:hAnsi="Times New Roman" w:cs="Times New Roman"/>
        </w:rPr>
        <w:t xml:space="preserve">т </w:t>
      </w:r>
      <w:r w:rsidR="00E52DBB">
        <w:rPr>
          <w:rFonts w:ascii="Times New Roman" w:hAnsi="Times New Roman" w:cs="Times New Roman"/>
        </w:rPr>
        <w:t>05.10.2017</w:t>
      </w:r>
      <w:r w:rsidR="002A714F">
        <w:rPr>
          <w:rFonts w:ascii="Times New Roman" w:hAnsi="Times New Roman" w:cs="Times New Roman"/>
        </w:rPr>
        <w:t xml:space="preserve"> </w:t>
      </w:r>
      <w:r w:rsidR="00C82C46" w:rsidRPr="004D3076">
        <w:rPr>
          <w:rFonts w:ascii="Times New Roman" w:hAnsi="Times New Roman" w:cs="Times New Roman"/>
        </w:rPr>
        <w:t>№</w:t>
      </w:r>
      <w:r w:rsidR="00E52DBB">
        <w:rPr>
          <w:rFonts w:ascii="Times New Roman" w:hAnsi="Times New Roman" w:cs="Times New Roman"/>
        </w:rPr>
        <w:t xml:space="preserve"> 1017</w:t>
      </w:r>
    </w:p>
    <w:p w:rsidR="00C82C46" w:rsidRDefault="00C82C46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C82C46" w:rsidRDefault="00C82C46">
      <w:pPr>
        <w:pStyle w:val="4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C82C46" w:rsidRPr="00C82C46" w:rsidRDefault="00C82C46">
      <w:pPr>
        <w:pStyle w:val="4"/>
        <w:shd w:val="clear" w:color="auto" w:fill="auto"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512597" w:rsidRPr="00294A8C" w:rsidRDefault="00766F5E" w:rsidP="00C82C46">
      <w:pPr>
        <w:pStyle w:val="20"/>
        <w:shd w:val="clear" w:color="auto" w:fill="auto"/>
        <w:spacing w:after="0" w:line="312" w:lineRule="exact"/>
        <w:ind w:left="20" w:right="580"/>
        <w:jc w:val="center"/>
        <w:rPr>
          <w:rFonts w:ascii="Times New Roman" w:hAnsi="Times New Roman" w:cs="Times New Roman"/>
          <w:sz w:val="28"/>
          <w:szCs w:val="28"/>
        </w:rPr>
        <w:sectPr w:rsidR="00512597" w:rsidRPr="00294A8C" w:rsidSect="00CC1F06">
          <w:type w:val="continuous"/>
          <w:pgSz w:w="11909" w:h="16838"/>
          <w:pgMar w:top="567" w:right="1085" w:bottom="1048" w:left="1109" w:header="0" w:footer="3" w:gutter="0"/>
          <w:cols w:space="720"/>
          <w:noEndnote/>
          <w:docGrid w:linePitch="360"/>
        </w:sectPr>
      </w:pPr>
      <w:r w:rsidRPr="00294A8C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C82C46" w:rsidRPr="00294A8C">
        <w:rPr>
          <w:rFonts w:ascii="Times New Roman" w:hAnsi="Times New Roman" w:cs="Times New Roman"/>
          <w:sz w:val="28"/>
          <w:szCs w:val="28"/>
        </w:rPr>
        <w:t>«</w:t>
      </w:r>
      <w:r w:rsidR="00294A8C" w:rsidRPr="00294A8C">
        <w:rPr>
          <w:rFonts w:ascii="Times New Roman" w:hAnsi="Times New Roman" w:cs="Times New Roman"/>
          <w:sz w:val="28"/>
          <w:szCs w:val="28"/>
        </w:rPr>
        <w:t>Корректировка правил землепользования и застройки и разработка местных нормативов градостроительного проектирования города Киржач Киржачского района Владимирской области</w:t>
      </w:r>
      <w:r w:rsidR="00C82C46" w:rsidRPr="00294A8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-831" w:tblpY="229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4"/>
        <w:gridCol w:w="1219"/>
        <w:gridCol w:w="82"/>
        <w:gridCol w:w="6561"/>
        <w:gridCol w:w="19"/>
      </w:tblGrid>
      <w:tr w:rsidR="00C82C46" w:rsidRPr="000D5F99" w:rsidTr="009C0F2C">
        <w:trPr>
          <w:trHeight w:hRule="exact" w:val="128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C82C46" w:rsidRDefault="00C82C46" w:rsidP="003767F5">
            <w:pPr>
              <w:pStyle w:val="4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C46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</w:t>
            </w:r>
            <w:r w:rsidRPr="00294A8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правил землепользования и застройки </w:t>
            </w:r>
            <w:r w:rsidR="00294A8C" w:rsidRPr="00294A8C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местных нормативов градостроительного проектирования </w:t>
            </w:r>
            <w:r w:rsidRPr="00294A8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767F5" w:rsidRPr="0029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A8C"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 Владимирской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C0F2C" w:rsidRPr="000D5F99" w:rsidTr="009C0F2C">
        <w:trPr>
          <w:trHeight w:hRule="exact" w:val="156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2C" w:rsidRPr="000D5F99" w:rsidRDefault="009C0F2C" w:rsidP="009C0F2C">
            <w:pPr>
              <w:pStyle w:val="4"/>
              <w:ind w:left="16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2C" w:rsidRPr="00C82C46" w:rsidRDefault="009C0F2C" w:rsidP="009C0F2C">
            <w:pPr>
              <w:pStyle w:val="4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Администрация города Киржач</w:t>
            </w:r>
          </w:p>
        </w:tc>
      </w:tr>
      <w:tr w:rsidR="00C82C46" w:rsidRPr="000D5F99" w:rsidTr="009C0F2C">
        <w:trPr>
          <w:gridAfter w:val="1"/>
          <w:wAfter w:w="19" w:type="dxa"/>
          <w:trHeight w:hRule="exact" w:val="127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46" w:rsidRPr="000D5F99" w:rsidRDefault="009C0F2C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82C46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оисполнители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 w:line="25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0D5F99" w:rsidRDefault="00F47FF5" w:rsidP="009C0F2C">
            <w:pPr>
              <w:pStyle w:val="4"/>
              <w:shd w:val="clear" w:color="auto" w:fill="auto"/>
              <w:tabs>
                <w:tab w:val="left" w:pos="3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2C46" w:rsidRPr="000D5F99" w:rsidTr="009C0F2C">
        <w:trPr>
          <w:gridAfter w:val="1"/>
          <w:wAfter w:w="19" w:type="dxa"/>
          <w:trHeight w:hRule="exact" w:val="1637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2C46" w:rsidRPr="00931D9F" w:rsidTr="009C0F2C">
        <w:trPr>
          <w:gridAfter w:val="1"/>
          <w:wAfter w:w="19" w:type="dxa"/>
          <w:trHeight w:hRule="exact" w:val="4039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46" w:rsidRPr="00931D9F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  <w:p w:rsidR="00C82C46" w:rsidRPr="00931D9F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C82C46" w:rsidRPr="00931D9F" w:rsidRDefault="00931D9F" w:rsidP="009C0F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82C46"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условий для устойчивого развития территорий муниципальных образований, сохранения окружающей среды и объектов культурного наследия;</w:t>
            </w:r>
          </w:p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планировки </w:t>
            </w:r>
            <w:r w:rsidR="00294A8C">
              <w:rPr>
                <w:rFonts w:ascii="Times New Roman" w:hAnsi="Times New Roman" w:cs="Times New Roman"/>
                <w:sz w:val="22"/>
                <w:szCs w:val="22"/>
              </w:rPr>
              <w:t xml:space="preserve">и застройки 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территорий муниципальных образований;</w:t>
            </w:r>
          </w:p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обеспечени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31D9F" w:rsidRDefault="00666738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1D9F"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1D9F"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  <w:r w:rsidR="00931D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6738" w:rsidRPr="00931D9F" w:rsidRDefault="00666738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документов градостроительного зонирования (корректировка правил землепользования и застройки) </w:t>
            </w:r>
            <w:r w:rsidR="00294A8C">
              <w:rPr>
                <w:rFonts w:ascii="Times New Roman" w:hAnsi="Times New Roman" w:cs="Times New Roman"/>
                <w:sz w:val="22"/>
                <w:szCs w:val="22"/>
              </w:rPr>
              <w:t xml:space="preserve">и нормативов градостроительного проектирования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город. Киржач</w:t>
            </w:r>
          </w:p>
          <w:p w:rsidR="00C82C46" w:rsidRPr="00931D9F" w:rsidRDefault="00C82C46" w:rsidP="009C0F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2597" w:rsidRPr="000D5F99" w:rsidRDefault="00512597">
      <w:pPr>
        <w:rPr>
          <w:rFonts w:ascii="Times New Roman" w:hAnsi="Times New Roman" w:cs="Times New Roman"/>
        </w:rPr>
        <w:sectPr w:rsidR="00512597" w:rsidRPr="000D5F99" w:rsidSect="00C82C46">
          <w:type w:val="continuous"/>
          <w:pgSz w:w="11909" w:h="16838"/>
          <w:pgMar w:top="2888" w:right="1250" w:bottom="58" w:left="125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557" w:tblpY="-14234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744"/>
        <w:gridCol w:w="1486"/>
        <w:gridCol w:w="1407"/>
        <w:gridCol w:w="1887"/>
      </w:tblGrid>
      <w:tr w:rsidR="00931D9F" w:rsidRPr="000D5F99" w:rsidTr="00E45008">
        <w:trPr>
          <w:trHeight w:hRule="exact" w:val="968"/>
        </w:trPr>
        <w:tc>
          <w:tcPr>
            <w:tcW w:w="1064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31D9F" w:rsidRPr="000D5F99" w:rsidRDefault="00931D9F" w:rsidP="00E45008">
            <w:pPr>
              <w:pStyle w:val="4"/>
              <w:shd w:val="clear" w:color="auto" w:fill="auto"/>
              <w:tabs>
                <w:tab w:val="left" w:pos="379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9F" w:rsidRPr="000D5F99" w:rsidTr="00E84644">
        <w:trPr>
          <w:trHeight w:hRule="exact" w:val="257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31D9F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Pr="000D5F99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738" w:rsidRPr="000D5F99" w:rsidRDefault="009C0F2C" w:rsidP="00E4500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6738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поселений Киржачского района</w:t>
            </w:r>
            <w:r w:rsidR="00666738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которых организована разработка проектов документов территориального планирования</w:t>
            </w:r>
            <w:r w:rsidR="00E8464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нормативов градостроительного проектирования</w:t>
            </w:r>
            <w:r w:rsidR="006667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38" w:rsidRPr="000D5F99" w:rsidRDefault="00666738" w:rsidP="00E4500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территориального планирования</w:t>
            </w:r>
            <w:r w:rsidR="00E8464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нормативов градостроительного проектирования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38" w:rsidRPr="00931D9F" w:rsidRDefault="00666738" w:rsidP="00E45008">
            <w:pPr>
              <w:pStyle w:val="4"/>
              <w:shd w:val="clear" w:color="auto" w:fill="auto"/>
              <w:tabs>
                <w:tab w:val="left" w:pos="26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9F" w:rsidRPr="000D5F99" w:rsidTr="00E45008">
        <w:trPr>
          <w:trHeight w:hRule="exact" w:val="109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31D9F" w:rsidRPr="000D5F99" w:rsidRDefault="00666738" w:rsidP="00E45008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9F" w:rsidRPr="000D5F99" w:rsidRDefault="00666738" w:rsidP="00E45008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45008" w:rsidRPr="000D5F99" w:rsidTr="00E45008">
        <w:trPr>
          <w:trHeight w:hRule="exact" w:val="1217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программы, тыс. руб.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5008" w:rsidRPr="000D5F99" w:rsidTr="00E45008">
        <w:trPr>
          <w:trHeight w:hRule="exact" w:val="1651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9C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="009C0F2C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Киржач</w:t>
            </w:r>
            <w:r w:rsidR="009C0F2C">
              <w:rPr>
                <w:rFonts w:ascii="Times New Roman" w:hAnsi="Times New Roman" w:cs="Times New Roman"/>
              </w:rPr>
              <w:t xml:space="preserve"> Киржачского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</w:tr>
      <w:tr w:rsidR="00E45008" w:rsidRPr="000D5F99" w:rsidTr="00E45008">
        <w:trPr>
          <w:trHeight w:hRule="exact" w:val="792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8F7290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49C">
              <w:rPr>
                <w:rFonts w:ascii="Times New Roman" w:hAnsi="Times New Roman" w:cs="Times New Roman"/>
              </w:rPr>
              <w:t>99</w:t>
            </w:r>
            <w:r w:rsidR="00E45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008" w:rsidRPr="000D5F99" w:rsidTr="008F7290">
        <w:trPr>
          <w:trHeight w:hRule="exact" w:val="17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ние муниципального образования город. Киржач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документами территориального планирования, </w:t>
            </w:r>
            <w:r w:rsidR="008F72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нормативами градостроительного проектирования,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отвечающими требованиям действующего законодательства</w:t>
            </w:r>
            <w:r w:rsidR="009634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008" w:rsidRDefault="00E45008" w:rsidP="00E45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597" w:rsidRPr="000D5F99" w:rsidRDefault="00512597">
      <w:pPr>
        <w:rPr>
          <w:rFonts w:ascii="Times New Roman" w:hAnsi="Times New Roman" w:cs="Times New Roman"/>
        </w:rPr>
      </w:pPr>
    </w:p>
    <w:p w:rsidR="00512597" w:rsidRPr="000D5F99" w:rsidRDefault="00512597">
      <w:pPr>
        <w:rPr>
          <w:rFonts w:ascii="Times New Roman" w:hAnsi="Times New Roman" w:cs="Times New Roman"/>
        </w:rPr>
      </w:pPr>
    </w:p>
    <w:p w:rsidR="00512597" w:rsidRDefault="00512597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Pr="000D5F99" w:rsidRDefault="00E45008">
      <w:pPr>
        <w:rPr>
          <w:rFonts w:ascii="Times New Roman" w:hAnsi="Times New Roman" w:cs="Times New Roman"/>
        </w:rPr>
        <w:sectPr w:rsidR="00E45008" w:rsidRPr="000D5F99">
          <w:type w:val="continuous"/>
          <w:pgSz w:w="11909" w:h="16838"/>
          <w:pgMar w:top="735" w:right="1250" w:bottom="735" w:left="1250" w:header="0" w:footer="3" w:gutter="0"/>
          <w:cols w:space="720"/>
          <w:noEndnote/>
          <w:docGrid w:linePitch="360"/>
        </w:sectPr>
      </w:pPr>
    </w:p>
    <w:p w:rsidR="00512597" w:rsidRPr="00E45008" w:rsidRDefault="00766F5E" w:rsidP="00E45008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12" w:lineRule="exact"/>
        <w:ind w:right="380"/>
        <w:jc w:val="center"/>
        <w:rPr>
          <w:rFonts w:ascii="Times New Roman" w:hAnsi="Times New Roman" w:cs="Times New Roman"/>
          <w:sz w:val="24"/>
          <w:szCs w:val="24"/>
        </w:rPr>
        <w:sectPr w:rsidR="00512597" w:rsidRPr="00E45008">
          <w:type w:val="continuous"/>
          <w:pgSz w:w="11909" w:h="16838"/>
          <w:pgMar w:top="804" w:right="1577" w:bottom="14901" w:left="1601" w:header="0" w:footer="3" w:gutter="0"/>
          <w:cols w:space="720"/>
          <w:noEndnote/>
          <w:docGrid w:linePitch="360"/>
        </w:sectPr>
      </w:pPr>
      <w:r w:rsidRPr="00E45008">
        <w:rPr>
          <w:rFonts w:ascii="Times New Roman" w:hAnsi="Times New Roman" w:cs="Times New Roman"/>
          <w:sz w:val="24"/>
          <w:szCs w:val="24"/>
        </w:rPr>
        <w:lastRenderedPageBreak/>
        <w:t>Введение. Характеристика проблем, на решение которых направлена муниципальная программа</w:t>
      </w:r>
    </w:p>
    <w:p w:rsidR="00512597" w:rsidRPr="00E45008" w:rsidRDefault="00E45008" w:rsidP="00F47FF5">
      <w:pPr>
        <w:pStyle w:val="4"/>
        <w:shd w:val="clear" w:color="auto" w:fill="auto"/>
        <w:tabs>
          <w:tab w:val="left" w:pos="5266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Обеспеченность  </w:t>
      </w:r>
      <w:r w:rsidR="009C0F2C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Киржач </w:t>
      </w:r>
      <w:r w:rsidR="009C0F2C">
        <w:rPr>
          <w:rFonts w:ascii="Times New Roman" w:hAnsi="Times New Roman" w:cs="Times New Roman"/>
          <w:sz w:val="24"/>
          <w:szCs w:val="24"/>
        </w:rPr>
        <w:t>Киржачского района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откорректированными документами территориального планирования, их качественная характеристика создают условия для осуществления на территории района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</w:t>
      </w:r>
      <w:r w:rsidR="009C0F2C">
        <w:rPr>
          <w:rFonts w:ascii="Times New Roman" w:hAnsi="Times New Roman" w:cs="Times New Roman"/>
          <w:sz w:val="24"/>
          <w:szCs w:val="24"/>
        </w:rPr>
        <w:t>г. Киржач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, обеспечивают устойчивое развитие территории </w:t>
      </w:r>
      <w:r w:rsidR="009C0F2C">
        <w:rPr>
          <w:rFonts w:ascii="Times New Roman" w:hAnsi="Times New Roman" w:cs="Times New Roman"/>
          <w:sz w:val="24"/>
          <w:szCs w:val="24"/>
        </w:rPr>
        <w:t>города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путем освоения природно-ресурсного потенциала территории, являются важным</w:t>
      </w:r>
      <w:proofErr w:type="gramEnd"/>
      <w:r w:rsidR="00766F5E" w:rsidRPr="00E45008">
        <w:rPr>
          <w:rFonts w:ascii="Times New Roman" w:hAnsi="Times New Roman" w:cs="Times New Roman"/>
          <w:sz w:val="24"/>
          <w:szCs w:val="24"/>
        </w:rPr>
        <w:t xml:space="preserve"> элементом в предупреждении чрезвычайных ситуаций природного и техногенного характера. Органы местного самоуправления муниципального образования </w:t>
      </w:r>
      <w:r w:rsidR="00F47FF5">
        <w:rPr>
          <w:rFonts w:ascii="Times New Roman" w:hAnsi="Times New Roman" w:cs="Times New Roman"/>
          <w:sz w:val="24"/>
          <w:szCs w:val="24"/>
        </w:rPr>
        <w:t>город. Киржач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должны обес</w:t>
      </w:r>
      <w:r w:rsidR="00F47FF5">
        <w:rPr>
          <w:rFonts w:ascii="Times New Roman" w:hAnsi="Times New Roman" w:cs="Times New Roman"/>
          <w:sz w:val="24"/>
          <w:szCs w:val="24"/>
        </w:rPr>
        <w:t>печивать</w:t>
      </w:r>
      <w:r w:rsidR="009C0F2C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9C0F2C">
        <w:rPr>
          <w:rFonts w:ascii="Times New Roman" w:hAnsi="Times New Roman" w:cs="Times New Roman"/>
          <w:sz w:val="24"/>
          <w:szCs w:val="24"/>
        </w:rPr>
        <w:t>ы</w:t>
      </w:r>
      <w:r w:rsidR="00F47FF5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12597" w:rsidRPr="00E45008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</w:t>
      </w:r>
      <w:r w:rsidR="009C0F2C">
        <w:rPr>
          <w:rFonts w:ascii="Times New Roman" w:hAnsi="Times New Roman" w:cs="Times New Roman"/>
          <w:sz w:val="24"/>
          <w:szCs w:val="24"/>
        </w:rPr>
        <w:t>город</w:t>
      </w:r>
      <w:r w:rsidRPr="00E45008">
        <w:rPr>
          <w:rFonts w:ascii="Times New Roman" w:hAnsi="Times New Roman" w:cs="Times New Roman"/>
          <w:sz w:val="24"/>
          <w:szCs w:val="24"/>
        </w:rPr>
        <w:t>а</w:t>
      </w:r>
      <w:r w:rsidR="009C0F2C">
        <w:rPr>
          <w:rFonts w:ascii="Times New Roman" w:hAnsi="Times New Roman" w:cs="Times New Roman"/>
          <w:sz w:val="24"/>
          <w:szCs w:val="24"/>
        </w:rPr>
        <w:t xml:space="preserve"> Киржач</w:t>
      </w:r>
      <w:r w:rsidRPr="00E45008">
        <w:rPr>
          <w:rFonts w:ascii="Times New Roman" w:hAnsi="Times New Roman" w:cs="Times New Roman"/>
          <w:sz w:val="24"/>
          <w:szCs w:val="24"/>
        </w:rPr>
        <w:t xml:space="preserve"> является формирование конкурентоспособной и </w:t>
      </w:r>
      <w:proofErr w:type="spellStart"/>
      <w:r w:rsidRPr="00E45008">
        <w:rPr>
          <w:rFonts w:ascii="Times New Roman" w:hAnsi="Times New Roman" w:cs="Times New Roman"/>
          <w:sz w:val="24"/>
          <w:szCs w:val="24"/>
        </w:rPr>
        <w:t>инвестиционно-привлек</w:t>
      </w:r>
      <w:r w:rsidR="009C0F2C">
        <w:rPr>
          <w:rFonts w:ascii="Times New Roman" w:hAnsi="Times New Roman" w:cs="Times New Roman"/>
          <w:sz w:val="24"/>
          <w:szCs w:val="24"/>
        </w:rPr>
        <w:t>ательной</w:t>
      </w:r>
      <w:proofErr w:type="spellEnd"/>
      <w:r w:rsidR="009C0F2C">
        <w:rPr>
          <w:rFonts w:ascii="Times New Roman" w:hAnsi="Times New Roman" w:cs="Times New Roman"/>
          <w:sz w:val="24"/>
          <w:szCs w:val="24"/>
        </w:rPr>
        <w:t xml:space="preserve"> территории города</w:t>
      </w:r>
      <w:r w:rsidRPr="00E45008">
        <w:rPr>
          <w:rFonts w:ascii="Times New Roman" w:hAnsi="Times New Roman" w:cs="Times New Roman"/>
          <w:sz w:val="24"/>
          <w:szCs w:val="24"/>
        </w:rPr>
        <w:t>, достижение достаточного уровня ее социально-экономического развития.</w:t>
      </w:r>
    </w:p>
    <w:p w:rsidR="00512597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Грамотная корректировка документо</w:t>
      </w:r>
      <w:r w:rsidR="009C0F2C">
        <w:rPr>
          <w:rFonts w:ascii="Times New Roman" w:hAnsi="Times New Roman" w:cs="Times New Roman"/>
          <w:sz w:val="24"/>
          <w:szCs w:val="24"/>
        </w:rPr>
        <w:t xml:space="preserve">в территориального планирования  города </w:t>
      </w:r>
      <w:r w:rsidRPr="00E45008">
        <w:rPr>
          <w:rFonts w:ascii="Times New Roman" w:hAnsi="Times New Roman" w:cs="Times New Roman"/>
          <w:sz w:val="24"/>
          <w:szCs w:val="24"/>
        </w:rPr>
        <w:t>позволит обеспечить устойчивое развитие территории путем освоения природно-ресурсного потенциала территории, а также обеспечит определение основных направлений и параметров пространственного развития, совершенствования территориальной организации</w:t>
      </w:r>
      <w:r w:rsidR="00F47F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5008">
        <w:rPr>
          <w:rFonts w:ascii="Times New Roman" w:hAnsi="Times New Roman" w:cs="Times New Roman"/>
          <w:sz w:val="24"/>
          <w:szCs w:val="24"/>
        </w:rPr>
        <w:t>, позволит снизить риск возникновения чрезвычайных ситуаций природного характера.</w:t>
      </w:r>
    </w:p>
    <w:p w:rsidR="006D4DB6" w:rsidRDefault="006D4DB6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города Киржач устанавливают совокупность расчетных показателей минимально допустимого уровня обеспеченности объектами местного значения поселения населения, проживающего в муниципальном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11559" w:rsidRDefault="00D11559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1559">
        <w:rPr>
          <w:rFonts w:ascii="Times New Roman" w:hAnsi="Times New Roman" w:cs="Times New Roman"/>
          <w:sz w:val="24"/>
          <w:szCs w:val="24"/>
        </w:rPr>
        <w:t xml:space="preserve">Результатом разработки нормативов градостроительного проектирования является документ, который позволяет: 1) Разрабатывать градостроительную документацию, решения которой представляют собой «пространственную проекцию» решений стратегий и программ социально-экономического развития, выраженных в непространственных количественных и качественных показателях.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t>Это достигается путем расчета нормируемых показателей МНГП на основе комплексного анализа показателей современного состояния экономики МО, целевых показателей социально-экономического развития МО и пространственных данных о состоянии и прогнозируемом развитии территории. 2) Оптимизировать процесс подготовки и оценки качества градостроительной документации за счет: • установления минимального набора показателей, расчет которых необходим при разработке документов градостроительного проектирования;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t>распределение используемых при проектировании нормируемых показателей и качественных требований на группы по видам градостроительной документации и по видам объектов градостроительного регулирования (например, для обеспечения разработки генерального плана выделяются нормируемые показатели и качественные требования отдельно для функциональных зон, объектов местного значения, границ населенных пунктов, а для разработки документации по планировке территории – для красных линий, линий регулирования застройки, зон планируемого размещения объектов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lastRenderedPageBreak/>
        <w:t>местного значения, земельных участков). 3) Дифференцировать требования к характеру и интенсивности будущего градостроительного развития различных территорий в регионе или муниципальном образовании путем установления границ таких территорий и различных значений нормируемых показателей. 4) Установить требования к качеству и полноте исходных данных, используемых при разработке градостроительной документации, путем формирования соответствующего раздела в составе нормативов градостроительного проектирования.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t>В составе таких требований разрабатывается перечень показателей документов планирования социально-экономического развития муниципального образования, которые необходимо использовать в качестве исходных данных при разработке документов территориального планирования. 5) Осуществлять постоянный контроль соответствия проектных решений градостроительной документации изменяющимся социально-экономическим условиям на территории путем сравнения нормативных значений показателей с фактическими их значениями в любой период времени, а также с данными регулярно выполняемых прогнозов социально-экономического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 xml:space="preserve"> развития. 6) Установить требования к материалам, сдаваемым в составе документов территориального планирования и документации по планировке территории, для обеспечения формирования ресурсов ИСОГД и ИАС УГРТ. </w:t>
      </w:r>
    </w:p>
    <w:p w:rsidR="006D4DB6" w:rsidRDefault="00D11559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1559">
        <w:rPr>
          <w:rFonts w:ascii="Times New Roman" w:hAnsi="Times New Roman" w:cs="Times New Roman"/>
          <w:sz w:val="24"/>
          <w:szCs w:val="24"/>
        </w:rPr>
        <w:t xml:space="preserve">Таким образом, нормативы градостроительного проектирования позволяют осуществлять с их помощью оценку качества градостроительной документации путем сравнения нормативных значений показателей и значений расчетных показателей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559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D11559">
        <w:rPr>
          <w:rFonts w:ascii="Times New Roman" w:hAnsi="Times New Roman" w:cs="Times New Roman"/>
          <w:sz w:val="24"/>
          <w:szCs w:val="24"/>
        </w:rPr>
        <w:t>, а также путем проверки соблюдения разработчиками иных качественных требований к используемым исходным данным, содержанию и форме представления градостроительной документации.</w:t>
      </w:r>
    </w:p>
    <w:p w:rsidR="00D11559" w:rsidRPr="00D11559" w:rsidRDefault="00D11559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E45008" w:rsidRDefault="00766F5E" w:rsidP="00F47FF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32"/>
        </w:tabs>
        <w:spacing w:before="0" w:after="305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45008">
        <w:rPr>
          <w:rFonts w:ascii="Times New Roman" w:hAnsi="Times New Roman" w:cs="Times New Roman"/>
          <w:sz w:val="24"/>
          <w:szCs w:val="24"/>
        </w:rPr>
        <w:t>Цели, задачи и целевые индикаторы муниципальной программы</w:t>
      </w:r>
      <w:bookmarkEnd w:id="0"/>
    </w:p>
    <w:p w:rsidR="00512597" w:rsidRPr="00E45008" w:rsidRDefault="00B2312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6F5E" w:rsidRPr="00E45008">
        <w:rPr>
          <w:rFonts w:ascii="Times New Roman" w:hAnsi="Times New Roman" w:cs="Times New Roman"/>
          <w:sz w:val="24"/>
          <w:szCs w:val="24"/>
        </w:rPr>
        <w:t>Цели Программы - приведение документов территориального планирования требованиям, отвечающи</w:t>
      </w:r>
      <w:r>
        <w:rPr>
          <w:rFonts w:ascii="Times New Roman" w:hAnsi="Times New Roman" w:cs="Times New Roman"/>
          <w:sz w:val="24"/>
          <w:szCs w:val="24"/>
        </w:rPr>
        <w:t>м действующему законодательству, повышение качества градостроительной документации.</w:t>
      </w:r>
    </w:p>
    <w:p w:rsidR="00512597" w:rsidRPr="00E45008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В ходе достижения цели Программы необходимо выполнить следующие основные задачи:</w:t>
      </w:r>
    </w:p>
    <w:p w:rsidR="00F47FF5" w:rsidRPr="00E45008" w:rsidRDefault="00F47FF5" w:rsidP="00F47FF5">
      <w:pPr>
        <w:pStyle w:val="22"/>
        <w:framePr w:w="9398" w:wrap="notBeside" w:vAnchor="text" w:hAnchor="page" w:x="916" w:y="987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C86850" w:rsidRDefault="00766F5E" w:rsidP="00C86850">
      <w:pPr>
        <w:pStyle w:val="4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обеспечить разработку проектов документов территориального планирования для </w:t>
      </w:r>
      <w:r w:rsidR="00F47FF5">
        <w:rPr>
          <w:rFonts w:ascii="Times New Roman" w:hAnsi="Times New Roman" w:cs="Times New Roman"/>
          <w:sz w:val="24"/>
          <w:szCs w:val="24"/>
        </w:rPr>
        <w:t>последующего внесения изменений.</w:t>
      </w:r>
    </w:p>
    <w:p w:rsidR="00D11559" w:rsidRDefault="00D11559" w:rsidP="00C86850">
      <w:pPr>
        <w:pStyle w:val="4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разработку местных нормативов градостроительного проектирования.</w:t>
      </w:r>
    </w:p>
    <w:p w:rsidR="00C86850" w:rsidRPr="00C86850" w:rsidRDefault="00C86850" w:rsidP="00C86850">
      <w:pPr>
        <w:pStyle w:val="4"/>
        <w:shd w:val="clear" w:color="auto" w:fill="auto"/>
        <w:tabs>
          <w:tab w:val="left" w:pos="753"/>
        </w:tabs>
        <w:spacing w:before="0" w:after="0"/>
        <w:ind w:left="4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E45008" w:rsidRDefault="00512597">
      <w:pPr>
        <w:rPr>
          <w:rFonts w:ascii="Times New Roman" w:hAnsi="Times New Roman" w:cs="Times New Roman"/>
        </w:rPr>
        <w:sectPr w:rsidR="00512597" w:rsidRPr="00E45008">
          <w:type w:val="continuous"/>
          <w:pgSz w:w="11909" w:h="16838"/>
          <w:pgMar w:top="898" w:right="1226" w:bottom="927" w:left="1250" w:header="0" w:footer="3" w:gutter="0"/>
          <w:cols w:space="720"/>
          <w:noEndnote/>
          <w:docGrid w:linePitch="360"/>
        </w:sectPr>
      </w:pPr>
    </w:p>
    <w:p w:rsidR="00C86850" w:rsidRPr="00C86850" w:rsidRDefault="00C86850" w:rsidP="00C86850">
      <w:pPr>
        <w:pStyle w:val="4"/>
        <w:numPr>
          <w:ilvl w:val="0"/>
          <w:numId w:val="8"/>
        </w:numPr>
        <w:shd w:val="clear" w:color="auto" w:fill="auto"/>
        <w:spacing w:before="0" w:after="342"/>
        <w:ind w:left="20" w:right="2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50">
        <w:rPr>
          <w:rFonts w:ascii="Times New Roman" w:hAnsi="Times New Roman" w:cs="Times New Roman"/>
          <w:b/>
          <w:sz w:val="24"/>
          <w:szCs w:val="24"/>
        </w:rPr>
        <w:lastRenderedPageBreak/>
        <w:t>Сроки и этапы реализации программы</w:t>
      </w:r>
    </w:p>
    <w:p w:rsidR="00512597" w:rsidRPr="00E45008" w:rsidRDefault="00766F5E">
      <w:pPr>
        <w:pStyle w:val="4"/>
        <w:shd w:val="clear" w:color="auto" w:fill="auto"/>
        <w:spacing w:before="0" w:after="342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F360C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36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60C2">
        <w:rPr>
          <w:rFonts w:ascii="Times New Roman" w:hAnsi="Times New Roman" w:cs="Times New Roman"/>
          <w:sz w:val="24"/>
          <w:szCs w:val="24"/>
        </w:rPr>
        <w:t xml:space="preserve"> 1 года</w:t>
      </w:r>
      <w:r w:rsidR="00C86850">
        <w:rPr>
          <w:rFonts w:ascii="Times New Roman" w:hAnsi="Times New Roman" w:cs="Times New Roman"/>
          <w:sz w:val="24"/>
          <w:szCs w:val="24"/>
        </w:rPr>
        <w:t>: 2017</w:t>
      </w:r>
      <w:r w:rsidR="009C0F2C">
        <w:rPr>
          <w:rFonts w:ascii="Times New Roman" w:hAnsi="Times New Roman" w:cs="Times New Roman"/>
          <w:sz w:val="24"/>
          <w:szCs w:val="24"/>
        </w:rPr>
        <w:t xml:space="preserve"> г.</w:t>
      </w:r>
      <w:r w:rsidRPr="00E45008">
        <w:rPr>
          <w:rFonts w:ascii="Times New Roman" w:hAnsi="Times New Roman" w:cs="Times New Roman"/>
          <w:sz w:val="24"/>
          <w:szCs w:val="24"/>
        </w:rPr>
        <w:t xml:space="preserve"> В рамках Программы предусматривается реализация комплекса взаимосвязанных мероприятий по корректировке документов территориального </w:t>
      </w:r>
      <w:r w:rsidR="00F360C2">
        <w:rPr>
          <w:rFonts w:ascii="Times New Roman" w:hAnsi="Times New Roman" w:cs="Times New Roman"/>
          <w:sz w:val="24"/>
          <w:szCs w:val="24"/>
        </w:rPr>
        <w:t>зонирования муниципального образования город Киржач</w:t>
      </w:r>
      <w:r w:rsidR="00B23128">
        <w:rPr>
          <w:rFonts w:ascii="Times New Roman" w:hAnsi="Times New Roman" w:cs="Times New Roman"/>
          <w:sz w:val="24"/>
          <w:szCs w:val="24"/>
        </w:rPr>
        <w:t xml:space="preserve"> и разработка местных нормативов градостроительного проектирования,</w:t>
      </w:r>
      <w:r w:rsidRPr="00E45008">
        <w:rPr>
          <w:rFonts w:ascii="Times New Roman" w:hAnsi="Times New Roman" w:cs="Times New Roman"/>
          <w:sz w:val="24"/>
          <w:szCs w:val="24"/>
        </w:rPr>
        <w:t xml:space="preserve"> поэтому отдельные этапы ее реализации не выделяются.</w:t>
      </w:r>
    </w:p>
    <w:p w:rsidR="00512597" w:rsidRPr="00E45008" w:rsidRDefault="00766F5E" w:rsidP="00B23128">
      <w:pPr>
        <w:pStyle w:val="11"/>
        <w:keepNext/>
        <w:keepLines/>
        <w:numPr>
          <w:ilvl w:val="1"/>
          <w:numId w:val="13"/>
        </w:numPr>
        <w:shd w:val="clear" w:color="auto" w:fill="auto"/>
        <w:tabs>
          <w:tab w:val="left" w:pos="324"/>
        </w:tabs>
        <w:spacing w:before="0" w:after="302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45008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  <w:bookmarkEnd w:id="1"/>
    </w:p>
    <w:p w:rsidR="00512597" w:rsidRPr="00E45008" w:rsidRDefault="00B23128">
      <w:pPr>
        <w:pStyle w:val="4"/>
        <w:shd w:val="clear" w:color="auto" w:fill="auto"/>
        <w:spacing w:before="0" w:after="346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Мероприятия Программы отражены в </w:t>
      </w:r>
      <w:r w:rsidR="00766F5E" w:rsidRPr="00F360C2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приложении </w:t>
      </w:r>
      <w:r w:rsidR="00766F5E" w:rsidRPr="00F360C2">
        <w:rPr>
          <w:rStyle w:val="23"/>
          <w:rFonts w:ascii="Times New Roman" w:hAnsi="Times New Roman" w:cs="Times New Roman"/>
          <w:sz w:val="24"/>
          <w:szCs w:val="24"/>
          <w:u w:val="none"/>
          <w:lang w:val="en-US"/>
        </w:rPr>
        <w:t>N</w:t>
      </w:r>
      <w:r w:rsidR="00766F5E" w:rsidRPr="00F360C2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1 к муниципальной</w:t>
      </w:r>
      <w:r w:rsidR="00766F5E" w:rsidRPr="00F360C2">
        <w:rPr>
          <w:rStyle w:val="3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66F5E" w:rsidRPr="00F360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программе.</w:t>
        </w:r>
      </w:hyperlink>
    </w:p>
    <w:p w:rsidR="00512597" w:rsidRPr="00E45008" w:rsidRDefault="00766F5E" w:rsidP="00B23128">
      <w:pPr>
        <w:pStyle w:val="11"/>
        <w:keepNext/>
        <w:keepLines/>
        <w:numPr>
          <w:ilvl w:val="1"/>
          <w:numId w:val="13"/>
        </w:numPr>
        <w:shd w:val="clear" w:color="auto" w:fill="auto"/>
        <w:tabs>
          <w:tab w:val="left" w:pos="324"/>
        </w:tabs>
        <w:spacing w:before="0" w:after="315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45008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муниципальной программы</w:t>
      </w:r>
      <w:bookmarkEnd w:id="2"/>
    </w:p>
    <w:p w:rsidR="00512597" w:rsidRPr="00E45008" w:rsidRDefault="00B2312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бюджета на финансовое обеспечение реализации Программы составит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60C2">
        <w:rPr>
          <w:rFonts w:ascii="Times New Roman" w:hAnsi="Times New Roman" w:cs="Times New Roman"/>
          <w:sz w:val="24"/>
          <w:szCs w:val="24"/>
        </w:rPr>
        <w:t xml:space="preserve">99,0 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360C2" w:rsidRDefault="00B23128" w:rsidP="00F360C2">
      <w:pPr>
        <w:pStyle w:val="4"/>
        <w:numPr>
          <w:ilvl w:val="0"/>
          <w:numId w:val="12"/>
        </w:numPr>
        <w:shd w:val="clear" w:color="auto" w:fill="auto"/>
        <w:tabs>
          <w:tab w:val="left" w:pos="108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F5E" w:rsidRPr="00E45008">
        <w:rPr>
          <w:rFonts w:ascii="Times New Roman" w:hAnsi="Times New Roman" w:cs="Times New Roman"/>
          <w:sz w:val="24"/>
          <w:szCs w:val="24"/>
        </w:rPr>
        <w:t>год 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60C2">
        <w:rPr>
          <w:rFonts w:ascii="Times New Roman" w:hAnsi="Times New Roman" w:cs="Times New Roman"/>
          <w:sz w:val="24"/>
          <w:szCs w:val="24"/>
        </w:rPr>
        <w:t>99</w:t>
      </w:r>
      <w:r w:rsidR="00766F5E" w:rsidRPr="00E4500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360C2" w:rsidRDefault="00766F5E" w:rsidP="00F360C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F360C2">
        <w:rPr>
          <w:rFonts w:ascii="Times New Roman" w:hAnsi="Times New Roman" w:cs="Times New Roman"/>
          <w:sz w:val="24"/>
          <w:szCs w:val="24"/>
        </w:rPr>
        <w:t>.</w:t>
      </w:r>
      <w:bookmarkStart w:id="3" w:name="bookmark3"/>
    </w:p>
    <w:p w:rsidR="00F360C2" w:rsidRDefault="00F360C2" w:rsidP="00F360C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F360C2" w:rsidRDefault="000F7572" w:rsidP="000F757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66F5E" w:rsidRPr="00F360C2"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мероприятий муниципальной программы</w:t>
      </w:r>
      <w:bookmarkEnd w:id="3"/>
    </w:p>
    <w:p w:rsidR="0096349C" w:rsidRDefault="00766F5E" w:rsidP="0096349C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предполагается:</w:t>
      </w:r>
    </w:p>
    <w:p w:rsidR="00512597" w:rsidRPr="00E45008" w:rsidRDefault="0096349C" w:rsidP="0096349C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создать условия для осуществления на территории </w:t>
      </w:r>
      <w:proofErr w:type="gramStart"/>
      <w:r w:rsidR="009C0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0F2C">
        <w:rPr>
          <w:rFonts w:ascii="Times New Roman" w:hAnsi="Times New Roman" w:cs="Times New Roman"/>
          <w:sz w:val="24"/>
          <w:szCs w:val="24"/>
        </w:rPr>
        <w:t xml:space="preserve">. Киржач </w:t>
      </w:r>
      <w:r w:rsidR="00766F5E" w:rsidRPr="00E45008">
        <w:rPr>
          <w:rFonts w:ascii="Times New Roman" w:hAnsi="Times New Roman" w:cs="Times New Roman"/>
          <w:sz w:val="24"/>
          <w:szCs w:val="24"/>
        </w:rPr>
        <w:t>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факторов;</w:t>
      </w:r>
    </w:p>
    <w:p w:rsidR="0096349C" w:rsidRPr="000D5F99" w:rsidRDefault="0096349C" w:rsidP="0096349C">
      <w:pPr>
        <w:pStyle w:val="4"/>
        <w:numPr>
          <w:ilvl w:val="0"/>
          <w:numId w:val="9"/>
        </w:numPr>
        <w:shd w:val="clear" w:color="auto" w:fill="auto"/>
        <w:tabs>
          <w:tab w:val="left" w:pos="25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D5F99">
        <w:rPr>
          <w:rStyle w:val="1"/>
          <w:rFonts w:ascii="Times New Roman" w:hAnsi="Times New Roman" w:cs="Times New Roman"/>
          <w:sz w:val="24"/>
          <w:szCs w:val="24"/>
        </w:rPr>
        <w:t>обеспече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. Киржач </w:t>
      </w:r>
      <w:r w:rsidRPr="000D5F99">
        <w:rPr>
          <w:rStyle w:val="1"/>
          <w:rFonts w:ascii="Times New Roman" w:hAnsi="Times New Roman" w:cs="Times New Roman"/>
          <w:sz w:val="24"/>
          <w:szCs w:val="24"/>
        </w:rPr>
        <w:t>откорректированными документами территориального планирования</w:t>
      </w:r>
      <w:r w:rsidR="00B23128">
        <w:rPr>
          <w:rStyle w:val="1"/>
          <w:rFonts w:ascii="Times New Roman" w:hAnsi="Times New Roman" w:cs="Times New Roman"/>
          <w:sz w:val="24"/>
          <w:szCs w:val="24"/>
        </w:rPr>
        <w:t>, местными нормативами градостроительного проектирования</w:t>
      </w:r>
      <w:r w:rsidRPr="000D5F99">
        <w:rPr>
          <w:rStyle w:val="1"/>
          <w:rFonts w:ascii="Times New Roman" w:hAnsi="Times New Roman" w:cs="Times New Roman"/>
          <w:sz w:val="24"/>
          <w:szCs w:val="24"/>
        </w:rPr>
        <w:t>, отвечающими требованиям действующего законодательства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96349C" w:rsidRDefault="0096349C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bookmarkEnd w:id="4"/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 w:rsidP="00B23128">
      <w:pPr>
        <w:pStyle w:val="41"/>
        <w:shd w:val="clear" w:color="auto" w:fill="auto"/>
        <w:spacing w:before="0"/>
        <w:ind w:left="20"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муниципальной программе </w:t>
      </w: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512597" w:rsidRDefault="00766F5E" w:rsidP="00B23128">
      <w:pPr>
        <w:pStyle w:val="41"/>
        <w:shd w:val="clear" w:color="auto" w:fill="auto"/>
        <w:spacing w:before="0"/>
        <w:ind w:left="20" w:right="40"/>
        <w:jc w:val="center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</w:t>
      </w:r>
      <w:r w:rsidR="000F7572" w:rsidRPr="00E45008">
        <w:rPr>
          <w:rFonts w:ascii="Times New Roman" w:hAnsi="Times New Roman" w:cs="Times New Roman"/>
          <w:sz w:val="24"/>
          <w:szCs w:val="24"/>
        </w:rPr>
        <w:t>«Корректировка правил землепользования и застройки</w:t>
      </w:r>
      <w:r w:rsidR="00F81974" w:rsidRPr="00F81974">
        <w:rPr>
          <w:rFonts w:ascii="Times New Roman" w:hAnsi="Times New Roman" w:cs="Times New Roman"/>
          <w:sz w:val="24"/>
          <w:szCs w:val="24"/>
        </w:rPr>
        <w:t xml:space="preserve"> </w:t>
      </w:r>
      <w:r w:rsidR="00F81974">
        <w:rPr>
          <w:rFonts w:ascii="Times New Roman" w:hAnsi="Times New Roman" w:cs="Times New Roman"/>
          <w:sz w:val="24"/>
          <w:szCs w:val="24"/>
        </w:rPr>
        <w:t xml:space="preserve">и разработка местных нормативов градостроительного проектирования </w:t>
      </w:r>
      <w:r w:rsidR="000F7572" w:rsidRPr="00E450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</w:t>
      </w:r>
      <w:r w:rsidR="00F81974">
        <w:rPr>
          <w:rFonts w:ascii="Times New Roman" w:hAnsi="Times New Roman" w:cs="Times New Roman"/>
          <w:sz w:val="24"/>
          <w:szCs w:val="24"/>
        </w:rPr>
        <w:t xml:space="preserve"> </w:t>
      </w:r>
      <w:r w:rsidR="000F7572" w:rsidRPr="00E45008">
        <w:rPr>
          <w:rFonts w:ascii="Times New Roman" w:hAnsi="Times New Roman" w:cs="Times New Roman"/>
          <w:sz w:val="24"/>
          <w:szCs w:val="24"/>
        </w:rPr>
        <w:t>Киржач Киржачского района Владимирской области»</w:t>
      </w:r>
    </w:p>
    <w:p w:rsidR="0096349C" w:rsidRPr="00E45008" w:rsidRDefault="0096349C" w:rsidP="00B23128">
      <w:pPr>
        <w:pStyle w:val="41"/>
        <w:shd w:val="clear" w:color="auto" w:fill="auto"/>
        <w:spacing w:before="0"/>
        <w:ind w:left="20" w:right="40"/>
        <w:jc w:val="center"/>
        <w:rPr>
          <w:rFonts w:ascii="Times New Roman" w:hAnsi="Times New Roman" w:cs="Times New Roman"/>
          <w:sz w:val="24"/>
          <w:szCs w:val="24"/>
        </w:rPr>
        <w:sectPr w:rsidR="0096349C" w:rsidRPr="00E45008" w:rsidSect="00F360C2">
          <w:type w:val="continuous"/>
          <w:pgSz w:w="11909" w:h="16838"/>
          <w:pgMar w:top="567" w:right="1218" w:bottom="1684" w:left="122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tblpY="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386"/>
        <w:gridCol w:w="2381"/>
        <w:gridCol w:w="1742"/>
        <w:gridCol w:w="2246"/>
      </w:tblGrid>
      <w:tr w:rsidR="00F81974" w:rsidRPr="00E45008" w:rsidTr="0096349C">
        <w:trPr>
          <w:trHeight w:hRule="exact"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1974" w:rsidRPr="00E45008" w:rsidRDefault="00F81974" w:rsidP="002D11BA">
            <w:pPr>
              <w:pStyle w:val="4"/>
              <w:spacing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81974" w:rsidRPr="00E45008" w:rsidTr="000D62E1">
        <w:trPr>
          <w:trHeight w:hRule="exact" w:val="75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финансирования, сумма (тыс. руб.)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74" w:rsidRPr="00E45008" w:rsidRDefault="00F81974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7572" w:rsidRPr="00E45008" w:rsidTr="0096349C">
        <w:trPr>
          <w:trHeight w:hRule="exact" w:val="2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9C" w:rsidRPr="000D5F99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128" w:rsidRDefault="00B23128" w:rsidP="0096349C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0D62E1">
        <w:trPr>
          <w:trHeight w:hRule="exact" w:val="80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F7572" w:rsidRPr="00E45008" w:rsidTr="00F81974">
        <w:trPr>
          <w:trHeight w:hRule="exact" w:val="51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F81974" w:rsidP="00F81974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 w:rsidR="009634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орректировк</w:t>
            </w:r>
            <w:r w:rsidR="000D62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81974" w:rsidRDefault="00F81974" w:rsidP="00B23128">
            <w:pPr>
              <w:jc w:val="center"/>
              <w:rPr>
                <w:rFonts w:ascii="Times New Roman" w:hAnsi="Times New Roman" w:cs="Times New Roman"/>
              </w:rPr>
            </w:pPr>
          </w:p>
          <w:p w:rsidR="000F7572" w:rsidRPr="00E45008" w:rsidRDefault="00B23128" w:rsidP="00B2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Default="00F81974" w:rsidP="00B2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23128">
              <w:rPr>
                <w:rFonts w:ascii="Times New Roman" w:hAnsi="Times New Roman" w:cs="Times New Roman"/>
              </w:rPr>
              <w:t>н</w:t>
            </w:r>
            <w:r w:rsidR="000D62E1">
              <w:rPr>
                <w:rFonts w:ascii="Times New Roman" w:hAnsi="Times New Roman" w:cs="Times New Roman"/>
              </w:rPr>
              <w:t>аселенный</w:t>
            </w:r>
          </w:p>
          <w:p w:rsidR="000D62E1" w:rsidRPr="00E45008" w:rsidRDefault="000D62E1" w:rsidP="00B23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F81974" w:rsidP="00F81974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767F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архитектуре</w:t>
            </w:r>
          </w:p>
        </w:tc>
      </w:tr>
      <w:tr w:rsidR="000F7572" w:rsidRPr="00E45008" w:rsidTr="0096349C">
        <w:trPr>
          <w:trHeight w:hRule="exact" w:val="29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3767F5" w:rsidP="00B2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F7572" w:rsidRPr="00E45008" w:rsidTr="0096349C">
        <w:trPr>
          <w:trHeight w:hRule="exact" w:val="3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землепользования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</w:t>
            </w:r>
          </w:p>
        </w:tc>
      </w:tr>
      <w:tr w:rsidR="000F7572" w:rsidRPr="00E45008" w:rsidTr="0096349C">
        <w:trPr>
          <w:trHeight w:hRule="exact" w:val="30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застройки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3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96349C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1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96349C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1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62E1" w:rsidRDefault="000D62E1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</w:rPr>
              <w:t>г</w:t>
            </w:r>
            <w:r w:rsidRPr="000D62E1">
              <w:rPr>
                <w:rStyle w:val="1"/>
                <w:rFonts w:ascii="Times New Roman" w:hAnsi="Times New Roman" w:cs="Times New Roman"/>
              </w:rPr>
              <w:t>. Киржач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293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B23128">
            <w:pPr>
              <w:pStyle w:val="4"/>
              <w:shd w:val="clear" w:color="auto" w:fill="auto"/>
              <w:spacing w:before="0" w:after="0" w:line="25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0D62E1">
        <w:trPr>
          <w:trHeight w:hRule="exact" w:val="811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28" w:rsidRPr="00E45008" w:rsidTr="00B23128">
        <w:trPr>
          <w:trHeight w:hRule="exact" w:val="1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128" w:rsidRPr="00E45008" w:rsidRDefault="00B23128" w:rsidP="009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128" w:rsidRPr="00E45008" w:rsidRDefault="00B23128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128" w:rsidRDefault="00B23128" w:rsidP="00B23128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B23128" w:rsidRDefault="00B23128" w:rsidP="00B23128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128" w:rsidRPr="00E45008" w:rsidRDefault="00B23128" w:rsidP="00B2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населенный пункт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128" w:rsidRPr="00E45008" w:rsidRDefault="00B23128" w:rsidP="009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архитектуре администрации города Киржач</w:t>
            </w:r>
          </w:p>
        </w:tc>
      </w:tr>
      <w:tr w:rsidR="00512597" w:rsidRPr="00E45008" w:rsidTr="0096349C">
        <w:trPr>
          <w:trHeight w:hRule="exact"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B23128" w:rsidP="00B23128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9634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99</w:t>
            </w:r>
            <w:r w:rsidR="00766F5E"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</w:tr>
      <w:tr w:rsidR="0096349C" w:rsidTr="0096349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398" w:type="dxa"/>
            <w:gridSpan w:val="5"/>
          </w:tcPr>
          <w:p w:rsidR="0096349C" w:rsidRDefault="0096349C" w:rsidP="0096349C">
            <w:pPr>
              <w:rPr>
                <w:rFonts w:ascii="Times New Roman" w:hAnsi="Times New Roman" w:cs="Times New Roman"/>
              </w:rPr>
            </w:pPr>
          </w:p>
        </w:tc>
      </w:tr>
    </w:tbl>
    <w:p w:rsidR="00512597" w:rsidRPr="00E45008" w:rsidRDefault="00512597">
      <w:pPr>
        <w:rPr>
          <w:rFonts w:ascii="Times New Roman" w:hAnsi="Times New Roman" w:cs="Times New Roman"/>
        </w:rPr>
      </w:pPr>
    </w:p>
    <w:p w:rsidR="00512597" w:rsidRPr="00E45008" w:rsidRDefault="00512597">
      <w:pPr>
        <w:rPr>
          <w:rFonts w:ascii="Times New Roman" w:hAnsi="Times New Roman" w:cs="Times New Roman"/>
        </w:rPr>
        <w:sectPr w:rsidR="00512597" w:rsidRPr="00E45008">
          <w:type w:val="continuous"/>
          <w:pgSz w:w="11909" w:h="16838"/>
          <w:pgMar w:top="2016" w:right="1221" w:bottom="2045" w:left="1245" w:header="0" w:footer="3" w:gutter="0"/>
          <w:cols w:space="720"/>
          <w:noEndnote/>
          <w:docGrid w:linePitch="360"/>
        </w:sectPr>
      </w:pPr>
    </w:p>
    <w:p w:rsidR="00512597" w:rsidRPr="000D5F99" w:rsidRDefault="00512597" w:rsidP="0096349C">
      <w:pPr>
        <w:rPr>
          <w:rFonts w:ascii="Times New Roman" w:hAnsi="Times New Roman" w:cs="Times New Roman"/>
        </w:rPr>
      </w:pPr>
    </w:p>
    <w:sectPr w:rsidR="00512597" w:rsidRPr="000D5F99" w:rsidSect="00512597">
      <w:type w:val="continuous"/>
      <w:pgSz w:w="11909" w:h="16838"/>
      <w:pgMar w:top="2177" w:right="648" w:bottom="2177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6E" w:rsidRDefault="00A81D6E" w:rsidP="00512597">
      <w:r>
        <w:separator/>
      </w:r>
    </w:p>
  </w:endnote>
  <w:endnote w:type="continuationSeparator" w:id="0">
    <w:p w:rsidR="00A81D6E" w:rsidRDefault="00A81D6E" w:rsidP="0051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6E" w:rsidRDefault="00A81D6E"/>
  </w:footnote>
  <w:footnote w:type="continuationSeparator" w:id="0">
    <w:p w:rsidR="00A81D6E" w:rsidRDefault="00A81D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FD4"/>
    <w:multiLevelType w:val="multilevel"/>
    <w:tmpl w:val="EF1EEF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BFF"/>
    <w:multiLevelType w:val="multilevel"/>
    <w:tmpl w:val="940E42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1314A"/>
    <w:multiLevelType w:val="multilevel"/>
    <w:tmpl w:val="3DB0E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8291F98"/>
    <w:multiLevelType w:val="multilevel"/>
    <w:tmpl w:val="780856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46325"/>
    <w:multiLevelType w:val="hybridMultilevel"/>
    <w:tmpl w:val="9F24BB7A"/>
    <w:lvl w:ilvl="0" w:tplc="B016B3BA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DFF59B1"/>
    <w:multiLevelType w:val="hybridMultilevel"/>
    <w:tmpl w:val="9562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0EE1"/>
    <w:multiLevelType w:val="multilevel"/>
    <w:tmpl w:val="07746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35C9E"/>
    <w:multiLevelType w:val="multilevel"/>
    <w:tmpl w:val="BDA28E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E064F9"/>
    <w:multiLevelType w:val="multilevel"/>
    <w:tmpl w:val="C13822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17626"/>
    <w:multiLevelType w:val="multilevel"/>
    <w:tmpl w:val="429CB5E2"/>
    <w:lvl w:ilvl="0">
      <w:start w:val="2014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54DF4"/>
    <w:multiLevelType w:val="multilevel"/>
    <w:tmpl w:val="ADC048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03712"/>
    <w:multiLevelType w:val="multilevel"/>
    <w:tmpl w:val="C1FA06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B4ED9"/>
    <w:multiLevelType w:val="multilevel"/>
    <w:tmpl w:val="4D2ABB86"/>
    <w:lvl w:ilvl="0">
      <w:start w:val="20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597"/>
    <w:rsid w:val="00087408"/>
    <w:rsid w:val="000D5F99"/>
    <w:rsid w:val="000D62E1"/>
    <w:rsid w:val="000E7021"/>
    <w:rsid w:val="000F7572"/>
    <w:rsid w:val="00166766"/>
    <w:rsid w:val="00202E78"/>
    <w:rsid w:val="00294A8C"/>
    <w:rsid w:val="002A714F"/>
    <w:rsid w:val="002D1E65"/>
    <w:rsid w:val="003767F5"/>
    <w:rsid w:val="00405BC3"/>
    <w:rsid w:val="00414B69"/>
    <w:rsid w:val="00416B37"/>
    <w:rsid w:val="0042642F"/>
    <w:rsid w:val="00462FDE"/>
    <w:rsid w:val="00464AA7"/>
    <w:rsid w:val="004D3076"/>
    <w:rsid w:val="004E2962"/>
    <w:rsid w:val="004F6758"/>
    <w:rsid w:val="00512597"/>
    <w:rsid w:val="00523094"/>
    <w:rsid w:val="005771B8"/>
    <w:rsid w:val="006234E7"/>
    <w:rsid w:val="00666738"/>
    <w:rsid w:val="00695FA8"/>
    <w:rsid w:val="006D4DB6"/>
    <w:rsid w:val="006E1450"/>
    <w:rsid w:val="00766F5E"/>
    <w:rsid w:val="007D3558"/>
    <w:rsid w:val="0086515E"/>
    <w:rsid w:val="008A2B71"/>
    <w:rsid w:val="008F7290"/>
    <w:rsid w:val="00931D9F"/>
    <w:rsid w:val="00940AC6"/>
    <w:rsid w:val="0096349C"/>
    <w:rsid w:val="009C0766"/>
    <w:rsid w:val="009C0F2C"/>
    <w:rsid w:val="009F67B9"/>
    <w:rsid w:val="00A06482"/>
    <w:rsid w:val="00A1176F"/>
    <w:rsid w:val="00A25A25"/>
    <w:rsid w:val="00A81D6E"/>
    <w:rsid w:val="00AE05AA"/>
    <w:rsid w:val="00B23128"/>
    <w:rsid w:val="00BC4957"/>
    <w:rsid w:val="00C16C09"/>
    <w:rsid w:val="00C47EC1"/>
    <w:rsid w:val="00C82C46"/>
    <w:rsid w:val="00C86850"/>
    <w:rsid w:val="00CC139C"/>
    <w:rsid w:val="00CC1F06"/>
    <w:rsid w:val="00D11559"/>
    <w:rsid w:val="00DF194C"/>
    <w:rsid w:val="00E45008"/>
    <w:rsid w:val="00E52DBB"/>
    <w:rsid w:val="00E84644"/>
    <w:rsid w:val="00F35010"/>
    <w:rsid w:val="00F360C2"/>
    <w:rsid w:val="00F4652D"/>
    <w:rsid w:val="00F47FF5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5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5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512597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sid w:val="00512597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512597"/>
    <w:rPr>
      <w:i/>
      <w:iCs/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4"/>
    <w:rsid w:val="0051259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512597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link w:val="41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12597"/>
    <w:pPr>
      <w:shd w:val="clear" w:color="auto" w:fill="FFFFFF"/>
      <w:spacing w:after="240" w:line="317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512597"/>
    <w:pPr>
      <w:shd w:val="clear" w:color="auto" w:fill="FFFFFF"/>
      <w:spacing w:before="600" w:after="240" w:line="312" w:lineRule="exact"/>
    </w:pPr>
    <w:rPr>
      <w:rFonts w:ascii="Arial" w:eastAsia="Arial" w:hAnsi="Arial" w:cs="Arial"/>
      <w:sz w:val="25"/>
      <w:szCs w:val="25"/>
    </w:rPr>
  </w:style>
  <w:style w:type="paragraph" w:customStyle="1" w:styleId="30">
    <w:name w:val="Основной текст (3)"/>
    <w:basedOn w:val="a"/>
    <w:link w:val="3"/>
    <w:rsid w:val="00512597"/>
    <w:pPr>
      <w:shd w:val="clear" w:color="auto" w:fill="FFFFFF"/>
      <w:spacing w:before="960" w:after="240" w:line="379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512597"/>
    <w:pPr>
      <w:shd w:val="clear" w:color="auto" w:fill="FFFFFF"/>
      <w:spacing w:before="300" w:after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5125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512597"/>
    <w:pPr>
      <w:shd w:val="clear" w:color="auto" w:fill="FFFFFF"/>
      <w:spacing w:before="420" w:line="25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512597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C4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7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2017-10-11T05:28:00Z</cp:lastPrinted>
  <dcterms:created xsi:type="dcterms:W3CDTF">2017-10-05T12:33:00Z</dcterms:created>
  <dcterms:modified xsi:type="dcterms:W3CDTF">2017-10-11T08:11:00Z</dcterms:modified>
</cp:coreProperties>
</file>