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97" w:rsidRPr="000D3C97" w:rsidRDefault="000D3C97" w:rsidP="000D3C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C97">
        <w:rPr>
          <w:rFonts w:ascii="Times New Roman" w:hAnsi="Times New Roman" w:cs="Times New Roman"/>
          <w:b/>
          <w:sz w:val="28"/>
          <w:szCs w:val="28"/>
        </w:rPr>
        <w:t>Пожарная безопасность в СНТ</w:t>
      </w:r>
    </w:p>
    <w:p w:rsidR="000D3C97" w:rsidRDefault="000D3C97" w:rsidP="000D3C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3C97" w:rsidRDefault="00505FCB" w:rsidP="000D3C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</w:t>
      </w:r>
      <w:r w:rsidR="00A25137" w:rsidRPr="00A25137">
        <w:rPr>
          <w:rFonts w:ascii="Times New Roman" w:hAnsi="Times New Roman" w:cs="Times New Roman"/>
          <w:sz w:val="28"/>
          <w:szCs w:val="28"/>
        </w:rPr>
        <w:t>еррито</w:t>
      </w:r>
      <w:r w:rsidR="00A25137">
        <w:rPr>
          <w:rFonts w:ascii="Times New Roman" w:hAnsi="Times New Roman" w:cs="Times New Roman"/>
          <w:sz w:val="28"/>
          <w:szCs w:val="28"/>
        </w:rPr>
        <w:t>р</w:t>
      </w:r>
      <w:r w:rsidR="00A25137" w:rsidRPr="00A25137">
        <w:rPr>
          <w:rFonts w:ascii="Times New Roman" w:hAnsi="Times New Roman" w:cs="Times New Roman"/>
          <w:sz w:val="28"/>
          <w:szCs w:val="28"/>
        </w:rPr>
        <w:t>ии города проводится широкая профилактическая работа среди населения по соблюдению гражданами правил пожарной безопасности при нахождении в лесу, лесопарковой зоне</w:t>
      </w:r>
      <w:r w:rsidR="00A25137">
        <w:rPr>
          <w:rFonts w:ascii="Times New Roman" w:hAnsi="Times New Roman" w:cs="Times New Roman"/>
          <w:sz w:val="28"/>
          <w:szCs w:val="28"/>
        </w:rPr>
        <w:t xml:space="preserve">, в садовых некоммерческих товариществах, опасности неконтролируемого выжигания сухой травянистой растительности. К большому сожалению, несмотря на проводимые мероприятия по обеспечению пожарной безопасности, некоторые граждане забывают о том, что беспечное, неосторожное обращение с огнём зачастую оборачивается бедой. </w:t>
      </w:r>
    </w:p>
    <w:p w:rsidR="000D3C97" w:rsidRDefault="000D3C97" w:rsidP="000D3C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5137" w:rsidRDefault="00A25137" w:rsidP="000D3C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пожаров на дачах являются: неосторожное обращение с огнем, в том числе в нетрезвом состоянии, нарушение правил эксплуатации печного отопления и электрохозяйства, а также сжигание мусора, сухой травы на садовых участках.</w:t>
      </w:r>
    </w:p>
    <w:p w:rsidR="000D3C97" w:rsidRDefault="000D3C97" w:rsidP="000D3C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5137" w:rsidRDefault="00A25137" w:rsidP="000D3C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ГО и ЧС администрации города Киржач напоминает об основных правилах пожарной безопасности на территории садоводческих, огороднических и дачных некоммерческих объединений граждан:</w:t>
      </w:r>
    </w:p>
    <w:p w:rsidR="000D3C97" w:rsidRDefault="000D3C97" w:rsidP="00A25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137" w:rsidRDefault="00A25137" w:rsidP="000D3C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F4E">
        <w:rPr>
          <w:rFonts w:ascii="Times New Roman" w:hAnsi="Times New Roman" w:cs="Times New Roman"/>
          <w:sz w:val="28"/>
          <w:szCs w:val="28"/>
        </w:rPr>
        <w:t>своевременно очищайте территорию дачного участка от горючих отходов, мусора, сухой травы;</w:t>
      </w:r>
    </w:p>
    <w:p w:rsidR="000D3C97" w:rsidRDefault="000D3C97" w:rsidP="00A25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C97" w:rsidRDefault="007F2F4E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разводите костров</w:t>
      </w:r>
      <w:r w:rsidR="000D3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сжигайте прошлогоднюю траву и мусор непосредственно на дачном участке;</w:t>
      </w:r>
    </w:p>
    <w:p w:rsidR="000D3C97" w:rsidRDefault="000D3C97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3C97" w:rsidRDefault="000D3C97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F4E" w:rsidRPr="007F2F4E">
        <w:rPr>
          <w:rFonts w:ascii="Times New Roman" w:hAnsi="Times New Roman" w:cs="Times New Roman"/>
          <w:sz w:val="28"/>
          <w:szCs w:val="28"/>
        </w:rPr>
        <w:t xml:space="preserve"> устройте противопожарные полосы для предотвращения </w:t>
      </w:r>
      <w:r w:rsidR="007F2F4E">
        <w:rPr>
          <w:rFonts w:ascii="Times New Roman" w:hAnsi="Times New Roman" w:cs="Times New Roman"/>
          <w:sz w:val="28"/>
          <w:szCs w:val="28"/>
        </w:rPr>
        <w:t>переброски огня при пожарах на здания и сооружения;</w:t>
      </w:r>
    </w:p>
    <w:p w:rsidR="000D3C97" w:rsidRDefault="000D3C97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3C97" w:rsidRDefault="007F2F4E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оставляйте без присмотра во дворах баллоны с газом, а также емкости с легковоспламеняющимися или горючими жидкостями;</w:t>
      </w:r>
    </w:p>
    <w:p w:rsidR="000D3C97" w:rsidRDefault="000D3C97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3C97" w:rsidRDefault="007F2F4E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содержите в исправном состоянии электрические сети и электробытовые, газовые и керосиновые приборы, печи</w:t>
      </w:r>
      <w:r w:rsidR="000D3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соблюдайте меры предосторожности при их эксплуатации;</w:t>
      </w:r>
    </w:p>
    <w:p w:rsidR="000D3C97" w:rsidRDefault="000D3C97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3C97" w:rsidRDefault="007F2F4E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оставляйте без присмотра включенные в сеть электробытовые приборы, горящие газовые плиты, керогазы, керосинки;</w:t>
      </w:r>
    </w:p>
    <w:p w:rsidR="000D3C97" w:rsidRDefault="000D3C97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3C97" w:rsidRDefault="007F2F4E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курите в помещении – непогашенная сигарета может стоить жизни;</w:t>
      </w:r>
    </w:p>
    <w:p w:rsidR="000D3C97" w:rsidRDefault="000D3C97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3C97" w:rsidRDefault="007F2F4E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позаботьтесь о наличии на даче средств первичного пожаротушения (огнетушитель, емкость с водой, ящик с песком).</w:t>
      </w:r>
    </w:p>
    <w:p w:rsidR="000D3C97" w:rsidRDefault="000D3C97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2F4E" w:rsidRDefault="000D3C97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F2F4E">
        <w:rPr>
          <w:rFonts w:ascii="Times New Roman" w:hAnsi="Times New Roman" w:cs="Times New Roman"/>
          <w:sz w:val="28"/>
          <w:szCs w:val="28"/>
        </w:rPr>
        <w:t>сновная причина распространения пожара – это несвоевременный вызов пожарных</w:t>
      </w:r>
      <w:r w:rsidR="001B2318">
        <w:rPr>
          <w:rFonts w:ascii="Times New Roman" w:hAnsi="Times New Roman" w:cs="Times New Roman"/>
          <w:sz w:val="28"/>
          <w:szCs w:val="28"/>
        </w:rPr>
        <w:t>. При возникновении пожара на даче:</w:t>
      </w:r>
    </w:p>
    <w:p w:rsidR="001B2318" w:rsidRDefault="001B2318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немедленно вызовите пожарных и спасателей по стационарному телефону – </w:t>
      </w:r>
      <w:r w:rsidR="000D3C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01»</w:t>
      </w:r>
      <w:r w:rsidR="000D3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сотового</w:t>
      </w:r>
      <w:r w:rsidR="000D3C9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«101»;</w:t>
      </w:r>
    </w:p>
    <w:p w:rsidR="000D3C97" w:rsidRDefault="000D3C97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2318" w:rsidRDefault="001B2318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прибытия пожарных организуйте эвакуацию людей и имущества;</w:t>
      </w:r>
    </w:p>
    <w:p w:rsidR="000D3C97" w:rsidRDefault="000D3C97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2318" w:rsidRDefault="001B2318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примите меры к тушению пожара подручными средствами;</w:t>
      </w:r>
    </w:p>
    <w:p w:rsidR="000D3C97" w:rsidRDefault="000D3C97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2318" w:rsidRDefault="001B2318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окажите первую медицинскую помощь пострадавшим.</w:t>
      </w:r>
    </w:p>
    <w:p w:rsidR="000D3C97" w:rsidRDefault="000D3C97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2318" w:rsidRPr="007F2F4E" w:rsidRDefault="001B2318" w:rsidP="007F2F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номер телефона для вызова экстренных оперативных служб – «112».</w:t>
      </w:r>
    </w:p>
    <w:p w:rsidR="00A25137" w:rsidRDefault="00A25137" w:rsidP="00A25137"/>
    <w:p w:rsidR="00A25137" w:rsidRDefault="00A25137"/>
    <w:sectPr w:rsidR="00A25137" w:rsidSect="0074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137"/>
    <w:rsid w:val="000D3C97"/>
    <w:rsid w:val="001B2318"/>
    <w:rsid w:val="004E1D06"/>
    <w:rsid w:val="00505FCB"/>
    <w:rsid w:val="005B4581"/>
    <w:rsid w:val="007438C3"/>
    <w:rsid w:val="007F2F4E"/>
    <w:rsid w:val="00A25137"/>
    <w:rsid w:val="00AB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1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5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559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0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A8414-1C85-424F-81F2-396493E7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2</cp:revision>
  <dcterms:created xsi:type="dcterms:W3CDTF">2018-07-02T12:54:00Z</dcterms:created>
  <dcterms:modified xsi:type="dcterms:W3CDTF">2018-07-02T12:54:00Z</dcterms:modified>
</cp:coreProperties>
</file>