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179" w:rsidRDefault="00CD0179" w:rsidP="00C75453">
      <w:pPr>
        <w:tabs>
          <w:tab w:val="left" w:pos="1843"/>
        </w:tabs>
        <w:spacing w:after="0"/>
        <w:ind w:left="567" w:hanging="900"/>
        <w:jc w:val="center"/>
        <w:rPr>
          <w:rFonts w:ascii="Times New Roman" w:hAnsi="Times New Roman" w:cs="Times New Roman"/>
          <w:b/>
          <w:sz w:val="28"/>
          <w:szCs w:val="28"/>
        </w:rPr>
      </w:pPr>
      <w:r>
        <w:rPr>
          <w:rFonts w:ascii="Times New Roman" w:hAnsi="Times New Roman" w:cs="Times New Roman"/>
          <w:b/>
          <w:sz w:val="28"/>
          <w:szCs w:val="28"/>
        </w:rPr>
        <w:t>ОТЧЕТ</w:t>
      </w:r>
    </w:p>
    <w:p w:rsidR="00CD0179" w:rsidRDefault="00CD0179" w:rsidP="007E537A">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РЕЗУЛЬТАТАХ ДЕЯТЕЛЬНОСТИ АДМИНИСТРАЦИИ </w:t>
      </w:r>
    </w:p>
    <w:p w:rsidR="00CD0179" w:rsidRDefault="00CD0179" w:rsidP="007E537A">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ГОРОДА КИРЖАЧ  </w:t>
      </w:r>
      <w:r w:rsidR="009E5CC1">
        <w:rPr>
          <w:rFonts w:ascii="Times New Roman" w:hAnsi="Times New Roman" w:cs="Times New Roman"/>
          <w:b/>
          <w:color w:val="FF0000"/>
          <w:sz w:val="28"/>
          <w:szCs w:val="28"/>
        </w:rPr>
        <w:t>за  2020</w:t>
      </w:r>
      <w:r>
        <w:rPr>
          <w:rFonts w:ascii="Times New Roman" w:hAnsi="Times New Roman" w:cs="Times New Roman"/>
          <w:b/>
          <w:color w:val="FF0000"/>
          <w:sz w:val="28"/>
          <w:szCs w:val="28"/>
        </w:rPr>
        <w:t xml:space="preserve">  год</w:t>
      </w:r>
      <w:r>
        <w:rPr>
          <w:rFonts w:ascii="Times New Roman" w:hAnsi="Times New Roman" w:cs="Times New Roman"/>
          <w:b/>
          <w:sz w:val="28"/>
          <w:szCs w:val="28"/>
        </w:rPr>
        <w:t xml:space="preserve"> </w:t>
      </w:r>
    </w:p>
    <w:p w:rsidR="00CD0179" w:rsidRDefault="00CD0179" w:rsidP="007E537A">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 ИСПОЛНЕНИЮ ПОЛНОМОЧИЙ </w:t>
      </w:r>
    </w:p>
    <w:p w:rsidR="00CD0179" w:rsidRDefault="00CD0179" w:rsidP="007E537A">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 ВОПРОСАМ МЕСТНОГО ЗНАЧЕНИЯ </w:t>
      </w:r>
    </w:p>
    <w:p w:rsidR="00CD0179" w:rsidRDefault="00CD0179" w:rsidP="007E537A">
      <w:pPr>
        <w:tabs>
          <w:tab w:val="left" w:pos="0"/>
        </w:tabs>
        <w:spacing w:after="0" w:line="240" w:lineRule="auto"/>
        <w:jc w:val="center"/>
        <w:rPr>
          <w:rFonts w:ascii="Times New Roman" w:hAnsi="Times New Roman" w:cs="Times New Roman"/>
          <w:sz w:val="28"/>
          <w:szCs w:val="28"/>
        </w:rPr>
      </w:pPr>
    </w:p>
    <w:p w:rsidR="00CD0179" w:rsidRDefault="00CD0179" w:rsidP="007E537A">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УВАЖАЕМЫЕ</w:t>
      </w:r>
      <w:r w:rsidR="0004277F">
        <w:rPr>
          <w:rFonts w:ascii="Times New Roman" w:hAnsi="Times New Roman" w:cs="Times New Roman"/>
          <w:b/>
          <w:sz w:val="28"/>
          <w:szCs w:val="28"/>
        </w:rPr>
        <w:t xml:space="preserve"> ДЕПУТАТЫ, </w:t>
      </w:r>
      <w:r w:rsidR="003471FF">
        <w:rPr>
          <w:rFonts w:ascii="Times New Roman" w:hAnsi="Times New Roman" w:cs="Times New Roman"/>
          <w:b/>
          <w:sz w:val="28"/>
          <w:szCs w:val="28"/>
        </w:rPr>
        <w:t>ЖИТЕЛИ ГОРОДА</w:t>
      </w:r>
      <w:r w:rsidR="004D30E8">
        <w:rPr>
          <w:rFonts w:ascii="Times New Roman" w:hAnsi="Times New Roman" w:cs="Times New Roman"/>
          <w:b/>
          <w:sz w:val="28"/>
          <w:szCs w:val="28"/>
        </w:rPr>
        <w:t xml:space="preserve"> КИРЖАЧ</w:t>
      </w:r>
      <w:r>
        <w:rPr>
          <w:rFonts w:ascii="Times New Roman" w:hAnsi="Times New Roman" w:cs="Times New Roman"/>
          <w:b/>
          <w:sz w:val="28"/>
          <w:szCs w:val="28"/>
        </w:rPr>
        <w:t>!</w:t>
      </w:r>
    </w:p>
    <w:p w:rsidR="00CD0179" w:rsidRDefault="00CD0179" w:rsidP="007E537A">
      <w:pPr>
        <w:tabs>
          <w:tab w:val="left" w:pos="0"/>
        </w:tabs>
        <w:spacing w:after="0" w:line="240" w:lineRule="auto"/>
        <w:jc w:val="center"/>
        <w:rPr>
          <w:rFonts w:ascii="Times New Roman" w:hAnsi="Times New Roman" w:cs="Times New Roman"/>
          <w:b/>
          <w:sz w:val="28"/>
          <w:szCs w:val="28"/>
        </w:rPr>
      </w:pPr>
    </w:p>
    <w:p w:rsidR="00974B03" w:rsidRDefault="009A1F39" w:rsidP="007E537A">
      <w:pPr>
        <w:tabs>
          <w:tab w:val="left" w:pos="0"/>
        </w:tabs>
        <w:spacing w:after="0"/>
        <w:ind w:firstLine="709"/>
        <w:jc w:val="both"/>
        <w:rPr>
          <w:rFonts w:ascii="Times New Roman" w:hAnsi="Times New Roman" w:cs="Times New Roman"/>
          <w:sz w:val="28"/>
          <w:szCs w:val="28"/>
          <w:shd w:val="clear" w:color="auto" w:fill="FFFFFF"/>
        </w:rPr>
      </w:pPr>
      <w:r w:rsidRPr="002222D7">
        <w:rPr>
          <w:rFonts w:ascii="Times New Roman" w:hAnsi="Times New Roman" w:cs="Times New Roman"/>
          <w:sz w:val="28"/>
          <w:szCs w:val="28"/>
          <w:shd w:val="clear" w:color="auto" w:fill="FFFFFF"/>
        </w:rPr>
        <w:t>Каждый новый год приносит в жи</w:t>
      </w:r>
      <w:r w:rsidR="00974B03">
        <w:rPr>
          <w:rFonts w:ascii="Times New Roman" w:hAnsi="Times New Roman" w:cs="Times New Roman"/>
          <w:sz w:val="28"/>
          <w:szCs w:val="28"/>
          <w:shd w:val="clear" w:color="auto" w:fill="FFFFFF"/>
        </w:rPr>
        <w:t>знь города Киржач изменения, 2020</w:t>
      </w:r>
      <w:r w:rsidRPr="002222D7">
        <w:rPr>
          <w:rFonts w:ascii="Times New Roman" w:hAnsi="Times New Roman" w:cs="Times New Roman"/>
          <w:sz w:val="28"/>
          <w:szCs w:val="28"/>
          <w:shd w:val="clear" w:color="auto" w:fill="FFFFFF"/>
        </w:rPr>
        <w:t xml:space="preserve"> </w:t>
      </w:r>
      <w:r w:rsidRPr="009A1F39">
        <w:rPr>
          <w:rFonts w:ascii="Times New Roman" w:hAnsi="Times New Roman" w:cs="Times New Roman"/>
          <w:sz w:val="28"/>
          <w:szCs w:val="28"/>
          <w:shd w:val="clear" w:color="auto" w:fill="FFFFFF"/>
        </w:rPr>
        <w:t xml:space="preserve">год не стал исключением. </w:t>
      </w:r>
      <w:proofErr w:type="gramStart"/>
      <w:r w:rsidR="00974B03">
        <w:rPr>
          <w:rFonts w:ascii="Times New Roman" w:hAnsi="Times New Roman" w:cs="Times New Roman"/>
          <w:sz w:val="28"/>
          <w:szCs w:val="28"/>
          <w:shd w:val="clear" w:color="auto" w:fill="FFFFFF"/>
        </w:rPr>
        <w:t xml:space="preserve">По сложившейся традиции в начале каждого года мы подводим итоги года прошедшего и ставим задачи на текущий период, но, к сожалению, из-за стремительного распространения пандемии </w:t>
      </w:r>
      <w:proofErr w:type="spellStart"/>
      <w:r w:rsidR="00974B03">
        <w:rPr>
          <w:rFonts w:ascii="Times New Roman" w:hAnsi="Times New Roman" w:cs="Times New Roman"/>
          <w:sz w:val="28"/>
          <w:szCs w:val="28"/>
          <w:shd w:val="clear" w:color="auto" w:fill="FFFFFF"/>
        </w:rPr>
        <w:t>коронавирусной</w:t>
      </w:r>
      <w:proofErr w:type="spellEnd"/>
      <w:r w:rsidR="00974B03">
        <w:rPr>
          <w:rFonts w:ascii="Times New Roman" w:hAnsi="Times New Roman" w:cs="Times New Roman"/>
          <w:sz w:val="28"/>
          <w:szCs w:val="28"/>
          <w:shd w:val="clear" w:color="auto" w:fill="FFFFFF"/>
        </w:rPr>
        <w:t xml:space="preserve"> инфекции, введением строгих ограничительных мер, всем нам пришлось пережить непростое время, столкнуться с рядом сложностей при реализации некоторых мероприятий, запланированных к реализации в 2020 году. </w:t>
      </w:r>
      <w:proofErr w:type="gramEnd"/>
    </w:p>
    <w:p w:rsidR="00CD0179" w:rsidRDefault="00CD0179" w:rsidP="007E537A">
      <w:pPr>
        <w:tabs>
          <w:tab w:val="left" w:pos="0"/>
        </w:tabs>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Администрация города Киржач в 20</w:t>
      </w:r>
      <w:r w:rsidR="00974B03">
        <w:rPr>
          <w:rFonts w:ascii="Times New Roman" w:hAnsi="Times New Roman" w:cs="Times New Roman"/>
          <w:sz w:val="28"/>
          <w:szCs w:val="28"/>
        </w:rPr>
        <w:t>20</w:t>
      </w:r>
      <w:r>
        <w:rPr>
          <w:rFonts w:ascii="Times New Roman" w:hAnsi="Times New Roman" w:cs="Times New Roman"/>
          <w:sz w:val="28"/>
          <w:szCs w:val="28"/>
        </w:rPr>
        <w:t xml:space="preserve"> году осуществляла свою деятельность по созданию благоприятных условий для жителей города Киржач в соответствии с Конституцией Российской Федерации, с полномочиями, определенными статьей 14 Федерального Закона № 131 – 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Уставом (Основным законом) Владимирской области, областными законами, указами, постановлениями, распоряжениями</w:t>
      </w:r>
      <w:proofErr w:type="gramEnd"/>
      <w:r>
        <w:rPr>
          <w:rFonts w:ascii="Times New Roman" w:hAnsi="Times New Roman" w:cs="Times New Roman"/>
          <w:sz w:val="28"/>
          <w:szCs w:val="28"/>
        </w:rPr>
        <w:t xml:space="preserve"> Губернатора области, Уставом муниципального образования город Киржач, нормативными правовыми актами, принятыми Советом народных депутатов, постановлениями и распоряжениями </w:t>
      </w:r>
      <w:r w:rsidR="008D5FD7">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974B03">
        <w:rPr>
          <w:rFonts w:ascii="Times New Roman" w:hAnsi="Times New Roman" w:cs="Times New Roman"/>
          <w:sz w:val="28"/>
          <w:szCs w:val="28"/>
        </w:rPr>
        <w:t xml:space="preserve">города </w:t>
      </w:r>
      <w:r>
        <w:rPr>
          <w:rFonts w:ascii="Times New Roman" w:hAnsi="Times New Roman" w:cs="Times New Roman"/>
          <w:sz w:val="28"/>
          <w:szCs w:val="28"/>
        </w:rPr>
        <w:t>Киржач.</w:t>
      </w:r>
    </w:p>
    <w:p w:rsidR="00CD0179" w:rsidRDefault="00CD0179" w:rsidP="007E537A">
      <w:pPr>
        <w:pStyle w:val="a3"/>
        <w:spacing w:after="0" w:line="276" w:lineRule="auto"/>
        <w:ind w:firstLine="709"/>
        <w:jc w:val="both"/>
        <w:rPr>
          <w:sz w:val="28"/>
          <w:szCs w:val="28"/>
        </w:rPr>
      </w:pPr>
      <w:r>
        <w:rPr>
          <w:sz w:val="28"/>
          <w:szCs w:val="28"/>
        </w:rPr>
        <w:t>В итоге мы смогли реализовать основные намеченные планы, придерживаясь стратегического курса развития, который выбрали абсолютно сознательно, ставя перед собой задачи оптимизации расходов и более эффективного использования ресурсов.</w:t>
      </w:r>
    </w:p>
    <w:p w:rsidR="00CD0179" w:rsidRDefault="00CD0179" w:rsidP="007E537A">
      <w:pPr>
        <w:pStyle w:val="a3"/>
        <w:spacing w:before="0" w:beforeAutospacing="0" w:after="0" w:afterAutospacing="0" w:line="276" w:lineRule="auto"/>
        <w:ind w:firstLine="709"/>
        <w:jc w:val="both"/>
        <w:rPr>
          <w:sz w:val="28"/>
          <w:szCs w:val="28"/>
        </w:rPr>
      </w:pPr>
      <w:r>
        <w:rPr>
          <w:sz w:val="28"/>
          <w:szCs w:val="28"/>
        </w:rPr>
        <w:t xml:space="preserve">Безусловно, </w:t>
      </w:r>
      <w:r w:rsidR="00C5134D">
        <w:rPr>
          <w:sz w:val="28"/>
          <w:szCs w:val="28"/>
        </w:rPr>
        <w:t xml:space="preserve">хотелось бы </w:t>
      </w:r>
      <w:r>
        <w:rPr>
          <w:sz w:val="28"/>
          <w:szCs w:val="28"/>
        </w:rPr>
        <w:t>рассчитыва</w:t>
      </w:r>
      <w:r w:rsidR="00C5134D">
        <w:rPr>
          <w:sz w:val="28"/>
          <w:szCs w:val="28"/>
        </w:rPr>
        <w:t>ть</w:t>
      </w:r>
      <w:r>
        <w:rPr>
          <w:sz w:val="28"/>
          <w:szCs w:val="28"/>
        </w:rPr>
        <w:t xml:space="preserve"> на другие, более благоприятные условия. Но сложившаяся в целом сложная экономическая </w:t>
      </w:r>
      <w:r w:rsidR="00202CC5">
        <w:rPr>
          <w:sz w:val="28"/>
          <w:szCs w:val="28"/>
        </w:rPr>
        <w:t xml:space="preserve">и эпидемиологическая </w:t>
      </w:r>
      <w:r>
        <w:rPr>
          <w:sz w:val="28"/>
          <w:szCs w:val="28"/>
        </w:rPr>
        <w:t>ситуация – не повод отклоняться</w:t>
      </w:r>
      <w:r w:rsidR="00C5134D">
        <w:rPr>
          <w:sz w:val="28"/>
          <w:szCs w:val="28"/>
        </w:rPr>
        <w:t xml:space="preserve"> от намеченных планов</w:t>
      </w:r>
      <w:r>
        <w:rPr>
          <w:sz w:val="28"/>
          <w:szCs w:val="28"/>
        </w:rPr>
        <w:t>.</w:t>
      </w:r>
    </w:p>
    <w:p w:rsidR="00CD0179" w:rsidRDefault="00CD0179" w:rsidP="007E537A">
      <w:pPr>
        <w:tabs>
          <w:tab w:val="left" w:pos="0"/>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Основными направлениями были благоустройство города, содержание дорог, улучшение качества оказываемых коммунальных услуг, развитие инженерных сооружений, участие в целевых программах, финансовое обеспечение по исполнению бюджета города.</w:t>
      </w:r>
    </w:p>
    <w:p w:rsidR="00855529" w:rsidRDefault="00855529" w:rsidP="007E537A">
      <w:pPr>
        <w:pStyle w:val="a3"/>
        <w:spacing w:before="0" w:beforeAutospacing="0" w:after="0" w:line="276" w:lineRule="auto"/>
        <w:ind w:firstLine="709"/>
        <w:jc w:val="both"/>
        <w:rPr>
          <w:sz w:val="28"/>
          <w:szCs w:val="28"/>
        </w:rPr>
      </w:pPr>
    </w:p>
    <w:p w:rsidR="00CD0179" w:rsidRDefault="00CD0179" w:rsidP="007E537A">
      <w:pPr>
        <w:pStyle w:val="a3"/>
        <w:spacing w:before="0" w:beforeAutospacing="0" w:after="0" w:line="276" w:lineRule="auto"/>
        <w:ind w:firstLine="709"/>
        <w:jc w:val="both"/>
        <w:rPr>
          <w:sz w:val="28"/>
          <w:szCs w:val="28"/>
        </w:rPr>
      </w:pPr>
      <w:r>
        <w:rPr>
          <w:sz w:val="28"/>
          <w:szCs w:val="28"/>
        </w:rPr>
        <w:t>В сложившихся условиях  нам удалось удержать город на траектории устойчивого развития. Оглядываясь сегодня назад, видно, что достигнуты хорошие результаты по основным направлениям деятельности.</w:t>
      </w:r>
    </w:p>
    <w:p w:rsidR="00CD0179" w:rsidRPr="0032697A" w:rsidRDefault="00CD0179" w:rsidP="007E537A">
      <w:pPr>
        <w:tabs>
          <w:tab w:val="left" w:pos="0"/>
        </w:tabs>
        <w:spacing w:after="0"/>
        <w:jc w:val="center"/>
        <w:rPr>
          <w:rFonts w:ascii="Times New Roman" w:hAnsi="Times New Roman" w:cs="Times New Roman"/>
          <w:b/>
          <w:sz w:val="28"/>
          <w:szCs w:val="28"/>
        </w:rPr>
      </w:pPr>
      <w:r w:rsidRPr="0032697A">
        <w:rPr>
          <w:rFonts w:ascii="Times New Roman" w:hAnsi="Times New Roman" w:cs="Times New Roman"/>
          <w:b/>
          <w:sz w:val="28"/>
          <w:szCs w:val="28"/>
        </w:rPr>
        <w:t xml:space="preserve">ФОРМИРОВАНИЕ, УТВЕРЖДЕНИЕ, ИСПОЛНЕНИЕ БЮДЖЕТА </w:t>
      </w:r>
    </w:p>
    <w:p w:rsidR="00CD0179" w:rsidRDefault="00CD0179" w:rsidP="007E537A">
      <w:pPr>
        <w:autoSpaceDE w:val="0"/>
        <w:autoSpaceDN w:val="0"/>
        <w:adjustRightInd w:val="0"/>
        <w:spacing w:after="0"/>
        <w:ind w:firstLine="708"/>
        <w:jc w:val="both"/>
        <w:rPr>
          <w:rFonts w:ascii="Times New Roman" w:hAnsi="Times New Roman"/>
          <w:color w:val="000000"/>
          <w:sz w:val="16"/>
          <w:szCs w:val="16"/>
        </w:rPr>
      </w:pPr>
    </w:p>
    <w:p w:rsidR="00EC4F6E" w:rsidRPr="000B34F9" w:rsidRDefault="00EC4F6E" w:rsidP="00EC4F6E">
      <w:pPr>
        <w:autoSpaceDE w:val="0"/>
        <w:autoSpaceDN w:val="0"/>
        <w:adjustRightInd w:val="0"/>
        <w:spacing w:after="0"/>
        <w:ind w:firstLine="709"/>
        <w:jc w:val="both"/>
        <w:rPr>
          <w:rFonts w:ascii="Times New Roman" w:hAnsi="Times New Roman" w:cs="Times New Roman"/>
          <w:color w:val="000000"/>
          <w:sz w:val="28"/>
          <w:szCs w:val="28"/>
        </w:rPr>
      </w:pPr>
      <w:r w:rsidRPr="000B34F9">
        <w:rPr>
          <w:rFonts w:ascii="Times New Roman" w:hAnsi="Times New Roman" w:cs="Times New Roman"/>
          <w:color w:val="000000"/>
          <w:sz w:val="28"/>
          <w:szCs w:val="28"/>
        </w:rPr>
        <w:t>Главным инструментом проведения социальной, финансовой и инвестиционной политики является бюджет муниципального образования город Киржач.</w:t>
      </w:r>
    </w:p>
    <w:p w:rsidR="00EC4F6E" w:rsidRDefault="00EC4F6E" w:rsidP="00EC4F6E">
      <w:pPr>
        <w:autoSpaceDE w:val="0"/>
        <w:autoSpaceDN w:val="0"/>
        <w:adjustRightInd w:val="0"/>
        <w:spacing w:after="0"/>
        <w:ind w:firstLine="709"/>
        <w:jc w:val="both"/>
        <w:rPr>
          <w:rFonts w:ascii="Times New Roman" w:eastAsia="Times New Roman" w:hAnsi="Times New Roman" w:cs="Times New Roman"/>
          <w:sz w:val="28"/>
          <w:szCs w:val="28"/>
        </w:rPr>
      </w:pPr>
      <w:r w:rsidRPr="000B34F9">
        <w:rPr>
          <w:rFonts w:ascii="Times New Roman" w:eastAsia="Times New Roman" w:hAnsi="Times New Roman" w:cs="Times New Roman"/>
          <w:sz w:val="28"/>
          <w:szCs w:val="28"/>
        </w:rPr>
        <w:t>Налоговая</w:t>
      </w:r>
      <w:r>
        <w:rPr>
          <w:rFonts w:ascii="Times New Roman" w:eastAsia="Times New Roman" w:hAnsi="Times New Roman" w:cs="Times New Roman"/>
          <w:sz w:val="28"/>
          <w:szCs w:val="28"/>
        </w:rPr>
        <w:t xml:space="preserve"> политика города Киржач в 2020</w:t>
      </w:r>
      <w:r w:rsidRPr="000B34F9">
        <w:rPr>
          <w:rFonts w:ascii="Times New Roman" w:eastAsia="Times New Roman" w:hAnsi="Times New Roman" w:cs="Times New Roman"/>
          <w:sz w:val="28"/>
          <w:szCs w:val="28"/>
        </w:rPr>
        <w:t xml:space="preserve"> году была ориентирована на мобилизацию собственных доходов на основе экономического роста и развития доходного потенциала исходя из усиления инвестиционной направленности экономического развития.</w:t>
      </w:r>
    </w:p>
    <w:p w:rsidR="00EC4F6E" w:rsidRDefault="00EC4F6E" w:rsidP="00EC4F6E">
      <w:pPr>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Поступившие в 2020</w:t>
      </w:r>
      <w:r w:rsidRPr="000B34F9">
        <w:rPr>
          <w:rFonts w:ascii="Times New Roman" w:eastAsia="Times New Roman" w:hAnsi="Times New Roman" w:cs="Times New Roman"/>
          <w:sz w:val="28"/>
          <w:szCs w:val="28"/>
        </w:rPr>
        <w:t xml:space="preserve"> году доходы бюджет</w:t>
      </w:r>
      <w:r>
        <w:rPr>
          <w:rFonts w:ascii="Times New Roman" w:eastAsia="Times New Roman" w:hAnsi="Times New Roman" w:cs="Times New Roman"/>
          <w:sz w:val="28"/>
          <w:szCs w:val="28"/>
        </w:rPr>
        <w:t xml:space="preserve">а города позволили своевременно </w:t>
      </w:r>
      <w:r w:rsidRPr="000B34F9">
        <w:rPr>
          <w:rFonts w:ascii="Times New Roman" w:eastAsia="Times New Roman" w:hAnsi="Times New Roman" w:cs="Times New Roman"/>
          <w:sz w:val="28"/>
          <w:szCs w:val="28"/>
        </w:rPr>
        <w:t>обеспечить выплату заработной платы работникам муниципальных казённых и бюджетных учреждений, перечислить налоги с заработной платы, произвести оплату услуг связи, коммунальные услуги, своевременно профинансировать расходы по благоустройству, по  муниципальным  программам.</w:t>
      </w:r>
    </w:p>
    <w:p w:rsidR="00EC4F6E" w:rsidRDefault="00EC4F6E" w:rsidP="00EC4F6E">
      <w:pPr>
        <w:autoSpaceDE w:val="0"/>
        <w:autoSpaceDN w:val="0"/>
        <w:adjustRightInd w:val="0"/>
        <w:spacing w:after="0"/>
        <w:ind w:firstLine="709"/>
        <w:jc w:val="both"/>
        <w:rPr>
          <w:rFonts w:ascii="Times New Roman" w:hAnsi="Times New Roman" w:cs="Times New Roman"/>
          <w:color w:val="000000"/>
          <w:sz w:val="28"/>
          <w:szCs w:val="28"/>
        </w:rPr>
      </w:pPr>
      <w:r w:rsidRPr="00341922">
        <w:rPr>
          <w:rFonts w:ascii="Times New Roman" w:hAnsi="Times New Roman" w:cs="Times New Roman"/>
          <w:color w:val="000000"/>
          <w:sz w:val="28"/>
          <w:szCs w:val="28"/>
        </w:rPr>
        <w:t>Бюджет муниципального образования город Киржач за 2020 год по доходам исполнен в сумме 217 743,1 тыс.</w:t>
      </w:r>
      <w:r>
        <w:rPr>
          <w:rFonts w:ascii="Times New Roman" w:hAnsi="Times New Roman" w:cs="Times New Roman"/>
          <w:color w:val="000000"/>
          <w:sz w:val="28"/>
          <w:szCs w:val="28"/>
        </w:rPr>
        <w:t xml:space="preserve"> </w:t>
      </w:r>
      <w:r w:rsidRPr="00341922">
        <w:rPr>
          <w:rFonts w:ascii="Times New Roman" w:hAnsi="Times New Roman" w:cs="Times New Roman"/>
          <w:color w:val="000000"/>
          <w:sz w:val="28"/>
          <w:szCs w:val="28"/>
        </w:rPr>
        <w:t>рублей или на 89,5</w:t>
      </w:r>
      <w:r>
        <w:rPr>
          <w:rFonts w:ascii="Times New Roman" w:hAnsi="Times New Roman" w:cs="Times New Roman"/>
          <w:color w:val="000000"/>
          <w:sz w:val="28"/>
          <w:szCs w:val="28"/>
        </w:rPr>
        <w:t xml:space="preserve"> </w:t>
      </w:r>
      <w:r w:rsidRPr="00341922">
        <w:rPr>
          <w:rFonts w:ascii="Times New Roman" w:hAnsi="Times New Roman" w:cs="Times New Roman"/>
          <w:color w:val="000000"/>
          <w:sz w:val="28"/>
          <w:szCs w:val="28"/>
        </w:rPr>
        <w:t>% к  утвержденному плану (243 386,3 тыс.</w:t>
      </w:r>
      <w:r>
        <w:rPr>
          <w:rFonts w:ascii="Times New Roman" w:hAnsi="Times New Roman" w:cs="Times New Roman"/>
          <w:color w:val="000000"/>
          <w:sz w:val="28"/>
          <w:szCs w:val="28"/>
        </w:rPr>
        <w:t xml:space="preserve"> </w:t>
      </w:r>
      <w:r w:rsidRPr="00341922">
        <w:rPr>
          <w:rFonts w:ascii="Times New Roman" w:hAnsi="Times New Roman" w:cs="Times New Roman"/>
          <w:color w:val="000000"/>
          <w:sz w:val="28"/>
          <w:szCs w:val="28"/>
        </w:rPr>
        <w:t>рублей), т.е. поступило доходов ниже  плана на  25 643,2 тыс.</w:t>
      </w:r>
      <w:r>
        <w:rPr>
          <w:rFonts w:ascii="Times New Roman" w:hAnsi="Times New Roman" w:cs="Times New Roman"/>
          <w:color w:val="000000"/>
          <w:sz w:val="28"/>
          <w:szCs w:val="28"/>
        </w:rPr>
        <w:t xml:space="preserve"> рублей.</w:t>
      </w:r>
    </w:p>
    <w:p w:rsidR="00EC4F6E" w:rsidRPr="006869AB" w:rsidRDefault="00EC4F6E" w:rsidP="00EC4F6E">
      <w:pPr>
        <w:spacing w:after="0"/>
        <w:ind w:firstLine="709"/>
        <w:jc w:val="both"/>
        <w:rPr>
          <w:rFonts w:ascii="Times New Roman" w:hAnsi="Times New Roman" w:cs="Times New Roman"/>
          <w:sz w:val="28"/>
          <w:szCs w:val="28"/>
        </w:rPr>
      </w:pPr>
      <w:r w:rsidRPr="006869AB">
        <w:rPr>
          <w:rFonts w:ascii="Times New Roman" w:hAnsi="Times New Roman" w:cs="Times New Roman"/>
          <w:sz w:val="28"/>
          <w:szCs w:val="28"/>
        </w:rPr>
        <w:t>Объем безвозмездных поступлений в 2020 году составил 65 409,9 тыс.</w:t>
      </w:r>
      <w:r w:rsidR="00CE3F41" w:rsidRPr="006869AB">
        <w:rPr>
          <w:rFonts w:ascii="Times New Roman" w:hAnsi="Times New Roman" w:cs="Times New Roman"/>
          <w:sz w:val="28"/>
          <w:szCs w:val="28"/>
        </w:rPr>
        <w:t xml:space="preserve"> </w:t>
      </w:r>
      <w:r w:rsidRPr="006869AB">
        <w:rPr>
          <w:rFonts w:ascii="Times New Roman" w:hAnsi="Times New Roman" w:cs="Times New Roman"/>
          <w:sz w:val="28"/>
          <w:szCs w:val="28"/>
        </w:rPr>
        <w:t>рублей, что составляет 69,6</w:t>
      </w:r>
      <w:r w:rsidR="00CE3F41" w:rsidRPr="006869AB">
        <w:rPr>
          <w:rFonts w:ascii="Times New Roman" w:hAnsi="Times New Roman" w:cs="Times New Roman"/>
          <w:sz w:val="28"/>
          <w:szCs w:val="28"/>
        </w:rPr>
        <w:t xml:space="preserve"> </w:t>
      </w:r>
      <w:r w:rsidRPr="006869AB">
        <w:rPr>
          <w:rFonts w:ascii="Times New Roman" w:hAnsi="Times New Roman" w:cs="Times New Roman"/>
          <w:sz w:val="28"/>
          <w:szCs w:val="28"/>
        </w:rPr>
        <w:t>% к годовым плановым назначениям (93 938,0 тыс.</w:t>
      </w:r>
      <w:r w:rsidR="00CE3F41" w:rsidRPr="006869AB">
        <w:rPr>
          <w:rFonts w:ascii="Times New Roman" w:hAnsi="Times New Roman" w:cs="Times New Roman"/>
          <w:sz w:val="28"/>
          <w:szCs w:val="28"/>
        </w:rPr>
        <w:t xml:space="preserve"> </w:t>
      </w:r>
      <w:r w:rsidRPr="006869AB">
        <w:rPr>
          <w:rFonts w:ascii="Times New Roman" w:hAnsi="Times New Roman" w:cs="Times New Roman"/>
          <w:sz w:val="28"/>
          <w:szCs w:val="28"/>
        </w:rPr>
        <w:t>рублей).</w:t>
      </w:r>
    </w:p>
    <w:p w:rsidR="00EC4F6E" w:rsidRPr="006869AB" w:rsidRDefault="00EC4F6E" w:rsidP="00CE3F41">
      <w:pPr>
        <w:pStyle w:val="a3"/>
        <w:spacing w:before="0" w:beforeAutospacing="0" w:after="0" w:afterAutospacing="0" w:line="276" w:lineRule="auto"/>
        <w:ind w:firstLine="709"/>
        <w:jc w:val="both"/>
        <w:rPr>
          <w:sz w:val="28"/>
          <w:szCs w:val="28"/>
        </w:rPr>
      </w:pPr>
      <w:r w:rsidRPr="006869AB">
        <w:rPr>
          <w:sz w:val="28"/>
          <w:szCs w:val="28"/>
        </w:rPr>
        <w:t>В 2020 году в бюджет города Киржач поступило:</w:t>
      </w:r>
    </w:p>
    <w:p w:rsidR="00EC4F6E" w:rsidRPr="006869AB" w:rsidRDefault="00EC4F6E" w:rsidP="00376D19">
      <w:pPr>
        <w:pStyle w:val="a3"/>
        <w:numPr>
          <w:ilvl w:val="0"/>
          <w:numId w:val="13"/>
        </w:numPr>
        <w:spacing w:before="0" w:beforeAutospacing="0" w:after="0" w:afterAutospacing="0" w:line="276" w:lineRule="auto"/>
        <w:ind w:left="0" w:firstLine="709"/>
        <w:jc w:val="both"/>
        <w:rPr>
          <w:sz w:val="28"/>
          <w:szCs w:val="28"/>
        </w:rPr>
      </w:pPr>
      <w:r w:rsidRPr="006869AB">
        <w:rPr>
          <w:sz w:val="28"/>
          <w:szCs w:val="28"/>
        </w:rPr>
        <w:t>дотация на поддержку мер по обеспечению сбалансированности бюджетов в сумме 5 174,0 тыс.</w:t>
      </w:r>
      <w:r w:rsidR="00CE3F41" w:rsidRPr="006869AB">
        <w:rPr>
          <w:sz w:val="28"/>
          <w:szCs w:val="28"/>
        </w:rPr>
        <w:t xml:space="preserve"> </w:t>
      </w:r>
      <w:r w:rsidRPr="006869AB">
        <w:rPr>
          <w:sz w:val="28"/>
          <w:szCs w:val="28"/>
        </w:rPr>
        <w:t>рублей;</w:t>
      </w:r>
    </w:p>
    <w:p w:rsidR="00EC4F6E" w:rsidRPr="006869AB" w:rsidRDefault="00EC4F6E" w:rsidP="00376D19">
      <w:pPr>
        <w:pStyle w:val="a3"/>
        <w:numPr>
          <w:ilvl w:val="0"/>
          <w:numId w:val="13"/>
        </w:numPr>
        <w:spacing w:before="0" w:beforeAutospacing="0" w:after="0" w:line="276" w:lineRule="auto"/>
        <w:ind w:left="0" w:firstLine="709"/>
        <w:jc w:val="both"/>
        <w:rPr>
          <w:sz w:val="28"/>
          <w:szCs w:val="28"/>
        </w:rPr>
      </w:pPr>
      <w:r w:rsidRPr="006869AB">
        <w:rPr>
          <w:sz w:val="28"/>
          <w:szCs w:val="28"/>
        </w:rPr>
        <w:t>субсидия на обеспечение мероприятий по переселению граждан из аварийного жилищного фонда за счет средств, поступивших от государственной корпорации</w:t>
      </w:r>
      <w:r w:rsidR="00CE3F41" w:rsidRPr="006869AB">
        <w:rPr>
          <w:sz w:val="28"/>
          <w:szCs w:val="28"/>
        </w:rPr>
        <w:t xml:space="preserve"> – </w:t>
      </w:r>
      <w:r w:rsidRPr="006869AB">
        <w:rPr>
          <w:sz w:val="28"/>
          <w:szCs w:val="28"/>
        </w:rPr>
        <w:t xml:space="preserve">Фонда содействия реформированию жилищно-коммунального хозяйства в сумме </w:t>
      </w:r>
      <w:r w:rsidR="00F74B90" w:rsidRPr="006869AB">
        <w:rPr>
          <w:sz w:val="28"/>
          <w:szCs w:val="28"/>
        </w:rPr>
        <w:t>38 032,9</w:t>
      </w:r>
      <w:r w:rsidRPr="006869AB">
        <w:rPr>
          <w:sz w:val="28"/>
          <w:szCs w:val="28"/>
        </w:rPr>
        <w:t xml:space="preserve"> тыс. рублей;</w:t>
      </w:r>
    </w:p>
    <w:p w:rsidR="00EC4F6E" w:rsidRPr="006869AB" w:rsidRDefault="00EC4F6E" w:rsidP="00376D19">
      <w:pPr>
        <w:pStyle w:val="a3"/>
        <w:numPr>
          <w:ilvl w:val="0"/>
          <w:numId w:val="13"/>
        </w:numPr>
        <w:spacing w:before="0" w:beforeAutospacing="0" w:after="0" w:line="276" w:lineRule="auto"/>
        <w:ind w:left="0" w:firstLine="709"/>
        <w:jc w:val="both"/>
        <w:rPr>
          <w:sz w:val="28"/>
          <w:szCs w:val="28"/>
        </w:rPr>
      </w:pPr>
      <w:r w:rsidRPr="006869AB">
        <w:rPr>
          <w:sz w:val="28"/>
          <w:szCs w:val="28"/>
        </w:rPr>
        <w:t xml:space="preserve">субсидия </w:t>
      </w:r>
      <w:proofErr w:type="gramStart"/>
      <w:r w:rsidRPr="006869AB">
        <w:rPr>
          <w:sz w:val="28"/>
          <w:szCs w:val="28"/>
        </w:rPr>
        <w:t xml:space="preserve">на обеспечение мероприятий по переселению граждан из аварийного жилищного фонда за счет средств </w:t>
      </w:r>
      <w:r w:rsidR="005B4C98" w:rsidRPr="006869AB">
        <w:rPr>
          <w:sz w:val="28"/>
          <w:szCs w:val="28"/>
        </w:rPr>
        <w:t>областного бюджета в сумме</w:t>
      </w:r>
      <w:proofErr w:type="gramEnd"/>
      <w:r w:rsidR="005B4C98" w:rsidRPr="006869AB">
        <w:rPr>
          <w:sz w:val="28"/>
          <w:szCs w:val="28"/>
        </w:rPr>
        <w:t xml:space="preserve"> 582,</w:t>
      </w:r>
      <w:r w:rsidRPr="006869AB">
        <w:rPr>
          <w:sz w:val="28"/>
          <w:szCs w:val="28"/>
        </w:rPr>
        <w:t>1 тыс.</w:t>
      </w:r>
      <w:r w:rsidR="005B4C98" w:rsidRPr="006869AB">
        <w:rPr>
          <w:sz w:val="28"/>
          <w:szCs w:val="28"/>
        </w:rPr>
        <w:t xml:space="preserve"> </w:t>
      </w:r>
      <w:r w:rsidRPr="006869AB">
        <w:rPr>
          <w:sz w:val="28"/>
          <w:szCs w:val="28"/>
        </w:rPr>
        <w:t>рублей;</w:t>
      </w:r>
    </w:p>
    <w:p w:rsidR="00EC4F6E" w:rsidRPr="006869AB" w:rsidRDefault="00EC4F6E" w:rsidP="00376D19">
      <w:pPr>
        <w:pStyle w:val="a3"/>
        <w:numPr>
          <w:ilvl w:val="0"/>
          <w:numId w:val="13"/>
        </w:numPr>
        <w:spacing w:before="0" w:beforeAutospacing="0" w:after="0" w:line="276" w:lineRule="auto"/>
        <w:ind w:left="0" w:firstLine="709"/>
        <w:jc w:val="both"/>
        <w:rPr>
          <w:sz w:val="28"/>
          <w:szCs w:val="28"/>
        </w:rPr>
      </w:pPr>
      <w:r w:rsidRPr="006869AB">
        <w:rPr>
          <w:sz w:val="28"/>
          <w:szCs w:val="28"/>
        </w:rPr>
        <w:t xml:space="preserve">субсидия на </w:t>
      </w:r>
      <w:proofErr w:type="spellStart"/>
      <w:r w:rsidRPr="006869AB">
        <w:rPr>
          <w:sz w:val="28"/>
          <w:szCs w:val="28"/>
        </w:rPr>
        <w:t>софинансирование</w:t>
      </w:r>
      <w:proofErr w:type="spellEnd"/>
      <w:r w:rsidRPr="006869AB">
        <w:rPr>
          <w:sz w:val="28"/>
          <w:szCs w:val="28"/>
        </w:rPr>
        <w:t xml:space="preserve"> расходных обязательств субъектов Российской Федерации, связанных с реализацией федеральной </w:t>
      </w:r>
      <w:r w:rsidRPr="006869AB">
        <w:rPr>
          <w:sz w:val="28"/>
          <w:szCs w:val="28"/>
        </w:rPr>
        <w:lastRenderedPageBreak/>
        <w:t>целевой программы «Увековечение памяти погибших при защите Отечества на 2019-2024 годы» в сумме 22,4 тыс.</w:t>
      </w:r>
      <w:r w:rsidR="005B4C98" w:rsidRPr="006869AB">
        <w:rPr>
          <w:sz w:val="28"/>
          <w:szCs w:val="28"/>
        </w:rPr>
        <w:t xml:space="preserve"> </w:t>
      </w:r>
      <w:r w:rsidRPr="006869AB">
        <w:rPr>
          <w:sz w:val="28"/>
          <w:szCs w:val="28"/>
        </w:rPr>
        <w:t>рублей;</w:t>
      </w:r>
    </w:p>
    <w:p w:rsidR="00EC4F6E" w:rsidRPr="006869AB" w:rsidRDefault="00EC4F6E" w:rsidP="00376D19">
      <w:pPr>
        <w:pStyle w:val="a3"/>
        <w:numPr>
          <w:ilvl w:val="0"/>
          <w:numId w:val="13"/>
        </w:numPr>
        <w:spacing w:before="0" w:beforeAutospacing="0" w:after="0" w:line="276" w:lineRule="auto"/>
        <w:ind w:left="0" w:firstLine="709"/>
        <w:jc w:val="both"/>
        <w:rPr>
          <w:sz w:val="28"/>
          <w:szCs w:val="28"/>
        </w:rPr>
      </w:pPr>
      <w:r w:rsidRPr="006869AB">
        <w:rPr>
          <w:sz w:val="28"/>
          <w:szCs w:val="28"/>
        </w:rPr>
        <w:t>субсидия на реализацию мероприятий по обеспечению жильем молодых семей в сумме 1 972,5 тыс.</w:t>
      </w:r>
      <w:r w:rsidR="005B4C98" w:rsidRPr="006869AB">
        <w:rPr>
          <w:sz w:val="28"/>
          <w:szCs w:val="28"/>
        </w:rPr>
        <w:t xml:space="preserve"> </w:t>
      </w:r>
      <w:r w:rsidRPr="006869AB">
        <w:rPr>
          <w:sz w:val="28"/>
          <w:szCs w:val="28"/>
        </w:rPr>
        <w:t>рублей;</w:t>
      </w:r>
    </w:p>
    <w:p w:rsidR="00EC4F6E" w:rsidRPr="006869AB" w:rsidRDefault="00EC4F6E" w:rsidP="00376D19">
      <w:pPr>
        <w:pStyle w:val="a3"/>
        <w:numPr>
          <w:ilvl w:val="0"/>
          <w:numId w:val="13"/>
        </w:numPr>
        <w:spacing w:before="0" w:beforeAutospacing="0" w:after="0" w:line="276" w:lineRule="auto"/>
        <w:ind w:left="0" w:firstLine="709"/>
        <w:jc w:val="both"/>
        <w:rPr>
          <w:sz w:val="28"/>
          <w:szCs w:val="28"/>
        </w:rPr>
      </w:pPr>
      <w:r w:rsidRPr="006869AB">
        <w:rPr>
          <w:sz w:val="28"/>
          <w:szCs w:val="28"/>
        </w:rPr>
        <w:t>субсидия на поддержку государственных программ субъектов Российской Федерации и муниципальных программ формирования современной городской среды в сумме 15 547,3 тыс.</w:t>
      </w:r>
      <w:r w:rsidR="005B4C98" w:rsidRPr="006869AB">
        <w:rPr>
          <w:sz w:val="28"/>
          <w:szCs w:val="28"/>
        </w:rPr>
        <w:t xml:space="preserve"> </w:t>
      </w:r>
      <w:r w:rsidRPr="006869AB">
        <w:rPr>
          <w:sz w:val="28"/>
          <w:szCs w:val="28"/>
        </w:rPr>
        <w:t>рублей;</w:t>
      </w:r>
    </w:p>
    <w:p w:rsidR="00EC4F6E" w:rsidRPr="006869AB" w:rsidRDefault="00EC4F6E" w:rsidP="00376D19">
      <w:pPr>
        <w:pStyle w:val="a3"/>
        <w:numPr>
          <w:ilvl w:val="0"/>
          <w:numId w:val="13"/>
        </w:numPr>
        <w:spacing w:before="0" w:beforeAutospacing="0" w:after="0" w:line="276" w:lineRule="auto"/>
        <w:ind w:left="0" w:firstLine="709"/>
        <w:jc w:val="both"/>
        <w:rPr>
          <w:sz w:val="28"/>
          <w:szCs w:val="28"/>
        </w:rPr>
      </w:pPr>
      <w:r w:rsidRPr="006869AB">
        <w:rPr>
          <w:sz w:val="28"/>
          <w:szCs w:val="28"/>
        </w:rPr>
        <w:t xml:space="preserve">субсидия на обеспечение территорий документацией для осуществления градостроительной деятельности в рамках подпрограммы «Обеспечение территорий документацией для осуществления градостроительной деятельности в сумме </w:t>
      </w:r>
      <w:r w:rsidR="00F74B90" w:rsidRPr="006869AB">
        <w:rPr>
          <w:sz w:val="28"/>
          <w:szCs w:val="28"/>
        </w:rPr>
        <w:t>479,2</w:t>
      </w:r>
      <w:r w:rsidRPr="006869AB">
        <w:rPr>
          <w:sz w:val="28"/>
          <w:szCs w:val="28"/>
        </w:rPr>
        <w:t xml:space="preserve"> тыс.</w:t>
      </w:r>
      <w:r w:rsidR="005B4C98" w:rsidRPr="006869AB">
        <w:rPr>
          <w:sz w:val="28"/>
          <w:szCs w:val="28"/>
        </w:rPr>
        <w:t xml:space="preserve"> </w:t>
      </w:r>
      <w:r w:rsidRPr="006869AB">
        <w:rPr>
          <w:sz w:val="28"/>
          <w:szCs w:val="28"/>
        </w:rPr>
        <w:t>рублей;</w:t>
      </w:r>
    </w:p>
    <w:p w:rsidR="00EC4F6E" w:rsidRPr="006869AB" w:rsidRDefault="00EC4F6E" w:rsidP="00376D19">
      <w:pPr>
        <w:pStyle w:val="a3"/>
        <w:numPr>
          <w:ilvl w:val="0"/>
          <w:numId w:val="13"/>
        </w:numPr>
        <w:spacing w:before="0" w:beforeAutospacing="0" w:after="0" w:line="276" w:lineRule="auto"/>
        <w:ind w:left="0" w:firstLine="709"/>
        <w:jc w:val="both"/>
        <w:rPr>
          <w:sz w:val="28"/>
          <w:szCs w:val="28"/>
        </w:rPr>
      </w:pPr>
      <w:r w:rsidRPr="006869AB">
        <w:rPr>
          <w:sz w:val="28"/>
          <w:szCs w:val="28"/>
        </w:rPr>
        <w:t>субсидия на обеспечение равной доступности услуг общественного транспорта для отдельных категорий граждан в городском сообщении в сумме 789,937 тыс.</w:t>
      </w:r>
      <w:r w:rsidR="005B4C98" w:rsidRPr="006869AB">
        <w:rPr>
          <w:sz w:val="28"/>
          <w:szCs w:val="28"/>
        </w:rPr>
        <w:t xml:space="preserve"> </w:t>
      </w:r>
      <w:r w:rsidRPr="006869AB">
        <w:rPr>
          <w:sz w:val="28"/>
          <w:szCs w:val="28"/>
        </w:rPr>
        <w:t>рублей;</w:t>
      </w:r>
    </w:p>
    <w:p w:rsidR="00EC4F6E" w:rsidRPr="006869AB" w:rsidRDefault="00EC4F6E" w:rsidP="00376D19">
      <w:pPr>
        <w:pStyle w:val="a3"/>
        <w:numPr>
          <w:ilvl w:val="0"/>
          <w:numId w:val="13"/>
        </w:numPr>
        <w:spacing w:before="0" w:beforeAutospacing="0" w:after="0" w:line="276" w:lineRule="auto"/>
        <w:ind w:left="0" w:firstLine="709"/>
        <w:jc w:val="both"/>
        <w:rPr>
          <w:sz w:val="28"/>
          <w:szCs w:val="28"/>
        </w:rPr>
      </w:pPr>
      <w:r w:rsidRPr="006869AB">
        <w:rPr>
          <w:sz w:val="28"/>
          <w:szCs w:val="28"/>
        </w:rPr>
        <w:t xml:space="preserve">субсидия на повышение оплаты труда работников бюджетной сферы в соответствии с указами Президента </w:t>
      </w:r>
      <w:r w:rsidR="005B4C98" w:rsidRPr="006869AB">
        <w:rPr>
          <w:sz w:val="28"/>
          <w:szCs w:val="28"/>
        </w:rPr>
        <w:t xml:space="preserve">РФ </w:t>
      </w:r>
      <w:r w:rsidRPr="006869AB">
        <w:rPr>
          <w:sz w:val="28"/>
          <w:szCs w:val="28"/>
        </w:rPr>
        <w:t>от 07 мая 2012 № 597, от 01 июня 2012 № 761 в сумме 2 456,6 тыс.</w:t>
      </w:r>
      <w:r w:rsidR="005B4C98" w:rsidRPr="006869AB">
        <w:rPr>
          <w:sz w:val="28"/>
          <w:szCs w:val="28"/>
        </w:rPr>
        <w:t xml:space="preserve"> </w:t>
      </w:r>
      <w:r w:rsidRPr="006869AB">
        <w:rPr>
          <w:sz w:val="28"/>
          <w:szCs w:val="28"/>
        </w:rPr>
        <w:t>рублей;</w:t>
      </w:r>
    </w:p>
    <w:p w:rsidR="00EC4F6E" w:rsidRPr="006869AB" w:rsidRDefault="00EC4F6E" w:rsidP="00376D19">
      <w:pPr>
        <w:pStyle w:val="a3"/>
        <w:numPr>
          <w:ilvl w:val="0"/>
          <w:numId w:val="13"/>
        </w:numPr>
        <w:spacing w:before="0" w:beforeAutospacing="0" w:after="0" w:line="276" w:lineRule="auto"/>
        <w:ind w:left="0" w:firstLine="709"/>
        <w:jc w:val="both"/>
        <w:rPr>
          <w:sz w:val="28"/>
          <w:szCs w:val="28"/>
        </w:rPr>
      </w:pPr>
      <w:r w:rsidRPr="006869AB">
        <w:rPr>
          <w:sz w:val="28"/>
          <w:szCs w:val="28"/>
        </w:rPr>
        <w:t>иные межбюджетные трансферты, передаваемые бюджетам городских поселений в сумме 353,0 тыс.</w:t>
      </w:r>
      <w:r w:rsidR="005B4C98" w:rsidRPr="006869AB">
        <w:rPr>
          <w:sz w:val="28"/>
          <w:szCs w:val="28"/>
        </w:rPr>
        <w:t xml:space="preserve"> </w:t>
      </w:r>
      <w:r w:rsidRPr="006869AB">
        <w:rPr>
          <w:sz w:val="28"/>
          <w:szCs w:val="28"/>
        </w:rPr>
        <w:t>рублей.</w:t>
      </w:r>
    </w:p>
    <w:p w:rsidR="00EC4F6E" w:rsidRPr="009D374E" w:rsidRDefault="00EC4F6E" w:rsidP="009D374E">
      <w:pPr>
        <w:pStyle w:val="a3"/>
        <w:spacing w:before="0" w:beforeAutospacing="0" w:after="0" w:afterAutospacing="0" w:line="276" w:lineRule="auto"/>
        <w:ind w:firstLine="709"/>
        <w:jc w:val="both"/>
        <w:rPr>
          <w:rStyle w:val="a4"/>
          <w:b w:val="0"/>
          <w:sz w:val="28"/>
          <w:szCs w:val="28"/>
        </w:rPr>
      </w:pPr>
      <w:r w:rsidRPr="009D374E">
        <w:rPr>
          <w:rStyle w:val="a4"/>
          <w:b w:val="0"/>
          <w:sz w:val="28"/>
          <w:szCs w:val="28"/>
        </w:rPr>
        <w:t>В пределах поступивших доходов и межбюджетных трансфертов расходы бюджета муниципального образования город Киржач за 2020 год составили 226 424,1 тыс</w:t>
      </w:r>
      <w:r w:rsidR="009D374E">
        <w:rPr>
          <w:rStyle w:val="a4"/>
          <w:b w:val="0"/>
          <w:sz w:val="28"/>
          <w:szCs w:val="28"/>
        </w:rPr>
        <w:t>.</w:t>
      </w:r>
      <w:r w:rsidRPr="009D374E">
        <w:rPr>
          <w:rStyle w:val="a4"/>
          <w:b w:val="0"/>
          <w:sz w:val="28"/>
          <w:szCs w:val="28"/>
        </w:rPr>
        <w:t xml:space="preserve"> рублей или 83,7 % к годовым назначениям  (270 657,1 тыс</w:t>
      </w:r>
      <w:r w:rsidR="009D374E">
        <w:rPr>
          <w:rStyle w:val="a4"/>
          <w:b w:val="0"/>
          <w:sz w:val="28"/>
          <w:szCs w:val="28"/>
        </w:rPr>
        <w:t>.</w:t>
      </w:r>
      <w:r w:rsidRPr="009D374E">
        <w:rPr>
          <w:rStyle w:val="a4"/>
          <w:b w:val="0"/>
          <w:sz w:val="28"/>
          <w:szCs w:val="28"/>
        </w:rPr>
        <w:t xml:space="preserve"> рублей).</w:t>
      </w:r>
    </w:p>
    <w:p w:rsidR="00EC4F6E" w:rsidRPr="00567A79" w:rsidRDefault="00EC4F6E" w:rsidP="00EC4F6E">
      <w:pPr>
        <w:pStyle w:val="a3"/>
        <w:spacing w:after="0" w:line="276" w:lineRule="auto"/>
        <w:ind w:firstLine="709"/>
        <w:jc w:val="both"/>
        <w:rPr>
          <w:sz w:val="28"/>
          <w:szCs w:val="28"/>
        </w:rPr>
      </w:pPr>
      <w:r w:rsidRPr="00567A79">
        <w:rPr>
          <w:bCs/>
          <w:sz w:val="28"/>
          <w:szCs w:val="28"/>
        </w:rPr>
        <w:t xml:space="preserve">Исполнение по отраслям в общем объеме расходов бюджета города Киржач составило: на </w:t>
      </w:r>
      <w:r w:rsidRPr="00567A79">
        <w:rPr>
          <w:sz w:val="28"/>
          <w:szCs w:val="28"/>
        </w:rPr>
        <w:t>жилищно-коммунальное хозяйство 59,3</w:t>
      </w:r>
      <w:r w:rsidR="009D374E">
        <w:rPr>
          <w:sz w:val="28"/>
          <w:szCs w:val="28"/>
        </w:rPr>
        <w:t xml:space="preserve"> %, на национальную экономику </w:t>
      </w:r>
      <w:r w:rsidRPr="00567A79">
        <w:rPr>
          <w:sz w:val="28"/>
          <w:szCs w:val="28"/>
        </w:rPr>
        <w:t>21,9</w:t>
      </w:r>
      <w:r w:rsidR="009D374E">
        <w:rPr>
          <w:sz w:val="28"/>
          <w:szCs w:val="28"/>
        </w:rPr>
        <w:t xml:space="preserve"> </w:t>
      </w:r>
      <w:r w:rsidRPr="00567A79">
        <w:rPr>
          <w:sz w:val="28"/>
          <w:szCs w:val="28"/>
        </w:rPr>
        <w:t xml:space="preserve">%, </w:t>
      </w:r>
      <w:r w:rsidR="009D374E">
        <w:rPr>
          <w:sz w:val="28"/>
          <w:szCs w:val="28"/>
        </w:rPr>
        <w:t>на общегосударственные вопросы</w:t>
      </w:r>
      <w:r w:rsidRPr="00567A79">
        <w:rPr>
          <w:sz w:val="28"/>
          <w:szCs w:val="28"/>
        </w:rPr>
        <w:t xml:space="preserve"> 8,4</w:t>
      </w:r>
      <w:r w:rsidR="009D374E">
        <w:rPr>
          <w:sz w:val="28"/>
          <w:szCs w:val="28"/>
        </w:rPr>
        <w:t xml:space="preserve"> </w:t>
      </w:r>
      <w:r w:rsidRPr="00567A79">
        <w:rPr>
          <w:sz w:val="28"/>
          <w:szCs w:val="28"/>
        </w:rPr>
        <w:t>%, на культуру 4,1</w:t>
      </w:r>
      <w:r w:rsidR="009D374E">
        <w:rPr>
          <w:sz w:val="28"/>
          <w:szCs w:val="28"/>
        </w:rPr>
        <w:t xml:space="preserve"> </w:t>
      </w:r>
      <w:r w:rsidRPr="00567A79">
        <w:rPr>
          <w:sz w:val="28"/>
          <w:szCs w:val="28"/>
        </w:rPr>
        <w:t>%, на физическую культуру 3,0 %</w:t>
      </w:r>
      <w:r w:rsidR="009D374E">
        <w:rPr>
          <w:sz w:val="28"/>
          <w:szCs w:val="28"/>
        </w:rPr>
        <w:t>, на социальную политику</w:t>
      </w:r>
      <w:r w:rsidRPr="00567A79">
        <w:rPr>
          <w:sz w:val="28"/>
          <w:szCs w:val="28"/>
        </w:rPr>
        <w:t xml:space="preserve"> </w:t>
      </w:r>
      <w:r w:rsidR="009D374E">
        <w:rPr>
          <w:sz w:val="28"/>
          <w:szCs w:val="28"/>
        </w:rPr>
        <w:t xml:space="preserve">   </w:t>
      </w:r>
      <w:r w:rsidRPr="00567A79">
        <w:rPr>
          <w:sz w:val="28"/>
          <w:szCs w:val="28"/>
        </w:rPr>
        <w:t>1,7</w:t>
      </w:r>
      <w:r w:rsidR="009D374E">
        <w:rPr>
          <w:sz w:val="28"/>
          <w:szCs w:val="28"/>
        </w:rPr>
        <w:t xml:space="preserve"> %, </w:t>
      </w:r>
      <w:r w:rsidRPr="00567A79">
        <w:rPr>
          <w:sz w:val="28"/>
          <w:szCs w:val="28"/>
        </w:rPr>
        <w:t>на национальную безопасность и правоохранительную деятельность 1,3</w:t>
      </w:r>
      <w:r w:rsidR="009D374E">
        <w:rPr>
          <w:sz w:val="28"/>
          <w:szCs w:val="28"/>
        </w:rPr>
        <w:t xml:space="preserve"> </w:t>
      </w:r>
      <w:r w:rsidRPr="00567A79">
        <w:rPr>
          <w:sz w:val="28"/>
          <w:szCs w:val="28"/>
        </w:rPr>
        <w:t>%, на обслуживание государственного (муниципального) долга 0,3</w:t>
      </w:r>
      <w:r w:rsidR="009D374E">
        <w:rPr>
          <w:sz w:val="28"/>
          <w:szCs w:val="28"/>
        </w:rPr>
        <w:t xml:space="preserve"> </w:t>
      </w:r>
      <w:r w:rsidRPr="00567A79">
        <w:rPr>
          <w:sz w:val="28"/>
          <w:szCs w:val="28"/>
        </w:rPr>
        <w:t>%.</w:t>
      </w:r>
    </w:p>
    <w:p w:rsidR="00EC4F6E" w:rsidRPr="00567A79" w:rsidRDefault="00EC4F6E" w:rsidP="00EC4F6E">
      <w:pPr>
        <w:pStyle w:val="a3"/>
        <w:spacing w:after="0" w:line="276" w:lineRule="auto"/>
        <w:ind w:firstLine="709"/>
        <w:jc w:val="both"/>
        <w:rPr>
          <w:sz w:val="28"/>
          <w:szCs w:val="28"/>
        </w:rPr>
      </w:pPr>
      <w:r w:rsidRPr="00567A79">
        <w:rPr>
          <w:sz w:val="28"/>
          <w:szCs w:val="28"/>
        </w:rPr>
        <w:t>С целью более эффективного освоения средств бюджета города Киржач и привлечения средств бюджетов других уровней в 2020 году использовался программно - целевой метод исполнения бюджета.</w:t>
      </w:r>
    </w:p>
    <w:p w:rsidR="00EC4F6E" w:rsidRPr="00567A79" w:rsidRDefault="00786FAA" w:rsidP="00EC4F6E">
      <w:pPr>
        <w:pStyle w:val="a3"/>
        <w:spacing w:after="0" w:line="276" w:lineRule="auto"/>
        <w:ind w:firstLine="709"/>
        <w:jc w:val="both"/>
        <w:rPr>
          <w:sz w:val="28"/>
          <w:szCs w:val="28"/>
        </w:rPr>
      </w:pPr>
      <w:r>
        <w:rPr>
          <w:sz w:val="28"/>
          <w:szCs w:val="28"/>
        </w:rPr>
        <w:t xml:space="preserve">В течение </w:t>
      </w:r>
      <w:r w:rsidR="00EC4F6E" w:rsidRPr="00567A79">
        <w:rPr>
          <w:sz w:val="28"/>
          <w:szCs w:val="28"/>
        </w:rPr>
        <w:t xml:space="preserve">2020 года большое внимание уделялось </w:t>
      </w:r>
      <w:r>
        <w:rPr>
          <w:sz w:val="28"/>
          <w:szCs w:val="28"/>
        </w:rPr>
        <w:t>реализации</w:t>
      </w:r>
      <w:r w:rsidR="00EC4F6E" w:rsidRPr="00567A79">
        <w:rPr>
          <w:sz w:val="28"/>
          <w:szCs w:val="28"/>
        </w:rPr>
        <w:t xml:space="preserve"> федеральных, областных и муниципальных программ, в том числе и на условиях </w:t>
      </w:r>
      <w:proofErr w:type="spellStart"/>
      <w:r w:rsidR="00EC4F6E" w:rsidRPr="00567A79">
        <w:rPr>
          <w:sz w:val="28"/>
          <w:szCs w:val="28"/>
        </w:rPr>
        <w:t>софинансирования</w:t>
      </w:r>
      <w:proofErr w:type="spellEnd"/>
      <w:r w:rsidR="00EC4F6E" w:rsidRPr="00567A79">
        <w:rPr>
          <w:sz w:val="28"/>
          <w:szCs w:val="28"/>
        </w:rPr>
        <w:t xml:space="preserve">, решение вопросов жизнеобеспечения населения, развитие социальной инфраструктуры, благоустройство, </w:t>
      </w:r>
      <w:r w:rsidR="00EC4F6E" w:rsidRPr="00567A79">
        <w:rPr>
          <w:sz w:val="28"/>
          <w:szCs w:val="28"/>
        </w:rPr>
        <w:lastRenderedPageBreak/>
        <w:t>привлечение инвестиций, совершенствование бюджетной и налоговой дисциплины, в том числе в части исполнения бюджета.</w:t>
      </w:r>
    </w:p>
    <w:p w:rsidR="00EC4F6E" w:rsidRPr="00567A79" w:rsidRDefault="00EC4F6E" w:rsidP="00EC4F6E">
      <w:pPr>
        <w:pStyle w:val="a3"/>
        <w:spacing w:line="276" w:lineRule="auto"/>
        <w:ind w:firstLine="709"/>
        <w:jc w:val="both"/>
        <w:rPr>
          <w:sz w:val="28"/>
          <w:szCs w:val="28"/>
        </w:rPr>
      </w:pPr>
      <w:r w:rsidRPr="00567A79">
        <w:rPr>
          <w:sz w:val="28"/>
          <w:szCs w:val="28"/>
        </w:rPr>
        <w:t>В муниципальном образовании город Киржач в 2020 году реализовано 18 муниципальных программ.</w:t>
      </w:r>
    </w:p>
    <w:p w:rsidR="00EC4F6E" w:rsidRDefault="00EC4F6E" w:rsidP="00772FA7">
      <w:pPr>
        <w:pStyle w:val="a3"/>
        <w:spacing w:after="0" w:afterAutospacing="0" w:line="276" w:lineRule="auto"/>
        <w:rPr>
          <w:sz w:val="28"/>
          <w:szCs w:val="28"/>
        </w:rPr>
      </w:pPr>
      <w:r w:rsidRPr="00567A79">
        <w:rPr>
          <w:rStyle w:val="a4"/>
          <w:sz w:val="28"/>
          <w:szCs w:val="28"/>
        </w:rPr>
        <w:t xml:space="preserve">Раздел 0100 </w:t>
      </w:r>
      <w:r w:rsidR="00772FA7">
        <w:rPr>
          <w:rStyle w:val="a4"/>
          <w:sz w:val="28"/>
          <w:szCs w:val="28"/>
        </w:rPr>
        <w:t>«</w:t>
      </w:r>
      <w:r w:rsidRPr="00567A79">
        <w:rPr>
          <w:rStyle w:val="a4"/>
          <w:sz w:val="28"/>
          <w:szCs w:val="28"/>
        </w:rPr>
        <w:t>Общегосударственные вопросы</w:t>
      </w:r>
      <w:r w:rsidR="00772FA7">
        <w:rPr>
          <w:rStyle w:val="a4"/>
          <w:sz w:val="28"/>
          <w:szCs w:val="28"/>
        </w:rPr>
        <w:t>»</w:t>
      </w:r>
    </w:p>
    <w:p w:rsidR="00EC4F6E" w:rsidRDefault="00EC4F6E" w:rsidP="00A256EA">
      <w:pPr>
        <w:pStyle w:val="a3"/>
        <w:spacing w:before="0" w:beforeAutospacing="0" w:after="0" w:afterAutospacing="0" w:line="276" w:lineRule="auto"/>
        <w:ind w:firstLine="709"/>
        <w:jc w:val="both"/>
        <w:rPr>
          <w:sz w:val="28"/>
          <w:szCs w:val="28"/>
        </w:rPr>
      </w:pPr>
      <w:r w:rsidRPr="00567A79">
        <w:rPr>
          <w:sz w:val="28"/>
          <w:szCs w:val="28"/>
        </w:rPr>
        <w:t xml:space="preserve">Расходы по </w:t>
      </w:r>
      <w:r w:rsidR="00A256EA">
        <w:rPr>
          <w:sz w:val="28"/>
          <w:szCs w:val="28"/>
        </w:rPr>
        <w:t xml:space="preserve">данному </w:t>
      </w:r>
      <w:r w:rsidRPr="00567A79">
        <w:rPr>
          <w:sz w:val="28"/>
          <w:szCs w:val="28"/>
        </w:rPr>
        <w:t>разделу в структуре общих расходов бюджета муниципального образования город Киржач составили 8,4</w:t>
      </w:r>
      <w:r w:rsidR="00A256EA">
        <w:rPr>
          <w:sz w:val="28"/>
          <w:szCs w:val="28"/>
        </w:rPr>
        <w:t xml:space="preserve"> </w:t>
      </w:r>
      <w:r w:rsidRPr="00567A79">
        <w:rPr>
          <w:sz w:val="28"/>
          <w:szCs w:val="28"/>
        </w:rPr>
        <w:t xml:space="preserve">% к годовому исполнению бюджета по расходам. </w:t>
      </w:r>
    </w:p>
    <w:p w:rsidR="00EC4F6E" w:rsidRPr="00567A79" w:rsidRDefault="00EC4F6E" w:rsidP="00A256EA">
      <w:pPr>
        <w:pStyle w:val="a3"/>
        <w:spacing w:before="0" w:beforeAutospacing="0" w:after="0" w:afterAutospacing="0" w:line="276" w:lineRule="auto"/>
        <w:ind w:firstLine="709"/>
        <w:jc w:val="both"/>
        <w:rPr>
          <w:sz w:val="28"/>
          <w:szCs w:val="28"/>
        </w:rPr>
      </w:pPr>
      <w:r w:rsidRPr="00567A79">
        <w:rPr>
          <w:sz w:val="28"/>
          <w:szCs w:val="28"/>
        </w:rPr>
        <w:t>Расходы  на содержание органов местного самоуправления за 2020 год составили 19 114,0 тыс</w:t>
      </w:r>
      <w:r w:rsidR="00A256EA">
        <w:rPr>
          <w:sz w:val="28"/>
          <w:szCs w:val="28"/>
        </w:rPr>
        <w:t>.</w:t>
      </w:r>
      <w:r w:rsidRPr="00567A79">
        <w:rPr>
          <w:sz w:val="28"/>
          <w:szCs w:val="28"/>
        </w:rPr>
        <w:t xml:space="preserve"> рублей при плане 19 482,4 тыс</w:t>
      </w:r>
      <w:r w:rsidR="00A256EA">
        <w:rPr>
          <w:sz w:val="28"/>
          <w:szCs w:val="28"/>
        </w:rPr>
        <w:t>.</w:t>
      </w:r>
      <w:r w:rsidRPr="00567A79">
        <w:rPr>
          <w:sz w:val="28"/>
          <w:szCs w:val="28"/>
        </w:rPr>
        <w:t xml:space="preserve"> рублей (98,1</w:t>
      </w:r>
      <w:r w:rsidR="00A256EA">
        <w:rPr>
          <w:sz w:val="28"/>
          <w:szCs w:val="28"/>
        </w:rPr>
        <w:t xml:space="preserve"> </w:t>
      </w:r>
      <w:r w:rsidR="00F74B90">
        <w:rPr>
          <w:sz w:val="28"/>
          <w:szCs w:val="28"/>
        </w:rPr>
        <w:t>%).</w:t>
      </w:r>
    </w:p>
    <w:p w:rsidR="00EC4F6E" w:rsidRPr="00567A79" w:rsidRDefault="00EC4F6E" w:rsidP="005838A0">
      <w:pPr>
        <w:pStyle w:val="a3"/>
        <w:spacing w:line="276" w:lineRule="auto"/>
        <w:jc w:val="both"/>
        <w:rPr>
          <w:i/>
          <w:iCs/>
          <w:sz w:val="28"/>
          <w:szCs w:val="28"/>
          <w:u w:val="single"/>
        </w:rPr>
      </w:pPr>
      <w:proofErr w:type="gramStart"/>
      <w:r w:rsidRPr="00567A79">
        <w:rPr>
          <w:rStyle w:val="af5"/>
          <w:sz w:val="28"/>
          <w:szCs w:val="28"/>
          <w:u w:val="single"/>
        </w:rPr>
        <w:t xml:space="preserve">Подраздел 0103 </w:t>
      </w:r>
      <w:r w:rsidR="005838A0">
        <w:rPr>
          <w:rStyle w:val="af5"/>
          <w:sz w:val="28"/>
          <w:szCs w:val="28"/>
          <w:u w:val="single"/>
        </w:rPr>
        <w:t>«</w:t>
      </w:r>
      <w:r w:rsidRPr="00567A79">
        <w:rPr>
          <w:rStyle w:val="af5"/>
          <w:sz w:val="28"/>
          <w:szCs w:val="28"/>
          <w:u w:val="single"/>
        </w:rPr>
        <w:t>Функционирование законодательных (представительных органов государственной власти и представительных органов муниципальных образований</w:t>
      </w:r>
      <w:r w:rsidR="005838A0">
        <w:rPr>
          <w:rStyle w:val="af5"/>
          <w:sz w:val="28"/>
          <w:szCs w:val="28"/>
          <w:u w:val="single"/>
        </w:rPr>
        <w:t>»</w:t>
      </w:r>
      <w:proofErr w:type="gramEnd"/>
    </w:p>
    <w:p w:rsidR="00EC4F6E" w:rsidRPr="00567A79" w:rsidRDefault="00EC4F6E" w:rsidP="005838A0">
      <w:pPr>
        <w:pStyle w:val="a3"/>
        <w:spacing w:before="0" w:beforeAutospacing="0" w:after="0" w:afterAutospacing="0" w:line="276" w:lineRule="auto"/>
        <w:ind w:firstLine="709"/>
        <w:jc w:val="both"/>
        <w:rPr>
          <w:sz w:val="28"/>
          <w:szCs w:val="28"/>
        </w:rPr>
      </w:pPr>
      <w:r w:rsidRPr="00567A79">
        <w:rPr>
          <w:sz w:val="28"/>
          <w:szCs w:val="28"/>
        </w:rPr>
        <w:t>По данному подразделу произведены расходы на обеспечение деятельности центрального аппарата представительного органа муниципального образования город Киржач в сумме 221,5 тыс</w:t>
      </w:r>
      <w:r w:rsidR="005838A0">
        <w:rPr>
          <w:sz w:val="28"/>
          <w:szCs w:val="28"/>
        </w:rPr>
        <w:t>.</w:t>
      </w:r>
      <w:r w:rsidRPr="00567A79">
        <w:rPr>
          <w:sz w:val="28"/>
          <w:szCs w:val="28"/>
        </w:rPr>
        <w:t xml:space="preserve"> рублей при плане 221,6 тыс</w:t>
      </w:r>
      <w:r w:rsidR="005838A0">
        <w:rPr>
          <w:sz w:val="28"/>
          <w:szCs w:val="28"/>
        </w:rPr>
        <w:t>.</w:t>
      </w:r>
      <w:r w:rsidRPr="00567A79">
        <w:rPr>
          <w:sz w:val="28"/>
          <w:szCs w:val="28"/>
        </w:rPr>
        <w:t xml:space="preserve"> рублей или  99,95 %, в том числе:</w:t>
      </w:r>
    </w:p>
    <w:p w:rsidR="00E11973" w:rsidRPr="00E11973" w:rsidRDefault="00E11973" w:rsidP="00CF0473">
      <w:pPr>
        <w:pStyle w:val="a3"/>
        <w:spacing w:before="0" w:beforeAutospacing="0" w:after="0" w:afterAutospacing="0" w:line="276" w:lineRule="auto"/>
        <w:rPr>
          <w:rStyle w:val="af5"/>
          <w:sz w:val="16"/>
          <w:szCs w:val="16"/>
          <w:u w:val="single"/>
        </w:rPr>
      </w:pPr>
    </w:p>
    <w:p w:rsidR="00EC4F6E" w:rsidRDefault="00EC4F6E" w:rsidP="00CF0473">
      <w:pPr>
        <w:pStyle w:val="a3"/>
        <w:spacing w:before="0" w:beforeAutospacing="0" w:after="0" w:afterAutospacing="0" w:line="276" w:lineRule="auto"/>
        <w:rPr>
          <w:rStyle w:val="af5"/>
          <w:sz w:val="28"/>
          <w:szCs w:val="28"/>
          <w:u w:val="single"/>
        </w:rPr>
      </w:pPr>
      <w:r w:rsidRPr="00567A79">
        <w:rPr>
          <w:rStyle w:val="af5"/>
          <w:sz w:val="28"/>
          <w:szCs w:val="28"/>
          <w:u w:val="single"/>
        </w:rPr>
        <w:t xml:space="preserve">Подраздел 0104 </w:t>
      </w:r>
      <w:r w:rsidR="00CF0473">
        <w:rPr>
          <w:rStyle w:val="af5"/>
          <w:sz w:val="28"/>
          <w:szCs w:val="28"/>
          <w:u w:val="single"/>
        </w:rPr>
        <w:t>«</w:t>
      </w:r>
      <w:r w:rsidRPr="00567A79">
        <w:rPr>
          <w:rStyle w:val="af5"/>
          <w:sz w:val="28"/>
          <w:szCs w:val="28"/>
          <w:u w:val="single"/>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r w:rsidR="00CF0473">
        <w:rPr>
          <w:rStyle w:val="af5"/>
          <w:sz w:val="28"/>
          <w:szCs w:val="28"/>
          <w:u w:val="single"/>
        </w:rPr>
        <w:t>»</w:t>
      </w:r>
    </w:p>
    <w:p w:rsidR="00E11973" w:rsidRPr="00E11973" w:rsidRDefault="00E11973" w:rsidP="00CF0473">
      <w:pPr>
        <w:pStyle w:val="a3"/>
        <w:spacing w:before="0" w:beforeAutospacing="0" w:after="0" w:afterAutospacing="0" w:line="276" w:lineRule="auto"/>
        <w:rPr>
          <w:rStyle w:val="af5"/>
          <w:sz w:val="16"/>
          <w:szCs w:val="16"/>
          <w:u w:val="single"/>
        </w:rPr>
      </w:pPr>
    </w:p>
    <w:p w:rsidR="00EC4F6E" w:rsidRPr="00EF738D" w:rsidRDefault="00EC4F6E" w:rsidP="00CF0473">
      <w:pPr>
        <w:pStyle w:val="a3"/>
        <w:spacing w:before="0" w:beforeAutospacing="0" w:after="0" w:afterAutospacing="0" w:line="276" w:lineRule="auto"/>
        <w:ind w:firstLine="709"/>
        <w:jc w:val="both"/>
        <w:rPr>
          <w:i/>
          <w:iCs/>
          <w:u w:val="single"/>
        </w:rPr>
      </w:pPr>
      <w:r w:rsidRPr="00567A79">
        <w:rPr>
          <w:sz w:val="28"/>
          <w:szCs w:val="28"/>
        </w:rPr>
        <w:t xml:space="preserve">По данному подразделу расходы на </w:t>
      </w:r>
      <w:r w:rsidR="00CF0473">
        <w:rPr>
          <w:sz w:val="28"/>
          <w:szCs w:val="28"/>
        </w:rPr>
        <w:t>о</w:t>
      </w:r>
      <w:r w:rsidRPr="00567A79">
        <w:rPr>
          <w:sz w:val="28"/>
          <w:szCs w:val="28"/>
        </w:rPr>
        <w:t xml:space="preserve">беспечение деятельности центрального аппарата администрации производились в рамках муниципальной программы муниципального образования город Киржач </w:t>
      </w:r>
      <w:r w:rsidR="00CF0473">
        <w:rPr>
          <w:sz w:val="28"/>
          <w:szCs w:val="28"/>
        </w:rPr>
        <w:t>«</w:t>
      </w:r>
      <w:r w:rsidRPr="00567A79">
        <w:rPr>
          <w:sz w:val="28"/>
          <w:szCs w:val="28"/>
        </w:rPr>
        <w:t>Управление муниципальными финансами и муниципальным долгом муниципального образования город Киржач</w:t>
      </w:r>
      <w:r w:rsidR="00CF0473">
        <w:rPr>
          <w:sz w:val="28"/>
          <w:szCs w:val="28"/>
        </w:rPr>
        <w:t>»</w:t>
      </w:r>
      <w:r w:rsidRPr="00567A79">
        <w:rPr>
          <w:sz w:val="28"/>
          <w:szCs w:val="28"/>
        </w:rPr>
        <w:t>. Расходы произведены в сумме 13</w:t>
      </w:r>
      <w:r w:rsidR="00CF0473">
        <w:rPr>
          <w:sz w:val="28"/>
          <w:szCs w:val="28"/>
        </w:rPr>
        <w:t xml:space="preserve"> </w:t>
      </w:r>
      <w:r w:rsidRPr="00567A79">
        <w:rPr>
          <w:sz w:val="28"/>
          <w:szCs w:val="28"/>
        </w:rPr>
        <w:t>365,0 тыс</w:t>
      </w:r>
      <w:r w:rsidR="00CF0473">
        <w:rPr>
          <w:sz w:val="28"/>
          <w:szCs w:val="28"/>
        </w:rPr>
        <w:t>.</w:t>
      </w:r>
      <w:r w:rsidRPr="00567A79">
        <w:rPr>
          <w:sz w:val="28"/>
          <w:szCs w:val="28"/>
        </w:rPr>
        <w:t xml:space="preserve"> рублей</w:t>
      </w:r>
      <w:r w:rsidR="00E11973">
        <w:rPr>
          <w:sz w:val="28"/>
          <w:szCs w:val="28"/>
        </w:rPr>
        <w:t>, из них:</w:t>
      </w:r>
    </w:p>
    <w:p w:rsidR="00EC4F6E" w:rsidRPr="00567A79" w:rsidRDefault="00EC4F6E" w:rsidP="00376D19">
      <w:pPr>
        <w:pStyle w:val="a3"/>
        <w:numPr>
          <w:ilvl w:val="0"/>
          <w:numId w:val="17"/>
        </w:numPr>
        <w:spacing w:before="0" w:beforeAutospacing="0" w:after="0" w:afterAutospacing="0" w:line="276" w:lineRule="auto"/>
        <w:ind w:left="0" w:firstLine="709"/>
        <w:jc w:val="both"/>
        <w:rPr>
          <w:sz w:val="28"/>
          <w:szCs w:val="28"/>
        </w:rPr>
      </w:pPr>
      <w:r w:rsidRPr="00567A79">
        <w:rPr>
          <w:sz w:val="28"/>
          <w:szCs w:val="28"/>
        </w:rPr>
        <w:t>на оплату командировочных расходов в сумме 1,8 тыс</w:t>
      </w:r>
      <w:r w:rsidR="00CF0473">
        <w:rPr>
          <w:sz w:val="28"/>
          <w:szCs w:val="28"/>
        </w:rPr>
        <w:t>.</w:t>
      </w:r>
      <w:r w:rsidRPr="00567A79">
        <w:rPr>
          <w:sz w:val="28"/>
          <w:szCs w:val="28"/>
        </w:rPr>
        <w:t xml:space="preserve"> рублей при плане 11,4 тыс</w:t>
      </w:r>
      <w:r w:rsidR="00CF0473">
        <w:rPr>
          <w:sz w:val="28"/>
          <w:szCs w:val="28"/>
        </w:rPr>
        <w:t>.</w:t>
      </w:r>
      <w:r w:rsidRPr="00567A79">
        <w:rPr>
          <w:sz w:val="28"/>
          <w:szCs w:val="28"/>
        </w:rPr>
        <w:t xml:space="preserve"> рублей (15,8</w:t>
      </w:r>
      <w:r w:rsidR="00CF0473">
        <w:rPr>
          <w:sz w:val="28"/>
          <w:szCs w:val="28"/>
        </w:rPr>
        <w:t xml:space="preserve"> </w:t>
      </w:r>
      <w:r w:rsidRPr="00567A79">
        <w:rPr>
          <w:sz w:val="28"/>
          <w:szCs w:val="28"/>
        </w:rPr>
        <w:t>%);</w:t>
      </w:r>
    </w:p>
    <w:p w:rsidR="00EC4F6E" w:rsidRPr="00567A79" w:rsidRDefault="00EC4F6E" w:rsidP="00376D19">
      <w:pPr>
        <w:pStyle w:val="a3"/>
        <w:numPr>
          <w:ilvl w:val="0"/>
          <w:numId w:val="17"/>
        </w:numPr>
        <w:spacing w:before="0" w:beforeAutospacing="0" w:after="0" w:afterAutospacing="0" w:line="276" w:lineRule="auto"/>
        <w:ind w:left="0" w:firstLine="709"/>
        <w:jc w:val="both"/>
        <w:rPr>
          <w:sz w:val="28"/>
          <w:szCs w:val="28"/>
        </w:rPr>
      </w:pPr>
      <w:r w:rsidRPr="00567A79">
        <w:rPr>
          <w:sz w:val="28"/>
          <w:szCs w:val="28"/>
        </w:rPr>
        <w:t>на оплату земельного налога за землю, находящуюся в пользовании администрации города Киржач в сумме 71,9 тыс</w:t>
      </w:r>
      <w:r w:rsidR="00CF0473">
        <w:rPr>
          <w:sz w:val="28"/>
          <w:szCs w:val="28"/>
        </w:rPr>
        <w:t>.</w:t>
      </w:r>
      <w:r w:rsidRPr="00567A79">
        <w:rPr>
          <w:sz w:val="28"/>
          <w:szCs w:val="28"/>
        </w:rPr>
        <w:t xml:space="preserve"> рублей при плане 71,9 тыс</w:t>
      </w:r>
      <w:r w:rsidR="00CF0473">
        <w:rPr>
          <w:sz w:val="28"/>
          <w:szCs w:val="28"/>
        </w:rPr>
        <w:t>.</w:t>
      </w:r>
      <w:r w:rsidRPr="00567A79">
        <w:rPr>
          <w:sz w:val="28"/>
          <w:szCs w:val="28"/>
        </w:rPr>
        <w:t xml:space="preserve"> рублей (100,0</w:t>
      </w:r>
      <w:r w:rsidR="00CF0473">
        <w:rPr>
          <w:sz w:val="28"/>
          <w:szCs w:val="28"/>
        </w:rPr>
        <w:t xml:space="preserve"> </w:t>
      </w:r>
      <w:r w:rsidRPr="00567A79">
        <w:rPr>
          <w:sz w:val="28"/>
          <w:szCs w:val="28"/>
        </w:rPr>
        <w:t>%);</w:t>
      </w:r>
    </w:p>
    <w:p w:rsidR="00EC4F6E" w:rsidRPr="00077CFC" w:rsidRDefault="00EC4F6E" w:rsidP="00376D19">
      <w:pPr>
        <w:pStyle w:val="a3"/>
        <w:numPr>
          <w:ilvl w:val="0"/>
          <w:numId w:val="17"/>
        </w:numPr>
        <w:spacing w:before="0" w:beforeAutospacing="0" w:after="0" w:afterAutospacing="0" w:line="276" w:lineRule="auto"/>
        <w:ind w:left="0" w:firstLine="709"/>
        <w:jc w:val="both"/>
        <w:rPr>
          <w:sz w:val="28"/>
          <w:szCs w:val="28"/>
        </w:rPr>
      </w:pPr>
      <w:r w:rsidRPr="00567A79">
        <w:rPr>
          <w:sz w:val="28"/>
          <w:szCs w:val="28"/>
        </w:rPr>
        <w:t>иные платежи в сумме 4,2 тыс</w:t>
      </w:r>
      <w:r w:rsidR="00CF0473">
        <w:rPr>
          <w:sz w:val="28"/>
          <w:szCs w:val="28"/>
        </w:rPr>
        <w:t>.</w:t>
      </w:r>
      <w:r w:rsidRPr="00567A79">
        <w:rPr>
          <w:sz w:val="28"/>
          <w:szCs w:val="28"/>
        </w:rPr>
        <w:t xml:space="preserve"> рублей при плане 4,3 тыс</w:t>
      </w:r>
      <w:r w:rsidR="00CF0473">
        <w:rPr>
          <w:sz w:val="28"/>
          <w:szCs w:val="28"/>
        </w:rPr>
        <w:t>.</w:t>
      </w:r>
      <w:r w:rsidRPr="00567A79">
        <w:rPr>
          <w:sz w:val="28"/>
          <w:szCs w:val="28"/>
        </w:rPr>
        <w:t xml:space="preserve"> рублей (100,0 %).</w:t>
      </w:r>
    </w:p>
    <w:p w:rsidR="00201EE6" w:rsidRPr="00FB4D51" w:rsidRDefault="00201EE6" w:rsidP="00201EE6">
      <w:pPr>
        <w:pStyle w:val="af6"/>
        <w:spacing w:after="0"/>
        <w:ind w:left="709"/>
        <w:jc w:val="both"/>
        <w:rPr>
          <w:rFonts w:ascii="Times New Roman" w:hAnsi="Times New Roman" w:cs="Times New Roman"/>
          <w:sz w:val="16"/>
          <w:szCs w:val="16"/>
        </w:rPr>
      </w:pPr>
    </w:p>
    <w:p w:rsidR="00F74B90" w:rsidRDefault="00F74B90" w:rsidP="00201EE6">
      <w:pPr>
        <w:pStyle w:val="a3"/>
        <w:spacing w:before="0" w:beforeAutospacing="0" w:after="0" w:afterAutospacing="0" w:line="276" w:lineRule="auto"/>
        <w:rPr>
          <w:rStyle w:val="af5"/>
          <w:sz w:val="28"/>
          <w:szCs w:val="28"/>
          <w:u w:val="single"/>
        </w:rPr>
      </w:pPr>
    </w:p>
    <w:p w:rsidR="00EC4F6E" w:rsidRDefault="00EC4F6E" w:rsidP="00201EE6">
      <w:pPr>
        <w:pStyle w:val="a3"/>
        <w:spacing w:before="0" w:beforeAutospacing="0" w:after="0" w:afterAutospacing="0" w:line="276" w:lineRule="auto"/>
        <w:rPr>
          <w:rStyle w:val="af5"/>
          <w:sz w:val="28"/>
          <w:szCs w:val="28"/>
          <w:u w:val="single"/>
        </w:rPr>
      </w:pPr>
      <w:r w:rsidRPr="00567A79">
        <w:rPr>
          <w:rStyle w:val="af5"/>
          <w:sz w:val="28"/>
          <w:szCs w:val="28"/>
          <w:u w:val="single"/>
        </w:rPr>
        <w:lastRenderedPageBreak/>
        <w:t>Подраздел 0107</w:t>
      </w:r>
      <w:r w:rsidR="00201EE6">
        <w:rPr>
          <w:rStyle w:val="af5"/>
          <w:sz w:val="28"/>
          <w:szCs w:val="28"/>
          <w:u w:val="single"/>
        </w:rPr>
        <w:t xml:space="preserve"> «</w:t>
      </w:r>
      <w:r w:rsidRPr="00567A79">
        <w:rPr>
          <w:rStyle w:val="af5"/>
          <w:sz w:val="28"/>
          <w:szCs w:val="28"/>
          <w:u w:val="single"/>
        </w:rPr>
        <w:t>Обеспечение проведения выборов и референдум</w:t>
      </w:r>
      <w:r w:rsidR="00201EE6">
        <w:rPr>
          <w:rStyle w:val="af5"/>
          <w:sz w:val="28"/>
          <w:szCs w:val="28"/>
          <w:u w:val="single"/>
        </w:rPr>
        <w:t>»</w:t>
      </w:r>
    </w:p>
    <w:p w:rsidR="00EC4F6E" w:rsidRPr="00201EE6" w:rsidRDefault="00EC4F6E" w:rsidP="00201EE6">
      <w:pPr>
        <w:pStyle w:val="a3"/>
        <w:spacing w:before="0" w:beforeAutospacing="0" w:after="0" w:afterAutospacing="0" w:line="276" w:lineRule="auto"/>
        <w:ind w:firstLine="709"/>
        <w:jc w:val="both"/>
        <w:rPr>
          <w:iCs/>
          <w:u w:val="single"/>
        </w:rPr>
      </w:pPr>
      <w:r w:rsidRPr="00201EE6">
        <w:rPr>
          <w:rStyle w:val="af5"/>
          <w:i w:val="0"/>
          <w:sz w:val="28"/>
          <w:szCs w:val="28"/>
        </w:rPr>
        <w:t xml:space="preserve">По данному подразделу предусмотрены ассигнования </w:t>
      </w:r>
      <w:r w:rsidRPr="00201EE6">
        <w:rPr>
          <w:sz w:val="28"/>
          <w:szCs w:val="28"/>
        </w:rPr>
        <w:t xml:space="preserve">на подготовку и проведение </w:t>
      </w:r>
      <w:proofErr w:type="gramStart"/>
      <w:r w:rsidRPr="00201EE6">
        <w:rPr>
          <w:sz w:val="28"/>
          <w:szCs w:val="28"/>
        </w:rPr>
        <w:t>выборов депутатов Совета народных депутатов города</w:t>
      </w:r>
      <w:proofErr w:type="gramEnd"/>
      <w:r w:rsidRPr="00201EE6">
        <w:rPr>
          <w:sz w:val="28"/>
          <w:szCs w:val="28"/>
        </w:rPr>
        <w:t xml:space="preserve"> Киржач </w:t>
      </w:r>
      <w:proofErr w:type="spellStart"/>
      <w:r w:rsidRPr="00201EE6">
        <w:rPr>
          <w:sz w:val="28"/>
          <w:szCs w:val="28"/>
        </w:rPr>
        <w:t>Киржачского</w:t>
      </w:r>
      <w:proofErr w:type="spellEnd"/>
      <w:r w:rsidRPr="00201EE6">
        <w:rPr>
          <w:sz w:val="28"/>
          <w:szCs w:val="28"/>
        </w:rPr>
        <w:t xml:space="preserve"> района пятого созыва в сентябре 2020 года в сумме 1</w:t>
      </w:r>
      <w:r w:rsidR="00201EE6">
        <w:rPr>
          <w:sz w:val="28"/>
          <w:szCs w:val="28"/>
        </w:rPr>
        <w:t xml:space="preserve"> </w:t>
      </w:r>
      <w:r w:rsidRPr="00201EE6">
        <w:rPr>
          <w:sz w:val="28"/>
          <w:szCs w:val="28"/>
        </w:rPr>
        <w:t>900,0 тыс</w:t>
      </w:r>
      <w:r w:rsidR="00201EE6">
        <w:rPr>
          <w:sz w:val="28"/>
          <w:szCs w:val="28"/>
        </w:rPr>
        <w:t>.</w:t>
      </w:r>
      <w:r w:rsidRPr="00201EE6">
        <w:rPr>
          <w:sz w:val="28"/>
          <w:szCs w:val="28"/>
        </w:rPr>
        <w:t xml:space="preserve"> рублей. Исполнено 1</w:t>
      </w:r>
      <w:r w:rsidR="00201EE6">
        <w:rPr>
          <w:sz w:val="28"/>
          <w:szCs w:val="28"/>
        </w:rPr>
        <w:t xml:space="preserve"> </w:t>
      </w:r>
      <w:r w:rsidRPr="00201EE6">
        <w:rPr>
          <w:sz w:val="28"/>
          <w:szCs w:val="28"/>
        </w:rPr>
        <w:t>900,0 тыс</w:t>
      </w:r>
      <w:r w:rsidR="00201EE6">
        <w:rPr>
          <w:sz w:val="28"/>
          <w:szCs w:val="28"/>
        </w:rPr>
        <w:t>.</w:t>
      </w:r>
      <w:r w:rsidRPr="00201EE6">
        <w:rPr>
          <w:sz w:val="28"/>
          <w:szCs w:val="28"/>
        </w:rPr>
        <w:t xml:space="preserve"> рублей, что составляет 100,0</w:t>
      </w:r>
      <w:r w:rsidR="00201EE6">
        <w:rPr>
          <w:sz w:val="28"/>
          <w:szCs w:val="28"/>
        </w:rPr>
        <w:t xml:space="preserve"> </w:t>
      </w:r>
      <w:r w:rsidRPr="00201EE6">
        <w:rPr>
          <w:sz w:val="28"/>
          <w:szCs w:val="28"/>
        </w:rPr>
        <w:t>% к плановым показателям.</w:t>
      </w:r>
    </w:p>
    <w:p w:rsidR="00201EE6" w:rsidRPr="00FB4D51" w:rsidRDefault="00201EE6" w:rsidP="00201EE6">
      <w:pPr>
        <w:pStyle w:val="a3"/>
        <w:spacing w:before="0" w:beforeAutospacing="0" w:after="0" w:afterAutospacing="0" w:line="276" w:lineRule="auto"/>
        <w:ind w:firstLine="709"/>
        <w:jc w:val="both"/>
        <w:rPr>
          <w:iCs/>
          <w:sz w:val="16"/>
          <w:szCs w:val="16"/>
          <w:u w:val="single"/>
        </w:rPr>
      </w:pPr>
    </w:p>
    <w:p w:rsidR="00EC4F6E" w:rsidRPr="00567A79" w:rsidRDefault="00EC4F6E" w:rsidP="00201EE6">
      <w:pPr>
        <w:pStyle w:val="a3"/>
        <w:spacing w:before="0" w:beforeAutospacing="0" w:after="0" w:afterAutospacing="0" w:line="276" w:lineRule="auto"/>
        <w:rPr>
          <w:rStyle w:val="af5"/>
        </w:rPr>
      </w:pPr>
      <w:r w:rsidRPr="00567A79">
        <w:rPr>
          <w:rStyle w:val="af5"/>
          <w:sz w:val="28"/>
          <w:szCs w:val="28"/>
          <w:u w:val="single"/>
        </w:rPr>
        <w:t xml:space="preserve">Подраздел 0111 </w:t>
      </w:r>
      <w:r w:rsidR="00201EE6">
        <w:rPr>
          <w:rStyle w:val="af5"/>
          <w:sz w:val="28"/>
          <w:szCs w:val="28"/>
          <w:u w:val="single"/>
        </w:rPr>
        <w:t>«</w:t>
      </w:r>
      <w:r w:rsidRPr="00567A79">
        <w:rPr>
          <w:rStyle w:val="af5"/>
          <w:sz w:val="28"/>
          <w:szCs w:val="28"/>
          <w:u w:val="single"/>
        </w:rPr>
        <w:t>Резервные фонды</w:t>
      </w:r>
      <w:r w:rsidR="00201EE6">
        <w:rPr>
          <w:rStyle w:val="af5"/>
          <w:sz w:val="28"/>
          <w:szCs w:val="28"/>
          <w:u w:val="single"/>
        </w:rPr>
        <w:t>»</w:t>
      </w:r>
    </w:p>
    <w:p w:rsidR="00EC4F6E" w:rsidRPr="00567A79" w:rsidRDefault="00EC4F6E" w:rsidP="00BC280D">
      <w:pPr>
        <w:pStyle w:val="a3"/>
        <w:spacing w:before="0" w:beforeAutospacing="0" w:after="0" w:afterAutospacing="0" w:line="276" w:lineRule="auto"/>
        <w:ind w:firstLine="709"/>
        <w:jc w:val="both"/>
        <w:rPr>
          <w:rStyle w:val="FontStyle108"/>
          <w:sz w:val="28"/>
          <w:szCs w:val="28"/>
        </w:rPr>
      </w:pPr>
      <w:r w:rsidRPr="00567A79">
        <w:rPr>
          <w:sz w:val="28"/>
          <w:szCs w:val="28"/>
        </w:rPr>
        <w:t xml:space="preserve">В соответствии </w:t>
      </w:r>
      <w:r w:rsidRPr="00567A79">
        <w:rPr>
          <w:rStyle w:val="FontStyle108"/>
          <w:sz w:val="28"/>
          <w:szCs w:val="28"/>
        </w:rPr>
        <w:t>со статьей 81 Бюджетного Кодекса Российской Федерации</w:t>
      </w:r>
      <w:r w:rsidR="00BC280D">
        <w:rPr>
          <w:rStyle w:val="FontStyle108"/>
          <w:b/>
          <w:i/>
          <w:sz w:val="28"/>
          <w:szCs w:val="28"/>
        </w:rPr>
        <w:t xml:space="preserve"> </w:t>
      </w:r>
      <w:r w:rsidRPr="00567A79">
        <w:rPr>
          <w:sz w:val="28"/>
          <w:szCs w:val="28"/>
        </w:rPr>
        <w:t xml:space="preserve">решением Совета народных депутатов города Киржач </w:t>
      </w:r>
      <w:proofErr w:type="spellStart"/>
      <w:r w:rsidRPr="00567A79">
        <w:rPr>
          <w:sz w:val="28"/>
          <w:szCs w:val="28"/>
        </w:rPr>
        <w:t>Киржачского</w:t>
      </w:r>
      <w:proofErr w:type="spellEnd"/>
      <w:r w:rsidRPr="00567A79">
        <w:rPr>
          <w:sz w:val="28"/>
          <w:szCs w:val="28"/>
        </w:rPr>
        <w:t xml:space="preserve"> района предусмотрены ассигнования в сумме 500,0 тыс</w:t>
      </w:r>
      <w:r w:rsidR="00BC280D">
        <w:rPr>
          <w:sz w:val="28"/>
          <w:szCs w:val="28"/>
        </w:rPr>
        <w:t>.</w:t>
      </w:r>
      <w:r w:rsidRPr="00567A79">
        <w:rPr>
          <w:sz w:val="28"/>
          <w:szCs w:val="28"/>
        </w:rPr>
        <w:t xml:space="preserve"> рублей на </w:t>
      </w:r>
      <w:r w:rsidRPr="00567A79">
        <w:rPr>
          <w:rStyle w:val="FontStyle108"/>
          <w:sz w:val="28"/>
          <w:szCs w:val="28"/>
        </w:rPr>
        <w:t>финансовое обеспечение непредвиденных расходов, в т.ч. на проведение аварийно</w:t>
      </w:r>
      <w:r w:rsidR="00BC280D">
        <w:rPr>
          <w:rStyle w:val="FontStyle108"/>
          <w:sz w:val="28"/>
          <w:szCs w:val="28"/>
        </w:rPr>
        <w:t xml:space="preserve"> </w:t>
      </w:r>
      <w:r w:rsidRPr="00567A79">
        <w:rPr>
          <w:rStyle w:val="FontStyle108"/>
          <w:sz w:val="28"/>
          <w:szCs w:val="28"/>
        </w:rPr>
        <w:t>- восстановительных работ и иных мероприятий, связанных с ликвидацией стихийных бедствий и других чрезвычайных ситуаций.</w:t>
      </w:r>
    </w:p>
    <w:p w:rsidR="00EC4F6E" w:rsidRPr="00567A79" w:rsidRDefault="00EC4F6E" w:rsidP="00BC280D">
      <w:pPr>
        <w:pStyle w:val="a3"/>
        <w:spacing w:before="0" w:beforeAutospacing="0" w:after="0" w:afterAutospacing="0" w:line="276" w:lineRule="auto"/>
        <w:ind w:firstLine="709"/>
        <w:jc w:val="both"/>
        <w:rPr>
          <w:rStyle w:val="FontStyle108"/>
          <w:sz w:val="28"/>
          <w:szCs w:val="28"/>
        </w:rPr>
      </w:pPr>
      <w:r w:rsidRPr="00567A79">
        <w:rPr>
          <w:rStyle w:val="FontStyle108"/>
          <w:sz w:val="28"/>
          <w:szCs w:val="28"/>
        </w:rPr>
        <w:t>В процессе исполнения бюджета города Киржач в 2020 году из средств резервного фонда было  выделено  499,9 тыс</w:t>
      </w:r>
      <w:r w:rsidR="00BC280D">
        <w:rPr>
          <w:rStyle w:val="FontStyle108"/>
          <w:sz w:val="28"/>
          <w:szCs w:val="28"/>
        </w:rPr>
        <w:t>.</w:t>
      </w:r>
      <w:r w:rsidRPr="00567A79">
        <w:rPr>
          <w:rStyle w:val="FontStyle108"/>
          <w:sz w:val="28"/>
          <w:szCs w:val="28"/>
        </w:rPr>
        <w:t xml:space="preserve"> рублей, в том числе:</w:t>
      </w:r>
    </w:p>
    <w:p w:rsidR="00EC4F6E" w:rsidRPr="00567A79" w:rsidRDefault="00EC4F6E" w:rsidP="00376D19">
      <w:pPr>
        <w:pStyle w:val="a3"/>
        <w:numPr>
          <w:ilvl w:val="0"/>
          <w:numId w:val="19"/>
        </w:numPr>
        <w:spacing w:before="0" w:beforeAutospacing="0" w:after="0" w:afterAutospacing="0" w:line="276" w:lineRule="auto"/>
        <w:ind w:left="0" w:firstLine="709"/>
        <w:jc w:val="both"/>
        <w:rPr>
          <w:rStyle w:val="FontStyle108"/>
          <w:sz w:val="28"/>
          <w:szCs w:val="28"/>
        </w:rPr>
      </w:pPr>
      <w:r w:rsidRPr="00567A79">
        <w:rPr>
          <w:rStyle w:val="FontStyle108"/>
          <w:sz w:val="28"/>
          <w:szCs w:val="28"/>
        </w:rPr>
        <w:t>решением КЧС от 30.01.2020 № 2-чс «О сложившейся ситуации по обеспечению водой жителей ул.</w:t>
      </w:r>
      <w:r w:rsidR="00BC280D">
        <w:rPr>
          <w:rStyle w:val="FontStyle108"/>
          <w:sz w:val="28"/>
          <w:szCs w:val="28"/>
        </w:rPr>
        <w:t xml:space="preserve"> </w:t>
      </w:r>
      <w:r w:rsidRPr="00567A79">
        <w:rPr>
          <w:rStyle w:val="FontStyle108"/>
          <w:sz w:val="28"/>
          <w:szCs w:val="28"/>
        </w:rPr>
        <w:t>Солнечная и ул.</w:t>
      </w:r>
      <w:r w:rsidR="00BC280D">
        <w:rPr>
          <w:rStyle w:val="FontStyle108"/>
          <w:sz w:val="28"/>
          <w:szCs w:val="28"/>
        </w:rPr>
        <w:t xml:space="preserve"> </w:t>
      </w:r>
      <w:r w:rsidRPr="00567A79">
        <w:rPr>
          <w:rStyle w:val="FontStyle108"/>
          <w:sz w:val="28"/>
          <w:szCs w:val="28"/>
        </w:rPr>
        <w:t xml:space="preserve">Крупская </w:t>
      </w:r>
      <w:proofErr w:type="gramStart"/>
      <w:r w:rsidRPr="00567A79">
        <w:rPr>
          <w:rStyle w:val="FontStyle108"/>
          <w:sz w:val="28"/>
          <w:szCs w:val="28"/>
        </w:rPr>
        <w:t>г</w:t>
      </w:r>
      <w:proofErr w:type="gramEnd"/>
      <w:r w:rsidRPr="00567A79">
        <w:rPr>
          <w:rStyle w:val="FontStyle108"/>
          <w:sz w:val="28"/>
          <w:szCs w:val="28"/>
        </w:rPr>
        <w:t>.</w:t>
      </w:r>
      <w:r w:rsidR="00BC280D">
        <w:rPr>
          <w:rStyle w:val="FontStyle108"/>
          <w:sz w:val="28"/>
          <w:szCs w:val="28"/>
        </w:rPr>
        <w:t xml:space="preserve"> </w:t>
      </w:r>
      <w:r w:rsidRPr="00567A79">
        <w:rPr>
          <w:rStyle w:val="FontStyle108"/>
          <w:sz w:val="28"/>
          <w:szCs w:val="28"/>
        </w:rPr>
        <w:t>Киржач» на расходы по прокладке участка водопровода в 15 метрах от дома № 2 ул.</w:t>
      </w:r>
      <w:r w:rsidR="00BC280D">
        <w:rPr>
          <w:rStyle w:val="FontStyle108"/>
          <w:sz w:val="28"/>
          <w:szCs w:val="28"/>
        </w:rPr>
        <w:t xml:space="preserve"> </w:t>
      </w:r>
      <w:r w:rsidRPr="00567A79">
        <w:rPr>
          <w:rStyle w:val="FontStyle108"/>
          <w:sz w:val="28"/>
          <w:szCs w:val="28"/>
        </w:rPr>
        <w:t>Крупская в районе д. №</w:t>
      </w:r>
      <w:r w:rsidR="00BC280D">
        <w:rPr>
          <w:rStyle w:val="FontStyle108"/>
          <w:sz w:val="28"/>
          <w:szCs w:val="28"/>
        </w:rPr>
        <w:t xml:space="preserve"> </w:t>
      </w:r>
      <w:r w:rsidRPr="00567A79">
        <w:rPr>
          <w:rStyle w:val="FontStyle108"/>
          <w:sz w:val="28"/>
          <w:szCs w:val="28"/>
        </w:rPr>
        <w:t>2 ул.</w:t>
      </w:r>
      <w:r w:rsidR="00BC280D">
        <w:rPr>
          <w:rStyle w:val="FontStyle108"/>
          <w:sz w:val="28"/>
          <w:szCs w:val="28"/>
        </w:rPr>
        <w:t xml:space="preserve"> </w:t>
      </w:r>
      <w:r w:rsidRPr="00567A79">
        <w:rPr>
          <w:rStyle w:val="FontStyle108"/>
          <w:sz w:val="28"/>
          <w:szCs w:val="28"/>
        </w:rPr>
        <w:t>Солнечная направлено 220,8 тыс</w:t>
      </w:r>
      <w:r w:rsidR="00BC280D">
        <w:rPr>
          <w:rStyle w:val="FontStyle108"/>
          <w:sz w:val="28"/>
          <w:szCs w:val="28"/>
        </w:rPr>
        <w:t xml:space="preserve">. </w:t>
      </w:r>
      <w:r w:rsidRPr="00567A79">
        <w:rPr>
          <w:rStyle w:val="FontStyle108"/>
          <w:sz w:val="28"/>
          <w:szCs w:val="28"/>
        </w:rPr>
        <w:t>рублей;</w:t>
      </w:r>
    </w:p>
    <w:p w:rsidR="00EC4F6E" w:rsidRPr="00567A79" w:rsidRDefault="00EC4F6E" w:rsidP="00376D19">
      <w:pPr>
        <w:pStyle w:val="a3"/>
        <w:numPr>
          <w:ilvl w:val="0"/>
          <w:numId w:val="19"/>
        </w:numPr>
        <w:spacing w:before="0" w:beforeAutospacing="0" w:after="0" w:afterAutospacing="0" w:line="276" w:lineRule="auto"/>
        <w:ind w:left="0" w:firstLine="709"/>
        <w:jc w:val="both"/>
        <w:rPr>
          <w:rStyle w:val="FontStyle108"/>
          <w:sz w:val="28"/>
          <w:szCs w:val="28"/>
        </w:rPr>
      </w:pPr>
      <w:proofErr w:type="gramStart"/>
      <w:r w:rsidRPr="00567A79">
        <w:rPr>
          <w:rStyle w:val="FontStyle108"/>
          <w:sz w:val="28"/>
          <w:szCs w:val="28"/>
        </w:rPr>
        <w:t>решением КЧС от 02.03.2020 № 4-чс «О сложившейся ситуации по подаче теплоносителя в жилые дома № 16,</w:t>
      </w:r>
      <w:r w:rsidR="00BC280D">
        <w:rPr>
          <w:rStyle w:val="FontStyle108"/>
          <w:sz w:val="28"/>
          <w:szCs w:val="28"/>
        </w:rPr>
        <w:t xml:space="preserve"> </w:t>
      </w:r>
      <w:r w:rsidRPr="00567A79">
        <w:rPr>
          <w:rStyle w:val="FontStyle108"/>
          <w:sz w:val="28"/>
          <w:szCs w:val="28"/>
        </w:rPr>
        <w:t>20,</w:t>
      </w:r>
      <w:r w:rsidR="00BC280D">
        <w:rPr>
          <w:rStyle w:val="FontStyle108"/>
          <w:sz w:val="28"/>
          <w:szCs w:val="28"/>
        </w:rPr>
        <w:t xml:space="preserve"> </w:t>
      </w:r>
      <w:r w:rsidRPr="00567A79">
        <w:rPr>
          <w:rStyle w:val="FontStyle108"/>
          <w:sz w:val="28"/>
          <w:szCs w:val="28"/>
        </w:rPr>
        <w:t>26,</w:t>
      </w:r>
      <w:r w:rsidR="00BC280D">
        <w:rPr>
          <w:rStyle w:val="FontStyle108"/>
          <w:sz w:val="28"/>
          <w:szCs w:val="28"/>
        </w:rPr>
        <w:t xml:space="preserve"> </w:t>
      </w:r>
      <w:r w:rsidRPr="00567A79">
        <w:rPr>
          <w:rStyle w:val="FontStyle108"/>
          <w:sz w:val="28"/>
          <w:szCs w:val="28"/>
        </w:rPr>
        <w:t>28 ул.</w:t>
      </w:r>
      <w:r w:rsidR="00BC280D">
        <w:rPr>
          <w:rStyle w:val="FontStyle108"/>
          <w:sz w:val="28"/>
          <w:szCs w:val="28"/>
        </w:rPr>
        <w:t xml:space="preserve"> </w:t>
      </w:r>
      <w:r w:rsidRPr="00567A79">
        <w:rPr>
          <w:rStyle w:val="FontStyle108"/>
          <w:sz w:val="28"/>
          <w:szCs w:val="28"/>
        </w:rPr>
        <w:t>Ленинградская, д.</w:t>
      </w:r>
      <w:r w:rsidR="00BC280D">
        <w:rPr>
          <w:rStyle w:val="FontStyle108"/>
          <w:sz w:val="28"/>
          <w:szCs w:val="28"/>
        </w:rPr>
        <w:t xml:space="preserve"> </w:t>
      </w:r>
      <w:r w:rsidRPr="00567A79">
        <w:rPr>
          <w:rStyle w:val="FontStyle108"/>
          <w:sz w:val="28"/>
          <w:szCs w:val="28"/>
        </w:rPr>
        <w:t>№</w:t>
      </w:r>
      <w:r w:rsidR="00BC280D">
        <w:rPr>
          <w:rStyle w:val="FontStyle108"/>
          <w:sz w:val="28"/>
          <w:szCs w:val="28"/>
        </w:rPr>
        <w:t xml:space="preserve"> </w:t>
      </w:r>
      <w:r w:rsidRPr="00567A79">
        <w:rPr>
          <w:rStyle w:val="FontStyle108"/>
          <w:sz w:val="28"/>
          <w:szCs w:val="28"/>
        </w:rPr>
        <w:t>22,</w:t>
      </w:r>
      <w:r w:rsidR="00BC280D">
        <w:rPr>
          <w:rStyle w:val="FontStyle108"/>
          <w:sz w:val="28"/>
          <w:szCs w:val="28"/>
        </w:rPr>
        <w:t xml:space="preserve"> </w:t>
      </w:r>
      <w:r w:rsidRPr="00567A79">
        <w:rPr>
          <w:rStyle w:val="FontStyle108"/>
          <w:sz w:val="28"/>
          <w:szCs w:val="28"/>
        </w:rPr>
        <w:t>27 ул.</w:t>
      </w:r>
      <w:r w:rsidR="00BC280D">
        <w:rPr>
          <w:rStyle w:val="FontStyle108"/>
          <w:sz w:val="28"/>
          <w:szCs w:val="28"/>
        </w:rPr>
        <w:t xml:space="preserve"> </w:t>
      </w:r>
      <w:r w:rsidRPr="00567A79">
        <w:rPr>
          <w:rStyle w:val="FontStyle108"/>
          <w:sz w:val="28"/>
          <w:szCs w:val="28"/>
        </w:rPr>
        <w:t>Морозовская» на расходы по проведению работ по замене участка тепловой сети в жилые дома № 16,</w:t>
      </w:r>
      <w:r w:rsidR="00BC280D">
        <w:rPr>
          <w:rStyle w:val="FontStyle108"/>
          <w:sz w:val="28"/>
          <w:szCs w:val="28"/>
        </w:rPr>
        <w:t xml:space="preserve"> </w:t>
      </w:r>
      <w:r w:rsidRPr="00567A79">
        <w:rPr>
          <w:rStyle w:val="FontStyle108"/>
          <w:sz w:val="28"/>
          <w:szCs w:val="28"/>
        </w:rPr>
        <w:t>20,</w:t>
      </w:r>
      <w:r w:rsidR="00BC280D">
        <w:rPr>
          <w:rStyle w:val="FontStyle108"/>
          <w:sz w:val="28"/>
          <w:szCs w:val="28"/>
        </w:rPr>
        <w:t xml:space="preserve"> </w:t>
      </w:r>
      <w:r w:rsidRPr="00567A79">
        <w:rPr>
          <w:rStyle w:val="FontStyle108"/>
          <w:sz w:val="28"/>
          <w:szCs w:val="28"/>
        </w:rPr>
        <w:t>26,</w:t>
      </w:r>
      <w:r w:rsidR="00BC280D">
        <w:rPr>
          <w:rStyle w:val="FontStyle108"/>
          <w:sz w:val="28"/>
          <w:szCs w:val="28"/>
        </w:rPr>
        <w:t xml:space="preserve"> </w:t>
      </w:r>
      <w:r w:rsidRPr="00567A79">
        <w:rPr>
          <w:rStyle w:val="FontStyle108"/>
          <w:sz w:val="28"/>
          <w:szCs w:val="28"/>
        </w:rPr>
        <w:t>28 ул.</w:t>
      </w:r>
      <w:r w:rsidR="00BC280D">
        <w:rPr>
          <w:rStyle w:val="FontStyle108"/>
          <w:sz w:val="28"/>
          <w:szCs w:val="28"/>
        </w:rPr>
        <w:t xml:space="preserve"> </w:t>
      </w:r>
      <w:r w:rsidRPr="00567A79">
        <w:rPr>
          <w:rStyle w:val="FontStyle108"/>
          <w:sz w:val="28"/>
          <w:szCs w:val="28"/>
        </w:rPr>
        <w:t>Ленинградская, д.</w:t>
      </w:r>
      <w:r w:rsidR="00BC280D">
        <w:rPr>
          <w:rStyle w:val="FontStyle108"/>
          <w:sz w:val="28"/>
          <w:szCs w:val="28"/>
        </w:rPr>
        <w:t xml:space="preserve"> </w:t>
      </w:r>
      <w:r w:rsidRPr="00567A79">
        <w:rPr>
          <w:rStyle w:val="FontStyle108"/>
          <w:sz w:val="28"/>
          <w:szCs w:val="28"/>
        </w:rPr>
        <w:t>№</w:t>
      </w:r>
      <w:r w:rsidR="00BC280D">
        <w:rPr>
          <w:rStyle w:val="FontStyle108"/>
          <w:sz w:val="28"/>
          <w:szCs w:val="28"/>
        </w:rPr>
        <w:t xml:space="preserve"> </w:t>
      </w:r>
      <w:r w:rsidRPr="00567A79">
        <w:rPr>
          <w:rStyle w:val="FontStyle108"/>
          <w:sz w:val="28"/>
          <w:szCs w:val="28"/>
        </w:rPr>
        <w:t>22,</w:t>
      </w:r>
      <w:r w:rsidR="00BC280D">
        <w:rPr>
          <w:rStyle w:val="FontStyle108"/>
          <w:sz w:val="28"/>
          <w:szCs w:val="28"/>
        </w:rPr>
        <w:t xml:space="preserve"> </w:t>
      </w:r>
      <w:r w:rsidRPr="00567A79">
        <w:rPr>
          <w:rStyle w:val="FontStyle108"/>
          <w:sz w:val="28"/>
          <w:szCs w:val="28"/>
        </w:rPr>
        <w:t>27 ул.</w:t>
      </w:r>
      <w:r w:rsidR="00BC280D">
        <w:rPr>
          <w:rStyle w:val="FontStyle108"/>
          <w:sz w:val="28"/>
          <w:szCs w:val="28"/>
        </w:rPr>
        <w:t xml:space="preserve"> </w:t>
      </w:r>
      <w:r w:rsidRPr="00567A79">
        <w:rPr>
          <w:rStyle w:val="FontStyle108"/>
          <w:sz w:val="28"/>
          <w:szCs w:val="28"/>
        </w:rPr>
        <w:t>Морозовская направлено 93,6 тыс</w:t>
      </w:r>
      <w:r w:rsidR="00BC280D">
        <w:rPr>
          <w:rStyle w:val="FontStyle108"/>
          <w:sz w:val="28"/>
          <w:szCs w:val="28"/>
        </w:rPr>
        <w:t>.</w:t>
      </w:r>
      <w:r w:rsidRPr="00567A79">
        <w:rPr>
          <w:rStyle w:val="FontStyle108"/>
          <w:sz w:val="28"/>
          <w:szCs w:val="28"/>
        </w:rPr>
        <w:t xml:space="preserve"> рублей;</w:t>
      </w:r>
      <w:proofErr w:type="gramEnd"/>
    </w:p>
    <w:p w:rsidR="00EC4F6E" w:rsidRPr="00567A79" w:rsidRDefault="00EC4F6E" w:rsidP="00376D19">
      <w:pPr>
        <w:pStyle w:val="a3"/>
        <w:numPr>
          <w:ilvl w:val="0"/>
          <w:numId w:val="19"/>
        </w:numPr>
        <w:spacing w:before="0" w:beforeAutospacing="0" w:after="0" w:afterAutospacing="0" w:line="276" w:lineRule="auto"/>
        <w:ind w:left="0" w:firstLine="709"/>
        <w:jc w:val="both"/>
        <w:rPr>
          <w:rStyle w:val="FontStyle108"/>
          <w:sz w:val="28"/>
          <w:szCs w:val="28"/>
        </w:rPr>
      </w:pPr>
      <w:r w:rsidRPr="00567A79">
        <w:rPr>
          <w:rStyle w:val="FontStyle108"/>
          <w:sz w:val="28"/>
          <w:szCs w:val="28"/>
        </w:rPr>
        <w:t xml:space="preserve">решением КЧС от 14.04.2020 № 7-чс «О сложившейся ситуации, вызванной возгоранием сухой травы на территории </w:t>
      </w:r>
      <w:proofErr w:type="gramStart"/>
      <w:r w:rsidRPr="00567A79">
        <w:rPr>
          <w:rStyle w:val="FontStyle108"/>
          <w:sz w:val="28"/>
          <w:szCs w:val="28"/>
        </w:rPr>
        <w:t>г</w:t>
      </w:r>
      <w:proofErr w:type="gramEnd"/>
      <w:r w:rsidRPr="00567A79">
        <w:rPr>
          <w:rStyle w:val="FontStyle108"/>
          <w:sz w:val="28"/>
          <w:szCs w:val="28"/>
        </w:rPr>
        <w:t>.</w:t>
      </w:r>
      <w:r w:rsidR="00BC280D">
        <w:rPr>
          <w:rStyle w:val="FontStyle108"/>
          <w:sz w:val="28"/>
          <w:szCs w:val="28"/>
        </w:rPr>
        <w:t xml:space="preserve"> </w:t>
      </w:r>
      <w:r w:rsidRPr="00567A79">
        <w:rPr>
          <w:rStyle w:val="FontStyle108"/>
          <w:sz w:val="28"/>
          <w:szCs w:val="28"/>
        </w:rPr>
        <w:t xml:space="preserve">Киржач» на расходы  по ликвидации очагов возгорания сухой травы на территории </w:t>
      </w:r>
      <w:r w:rsidR="00BC280D">
        <w:rPr>
          <w:rStyle w:val="FontStyle108"/>
          <w:sz w:val="28"/>
          <w:szCs w:val="28"/>
        </w:rPr>
        <w:t>города</w:t>
      </w:r>
      <w:r w:rsidRPr="00567A79">
        <w:rPr>
          <w:rStyle w:val="FontStyle108"/>
          <w:sz w:val="28"/>
          <w:szCs w:val="28"/>
        </w:rPr>
        <w:t xml:space="preserve"> в весенне-летний период направлено 95,0 тыс</w:t>
      </w:r>
      <w:r w:rsidR="00BC280D">
        <w:rPr>
          <w:rStyle w:val="FontStyle108"/>
          <w:sz w:val="28"/>
          <w:szCs w:val="28"/>
        </w:rPr>
        <w:t>.</w:t>
      </w:r>
      <w:r w:rsidRPr="00567A79">
        <w:rPr>
          <w:rStyle w:val="FontStyle108"/>
          <w:sz w:val="28"/>
          <w:szCs w:val="28"/>
        </w:rPr>
        <w:t xml:space="preserve"> рублей;</w:t>
      </w:r>
    </w:p>
    <w:p w:rsidR="00EC4F6E" w:rsidRPr="00567A79" w:rsidRDefault="00EC4F6E" w:rsidP="00376D19">
      <w:pPr>
        <w:pStyle w:val="a3"/>
        <w:numPr>
          <w:ilvl w:val="0"/>
          <w:numId w:val="19"/>
        </w:numPr>
        <w:spacing w:before="0" w:beforeAutospacing="0" w:after="0" w:afterAutospacing="0" w:line="276" w:lineRule="auto"/>
        <w:ind w:left="0" w:firstLine="709"/>
        <w:jc w:val="both"/>
        <w:rPr>
          <w:rStyle w:val="FontStyle108"/>
          <w:sz w:val="28"/>
          <w:szCs w:val="28"/>
        </w:rPr>
      </w:pPr>
      <w:r w:rsidRPr="00567A79">
        <w:rPr>
          <w:rStyle w:val="FontStyle108"/>
          <w:sz w:val="28"/>
          <w:szCs w:val="28"/>
        </w:rPr>
        <w:t xml:space="preserve">решением КЧС от 22.09.2020 № 9-чс «О сложившейся ситуации, вызванной ураганным ветром на территории </w:t>
      </w:r>
      <w:proofErr w:type="gramStart"/>
      <w:r w:rsidRPr="00567A79">
        <w:rPr>
          <w:rStyle w:val="FontStyle108"/>
          <w:sz w:val="28"/>
          <w:szCs w:val="28"/>
        </w:rPr>
        <w:t>г</w:t>
      </w:r>
      <w:proofErr w:type="gramEnd"/>
      <w:r w:rsidRPr="00567A79">
        <w:rPr>
          <w:rStyle w:val="FontStyle108"/>
          <w:sz w:val="28"/>
          <w:szCs w:val="28"/>
        </w:rPr>
        <w:t>.</w:t>
      </w:r>
      <w:r w:rsidR="00E23AC7">
        <w:rPr>
          <w:rStyle w:val="FontStyle108"/>
          <w:sz w:val="28"/>
          <w:szCs w:val="28"/>
        </w:rPr>
        <w:t xml:space="preserve"> </w:t>
      </w:r>
      <w:r w:rsidRPr="00567A79">
        <w:rPr>
          <w:rStyle w:val="FontStyle108"/>
          <w:sz w:val="28"/>
          <w:szCs w:val="28"/>
        </w:rPr>
        <w:t>Киржач»:</w:t>
      </w:r>
    </w:p>
    <w:p w:rsidR="00EC4F6E" w:rsidRPr="00567A79" w:rsidRDefault="00EC4F6E" w:rsidP="00376D19">
      <w:pPr>
        <w:pStyle w:val="a3"/>
        <w:numPr>
          <w:ilvl w:val="0"/>
          <w:numId w:val="19"/>
        </w:numPr>
        <w:spacing w:before="0" w:beforeAutospacing="0" w:after="0" w:afterAutospacing="0" w:line="276" w:lineRule="auto"/>
        <w:ind w:left="709" w:firstLine="709"/>
        <w:jc w:val="both"/>
        <w:rPr>
          <w:rStyle w:val="FontStyle108"/>
          <w:sz w:val="28"/>
          <w:szCs w:val="28"/>
        </w:rPr>
      </w:pPr>
      <w:r w:rsidRPr="00567A79">
        <w:rPr>
          <w:rStyle w:val="FontStyle108"/>
          <w:sz w:val="28"/>
          <w:szCs w:val="28"/>
        </w:rPr>
        <w:t>на расходы по аварийному восстановлению уличного освещения на территории города Киржач, после ураганного ветра с 17.09.2020-18.09.2020</w:t>
      </w:r>
      <w:r w:rsidR="00E23AC7">
        <w:rPr>
          <w:rStyle w:val="FontStyle108"/>
          <w:sz w:val="28"/>
          <w:szCs w:val="28"/>
        </w:rPr>
        <w:t xml:space="preserve"> </w:t>
      </w:r>
      <w:r w:rsidRPr="00567A79">
        <w:rPr>
          <w:rStyle w:val="FontStyle108"/>
          <w:sz w:val="28"/>
          <w:szCs w:val="28"/>
        </w:rPr>
        <w:t>г. направлено 36,1 тыс</w:t>
      </w:r>
      <w:r w:rsidR="00E23AC7">
        <w:rPr>
          <w:rStyle w:val="FontStyle108"/>
          <w:sz w:val="28"/>
          <w:szCs w:val="28"/>
        </w:rPr>
        <w:t>.</w:t>
      </w:r>
      <w:r w:rsidRPr="00567A79">
        <w:rPr>
          <w:rStyle w:val="FontStyle108"/>
          <w:sz w:val="28"/>
          <w:szCs w:val="28"/>
        </w:rPr>
        <w:t xml:space="preserve"> рублей;</w:t>
      </w:r>
    </w:p>
    <w:p w:rsidR="00EC4F6E" w:rsidRPr="00567A79" w:rsidRDefault="00EC4F6E" w:rsidP="00376D19">
      <w:pPr>
        <w:pStyle w:val="a3"/>
        <w:numPr>
          <w:ilvl w:val="0"/>
          <w:numId w:val="19"/>
        </w:numPr>
        <w:spacing w:before="0" w:beforeAutospacing="0" w:after="0" w:afterAutospacing="0" w:line="276" w:lineRule="auto"/>
        <w:ind w:left="709" w:firstLine="709"/>
        <w:jc w:val="both"/>
        <w:rPr>
          <w:rStyle w:val="FontStyle108"/>
          <w:sz w:val="28"/>
          <w:szCs w:val="28"/>
        </w:rPr>
      </w:pPr>
      <w:r w:rsidRPr="00567A79">
        <w:rPr>
          <w:rStyle w:val="FontStyle108"/>
          <w:sz w:val="28"/>
          <w:szCs w:val="28"/>
        </w:rPr>
        <w:t>на расходы по уборке поваленных деревьев после ураганного ветра с 17.09.2020-18.09.2020</w:t>
      </w:r>
      <w:r w:rsidR="00E23AC7">
        <w:rPr>
          <w:rStyle w:val="FontStyle108"/>
          <w:sz w:val="28"/>
          <w:szCs w:val="28"/>
        </w:rPr>
        <w:t xml:space="preserve"> </w:t>
      </w:r>
      <w:r w:rsidRPr="00567A79">
        <w:rPr>
          <w:rStyle w:val="FontStyle108"/>
          <w:sz w:val="28"/>
          <w:szCs w:val="28"/>
        </w:rPr>
        <w:t>г. направлено 54,4 тыс</w:t>
      </w:r>
      <w:r w:rsidR="00E23AC7">
        <w:rPr>
          <w:rStyle w:val="FontStyle108"/>
          <w:sz w:val="28"/>
          <w:szCs w:val="28"/>
        </w:rPr>
        <w:t>.</w:t>
      </w:r>
      <w:r w:rsidRPr="00567A79">
        <w:rPr>
          <w:rStyle w:val="FontStyle108"/>
          <w:sz w:val="28"/>
          <w:szCs w:val="28"/>
        </w:rPr>
        <w:t xml:space="preserve">  рублей.</w:t>
      </w:r>
    </w:p>
    <w:p w:rsidR="00EC4F6E" w:rsidRPr="00567A79" w:rsidRDefault="00EC4F6E" w:rsidP="00BC280D">
      <w:pPr>
        <w:pStyle w:val="a3"/>
        <w:spacing w:before="0" w:beforeAutospacing="0" w:after="0" w:afterAutospacing="0" w:line="276" w:lineRule="auto"/>
        <w:ind w:firstLine="709"/>
        <w:jc w:val="both"/>
        <w:rPr>
          <w:rStyle w:val="FontStyle108"/>
          <w:sz w:val="28"/>
          <w:szCs w:val="28"/>
        </w:rPr>
      </w:pPr>
      <w:r w:rsidRPr="00567A79">
        <w:rPr>
          <w:rStyle w:val="FontStyle108"/>
          <w:sz w:val="28"/>
          <w:szCs w:val="28"/>
        </w:rPr>
        <w:t>По состоянию на 01.01.2021 года неиспользованные ассигнования  резервного фонда составили 0,1 тыс</w:t>
      </w:r>
      <w:r w:rsidR="00E23AC7">
        <w:rPr>
          <w:rStyle w:val="FontStyle108"/>
          <w:sz w:val="28"/>
          <w:szCs w:val="28"/>
        </w:rPr>
        <w:t>.</w:t>
      </w:r>
      <w:r w:rsidRPr="00567A79">
        <w:rPr>
          <w:rStyle w:val="FontStyle108"/>
          <w:sz w:val="28"/>
          <w:szCs w:val="28"/>
        </w:rPr>
        <w:t xml:space="preserve"> рублей (отсутствие потребности).</w:t>
      </w:r>
    </w:p>
    <w:p w:rsidR="00EC4F6E" w:rsidRPr="00567A79" w:rsidRDefault="00EC4F6E" w:rsidP="00E23AC7">
      <w:pPr>
        <w:pStyle w:val="a3"/>
        <w:spacing w:after="0" w:afterAutospacing="0" w:line="276" w:lineRule="auto"/>
      </w:pPr>
      <w:r w:rsidRPr="00567A79">
        <w:rPr>
          <w:rStyle w:val="af5"/>
          <w:sz w:val="28"/>
          <w:szCs w:val="28"/>
          <w:u w:val="single"/>
        </w:rPr>
        <w:lastRenderedPageBreak/>
        <w:t xml:space="preserve">Подраздел 0113 </w:t>
      </w:r>
      <w:r w:rsidR="00E23AC7">
        <w:rPr>
          <w:rStyle w:val="af5"/>
          <w:sz w:val="28"/>
          <w:szCs w:val="28"/>
          <w:u w:val="single"/>
        </w:rPr>
        <w:t>«</w:t>
      </w:r>
      <w:r w:rsidRPr="00567A79">
        <w:rPr>
          <w:rStyle w:val="af5"/>
          <w:sz w:val="28"/>
          <w:szCs w:val="28"/>
          <w:u w:val="single"/>
        </w:rPr>
        <w:t>Другие общегосударственные вопросы</w:t>
      </w:r>
      <w:r w:rsidR="00E23AC7">
        <w:rPr>
          <w:rStyle w:val="af5"/>
          <w:sz w:val="28"/>
          <w:szCs w:val="28"/>
          <w:u w:val="single"/>
        </w:rPr>
        <w:t>»</w:t>
      </w:r>
    </w:p>
    <w:p w:rsidR="00EC4F6E" w:rsidRPr="00567A79" w:rsidRDefault="00EC4F6E" w:rsidP="00E23AC7">
      <w:pPr>
        <w:pStyle w:val="a3"/>
        <w:spacing w:before="0" w:beforeAutospacing="0" w:after="0" w:afterAutospacing="0" w:line="276" w:lineRule="auto"/>
        <w:ind w:firstLine="709"/>
        <w:jc w:val="both"/>
        <w:rPr>
          <w:sz w:val="28"/>
          <w:szCs w:val="28"/>
        </w:rPr>
      </w:pPr>
      <w:r>
        <w:rPr>
          <w:sz w:val="28"/>
          <w:szCs w:val="28"/>
        </w:rPr>
        <w:t xml:space="preserve">  </w:t>
      </w:r>
      <w:r w:rsidRPr="00567A79">
        <w:rPr>
          <w:sz w:val="28"/>
          <w:szCs w:val="28"/>
        </w:rPr>
        <w:t xml:space="preserve">   По данному подразделу расходы бюджета города Киржач за 2020 год составили 3 627,6 тыс</w:t>
      </w:r>
      <w:r w:rsidR="00E23AC7">
        <w:rPr>
          <w:sz w:val="28"/>
          <w:szCs w:val="28"/>
        </w:rPr>
        <w:t>.</w:t>
      </w:r>
      <w:r w:rsidRPr="00567A79">
        <w:rPr>
          <w:sz w:val="28"/>
          <w:szCs w:val="28"/>
        </w:rPr>
        <w:t xml:space="preserve"> рублей при плане 3 746,8 тыс</w:t>
      </w:r>
      <w:r w:rsidR="00E23AC7">
        <w:rPr>
          <w:sz w:val="28"/>
          <w:szCs w:val="28"/>
        </w:rPr>
        <w:t>.</w:t>
      </w:r>
      <w:r w:rsidRPr="00567A79">
        <w:rPr>
          <w:sz w:val="28"/>
          <w:szCs w:val="28"/>
        </w:rPr>
        <w:t xml:space="preserve"> рублей (96,8</w:t>
      </w:r>
      <w:r w:rsidR="00E23AC7">
        <w:rPr>
          <w:sz w:val="28"/>
          <w:szCs w:val="28"/>
        </w:rPr>
        <w:t xml:space="preserve"> </w:t>
      </w:r>
      <w:r w:rsidRPr="00567A79">
        <w:rPr>
          <w:sz w:val="28"/>
          <w:szCs w:val="28"/>
        </w:rPr>
        <w:t>%), в том числе:</w:t>
      </w:r>
    </w:p>
    <w:tbl>
      <w:tblPr>
        <w:tblW w:w="1006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6666"/>
        <w:gridCol w:w="1134"/>
        <w:gridCol w:w="1276"/>
        <w:gridCol w:w="992"/>
      </w:tblGrid>
      <w:tr w:rsidR="00EC4F6E" w:rsidRPr="00567A79" w:rsidTr="00E23AC7">
        <w:trPr>
          <w:trHeight w:val="391"/>
        </w:trPr>
        <w:tc>
          <w:tcPr>
            <w:tcW w:w="6666" w:type="dxa"/>
            <w:vMerge w:val="restart"/>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C4F6E">
            <w:pPr>
              <w:ind w:firstLine="709"/>
              <w:jc w:val="center"/>
              <w:rPr>
                <w:rStyle w:val="FontStyle114"/>
                <w:rFonts w:eastAsiaTheme="minorEastAsia"/>
                <w:sz w:val="24"/>
                <w:szCs w:val="24"/>
              </w:rPr>
            </w:pPr>
            <w:r w:rsidRPr="00E23AC7">
              <w:rPr>
                <w:rStyle w:val="FontStyle114"/>
                <w:sz w:val="24"/>
                <w:szCs w:val="24"/>
              </w:rPr>
              <w:t>Мероприятия</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ind w:left="-475" w:firstLine="709"/>
              <w:jc w:val="center"/>
              <w:rPr>
                <w:rStyle w:val="FontStyle114"/>
                <w:rFonts w:eastAsiaTheme="minorEastAsia"/>
                <w:sz w:val="24"/>
                <w:szCs w:val="24"/>
              </w:rPr>
            </w:pPr>
            <w:r w:rsidRPr="00E23AC7">
              <w:rPr>
                <w:rStyle w:val="FontStyle114"/>
                <w:sz w:val="24"/>
                <w:szCs w:val="24"/>
              </w:rPr>
              <w:t>Сумма (тыс.</w:t>
            </w:r>
            <w:r w:rsidR="00E23AC7">
              <w:rPr>
                <w:rStyle w:val="FontStyle114"/>
                <w:sz w:val="24"/>
                <w:szCs w:val="24"/>
              </w:rPr>
              <w:t xml:space="preserve"> </w:t>
            </w:r>
            <w:r w:rsidRPr="00E23AC7">
              <w:rPr>
                <w:rStyle w:val="FontStyle114"/>
                <w:sz w:val="24"/>
                <w:szCs w:val="24"/>
              </w:rPr>
              <w:t>руб.)</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ind w:left="-475" w:firstLine="475"/>
              <w:jc w:val="center"/>
              <w:rPr>
                <w:rStyle w:val="FontStyle114"/>
                <w:rFonts w:eastAsiaTheme="minorEastAsia"/>
                <w:sz w:val="24"/>
                <w:szCs w:val="24"/>
              </w:rPr>
            </w:pPr>
            <w:r w:rsidRPr="00E23AC7">
              <w:rPr>
                <w:rStyle w:val="FontStyle114"/>
                <w:sz w:val="24"/>
                <w:szCs w:val="24"/>
              </w:rPr>
              <w:t>%</w:t>
            </w:r>
          </w:p>
        </w:tc>
      </w:tr>
      <w:tr w:rsidR="00EC4F6E" w:rsidRPr="00567A79" w:rsidTr="00E23AC7">
        <w:trPr>
          <w:trHeight w:val="320"/>
        </w:trPr>
        <w:tc>
          <w:tcPr>
            <w:tcW w:w="6666" w:type="dxa"/>
            <w:vMerge/>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C4F6E">
            <w:pPr>
              <w:ind w:firstLine="709"/>
              <w:rPr>
                <w:rStyle w:val="FontStyle114"/>
                <w:rFonts w:eastAsia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ind w:left="-475" w:firstLine="709"/>
              <w:rPr>
                <w:rStyle w:val="FontStyle114"/>
                <w:rFonts w:eastAsiaTheme="minorEastAsia"/>
                <w:sz w:val="24"/>
                <w:szCs w:val="24"/>
              </w:rPr>
            </w:pPr>
            <w:r w:rsidRPr="00E23AC7">
              <w:rPr>
                <w:rStyle w:val="FontStyle114"/>
                <w:sz w:val="24"/>
                <w:szCs w:val="24"/>
              </w:rPr>
              <w:t>План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ind w:left="-475" w:firstLine="475"/>
              <w:rPr>
                <w:rStyle w:val="FontStyle114"/>
                <w:rFonts w:eastAsiaTheme="minorEastAsia"/>
                <w:sz w:val="24"/>
                <w:szCs w:val="24"/>
              </w:rPr>
            </w:pPr>
            <w:r w:rsidRPr="00E23AC7">
              <w:rPr>
                <w:rStyle w:val="FontStyle114"/>
                <w:sz w:val="24"/>
                <w:szCs w:val="24"/>
              </w:rPr>
              <w:t>Исполнено</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ind w:left="-475" w:firstLine="709"/>
              <w:rPr>
                <w:rStyle w:val="FontStyle114"/>
                <w:rFonts w:eastAsiaTheme="minorEastAsia"/>
                <w:sz w:val="24"/>
                <w:szCs w:val="24"/>
              </w:rPr>
            </w:pPr>
          </w:p>
        </w:tc>
      </w:tr>
      <w:tr w:rsidR="00EC4F6E" w:rsidRPr="00567A79" w:rsidTr="00E23AC7">
        <w:trPr>
          <w:trHeight w:val="381"/>
        </w:trPr>
        <w:tc>
          <w:tcPr>
            <w:tcW w:w="6666" w:type="dxa"/>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spacing w:after="0" w:line="240" w:lineRule="auto"/>
              <w:ind w:firstLine="102"/>
              <w:rPr>
                <w:rStyle w:val="FontStyle114"/>
                <w:rFonts w:eastAsiaTheme="minorEastAsia"/>
                <w:b/>
                <w:sz w:val="24"/>
                <w:szCs w:val="24"/>
              </w:rPr>
            </w:pPr>
            <w:r w:rsidRPr="00E23AC7">
              <w:rPr>
                <w:rStyle w:val="FontStyle114"/>
                <w:sz w:val="24"/>
                <w:szCs w:val="24"/>
              </w:rPr>
              <w:t>Итого: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spacing w:after="0"/>
              <w:ind w:left="-475" w:firstLine="709"/>
              <w:jc w:val="center"/>
              <w:rPr>
                <w:rStyle w:val="FontStyle114"/>
                <w:rFonts w:eastAsiaTheme="minorEastAsia"/>
                <w:b/>
                <w:sz w:val="24"/>
                <w:szCs w:val="24"/>
              </w:rPr>
            </w:pPr>
            <w:r w:rsidRPr="00E23AC7">
              <w:rPr>
                <w:rStyle w:val="FontStyle114"/>
                <w:sz w:val="24"/>
                <w:szCs w:val="24"/>
              </w:rPr>
              <w:t>3 746,8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spacing w:after="0"/>
              <w:ind w:left="-475" w:firstLine="709"/>
              <w:jc w:val="center"/>
              <w:rPr>
                <w:rStyle w:val="FontStyle114"/>
                <w:rFonts w:eastAsiaTheme="minorEastAsia"/>
                <w:b/>
                <w:sz w:val="24"/>
                <w:szCs w:val="24"/>
              </w:rPr>
            </w:pPr>
            <w:r w:rsidRPr="00E23AC7">
              <w:rPr>
                <w:rStyle w:val="FontStyle114"/>
                <w:sz w:val="24"/>
                <w:szCs w:val="24"/>
              </w:rPr>
              <w:t>3 627,6</w:t>
            </w:r>
          </w:p>
        </w:tc>
        <w:tc>
          <w:tcPr>
            <w:tcW w:w="992" w:type="dxa"/>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spacing w:after="0"/>
              <w:ind w:left="-475" w:firstLine="709"/>
              <w:jc w:val="center"/>
              <w:rPr>
                <w:rStyle w:val="FontStyle114"/>
                <w:rFonts w:eastAsiaTheme="minorEastAsia"/>
                <w:b/>
                <w:sz w:val="24"/>
                <w:szCs w:val="24"/>
              </w:rPr>
            </w:pPr>
            <w:r w:rsidRPr="00E23AC7">
              <w:rPr>
                <w:rStyle w:val="FontStyle114"/>
                <w:sz w:val="24"/>
                <w:szCs w:val="24"/>
              </w:rPr>
              <w:t>96,8</w:t>
            </w:r>
          </w:p>
        </w:tc>
      </w:tr>
      <w:tr w:rsidR="00EC4F6E" w:rsidRPr="00077CFC" w:rsidTr="00E23AC7">
        <w:trPr>
          <w:trHeight w:val="551"/>
        </w:trPr>
        <w:tc>
          <w:tcPr>
            <w:tcW w:w="6666" w:type="dxa"/>
            <w:tcBorders>
              <w:top w:val="single" w:sz="4" w:space="0" w:color="auto"/>
              <w:left w:val="single" w:sz="4" w:space="0" w:color="auto"/>
              <w:bottom w:val="single" w:sz="4" w:space="0" w:color="auto"/>
              <w:right w:val="single" w:sz="4" w:space="0" w:color="auto"/>
            </w:tcBorders>
            <w:vAlign w:val="center"/>
            <w:hideMark/>
          </w:tcPr>
          <w:p w:rsidR="00EC4F6E" w:rsidRPr="00077CFC" w:rsidRDefault="00EC4F6E" w:rsidP="00E23AC7">
            <w:pPr>
              <w:spacing w:after="0" w:line="240" w:lineRule="auto"/>
              <w:ind w:firstLine="102"/>
              <w:rPr>
                <w:rStyle w:val="FontStyle114"/>
                <w:rFonts w:eastAsiaTheme="minorEastAsia"/>
                <w:sz w:val="24"/>
                <w:szCs w:val="24"/>
              </w:rPr>
            </w:pPr>
            <w:r w:rsidRPr="00077CFC">
              <w:rPr>
                <w:rStyle w:val="FontStyle108"/>
                <w:sz w:val="24"/>
                <w:szCs w:val="24"/>
              </w:rPr>
              <w:t xml:space="preserve">-по размещению </w:t>
            </w:r>
            <w:r w:rsidR="00E23AC7">
              <w:rPr>
                <w:rStyle w:val="FontStyle108"/>
                <w:sz w:val="24"/>
                <w:szCs w:val="24"/>
              </w:rPr>
              <w:t>материалов</w:t>
            </w:r>
            <w:r w:rsidRPr="00077CFC">
              <w:rPr>
                <w:rStyle w:val="FontStyle108"/>
                <w:sz w:val="24"/>
                <w:szCs w:val="24"/>
              </w:rPr>
              <w:t xml:space="preserve"> в средствах массовой информации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spacing w:after="0"/>
              <w:ind w:left="-475" w:firstLine="709"/>
              <w:jc w:val="center"/>
              <w:rPr>
                <w:rStyle w:val="FontStyle114"/>
                <w:rFonts w:eastAsiaTheme="minorEastAsia"/>
                <w:sz w:val="24"/>
                <w:szCs w:val="24"/>
              </w:rPr>
            </w:pPr>
            <w:r w:rsidRPr="00E23AC7">
              <w:rPr>
                <w:rStyle w:val="FontStyle114"/>
                <w:sz w:val="24"/>
                <w:szCs w:val="24"/>
              </w:rPr>
              <w:t>925,0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spacing w:after="0"/>
              <w:ind w:left="-475" w:firstLine="709"/>
              <w:jc w:val="center"/>
              <w:rPr>
                <w:rStyle w:val="FontStyle114"/>
                <w:rFonts w:eastAsiaTheme="minorEastAsia"/>
                <w:sz w:val="24"/>
                <w:szCs w:val="24"/>
              </w:rPr>
            </w:pPr>
            <w:r w:rsidRPr="00E23AC7">
              <w:rPr>
                <w:rStyle w:val="FontStyle114"/>
                <w:sz w:val="24"/>
                <w:szCs w:val="24"/>
              </w:rPr>
              <w:t>897,4</w:t>
            </w:r>
          </w:p>
        </w:tc>
        <w:tc>
          <w:tcPr>
            <w:tcW w:w="992" w:type="dxa"/>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spacing w:after="0"/>
              <w:ind w:left="-475" w:firstLine="709"/>
              <w:jc w:val="center"/>
              <w:rPr>
                <w:rStyle w:val="FontStyle114"/>
                <w:rFonts w:eastAsiaTheme="minorEastAsia"/>
                <w:sz w:val="24"/>
                <w:szCs w:val="24"/>
              </w:rPr>
            </w:pPr>
            <w:r w:rsidRPr="00E23AC7">
              <w:rPr>
                <w:rStyle w:val="FontStyle114"/>
                <w:sz w:val="24"/>
                <w:szCs w:val="24"/>
              </w:rPr>
              <w:t>97,0</w:t>
            </w:r>
          </w:p>
        </w:tc>
      </w:tr>
      <w:tr w:rsidR="00EC4F6E" w:rsidRPr="00077CFC" w:rsidTr="00E23AC7">
        <w:trPr>
          <w:trHeight w:val="341"/>
        </w:trPr>
        <w:tc>
          <w:tcPr>
            <w:tcW w:w="6666" w:type="dxa"/>
            <w:tcBorders>
              <w:top w:val="single" w:sz="4" w:space="0" w:color="auto"/>
              <w:left w:val="single" w:sz="4" w:space="0" w:color="auto"/>
              <w:bottom w:val="single" w:sz="4" w:space="0" w:color="auto"/>
              <w:right w:val="single" w:sz="4" w:space="0" w:color="auto"/>
            </w:tcBorders>
            <w:vAlign w:val="center"/>
            <w:hideMark/>
          </w:tcPr>
          <w:p w:rsidR="00EC4F6E" w:rsidRPr="00077CFC" w:rsidRDefault="00EC4F6E" w:rsidP="00E23AC7">
            <w:pPr>
              <w:spacing w:after="0" w:line="240" w:lineRule="auto"/>
              <w:ind w:firstLine="102"/>
              <w:rPr>
                <w:rStyle w:val="FontStyle114"/>
                <w:rFonts w:eastAsiaTheme="minorEastAsia"/>
                <w:sz w:val="24"/>
                <w:szCs w:val="24"/>
              </w:rPr>
            </w:pPr>
            <w:r w:rsidRPr="00077CFC">
              <w:rPr>
                <w:rStyle w:val="FontStyle114"/>
                <w:sz w:val="24"/>
                <w:szCs w:val="24"/>
              </w:rPr>
              <w:t>- на представительские расходы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spacing w:after="0"/>
              <w:ind w:left="-475" w:firstLine="709"/>
              <w:jc w:val="center"/>
              <w:rPr>
                <w:rStyle w:val="FontStyle114"/>
                <w:rFonts w:eastAsiaTheme="minorEastAsia"/>
                <w:sz w:val="24"/>
                <w:szCs w:val="24"/>
              </w:rPr>
            </w:pPr>
            <w:r w:rsidRPr="00E23AC7">
              <w:rPr>
                <w:rStyle w:val="FontStyle114"/>
                <w:sz w:val="24"/>
                <w:szCs w:val="24"/>
              </w:rPr>
              <w:t>125,3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spacing w:after="0"/>
              <w:ind w:left="-475" w:firstLine="709"/>
              <w:jc w:val="center"/>
              <w:rPr>
                <w:rStyle w:val="FontStyle114"/>
                <w:rFonts w:eastAsiaTheme="minorEastAsia"/>
                <w:sz w:val="24"/>
                <w:szCs w:val="24"/>
              </w:rPr>
            </w:pPr>
            <w:r w:rsidRPr="00E23AC7">
              <w:rPr>
                <w:rStyle w:val="FontStyle114"/>
                <w:sz w:val="24"/>
                <w:szCs w:val="24"/>
              </w:rPr>
              <w:t>120,0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spacing w:after="0"/>
              <w:ind w:left="-475" w:firstLine="709"/>
              <w:jc w:val="center"/>
              <w:rPr>
                <w:rStyle w:val="FontStyle114"/>
                <w:rFonts w:eastAsiaTheme="minorEastAsia"/>
                <w:sz w:val="24"/>
                <w:szCs w:val="24"/>
              </w:rPr>
            </w:pPr>
            <w:r w:rsidRPr="00E23AC7">
              <w:rPr>
                <w:rStyle w:val="FontStyle114"/>
                <w:sz w:val="24"/>
                <w:szCs w:val="24"/>
              </w:rPr>
              <w:t>95,8</w:t>
            </w:r>
          </w:p>
        </w:tc>
      </w:tr>
      <w:tr w:rsidR="00EC4F6E" w:rsidRPr="00077CFC" w:rsidTr="00E23AC7">
        <w:trPr>
          <w:trHeight w:val="645"/>
        </w:trPr>
        <w:tc>
          <w:tcPr>
            <w:tcW w:w="6666" w:type="dxa"/>
            <w:tcBorders>
              <w:top w:val="single" w:sz="4" w:space="0" w:color="auto"/>
              <w:left w:val="single" w:sz="4" w:space="0" w:color="auto"/>
              <w:bottom w:val="single" w:sz="4" w:space="0" w:color="auto"/>
              <w:right w:val="single" w:sz="4" w:space="0" w:color="auto"/>
            </w:tcBorders>
            <w:vAlign w:val="center"/>
            <w:hideMark/>
          </w:tcPr>
          <w:p w:rsidR="00EC4F6E" w:rsidRPr="00077CFC" w:rsidRDefault="00EC4F6E" w:rsidP="00E23AC7">
            <w:pPr>
              <w:spacing w:after="0" w:line="240" w:lineRule="auto"/>
              <w:ind w:firstLine="102"/>
              <w:rPr>
                <w:rStyle w:val="FontStyle114"/>
                <w:rFonts w:eastAsiaTheme="minorEastAsia"/>
                <w:sz w:val="24"/>
                <w:szCs w:val="24"/>
              </w:rPr>
            </w:pPr>
            <w:r w:rsidRPr="00077CFC">
              <w:rPr>
                <w:rStyle w:val="FontStyle114"/>
                <w:sz w:val="24"/>
                <w:szCs w:val="24"/>
              </w:rPr>
              <w:t>-по  оформлению подписки газет «Владимирские  ведомости» и «Красное знамя» председателям уличных и домовых комитетов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spacing w:after="0"/>
              <w:ind w:left="-475" w:firstLine="709"/>
              <w:jc w:val="center"/>
              <w:rPr>
                <w:rStyle w:val="FontStyle114"/>
                <w:rFonts w:eastAsiaTheme="minorEastAsia"/>
                <w:sz w:val="24"/>
                <w:szCs w:val="24"/>
              </w:rPr>
            </w:pPr>
            <w:r w:rsidRPr="00E23AC7">
              <w:rPr>
                <w:rStyle w:val="FontStyle114"/>
                <w:sz w:val="24"/>
                <w:szCs w:val="24"/>
              </w:rPr>
              <w:t>236,9</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spacing w:after="0"/>
              <w:ind w:left="-475" w:firstLine="709"/>
              <w:jc w:val="center"/>
              <w:rPr>
                <w:rStyle w:val="FontStyle114"/>
                <w:rFonts w:eastAsiaTheme="minorEastAsia"/>
                <w:sz w:val="24"/>
                <w:szCs w:val="24"/>
              </w:rPr>
            </w:pPr>
            <w:r w:rsidRPr="00E23AC7">
              <w:rPr>
                <w:rStyle w:val="FontStyle114"/>
                <w:sz w:val="24"/>
                <w:szCs w:val="24"/>
              </w:rPr>
              <w:t>236,9</w:t>
            </w:r>
          </w:p>
        </w:tc>
        <w:tc>
          <w:tcPr>
            <w:tcW w:w="992" w:type="dxa"/>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spacing w:after="0"/>
              <w:ind w:left="-475" w:firstLine="709"/>
              <w:jc w:val="center"/>
              <w:rPr>
                <w:rStyle w:val="FontStyle114"/>
                <w:rFonts w:eastAsiaTheme="minorEastAsia"/>
                <w:sz w:val="24"/>
                <w:szCs w:val="24"/>
              </w:rPr>
            </w:pPr>
            <w:r w:rsidRPr="00E23AC7">
              <w:rPr>
                <w:rStyle w:val="FontStyle114"/>
                <w:sz w:val="24"/>
                <w:szCs w:val="24"/>
              </w:rPr>
              <w:t>100,0</w:t>
            </w:r>
          </w:p>
        </w:tc>
      </w:tr>
      <w:tr w:rsidR="00EC4F6E" w:rsidRPr="00077CFC" w:rsidTr="00E23AC7">
        <w:trPr>
          <w:trHeight w:val="320"/>
        </w:trPr>
        <w:tc>
          <w:tcPr>
            <w:tcW w:w="6666" w:type="dxa"/>
            <w:tcBorders>
              <w:top w:val="single" w:sz="4" w:space="0" w:color="auto"/>
              <w:left w:val="single" w:sz="4" w:space="0" w:color="auto"/>
              <w:bottom w:val="single" w:sz="4" w:space="0" w:color="auto"/>
              <w:right w:val="single" w:sz="4" w:space="0" w:color="auto"/>
            </w:tcBorders>
            <w:vAlign w:val="center"/>
            <w:hideMark/>
          </w:tcPr>
          <w:p w:rsidR="00EC4F6E" w:rsidRPr="00077CFC" w:rsidRDefault="00EC4F6E" w:rsidP="00E23AC7">
            <w:pPr>
              <w:spacing w:after="0" w:line="240" w:lineRule="auto"/>
              <w:ind w:firstLine="102"/>
              <w:rPr>
                <w:rStyle w:val="FontStyle114"/>
                <w:rFonts w:eastAsiaTheme="minorEastAsia"/>
                <w:sz w:val="24"/>
                <w:szCs w:val="24"/>
              </w:rPr>
            </w:pPr>
            <w:r w:rsidRPr="00077CFC">
              <w:rPr>
                <w:rStyle w:val="FontStyle108"/>
                <w:sz w:val="24"/>
                <w:szCs w:val="24"/>
              </w:rPr>
              <w:t xml:space="preserve">- по оплате членских взносов в Ассоциации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spacing w:after="0"/>
              <w:ind w:left="-475" w:firstLine="709"/>
              <w:jc w:val="center"/>
              <w:rPr>
                <w:rStyle w:val="FontStyle114"/>
                <w:rFonts w:eastAsiaTheme="minorEastAsia"/>
                <w:sz w:val="24"/>
                <w:szCs w:val="24"/>
              </w:rPr>
            </w:pPr>
            <w:r w:rsidRPr="00E23AC7">
              <w:rPr>
                <w:rStyle w:val="FontStyle114"/>
                <w:sz w:val="24"/>
                <w:szCs w:val="24"/>
              </w:rPr>
              <w:t>26,4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spacing w:after="0"/>
              <w:ind w:left="-475" w:firstLine="709"/>
              <w:jc w:val="center"/>
              <w:rPr>
                <w:rStyle w:val="FontStyle114"/>
                <w:rFonts w:eastAsiaTheme="minorEastAsia"/>
                <w:sz w:val="24"/>
                <w:szCs w:val="24"/>
              </w:rPr>
            </w:pPr>
            <w:r w:rsidRPr="00E23AC7">
              <w:rPr>
                <w:rStyle w:val="FontStyle114"/>
                <w:sz w:val="24"/>
                <w:szCs w:val="24"/>
              </w:rPr>
              <w:t>26,3</w:t>
            </w:r>
          </w:p>
        </w:tc>
        <w:tc>
          <w:tcPr>
            <w:tcW w:w="992" w:type="dxa"/>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spacing w:after="0"/>
              <w:ind w:left="-475" w:firstLine="709"/>
              <w:jc w:val="center"/>
              <w:rPr>
                <w:rStyle w:val="FontStyle114"/>
                <w:rFonts w:eastAsiaTheme="minorEastAsia"/>
                <w:sz w:val="24"/>
                <w:szCs w:val="24"/>
              </w:rPr>
            </w:pPr>
            <w:r w:rsidRPr="00E23AC7">
              <w:rPr>
                <w:rStyle w:val="FontStyle114"/>
                <w:sz w:val="24"/>
                <w:szCs w:val="24"/>
              </w:rPr>
              <w:t>99,6</w:t>
            </w:r>
          </w:p>
        </w:tc>
      </w:tr>
      <w:tr w:rsidR="00EC4F6E" w:rsidRPr="00077CFC" w:rsidTr="00E23AC7">
        <w:trPr>
          <w:trHeight w:val="636"/>
        </w:trPr>
        <w:tc>
          <w:tcPr>
            <w:tcW w:w="6666" w:type="dxa"/>
            <w:tcBorders>
              <w:top w:val="single" w:sz="4" w:space="0" w:color="auto"/>
              <w:left w:val="single" w:sz="4" w:space="0" w:color="auto"/>
              <w:bottom w:val="single" w:sz="4" w:space="0" w:color="auto"/>
              <w:right w:val="single" w:sz="4" w:space="0" w:color="auto"/>
            </w:tcBorders>
            <w:vAlign w:val="center"/>
            <w:hideMark/>
          </w:tcPr>
          <w:p w:rsidR="00EC4F6E" w:rsidRPr="00077CFC" w:rsidRDefault="00EC4F6E" w:rsidP="00E23AC7">
            <w:pPr>
              <w:spacing w:after="0" w:line="240" w:lineRule="auto"/>
              <w:ind w:firstLine="102"/>
              <w:rPr>
                <w:rStyle w:val="FontStyle114"/>
                <w:rFonts w:eastAsiaTheme="minorEastAsia"/>
                <w:sz w:val="24"/>
                <w:szCs w:val="24"/>
              </w:rPr>
            </w:pPr>
            <w:r w:rsidRPr="00077CFC">
              <w:rPr>
                <w:rStyle w:val="FontStyle108"/>
                <w:sz w:val="24"/>
                <w:szCs w:val="24"/>
              </w:rPr>
              <w:t>- по оплате государственной пошлины и  возмещению судебных расходов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spacing w:after="0"/>
              <w:ind w:left="-475" w:firstLine="709"/>
              <w:jc w:val="center"/>
              <w:rPr>
                <w:rStyle w:val="FontStyle114"/>
                <w:rFonts w:eastAsiaTheme="minorEastAsia"/>
                <w:sz w:val="24"/>
                <w:szCs w:val="24"/>
              </w:rPr>
            </w:pPr>
            <w:r w:rsidRPr="00E23AC7">
              <w:rPr>
                <w:rStyle w:val="FontStyle114"/>
                <w:sz w:val="24"/>
                <w:szCs w:val="24"/>
              </w:rPr>
              <w:t>150,0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spacing w:after="0"/>
              <w:ind w:left="-475" w:firstLine="709"/>
              <w:jc w:val="center"/>
              <w:rPr>
                <w:rStyle w:val="FontStyle114"/>
                <w:rFonts w:eastAsiaTheme="minorEastAsia"/>
                <w:sz w:val="24"/>
                <w:szCs w:val="24"/>
              </w:rPr>
            </w:pPr>
            <w:r w:rsidRPr="00E23AC7">
              <w:rPr>
                <w:rStyle w:val="FontStyle114"/>
                <w:sz w:val="24"/>
                <w:szCs w:val="24"/>
              </w:rPr>
              <w:t>149,9</w:t>
            </w:r>
          </w:p>
        </w:tc>
        <w:tc>
          <w:tcPr>
            <w:tcW w:w="992" w:type="dxa"/>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spacing w:after="0"/>
              <w:ind w:left="-475" w:firstLine="709"/>
              <w:jc w:val="center"/>
              <w:rPr>
                <w:rStyle w:val="FontStyle114"/>
                <w:rFonts w:eastAsiaTheme="minorEastAsia"/>
                <w:sz w:val="24"/>
                <w:szCs w:val="24"/>
              </w:rPr>
            </w:pPr>
            <w:r w:rsidRPr="00E23AC7">
              <w:rPr>
                <w:rStyle w:val="FontStyle114"/>
                <w:sz w:val="24"/>
                <w:szCs w:val="24"/>
              </w:rPr>
              <w:t>99,9</w:t>
            </w:r>
          </w:p>
        </w:tc>
      </w:tr>
      <w:tr w:rsidR="00EC4F6E" w:rsidRPr="00077CFC" w:rsidTr="00E23AC7">
        <w:trPr>
          <w:trHeight w:val="320"/>
        </w:trPr>
        <w:tc>
          <w:tcPr>
            <w:tcW w:w="6666" w:type="dxa"/>
            <w:tcBorders>
              <w:top w:val="single" w:sz="4" w:space="0" w:color="auto"/>
              <w:left w:val="single" w:sz="4" w:space="0" w:color="auto"/>
              <w:bottom w:val="single" w:sz="4" w:space="0" w:color="auto"/>
              <w:right w:val="single" w:sz="4" w:space="0" w:color="auto"/>
            </w:tcBorders>
            <w:vAlign w:val="center"/>
            <w:hideMark/>
          </w:tcPr>
          <w:p w:rsidR="00EC4F6E" w:rsidRPr="00077CFC" w:rsidRDefault="00EC4F6E" w:rsidP="00E23AC7">
            <w:pPr>
              <w:spacing w:after="0" w:line="240" w:lineRule="auto"/>
              <w:ind w:firstLine="102"/>
              <w:rPr>
                <w:rStyle w:val="FontStyle114"/>
                <w:rFonts w:eastAsiaTheme="minorEastAsia"/>
                <w:sz w:val="24"/>
                <w:szCs w:val="24"/>
              </w:rPr>
            </w:pPr>
            <w:r w:rsidRPr="00077CFC">
              <w:rPr>
                <w:rStyle w:val="FontStyle114"/>
                <w:sz w:val="24"/>
                <w:szCs w:val="24"/>
              </w:rPr>
              <w:t>-по оплате аудиторских расходов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spacing w:after="0"/>
              <w:ind w:left="-475" w:firstLine="709"/>
              <w:jc w:val="center"/>
              <w:rPr>
                <w:rStyle w:val="FontStyle114"/>
                <w:rFonts w:eastAsiaTheme="minorEastAsia"/>
                <w:sz w:val="24"/>
                <w:szCs w:val="24"/>
              </w:rPr>
            </w:pPr>
            <w:r w:rsidRPr="00E23AC7">
              <w:rPr>
                <w:rStyle w:val="FontStyle114"/>
                <w:sz w:val="24"/>
                <w:szCs w:val="24"/>
              </w:rPr>
              <w:t>65,0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spacing w:after="0"/>
              <w:ind w:left="-475" w:firstLine="709"/>
              <w:jc w:val="center"/>
              <w:rPr>
                <w:rStyle w:val="FontStyle114"/>
                <w:rFonts w:eastAsiaTheme="minorEastAsia"/>
                <w:sz w:val="24"/>
                <w:szCs w:val="24"/>
              </w:rPr>
            </w:pPr>
            <w:r w:rsidRPr="00E23AC7">
              <w:rPr>
                <w:rStyle w:val="FontStyle114"/>
                <w:sz w:val="24"/>
                <w:szCs w:val="24"/>
              </w:rPr>
              <w:t>65,0</w:t>
            </w:r>
          </w:p>
        </w:tc>
        <w:tc>
          <w:tcPr>
            <w:tcW w:w="992" w:type="dxa"/>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spacing w:after="0"/>
              <w:ind w:left="-475" w:firstLine="709"/>
              <w:jc w:val="center"/>
              <w:rPr>
                <w:rStyle w:val="FontStyle114"/>
                <w:rFonts w:eastAsiaTheme="minorEastAsia"/>
                <w:sz w:val="24"/>
                <w:szCs w:val="24"/>
              </w:rPr>
            </w:pPr>
            <w:r w:rsidRPr="00E23AC7">
              <w:rPr>
                <w:rStyle w:val="FontStyle114"/>
                <w:sz w:val="24"/>
                <w:szCs w:val="24"/>
              </w:rPr>
              <w:t>100,0</w:t>
            </w:r>
          </w:p>
        </w:tc>
      </w:tr>
      <w:tr w:rsidR="00EC4F6E" w:rsidRPr="00077CFC" w:rsidTr="00E23AC7">
        <w:trPr>
          <w:trHeight w:val="320"/>
        </w:trPr>
        <w:tc>
          <w:tcPr>
            <w:tcW w:w="6666" w:type="dxa"/>
            <w:tcBorders>
              <w:top w:val="single" w:sz="4" w:space="0" w:color="auto"/>
              <w:left w:val="single" w:sz="4" w:space="0" w:color="auto"/>
              <w:bottom w:val="single" w:sz="4" w:space="0" w:color="auto"/>
              <w:right w:val="single" w:sz="4" w:space="0" w:color="auto"/>
            </w:tcBorders>
            <w:vAlign w:val="center"/>
            <w:hideMark/>
          </w:tcPr>
          <w:p w:rsidR="00EC4F6E" w:rsidRPr="00077CFC" w:rsidRDefault="00EC4F6E" w:rsidP="00E23AC7">
            <w:pPr>
              <w:spacing w:after="0" w:line="240" w:lineRule="auto"/>
              <w:ind w:firstLine="102"/>
              <w:rPr>
                <w:rStyle w:val="FontStyle114"/>
                <w:rFonts w:eastAsiaTheme="minorEastAsia"/>
                <w:sz w:val="24"/>
                <w:szCs w:val="24"/>
              </w:rPr>
            </w:pPr>
            <w:r w:rsidRPr="00077CFC">
              <w:rPr>
                <w:rStyle w:val="FontStyle114"/>
                <w:sz w:val="24"/>
                <w:szCs w:val="24"/>
              </w:rPr>
              <w:t xml:space="preserve">-по </w:t>
            </w:r>
            <w:r w:rsidRPr="00077CFC">
              <w:rPr>
                <w:rStyle w:val="FontStyle108"/>
                <w:sz w:val="24"/>
                <w:szCs w:val="24"/>
              </w:rPr>
              <w:t>приобретению подарков участникам Великой Отечественной Войны, ветеранам  труда</w:t>
            </w:r>
            <w:r w:rsidR="00E23AC7">
              <w:rPr>
                <w:rStyle w:val="FontStyle108"/>
                <w:sz w:val="24"/>
                <w:szCs w:val="24"/>
              </w:rPr>
              <w:t xml:space="preserve"> </w:t>
            </w:r>
            <w:r w:rsidRPr="00077CFC">
              <w:rPr>
                <w:rStyle w:val="FontStyle108"/>
                <w:sz w:val="24"/>
                <w:szCs w:val="24"/>
              </w:rPr>
              <w:t>в связи с</w:t>
            </w:r>
            <w:r w:rsidR="00E23AC7">
              <w:rPr>
                <w:rStyle w:val="FontStyle108"/>
                <w:sz w:val="24"/>
                <w:szCs w:val="24"/>
              </w:rPr>
              <w:t xml:space="preserve"> </w:t>
            </w:r>
            <w:r w:rsidRPr="00077CFC">
              <w:rPr>
                <w:rStyle w:val="FontStyle108"/>
                <w:sz w:val="24"/>
                <w:szCs w:val="24"/>
              </w:rPr>
              <w:t>90,</w:t>
            </w:r>
            <w:r w:rsidR="00E23AC7">
              <w:rPr>
                <w:rStyle w:val="FontStyle108"/>
                <w:sz w:val="24"/>
                <w:szCs w:val="24"/>
              </w:rPr>
              <w:t xml:space="preserve"> </w:t>
            </w:r>
            <w:r w:rsidRPr="00077CFC">
              <w:rPr>
                <w:rStyle w:val="FontStyle108"/>
                <w:sz w:val="24"/>
                <w:szCs w:val="24"/>
              </w:rPr>
              <w:t>95 и 100</w:t>
            </w:r>
            <w:r w:rsidR="00E23AC7">
              <w:rPr>
                <w:rStyle w:val="FontStyle108"/>
                <w:sz w:val="24"/>
                <w:szCs w:val="24"/>
              </w:rPr>
              <w:t xml:space="preserve"> </w:t>
            </w:r>
            <w:r w:rsidRPr="00077CFC">
              <w:rPr>
                <w:rStyle w:val="FontStyle108"/>
                <w:sz w:val="24"/>
                <w:szCs w:val="24"/>
              </w:rPr>
              <w:t xml:space="preserve">- </w:t>
            </w:r>
            <w:proofErr w:type="spellStart"/>
            <w:r w:rsidRPr="00077CFC">
              <w:rPr>
                <w:rStyle w:val="FontStyle108"/>
                <w:sz w:val="24"/>
                <w:szCs w:val="24"/>
              </w:rPr>
              <w:t>летием</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spacing w:after="0"/>
              <w:ind w:left="-475" w:firstLine="709"/>
              <w:jc w:val="center"/>
              <w:rPr>
                <w:rStyle w:val="FontStyle114"/>
                <w:rFonts w:eastAsiaTheme="minorEastAsia"/>
                <w:sz w:val="24"/>
                <w:szCs w:val="24"/>
              </w:rPr>
            </w:pPr>
            <w:r w:rsidRPr="00E23AC7">
              <w:rPr>
                <w:rStyle w:val="FontStyle114"/>
                <w:sz w:val="24"/>
                <w:szCs w:val="24"/>
              </w:rPr>
              <w:t>120,0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spacing w:after="0"/>
              <w:ind w:left="-475" w:firstLine="709"/>
              <w:jc w:val="center"/>
              <w:rPr>
                <w:rStyle w:val="FontStyle114"/>
                <w:rFonts w:eastAsiaTheme="minorEastAsia"/>
                <w:sz w:val="24"/>
                <w:szCs w:val="24"/>
              </w:rPr>
            </w:pPr>
            <w:r w:rsidRPr="00E23AC7">
              <w:rPr>
                <w:rStyle w:val="FontStyle114"/>
                <w:sz w:val="24"/>
                <w:szCs w:val="24"/>
              </w:rPr>
              <w:t>120,0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spacing w:after="0"/>
              <w:ind w:left="-475" w:firstLine="709"/>
              <w:jc w:val="center"/>
              <w:rPr>
                <w:rStyle w:val="FontStyle114"/>
                <w:rFonts w:eastAsiaTheme="minorEastAsia"/>
                <w:sz w:val="24"/>
                <w:szCs w:val="24"/>
              </w:rPr>
            </w:pPr>
            <w:r w:rsidRPr="00E23AC7">
              <w:rPr>
                <w:rStyle w:val="FontStyle114"/>
                <w:sz w:val="24"/>
                <w:szCs w:val="24"/>
              </w:rPr>
              <w:t>100,0</w:t>
            </w:r>
          </w:p>
        </w:tc>
      </w:tr>
      <w:tr w:rsidR="00EC4F6E" w:rsidRPr="00077CFC" w:rsidTr="00E23AC7">
        <w:trPr>
          <w:trHeight w:val="320"/>
        </w:trPr>
        <w:tc>
          <w:tcPr>
            <w:tcW w:w="6666" w:type="dxa"/>
            <w:tcBorders>
              <w:top w:val="single" w:sz="4" w:space="0" w:color="auto"/>
              <w:left w:val="single" w:sz="4" w:space="0" w:color="auto"/>
              <w:bottom w:val="single" w:sz="4" w:space="0" w:color="auto"/>
              <w:right w:val="single" w:sz="4" w:space="0" w:color="auto"/>
            </w:tcBorders>
            <w:vAlign w:val="center"/>
            <w:hideMark/>
          </w:tcPr>
          <w:p w:rsidR="00EC4F6E" w:rsidRPr="00077CFC" w:rsidRDefault="00EC4F6E" w:rsidP="00E23AC7">
            <w:pPr>
              <w:spacing w:after="0" w:line="240" w:lineRule="auto"/>
              <w:ind w:firstLine="102"/>
              <w:rPr>
                <w:rStyle w:val="FontStyle114"/>
                <w:rFonts w:eastAsiaTheme="minorEastAsia"/>
                <w:sz w:val="24"/>
                <w:szCs w:val="24"/>
              </w:rPr>
            </w:pPr>
            <w:r w:rsidRPr="00077CFC">
              <w:rPr>
                <w:rStyle w:val="FontStyle114"/>
                <w:sz w:val="24"/>
                <w:szCs w:val="24"/>
              </w:rPr>
              <w:t>- по поощрению активных участников территориального общественного самоуправления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spacing w:after="0"/>
              <w:ind w:left="-475" w:firstLine="709"/>
              <w:jc w:val="center"/>
              <w:rPr>
                <w:rStyle w:val="FontStyle114"/>
                <w:rFonts w:eastAsiaTheme="minorEastAsia"/>
                <w:sz w:val="24"/>
                <w:szCs w:val="24"/>
              </w:rPr>
            </w:pPr>
            <w:r w:rsidRPr="00E23AC7">
              <w:rPr>
                <w:rStyle w:val="FontStyle114"/>
                <w:sz w:val="24"/>
                <w:szCs w:val="24"/>
              </w:rPr>
              <w:t>212,4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spacing w:after="0"/>
              <w:ind w:left="-475" w:firstLine="709"/>
              <w:jc w:val="center"/>
              <w:rPr>
                <w:rStyle w:val="FontStyle114"/>
                <w:rFonts w:eastAsiaTheme="minorEastAsia"/>
                <w:sz w:val="24"/>
                <w:szCs w:val="24"/>
              </w:rPr>
            </w:pPr>
            <w:r w:rsidRPr="00E23AC7">
              <w:rPr>
                <w:rStyle w:val="FontStyle114"/>
                <w:sz w:val="24"/>
                <w:szCs w:val="24"/>
              </w:rPr>
              <w:t>208,2</w:t>
            </w:r>
          </w:p>
        </w:tc>
        <w:tc>
          <w:tcPr>
            <w:tcW w:w="992" w:type="dxa"/>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spacing w:after="0"/>
              <w:ind w:left="-475" w:firstLine="709"/>
              <w:jc w:val="center"/>
              <w:rPr>
                <w:rStyle w:val="FontStyle114"/>
                <w:rFonts w:eastAsiaTheme="minorEastAsia"/>
                <w:sz w:val="24"/>
                <w:szCs w:val="24"/>
              </w:rPr>
            </w:pPr>
            <w:r w:rsidRPr="00E23AC7">
              <w:rPr>
                <w:rStyle w:val="FontStyle114"/>
                <w:sz w:val="24"/>
                <w:szCs w:val="24"/>
              </w:rPr>
              <w:t>98,0</w:t>
            </w:r>
          </w:p>
        </w:tc>
      </w:tr>
      <w:tr w:rsidR="00EC4F6E" w:rsidRPr="00077CFC" w:rsidTr="00E23AC7">
        <w:trPr>
          <w:trHeight w:val="320"/>
        </w:trPr>
        <w:tc>
          <w:tcPr>
            <w:tcW w:w="6666" w:type="dxa"/>
            <w:tcBorders>
              <w:top w:val="single" w:sz="4" w:space="0" w:color="auto"/>
              <w:left w:val="single" w:sz="4" w:space="0" w:color="auto"/>
              <w:bottom w:val="single" w:sz="4" w:space="0" w:color="auto"/>
              <w:right w:val="single" w:sz="4" w:space="0" w:color="auto"/>
            </w:tcBorders>
            <w:vAlign w:val="center"/>
            <w:hideMark/>
          </w:tcPr>
          <w:p w:rsidR="00EC4F6E" w:rsidRPr="00077CFC" w:rsidRDefault="00EC4F6E" w:rsidP="00E23AC7">
            <w:pPr>
              <w:spacing w:after="0" w:line="240" w:lineRule="auto"/>
              <w:ind w:firstLine="102"/>
              <w:rPr>
                <w:rStyle w:val="FontStyle114"/>
                <w:rFonts w:eastAsiaTheme="minorEastAsia"/>
                <w:sz w:val="24"/>
                <w:szCs w:val="24"/>
              </w:rPr>
            </w:pPr>
            <w:r w:rsidRPr="00077CFC">
              <w:rPr>
                <w:rStyle w:val="FontStyle114"/>
                <w:sz w:val="24"/>
                <w:szCs w:val="24"/>
              </w:rPr>
              <w:t>- по оплате эфирного времени кабельного телевидения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spacing w:after="0"/>
              <w:ind w:left="-475" w:firstLine="709"/>
              <w:jc w:val="center"/>
              <w:rPr>
                <w:rStyle w:val="FontStyle114"/>
                <w:rFonts w:eastAsiaTheme="minorEastAsia"/>
                <w:sz w:val="24"/>
                <w:szCs w:val="24"/>
              </w:rPr>
            </w:pPr>
            <w:r w:rsidRPr="00E23AC7">
              <w:rPr>
                <w:rStyle w:val="FontStyle114"/>
                <w:sz w:val="24"/>
                <w:szCs w:val="24"/>
              </w:rPr>
              <w:t>100,0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spacing w:after="0"/>
              <w:ind w:left="-475" w:firstLine="709"/>
              <w:jc w:val="center"/>
              <w:rPr>
                <w:rStyle w:val="FontStyle114"/>
                <w:rFonts w:eastAsiaTheme="minorEastAsia"/>
                <w:sz w:val="24"/>
                <w:szCs w:val="24"/>
              </w:rPr>
            </w:pPr>
            <w:r w:rsidRPr="00E23AC7">
              <w:rPr>
                <w:rStyle w:val="FontStyle114"/>
                <w:sz w:val="24"/>
                <w:szCs w:val="24"/>
              </w:rPr>
              <w:t>100,0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spacing w:after="0"/>
              <w:ind w:left="-475" w:firstLine="709"/>
              <w:jc w:val="center"/>
              <w:rPr>
                <w:rStyle w:val="FontStyle114"/>
                <w:rFonts w:eastAsiaTheme="minorEastAsia"/>
                <w:sz w:val="24"/>
                <w:szCs w:val="24"/>
              </w:rPr>
            </w:pPr>
            <w:r w:rsidRPr="00E23AC7">
              <w:rPr>
                <w:rStyle w:val="FontStyle114"/>
                <w:sz w:val="24"/>
                <w:szCs w:val="24"/>
              </w:rPr>
              <w:t>100,0</w:t>
            </w:r>
          </w:p>
        </w:tc>
      </w:tr>
      <w:tr w:rsidR="00EC4F6E" w:rsidRPr="00077CFC" w:rsidTr="00E23AC7">
        <w:trPr>
          <w:trHeight w:val="320"/>
        </w:trPr>
        <w:tc>
          <w:tcPr>
            <w:tcW w:w="6666" w:type="dxa"/>
            <w:tcBorders>
              <w:top w:val="single" w:sz="4" w:space="0" w:color="auto"/>
              <w:left w:val="single" w:sz="4" w:space="0" w:color="auto"/>
              <w:bottom w:val="single" w:sz="4" w:space="0" w:color="auto"/>
              <w:right w:val="single" w:sz="4" w:space="0" w:color="auto"/>
            </w:tcBorders>
            <w:vAlign w:val="center"/>
            <w:hideMark/>
          </w:tcPr>
          <w:p w:rsidR="00EC4F6E" w:rsidRPr="00077CFC" w:rsidRDefault="00EC4F6E" w:rsidP="00E23AC7">
            <w:pPr>
              <w:spacing w:after="0" w:line="240" w:lineRule="auto"/>
              <w:ind w:firstLine="102"/>
              <w:rPr>
                <w:rStyle w:val="FontStyle114"/>
                <w:rFonts w:eastAsiaTheme="minorEastAsia"/>
                <w:sz w:val="24"/>
                <w:szCs w:val="24"/>
              </w:rPr>
            </w:pPr>
            <w:r w:rsidRPr="00077CFC">
              <w:rPr>
                <w:rStyle w:val="FontStyle114"/>
                <w:sz w:val="24"/>
                <w:szCs w:val="24"/>
              </w:rPr>
              <w:t>-по оплате  иных мероприятий муниципального значения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spacing w:after="0"/>
              <w:ind w:left="-475" w:firstLine="709"/>
              <w:jc w:val="center"/>
              <w:rPr>
                <w:rStyle w:val="FontStyle114"/>
                <w:rFonts w:eastAsiaTheme="minorEastAsia"/>
                <w:sz w:val="24"/>
                <w:szCs w:val="24"/>
              </w:rPr>
            </w:pPr>
            <w:r w:rsidRPr="00E23AC7">
              <w:rPr>
                <w:rStyle w:val="FontStyle114"/>
                <w:sz w:val="24"/>
                <w:szCs w:val="24"/>
              </w:rPr>
              <w:t>1</w:t>
            </w:r>
            <w:r w:rsidR="00CF0C80">
              <w:rPr>
                <w:rStyle w:val="FontStyle114"/>
                <w:sz w:val="24"/>
                <w:szCs w:val="24"/>
              </w:rPr>
              <w:t xml:space="preserve"> </w:t>
            </w:r>
            <w:r w:rsidRPr="00E23AC7">
              <w:rPr>
                <w:rStyle w:val="FontStyle114"/>
                <w:sz w:val="24"/>
                <w:szCs w:val="24"/>
              </w:rPr>
              <w:t>226,7</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spacing w:after="0"/>
              <w:ind w:left="-475" w:firstLine="709"/>
              <w:jc w:val="center"/>
              <w:rPr>
                <w:rStyle w:val="FontStyle114"/>
                <w:rFonts w:eastAsiaTheme="minorEastAsia"/>
                <w:sz w:val="24"/>
                <w:szCs w:val="24"/>
              </w:rPr>
            </w:pPr>
            <w:r w:rsidRPr="00E23AC7">
              <w:rPr>
                <w:rStyle w:val="FontStyle114"/>
                <w:sz w:val="24"/>
                <w:szCs w:val="24"/>
              </w:rPr>
              <w:t>1</w:t>
            </w:r>
            <w:r w:rsidR="00CF0C80">
              <w:rPr>
                <w:rStyle w:val="FontStyle114"/>
                <w:sz w:val="24"/>
                <w:szCs w:val="24"/>
              </w:rPr>
              <w:t xml:space="preserve"> </w:t>
            </w:r>
            <w:r w:rsidRPr="00E23AC7">
              <w:rPr>
                <w:rStyle w:val="FontStyle114"/>
                <w:sz w:val="24"/>
                <w:szCs w:val="24"/>
              </w:rPr>
              <w:t>225,5</w:t>
            </w:r>
          </w:p>
        </w:tc>
        <w:tc>
          <w:tcPr>
            <w:tcW w:w="992" w:type="dxa"/>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spacing w:after="0"/>
              <w:ind w:left="-475" w:firstLine="709"/>
              <w:jc w:val="center"/>
              <w:rPr>
                <w:rStyle w:val="FontStyle114"/>
                <w:rFonts w:eastAsiaTheme="minorEastAsia"/>
                <w:sz w:val="24"/>
                <w:szCs w:val="24"/>
              </w:rPr>
            </w:pPr>
            <w:r w:rsidRPr="00E23AC7">
              <w:rPr>
                <w:rStyle w:val="FontStyle114"/>
                <w:sz w:val="24"/>
                <w:szCs w:val="24"/>
              </w:rPr>
              <w:t>99,9</w:t>
            </w:r>
          </w:p>
        </w:tc>
      </w:tr>
      <w:tr w:rsidR="00EC4F6E" w:rsidRPr="00077CFC" w:rsidTr="00E23AC7">
        <w:trPr>
          <w:trHeight w:val="320"/>
        </w:trPr>
        <w:tc>
          <w:tcPr>
            <w:tcW w:w="6666" w:type="dxa"/>
            <w:tcBorders>
              <w:top w:val="single" w:sz="4" w:space="0" w:color="auto"/>
              <w:left w:val="single" w:sz="4" w:space="0" w:color="auto"/>
              <w:bottom w:val="single" w:sz="4" w:space="0" w:color="auto"/>
              <w:right w:val="single" w:sz="4" w:space="0" w:color="auto"/>
            </w:tcBorders>
            <w:vAlign w:val="center"/>
            <w:hideMark/>
          </w:tcPr>
          <w:p w:rsidR="00EC4F6E" w:rsidRPr="00077CFC" w:rsidRDefault="00EC4F6E" w:rsidP="00CF0C80">
            <w:pPr>
              <w:spacing w:after="0" w:line="240" w:lineRule="auto"/>
              <w:ind w:firstLine="102"/>
              <w:rPr>
                <w:rStyle w:val="FontStyle114"/>
                <w:rFonts w:eastAsiaTheme="minorEastAsia"/>
                <w:sz w:val="24"/>
                <w:szCs w:val="24"/>
              </w:rPr>
            </w:pPr>
            <w:r w:rsidRPr="00077CFC">
              <w:rPr>
                <w:rStyle w:val="FontStyle114"/>
                <w:sz w:val="24"/>
                <w:szCs w:val="24"/>
              </w:rPr>
              <w:t>- по расходам, связанным с оплатой аренды недвижимого</w:t>
            </w:r>
            <w:r w:rsidR="00CF0C80">
              <w:rPr>
                <w:rStyle w:val="FontStyle114"/>
                <w:sz w:val="24"/>
                <w:szCs w:val="24"/>
              </w:rPr>
              <w:t xml:space="preserve"> имущества, согласно заключенному</w:t>
            </w:r>
            <w:r w:rsidRPr="00077CFC">
              <w:rPr>
                <w:rStyle w:val="FontStyle114"/>
                <w:sz w:val="24"/>
                <w:szCs w:val="24"/>
              </w:rPr>
              <w:t xml:space="preserve"> договор</w:t>
            </w:r>
            <w:r w:rsidR="00CF0C80">
              <w:rPr>
                <w:rStyle w:val="FontStyle114"/>
                <w:sz w:val="24"/>
                <w:szCs w:val="24"/>
              </w:rPr>
              <w:t>у</w:t>
            </w:r>
            <w:r w:rsidRPr="00077CFC">
              <w:rPr>
                <w:rStyle w:val="FontStyle114"/>
                <w:sz w:val="24"/>
                <w:szCs w:val="24"/>
              </w:rPr>
              <w:t xml:space="preserve"> аренды недвижимого имущества от 16.08.2016 №</w:t>
            </w:r>
            <w:r w:rsidR="00CF0C80">
              <w:rPr>
                <w:rStyle w:val="FontStyle114"/>
                <w:sz w:val="24"/>
                <w:szCs w:val="24"/>
              </w:rPr>
              <w:t xml:space="preserve"> </w:t>
            </w:r>
            <w:r w:rsidRPr="00077CFC">
              <w:rPr>
                <w:rStyle w:val="FontStyle114"/>
                <w:sz w:val="24"/>
                <w:szCs w:val="24"/>
              </w:rPr>
              <w:t>2908066 по помещению, расположенно</w:t>
            </w:r>
            <w:r w:rsidR="00CF0C80">
              <w:rPr>
                <w:rStyle w:val="FontStyle114"/>
                <w:sz w:val="24"/>
                <w:szCs w:val="24"/>
              </w:rPr>
              <w:t>му</w:t>
            </w:r>
            <w:r w:rsidRPr="00077CFC">
              <w:rPr>
                <w:rStyle w:val="FontStyle114"/>
                <w:sz w:val="24"/>
                <w:szCs w:val="24"/>
              </w:rPr>
              <w:t xml:space="preserve"> по адресу: </w:t>
            </w:r>
            <w:proofErr w:type="gramStart"/>
            <w:r w:rsidRPr="00077CFC">
              <w:rPr>
                <w:rStyle w:val="FontStyle114"/>
                <w:sz w:val="24"/>
                <w:szCs w:val="24"/>
              </w:rPr>
              <w:t>г</w:t>
            </w:r>
            <w:proofErr w:type="gramEnd"/>
            <w:r w:rsidRPr="00077CFC">
              <w:rPr>
                <w:rStyle w:val="FontStyle114"/>
                <w:sz w:val="24"/>
                <w:szCs w:val="24"/>
              </w:rPr>
              <w:t>.</w:t>
            </w:r>
            <w:r w:rsidR="00CF0C80">
              <w:rPr>
                <w:rStyle w:val="FontStyle114"/>
                <w:sz w:val="24"/>
                <w:szCs w:val="24"/>
              </w:rPr>
              <w:t xml:space="preserve"> </w:t>
            </w:r>
            <w:r w:rsidRPr="00077CFC">
              <w:rPr>
                <w:rStyle w:val="FontStyle114"/>
                <w:sz w:val="24"/>
                <w:szCs w:val="24"/>
              </w:rPr>
              <w:t xml:space="preserve">Киржач, </w:t>
            </w:r>
            <w:proofErr w:type="spellStart"/>
            <w:r w:rsidRPr="00077CFC">
              <w:rPr>
                <w:rStyle w:val="FontStyle114"/>
                <w:sz w:val="24"/>
                <w:szCs w:val="24"/>
              </w:rPr>
              <w:t>мкр</w:t>
            </w:r>
            <w:proofErr w:type="spellEnd"/>
            <w:r w:rsidRPr="00077CFC">
              <w:rPr>
                <w:rStyle w:val="FontStyle114"/>
                <w:sz w:val="24"/>
                <w:szCs w:val="24"/>
              </w:rPr>
              <w:t>.</w:t>
            </w:r>
            <w:r w:rsidR="00CF0C80">
              <w:rPr>
                <w:rStyle w:val="FontStyle114"/>
                <w:sz w:val="24"/>
                <w:szCs w:val="24"/>
              </w:rPr>
              <w:t xml:space="preserve"> </w:t>
            </w:r>
            <w:r w:rsidRPr="00077CFC">
              <w:rPr>
                <w:rStyle w:val="FontStyle114"/>
                <w:sz w:val="24"/>
                <w:szCs w:val="24"/>
              </w:rPr>
              <w:t>Красный Октябрь, ул.</w:t>
            </w:r>
            <w:r w:rsidR="00CF0C80">
              <w:rPr>
                <w:rStyle w:val="FontStyle114"/>
                <w:sz w:val="24"/>
                <w:szCs w:val="24"/>
              </w:rPr>
              <w:t xml:space="preserve"> </w:t>
            </w:r>
            <w:proofErr w:type="gramStart"/>
            <w:r w:rsidRPr="00077CFC">
              <w:rPr>
                <w:rStyle w:val="FontStyle114"/>
                <w:sz w:val="24"/>
                <w:szCs w:val="24"/>
              </w:rPr>
              <w:t>Северная</w:t>
            </w:r>
            <w:proofErr w:type="gramEnd"/>
            <w:r w:rsidRPr="00077CFC">
              <w:rPr>
                <w:rStyle w:val="FontStyle114"/>
                <w:sz w:val="24"/>
                <w:szCs w:val="24"/>
              </w:rPr>
              <w:t>,</w:t>
            </w:r>
            <w:r w:rsidR="00CF0C80">
              <w:rPr>
                <w:rStyle w:val="FontStyle114"/>
                <w:sz w:val="24"/>
                <w:szCs w:val="24"/>
              </w:rPr>
              <w:t xml:space="preserve"> </w:t>
            </w:r>
            <w:r w:rsidRPr="00077CFC">
              <w:rPr>
                <w:rStyle w:val="FontStyle114"/>
                <w:sz w:val="24"/>
                <w:szCs w:val="24"/>
              </w:rPr>
              <w:t>д.</w:t>
            </w:r>
            <w:r w:rsidR="00CF0C80">
              <w:rPr>
                <w:rStyle w:val="FontStyle114"/>
                <w:sz w:val="24"/>
                <w:szCs w:val="24"/>
              </w:rPr>
              <w:t xml:space="preserve"> </w:t>
            </w:r>
            <w:r w:rsidRPr="00077CFC">
              <w:rPr>
                <w:rStyle w:val="FontStyle114"/>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spacing w:after="0"/>
              <w:ind w:left="-475" w:firstLine="709"/>
              <w:jc w:val="center"/>
              <w:rPr>
                <w:rStyle w:val="FontStyle114"/>
                <w:rFonts w:eastAsiaTheme="minorEastAsia"/>
                <w:sz w:val="24"/>
                <w:szCs w:val="24"/>
              </w:rPr>
            </w:pPr>
            <w:r w:rsidRPr="00E23AC7">
              <w:rPr>
                <w:rStyle w:val="FontStyle114"/>
                <w:sz w:val="24"/>
                <w:szCs w:val="24"/>
              </w:rPr>
              <w:t>32,1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spacing w:after="0"/>
              <w:ind w:left="-475" w:firstLine="709"/>
              <w:jc w:val="center"/>
              <w:rPr>
                <w:rStyle w:val="FontStyle114"/>
                <w:rFonts w:eastAsiaTheme="minorEastAsia"/>
                <w:sz w:val="24"/>
                <w:szCs w:val="24"/>
              </w:rPr>
            </w:pPr>
            <w:r w:rsidRPr="00E23AC7">
              <w:rPr>
                <w:rStyle w:val="FontStyle114"/>
                <w:sz w:val="24"/>
                <w:szCs w:val="24"/>
              </w:rPr>
              <w:t>29,6</w:t>
            </w:r>
          </w:p>
        </w:tc>
        <w:tc>
          <w:tcPr>
            <w:tcW w:w="992" w:type="dxa"/>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spacing w:after="0"/>
              <w:ind w:left="-475" w:firstLine="709"/>
              <w:jc w:val="center"/>
              <w:rPr>
                <w:rStyle w:val="FontStyle114"/>
                <w:rFonts w:eastAsiaTheme="minorEastAsia"/>
                <w:sz w:val="24"/>
                <w:szCs w:val="24"/>
              </w:rPr>
            </w:pPr>
            <w:r w:rsidRPr="00E23AC7">
              <w:rPr>
                <w:rStyle w:val="FontStyle114"/>
                <w:sz w:val="24"/>
                <w:szCs w:val="24"/>
              </w:rPr>
              <w:t>92,2</w:t>
            </w:r>
          </w:p>
        </w:tc>
      </w:tr>
      <w:tr w:rsidR="00EC4F6E" w:rsidRPr="00077CFC" w:rsidTr="00E23AC7">
        <w:trPr>
          <w:trHeight w:val="320"/>
        </w:trPr>
        <w:tc>
          <w:tcPr>
            <w:tcW w:w="6666" w:type="dxa"/>
            <w:tcBorders>
              <w:top w:val="single" w:sz="4" w:space="0" w:color="auto"/>
              <w:left w:val="single" w:sz="4" w:space="0" w:color="auto"/>
              <w:bottom w:val="single" w:sz="4" w:space="0" w:color="auto"/>
              <w:right w:val="single" w:sz="4" w:space="0" w:color="auto"/>
            </w:tcBorders>
            <w:vAlign w:val="center"/>
            <w:hideMark/>
          </w:tcPr>
          <w:p w:rsidR="00EC4F6E" w:rsidRPr="00077CFC" w:rsidRDefault="00EC4F6E" w:rsidP="00E23AC7">
            <w:pPr>
              <w:spacing w:after="0" w:line="240" w:lineRule="auto"/>
              <w:ind w:firstLine="102"/>
              <w:rPr>
                <w:rStyle w:val="FontStyle114"/>
                <w:rFonts w:eastAsiaTheme="minorEastAsia"/>
                <w:i/>
                <w:sz w:val="24"/>
                <w:szCs w:val="24"/>
              </w:rPr>
            </w:pPr>
            <w:r w:rsidRPr="00077CFC">
              <w:rPr>
                <w:rStyle w:val="FontStyle114"/>
                <w:i/>
                <w:sz w:val="24"/>
                <w:szCs w:val="24"/>
              </w:rPr>
              <w:t>-</w:t>
            </w:r>
            <w:r w:rsidR="002E5BCB">
              <w:rPr>
                <w:rStyle w:val="FontStyle114"/>
                <w:i/>
                <w:sz w:val="24"/>
                <w:szCs w:val="24"/>
              </w:rPr>
              <w:t xml:space="preserve"> </w:t>
            </w:r>
            <w:r w:rsidRPr="00077CFC">
              <w:rPr>
                <w:rStyle w:val="FontStyle114"/>
                <w:i/>
                <w:sz w:val="24"/>
                <w:szCs w:val="24"/>
              </w:rPr>
              <w:t>по расходам  муниципальной программы муниципального образования город Киржач «Совершенствование системы управления муниципальным имуществом», в 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spacing w:after="0"/>
              <w:ind w:left="-475" w:firstLine="709"/>
              <w:jc w:val="center"/>
              <w:rPr>
                <w:rStyle w:val="FontStyle114"/>
                <w:rFonts w:eastAsiaTheme="minorEastAsia"/>
                <w:i/>
                <w:sz w:val="24"/>
                <w:szCs w:val="24"/>
              </w:rPr>
            </w:pPr>
            <w:r w:rsidRPr="00E23AC7">
              <w:rPr>
                <w:rStyle w:val="FontStyle114"/>
                <w:i/>
                <w:sz w:val="24"/>
                <w:szCs w:val="24"/>
              </w:rPr>
              <w:t>527,0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spacing w:after="0"/>
              <w:ind w:left="-475" w:firstLine="709"/>
              <w:jc w:val="center"/>
              <w:rPr>
                <w:rStyle w:val="FontStyle114"/>
                <w:rFonts w:eastAsiaTheme="minorEastAsia"/>
                <w:i/>
                <w:sz w:val="24"/>
                <w:szCs w:val="24"/>
              </w:rPr>
            </w:pPr>
            <w:r w:rsidRPr="00E23AC7">
              <w:rPr>
                <w:rStyle w:val="FontStyle114"/>
                <w:i/>
                <w:sz w:val="24"/>
                <w:szCs w:val="24"/>
              </w:rPr>
              <w:t>448,8</w:t>
            </w:r>
          </w:p>
        </w:tc>
        <w:tc>
          <w:tcPr>
            <w:tcW w:w="992" w:type="dxa"/>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spacing w:after="0"/>
              <w:ind w:left="-475" w:firstLine="709"/>
              <w:jc w:val="center"/>
              <w:rPr>
                <w:rStyle w:val="FontStyle114"/>
                <w:rFonts w:eastAsiaTheme="minorEastAsia"/>
                <w:i/>
                <w:sz w:val="24"/>
                <w:szCs w:val="24"/>
              </w:rPr>
            </w:pPr>
            <w:r w:rsidRPr="00E23AC7">
              <w:rPr>
                <w:rStyle w:val="FontStyle114"/>
                <w:i/>
                <w:sz w:val="24"/>
                <w:szCs w:val="24"/>
              </w:rPr>
              <w:t>85,2</w:t>
            </w:r>
          </w:p>
        </w:tc>
      </w:tr>
      <w:tr w:rsidR="00EC4F6E" w:rsidRPr="00077CFC" w:rsidTr="00E23AC7">
        <w:trPr>
          <w:trHeight w:val="320"/>
        </w:trPr>
        <w:tc>
          <w:tcPr>
            <w:tcW w:w="6666" w:type="dxa"/>
            <w:tcBorders>
              <w:top w:val="single" w:sz="4" w:space="0" w:color="auto"/>
              <w:left w:val="single" w:sz="4" w:space="0" w:color="auto"/>
              <w:bottom w:val="single" w:sz="4" w:space="0" w:color="auto"/>
              <w:right w:val="single" w:sz="4" w:space="0" w:color="auto"/>
            </w:tcBorders>
            <w:vAlign w:val="center"/>
            <w:hideMark/>
          </w:tcPr>
          <w:p w:rsidR="00EC4F6E" w:rsidRPr="00077CFC" w:rsidRDefault="002E5BCB" w:rsidP="002E5BCB">
            <w:pPr>
              <w:spacing w:after="0" w:line="240" w:lineRule="auto"/>
              <w:rPr>
                <w:rStyle w:val="FontStyle114"/>
                <w:rFonts w:eastAsiaTheme="minorEastAsia"/>
                <w:sz w:val="24"/>
                <w:szCs w:val="24"/>
              </w:rPr>
            </w:pPr>
            <w:r>
              <w:rPr>
                <w:rStyle w:val="FontStyle114"/>
                <w:sz w:val="24"/>
                <w:szCs w:val="24"/>
              </w:rPr>
              <w:t>- ра</w:t>
            </w:r>
            <w:r w:rsidR="00EC4F6E" w:rsidRPr="00077CFC">
              <w:rPr>
                <w:rStyle w:val="FontStyle114"/>
                <w:sz w:val="24"/>
                <w:szCs w:val="24"/>
              </w:rPr>
              <w:t>сходы по обеспечению приватизации и проведению предпродажной подготовки объектов приватизации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spacing w:after="0"/>
              <w:ind w:left="-475" w:firstLine="709"/>
              <w:jc w:val="center"/>
              <w:rPr>
                <w:rStyle w:val="FontStyle114"/>
                <w:rFonts w:eastAsiaTheme="minorEastAsia"/>
                <w:sz w:val="24"/>
                <w:szCs w:val="24"/>
              </w:rPr>
            </w:pPr>
            <w:r w:rsidRPr="00E23AC7">
              <w:rPr>
                <w:rStyle w:val="FontStyle114"/>
                <w:sz w:val="24"/>
                <w:szCs w:val="24"/>
              </w:rPr>
              <w:t>27,0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spacing w:after="0"/>
              <w:ind w:left="-475" w:firstLine="709"/>
              <w:jc w:val="center"/>
              <w:rPr>
                <w:rStyle w:val="FontStyle114"/>
                <w:rFonts w:eastAsiaTheme="minorEastAsia"/>
                <w:sz w:val="24"/>
                <w:szCs w:val="24"/>
              </w:rPr>
            </w:pPr>
            <w:r w:rsidRPr="00E23AC7">
              <w:rPr>
                <w:rStyle w:val="FontStyle114"/>
                <w:sz w:val="24"/>
                <w:szCs w:val="24"/>
              </w:rPr>
              <w:t>27,0</w:t>
            </w:r>
          </w:p>
        </w:tc>
        <w:tc>
          <w:tcPr>
            <w:tcW w:w="992" w:type="dxa"/>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spacing w:after="0"/>
              <w:ind w:left="-475" w:firstLine="709"/>
              <w:jc w:val="center"/>
              <w:rPr>
                <w:rStyle w:val="FontStyle114"/>
                <w:rFonts w:eastAsiaTheme="minorEastAsia"/>
                <w:sz w:val="24"/>
                <w:szCs w:val="24"/>
              </w:rPr>
            </w:pPr>
            <w:r w:rsidRPr="00E23AC7">
              <w:rPr>
                <w:rStyle w:val="FontStyle114"/>
                <w:sz w:val="24"/>
                <w:szCs w:val="24"/>
              </w:rPr>
              <w:t>100,0</w:t>
            </w:r>
          </w:p>
        </w:tc>
      </w:tr>
      <w:tr w:rsidR="00EC4F6E" w:rsidRPr="00077CFC" w:rsidTr="00E23AC7">
        <w:trPr>
          <w:trHeight w:val="320"/>
        </w:trPr>
        <w:tc>
          <w:tcPr>
            <w:tcW w:w="6666" w:type="dxa"/>
            <w:tcBorders>
              <w:top w:val="single" w:sz="4" w:space="0" w:color="auto"/>
              <w:left w:val="single" w:sz="4" w:space="0" w:color="auto"/>
              <w:bottom w:val="single" w:sz="4" w:space="0" w:color="auto"/>
              <w:right w:val="single" w:sz="4" w:space="0" w:color="auto"/>
            </w:tcBorders>
            <w:vAlign w:val="center"/>
            <w:hideMark/>
          </w:tcPr>
          <w:p w:rsidR="00EC4F6E" w:rsidRPr="00077CFC" w:rsidRDefault="002E5BCB" w:rsidP="002E5BCB">
            <w:pPr>
              <w:spacing w:after="0" w:line="240" w:lineRule="auto"/>
              <w:rPr>
                <w:rStyle w:val="FontStyle114"/>
                <w:rFonts w:eastAsiaTheme="minorEastAsia"/>
                <w:sz w:val="24"/>
                <w:szCs w:val="24"/>
              </w:rPr>
            </w:pPr>
            <w:r>
              <w:rPr>
                <w:rStyle w:val="FontStyle114"/>
                <w:sz w:val="24"/>
                <w:szCs w:val="24"/>
              </w:rPr>
              <w:t xml:space="preserve">- </w:t>
            </w:r>
            <w:r w:rsidR="00EC4F6E" w:rsidRPr="00077CFC">
              <w:rPr>
                <w:rStyle w:val="FontStyle114"/>
                <w:sz w:val="24"/>
                <w:szCs w:val="24"/>
              </w:rPr>
              <w:t>расходы по оценке недвижимости, признания прав и регулирование отношений по государственной и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spacing w:after="0"/>
              <w:ind w:left="-475" w:firstLine="709"/>
              <w:jc w:val="center"/>
              <w:rPr>
                <w:rStyle w:val="FontStyle114"/>
                <w:rFonts w:eastAsiaTheme="minorEastAsia"/>
                <w:sz w:val="24"/>
                <w:szCs w:val="24"/>
              </w:rPr>
            </w:pPr>
            <w:r w:rsidRPr="00E23AC7">
              <w:rPr>
                <w:rStyle w:val="FontStyle114"/>
                <w:sz w:val="24"/>
                <w:szCs w:val="24"/>
              </w:rPr>
              <w:t>450,0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spacing w:after="0"/>
              <w:ind w:left="-475" w:firstLine="709"/>
              <w:jc w:val="center"/>
              <w:rPr>
                <w:rStyle w:val="FontStyle114"/>
                <w:rFonts w:eastAsiaTheme="minorEastAsia"/>
                <w:sz w:val="24"/>
                <w:szCs w:val="24"/>
              </w:rPr>
            </w:pPr>
            <w:r w:rsidRPr="00E23AC7">
              <w:rPr>
                <w:rStyle w:val="FontStyle114"/>
                <w:sz w:val="24"/>
                <w:szCs w:val="24"/>
              </w:rPr>
              <w:t>372,7</w:t>
            </w:r>
          </w:p>
        </w:tc>
        <w:tc>
          <w:tcPr>
            <w:tcW w:w="992" w:type="dxa"/>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spacing w:after="0"/>
              <w:ind w:left="-475" w:firstLine="709"/>
              <w:jc w:val="center"/>
              <w:rPr>
                <w:rStyle w:val="FontStyle114"/>
                <w:rFonts w:eastAsiaTheme="minorEastAsia"/>
                <w:sz w:val="24"/>
                <w:szCs w:val="24"/>
              </w:rPr>
            </w:pPr>
            <w:r w:rsidRPr="00E23AC7">
              <w:rPr>
                <w:rStyle w:val="FontStyle114"/>
                <w:sz w:val="24"/>
                <w:szCs w:val="24"/>
              </w:rPr>
              <w:t>82,8</w:t>
            </w:r>
          </w:p>
        </w:tc>
      </w:tr>
      <w:tr w:rsidR="00EC4F6E" w:rsidRPr="00077CFC" w:rsidTr="00E23AC7">
        <w:trPr>
          <w:trHeight w:val="320"/>
        </w:trPr>
        <w:tc>
          <w:tcPr>
            <w:tcW w:w="6666" w:type="dxa"/>
            <w:tcBorders>
              <w:top w:val="single" w:sz="4" w:space="0" w:color="auto"/>
              <w:left w:val="single" w:sz="4" w:space="0" w:color="auto"/>
              <w:bottom w:val="single" w:sz="4" w:space="0" w:color="auto"/>
              <w:right w:val="single" w:sz="4" w:space="0" w:color="auto"/>
            </w:tcBorders>
            <w:vAlign w:val="center"/>
            <w:hideMark/>
          </w:tcPr>
          <w:p w:rsidR="00EC4F6E" w:rsidRPr="00077CFC" w:rsidRDefault="002E5BCB" w:rsidP="002E5BCB">
            <w:pPr>
              <w:spacing w:after="0" w:line="240" w:lineRule="auto"/>
              <w:rPr>
                <w:rStyle w:val="FontStyle114"/>
                <w:rFonts w:eastAsiaTheme="minorEastAsia"/>
                <w:sz w:val="24"/>
                <w:szCs w:val="24"/>
              </w:rPr>
            </w:pPr>
            <w:r>
              <w:rPr>
                <w:rStyle w:val="FontStyle114"/>
                <w:sz w:val="24"/>
                <w:szCs w:val="24"/>
              </w:rPr>
              <w:t>- р</w:t>
            </w:r>
            <w:r w:rsidR="00EC4F6E" w:rsidRPr="00077CFC">
              <w:rPr>
                <w:rStyle w:val="FontStyle114"/>
                <w:sz w:val="24"/>
                <w:szCs w:val="24"/>
              </w:rPr>
              <w:t xml:space="preserve">асходы на оплату муниципальной доли за проведение обследования многоквартирных  жилых домов специализированной организацией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spacing w:after="0"/>
              <w:ind w:left="-475" w:firstLine="709"/>
              <w:jc w:val="center"/>
              <w:rPr>
                <w:rStyle w:val="FontStyle114"/>
                <w:rFonts w:eastAsiaTheme="minorEastAsia"/>
                <w:sz w:val="24"/>
                <w:szCs w:val="24"/>
              </w:rPr>
            </w:pPr>
            <w:r w:rsidRPr="00E23AC7">
              <w:rPr>
                <w:rStyle w:val="FontStyle114"/>
                <w:sz w:val="24"/>
                <w:szCs w:val="24"/>
              </w:rPr>
              <w:t>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spacing w:after="0"/>
              <w:ind w:left="-475" w:firstLine="709"/>
              <w:jc w:val="center"/>
              <w:rPr>
                <w:rStyle w:val="FontStyle114"/>
                <w:rFonts w:eastAsiaTheme="minorEastAsia"/>
                <w:sz w:val="24"/>
                <w:szCs w:val="24"/>
              </w:rPr>
            </w:pPr>
            <w:r w:rsidRPr="00E23AC7">
              <w:rPr>
                <w:rStyle w:val="FontStyle114"/>
                <w:sz w:val="24"/>
                <w:szCs w:val="24"/>
              </w:rPr>
              <w:t>49,1</w:t>
            </w:r>
          </w:p>
        </w:tc>
        <w:tc>
          <w:tcPr>
            <w:tcW w:w="992" w:type="dxa"/>
            <w:tcBorders>
              <w:top w:val="single" w:sz="4" w:space="0" w:color="auto"/>
              <w:left w:val="single" w:sz="4" w:space="0" w:color="auto"/>
              <w:bottom w:val="single" w:sz="4" w:space="0" w:color="auto"/>
              <w:right w:val="single" w:sz="4" w:space="0" w:color="auto"/>
            </w:tcBorders>
            <w:vAlign w:val="center"/>
            <w:hideMark/>
          </w:tcPr>
          <w:p w:rsidR="00EC4F6E" w:rsidRPr="00E23AC7" w:rsidRDefault="00EC4F6E" w:rsidP="00E23AC7">
            <w:pPr>
              <w:spacing w:after="0"/>
              <w:ind w:left="-475" w:firstLine="709"/>
              <w:jc w:val="center"/>
              <w:rPr>
                <w:rStyle w:val="FontStyle114"/>
                <w:rFonts w:eastAsiaTheme="minorEastAsia"/>
                <w:sz w:val="24"/>
                <w:szCs w:val="24"/>
              </w:rPr>
            </w:pPr>
            <w:r w:rsidRPr="00E23AC7">
              <w:rPr>
                <w:rStyle w:val="FontStyle114"/>
                <w:sz w:val="24"/>
                <w:szCs w:val="24"/>
              </w:rPr>
              <w:t>98,2</w:t>
            </w:r>
          </w:p>
        </w:tc>
      </w:tr>
    </w:tbl>
    <w:p w:rsidR="009E2472" w:rsidRDefault="009E2472" w:rsidP="009E2472">
      <w:pPr>
        <w:pStyle w:val="a3"/>
        <w:spacing w:before="0" w:beforeAutospacing="0" w:after="0" w:afterAutospacing="0" w:line="276" w:lineRule="auto"/>
        <w:rPr>
          <w:b/>
          <w:sz w:val="28"/>
          <w:szCs w:val="28"/>
        </w:rPr>
      </w:pPr>
    </w:p>
    <w:p w:rsidR="00EC4F6E" w:rsidRPr="00801733" w:rsidRDefault="00EC4F6E" w:rsidP="00D36EC3">
      <w:pPr>
        <w:pStyle w:val="a3"/>
        <w:spacing w:before="0" w:beforeAutospacing="0" w:after="0" w:afterAutospacing="0"/>
        <w:rPr>
          <w:b/>
          <w:sz w:val="28"/>
          <w:szCs w:val="28"/>
        </w:rPr>
      </w:pPr>
      <w:r w:rsidRPr="00801733">
        <w:rPr>
          <w:b/>
          <w:sz w:val="28"/>
          <w:szCs w:val="28"/>
        </w:rPr>
        <w:t>Раздел 1300 «Обслуживание государственного и муниципального долга»</w:t>
      </w:r>
    </w:p>
    <w:p w:rsidR="00EC4F6E" w:rsidRPr="00801733" w:rsidRDefault="00EC4F6E" w:rsidP="00D36EC3">
      <w:pPr>
        <w:pStyle w:val="a3"/>
        <w:spacing w:before="0" w:beforeAutospacing="0" w:after="0" w:afterAutospacing="0"/>
        <w:ind w:firstLine="709"/>
        <w:jc w:val="both"/>
        <w:rPr>
          <w:sz w:val="28"/>
          <w:szCs w:val="28"/>
        </w:rPr>
      </w:pPr>
      <w:r w:rsidRPr="00801733">
        <w:rPr>
          <w:sz w:val="28"/>
          <w:szCs w:val="28"/>
        </w:rPr>
        <w:t xml:space="preserve">      </w:t>
      </w:r>
    </w:p>
    <w:p w:rsidR="00EC4F6E" w:rsidRPr="00801733" w:rsidRDefault="00EC4F6E" w:rsidP="00D36EC3">
      <w:pPr>
        <w:pStyle w:val="a3"/>
        <w:spacing w:before="0" w:beforeAutospacing="0" w:after="0" w:afterAutospacing="0"/>
        <w:ind w:firstLine="709"/>
        <w:jc w:val="both"/>
        <w:rPr>
          <w:sz w:val="28"/>
          <w:szCs w:val="28"/>
        </w:rPr>
      </w:pPr>
      <w:r w:rsidRPr="00801733">
        <w:rPr>
          <w:sz w:val="28"/>
          <w:szCs w:val="28"/>
        </w:rPr>
        <w:t>По данному разделу расходы на обслуживание муниципального долга  за 2020 год составили 727,5 тыс.</w:t>
      </w:r>
      <w:r w:rsidR="002D6FBC">
        <w:rPr>
          <w:sz w:val="28"/>
          <w:szCs w:val="28"/>
        </w:rPr>
        <w:t xml:space="preserve"> </w:t>
      </w:r>
      <w:r w:rsidRPr="00801733">
        <w:rPr>
          <w:sz w:val="28"/>
          <w:szCs w:val="28"/>
        </w:rPr>
        <w:t>рублей при плане 731,0 тыс</w:t>
      </w:r>
      <w:r w:rsidR="002D6FBC">
        <w:rPr>
          <w:sz w:val="28"/>
          <w:szCs w:val="28"/>
        </w:rPr>
        <w:t>.</w:t>
      </w:r>
      <w:r w:rsidRPr="00801733">
        <w:rPr>
          <w:sz w:val="28"/>
          <w:szCs w:val="28"/>
        </w:rPr>
        <w:t xml:space="preserve"> рублей, что составляет 99,5</w:t>
      </w:r>
      <w:r w:rsidR="002D6FBC">
        <w:rPr>
          <w:sz w:val="28"/>
          <w:szCs w:val="28"/>
        </w:rPr>
        <w:t xml:space="preserve"> </w:t>
      </w:r>
      <w:r w:rsidRPr="00801733">
        <w:rPr>
          <w:sz w:val="28"/>
          <w:szCs w:val="28"/>
        </w:rPr>
        <w:t>%.</w:t>
      </w:r>
    </w:p>
    <w:p w:rsidR="00EC4F6E" w:rsidRPr="00801733" w:rsidRDefault="00EC4F6E" w:rsidP="009E2472">
      <w:pPr>
        <w:pStyle w:val="a3"/>
        <w:spacing w:before="0" w:beforeAutospacing="0" w:after="0" w:afterAutospacing="0" w:line="276" w:lineRule="auto"/>
        <w:ind w:firstLine="709"/>
        <w:jc w:val="both"/>
        <w:rPr>
          <w:sz w:val="28"/>
          <w:szCs w:val="28"/>
        </w:rPr>
      </w:pPr>
      <w:r w:rsidRPr="00801733">
        <w:rPr>
          <w:sz w:val="28"/>
          <w:szCs w:val="28"/>
        </w:rPr>
        <w:lastRenderedPageBreak/>
        <w:t>Проценты за пользование бюджетным кредитом и кредитом коммерческого банка за 2020 год перечислены в полном объеме.</w:t>
      </w:r>
    </w:p>
    <w:p w:rsidR="002D64DE" w:rsidRDefault="002D64DE" w:rsidP="009E2472">
      <w:pPr>
        <w:autoSpaceDE w:val="0"/>
        <w:autoSpaceDN w:val="0"/>
        <w:adjustRightInd w:val="0"/>
        <w:spacing w:after="0"/>
        <w:ind w:firstLine="708"/>
        <w:jc w:val="both"/>
        <w:rPr>
          <w:rFonts w:ascii="Times New Roman" w:hAnsi="Times New Roman" w:cs="Times New Roman"/>
          <w:color w:val="000000"/>
          <w:sz w:val="28"/>
          <w:szCs w:val="28"/>
        </w:rPr>
      </w:pPr>
    </w:p>
    <w:p w:rsidR="00CD0179" w:rsidRPr="004E4BF5" w:rsidRDefault="00CD0179" w:rsidP="003418F9">
      <w:pPr>
        <w:tabs>
          <w:tab w:val="left" w:pos="0"/>
        </w:tabs>
        <w:spacing w:after="0"/>
        <w:jc w:val="center"/>
        <w:rPr>
          <w:rFonts w:ascii="Times New Roman" w:hAnsi="Times New Roman" w:cs="Times New Roman"/>
          <w:b/>
          <w:sz w:val="28"/>
          <w:szCs w:val="28"/>
        </w:rPr>
      </w:pPr>
      <w:r w:rsidRPr="004E4BF5">
        <w:rPr>
          <w:rFonts w:ascii="Times New Roman" w:hAnsi="Times New Roman" w:cs="Times New Roman"/>
          <w:b/>
          <w:sz w:val="28"/>
          <w:szCs w:val="28"/>
        </w:rPr>
        <w:t>ПОЛНОМОЧИЯ ПО ВЛАДЕНИЮ, ПОЛЬЗОВАНИЮ, РАСПОРЯЖЕНИЮ ИМУЩЕСТВОМ, НАХОДЯЩИМСЯ В МУНИЦИПАЛЬНОЙ СОБСТВЕННОСТИ</w:t>
      </w:r>
    </w:p>
    <w:p w:rsidR="00926C4B" w:rsidRPr="00B101E8" w:rsidRDefault="00926C4B" w:rsidP="007E537A">
      <w:pPr>
        <w:spacing w:after="0"/>
        <w:jc w:val="both"/>
        <w:rPr>
          <w:rFonts w:ascii="Times New Roman" w:hAnsi="Times New Roman" w:cs="Times New Roman"/>
          <w:color w:val="000000"/>
          <w:sz w:val="16"/>
          <w:szCs w:val="16"/>
        </w:rPr>
      </w:pPr>
    </w:p>
    <w:p w:rsidR="009F648C" w:rsidRPr="007A03FE" w:rsidRDefault="003A01BF" w:rsidP="009F648C">
      <w:pPr>
        <w:spacing w:after="0"/>
        <w:ind w:firstLine="709"/>
        <w:jc w:val="both"/>
        <w:rPr>
          <w:rFonts w:ascii="Times New Roman" w:hAnsi="Times New Roman"/>
          <w:color w:val="000000"/>
          <w:sz w:val="28"/>
          <w:szCs w:val="28"/>
        </w:rPr>
      </w:pPr>
      <w:r>
        <w:rPr>
          <w:rFonts w:ascii="Times New Roman" w:hAnsi="Times New Roman"/>
          <w:color w:val="000000"/>
          <w:sz w:val="28"/>
          <w:szCs w:val="28"/>
        </w:rPr>
        <w:t>В отчетном периоде п</w:t>
      </w:r>
      <w:r w:rsidR="009F648C" w:rsidRPr="007A03FE">
        <w:rPr>
          <w:rFonts w:ascii="Times New Roman" w:hAnsi="Times New Roman"/>
          <w:color w:val="000000"/>
          <w:sz w:val="28"/>
          <w:szCs w:val="28"/>
        </w:rPr>
        <w:t>рошли государственную регистрацию права муниципальной собственности об</w:t>
      </w:r>
      <w:r w:rsidR="00B6268F">
        <w:rPr>
          <w:rFonts w:ascii="Times New Roman" w:hAnsi="Times New Roman"/>
          <w:color w:val="000000"/>
          <w:sz w:val="28"/>
          <w:szCs w:val="28"/>
        </w:rPr>
        <w:t>ъекты, признанные бесхозяйными:</w:t>
      </w:r>
    </w:p>
    <w:p w:rsidR="009F648C" w:rsidRPr="007A03FE" w:rsidRDefault="009F648C" w:rsidP="005914E4">
      <w:pPr>
        <w:pStyle w:val="af6"/>
        <w:numPr>
          <w:ilvl w:val="0"/>
          <w:numId w:val="5"/>
        </w:numPr>
        <w:spacing w:after="0"/>
        <w:ind w:left="0" w:firstLine="709"/>
        <w:jc w:val="both"/>
        <w:rPr>
          <w:rFonts w:ascii="Times New Roman" w:hAnsi="Times New Roman"/>
          <w:color w:val="000000"/>
          <w:sz w:val="28"/>
          <w:szCs w:val="28"/>
        </w:rPr>
      </w:pPr>
      <w:r w:rsidRPr="007A03FE">
        <w:rPr>
          <w:rFonts w:ascii="Times New Roman" w:hAnsi="Times New Roman"/>
          <w:color w:val="000000"/>
          <w:sz w:val="28"/>
          <w:szCs w:val="28"/>
        </w:rPr>
        <w:t xml:space="preserve">2 </w:t>
      </w:r>
      <w:proofErr w:type="gramStart"/>
      <w:r w:rsidRPr="007A03FE">
        <w:rPr>
          <w:rFonts w:ascii="Times New Roman" w:hAnsi="Times New Roman"/>
          <w:color w:val="000000"/>
          <w:sz w:val="28"/>
          <w:szCs w:val="28"/>
        </w:rPr>
        <w:t>жилых</w:t>
      </w:r>
      <w:proofErr w:type="gramEnd"/>
      <w:r w:rsidRPr="007A03FE">
        <w:rPr>
          <w:rFonts w:ascii="Times New Roman" w:hAnsi="Times New Roman"/>
          <w:color w:val="000000"/>
          <w:sz w:val="28"/>
          <w:szCs w:val="28"/>
        </w:rPr>
        <w:t xml:space="preserve"> помещения на территории города Киржач;</w:t>
      </w:r>
    </w:p>
    <w:p w:rsidR="009F648C" w:rsidRPr="007A03FE" w:rsidRDefault="009F648C" w:rsidP="005914E4">
      <w:pPr>
        <w:pStyle w:val="af6"/>
        <w:numPr>
          <w:ilvl w:val="0"/>
          <w:numId w:val="5"/>
        </w:numPr>
        <w:spacing w:after="0"/>
        <w:ind w:left="0" w:firstLine="709"/>
        <w:jc w:val="both"/>
        <w:rPr>
          <w:rFonts w:ascii="Times New Roman" w:hAnsi="Times New Roman"/>
          <w:color w:val="000000"/>
          <w:sz w:val="28"/>
          <w:szCs w:val="28"/>
        </w:rPr>
      </w:pPr>
      <w:r w:rsidRPr="007A03FE">
        <w:rPr>
          <w:rFonts w:ascii="Times New Roman" w:hAnsi="Times New Roman"/>
          <w:color w:val="000000"/>
          <w:sz w:val="28"/>
          <w:szCs w:val="28"/>
        </w:rPr>
        <w:t>нежилое здание по ул. Дзержинского, д.</w:t>
      </w:r>
      <w:r w:rsidR="00B6268F">
        <w:rPr>
          <w:rFonts w:ascii="Times New Roman" w:hAnsi="Times New Roman"/>
          <w:color w:val="000000"/>
          <w:sz w:val="28"/>
          <w:szCs w:val="28"/>
        </w:rPr>
        <w:t xml:space="preserve"> </w:t>
      </w:r>
      <w:r w:rsidRPr="007A03FE">
        <w:rPr>
          <w:rFonts w:ascii="Times New Roman" w:hAnsi="Times New Roman"/>
          <w:color w:val="000000"/>
          <w:sz w:val="28"/>
          <w:szCs w:val="28"/>
        </w:rPr>
        <w:t>1М.</w:t>
      </w:r>
    </w:p>
    <w:p w:rsidR="009F648C" w:rsidRPr="007A03FE" w:rsidRDefault="009F648C" w:rsidP="009F648C">
      <w:pPr>
        <w:pStyle w:val="af6"/>
        <w:spacing w:after="0"/>
        <w:ind w:left="0" w:firstLine="708"/>
        <w:jc w:val="both"/>
        <w:rPr>
          <w:rFonts w:ascii="Times New Roman" w:hAnsi="Times New Roman"/>
          <w:color w:val="000000"/>
          <w:sz w:val="28"/>
          <w:szCs w:val="28"/>
        </w:rPr>
      </w:pPr>
      <w:proofErr w:type="gramStart"/>
      <w:r w:rsidRPr="007A03FE">
        <w:rPr>
          <w:rFonts w:ascii="Times New Roman" w:hAnsi="Times New Roman"/>
          <w:color w:val="000000"/>
          <w:sz w:val="28"/>
          <w:szCs w:val="28"/>
        </w:rPr>
        <w:t>Поставлены</w:t>
      </w:r>
      <w:proofErr w:type="gramEnd"/>
      <w:r w:rsidRPr="007A03FE">
        <w:rPr>
          <w:rFonts w:ascii="Times New Roman" w:hAnsi="Times New Roman"/>
          <w:color w:val="000000"/>
          <w:sz w:val="28"/>
          <w:szCs w:val="28"/>
        </w:rPr>
        <w:t xml:space="preserve"> на кадастровый  учет в качестве бесхозяйных объектов:</w:t>
      </w:r>
    </w:p>
    <w:p w:rsidR="009F648C" w:rsidRPr="007A03FE" w:rsidRDefault="00B6268F" w:rsidP="00376D19">
      <w:pPr>
        <w:pStyle w:val="af6"/>
        <w:numPr>
          <w:ilvl w:val="0"/>
          <w:numId w:val="20"/>
        </w:numPr>
        <w:spacing w:after="0"/>
        <w:jc w:val="both"/>
        <w:rPr>
          <w:rFonts w:ascii="Times New Roman" w:hAnsi="Times New Roman"/>
          <w:color w:val="000000"/>
          <w:sz w:val="28"/>
          <w:szCs w:val="28"/>
        </w:rPr>
      </w:pPr>
      <w:r>
        <w:rPr>
          <w:rFonts w:ascii="Times New Roman" w:hAnsi="Times New Roman"/>
          <w:color w:val="000000"/>
          <w:sz w:val="28"/>
          <w:szCs w:val="28"/>
        </w:rPr>
        <w:t xml:space="preserve"> </w:t>
      </w:r>
      <w:r w:rsidR="009F648C" w:rsidRPr="007A03FE">
        <w:rPr>
          <w:rFonts w:ascii="Times New Roman" w:hAnsi="Times New Roman"/>
          <w:color w:val="000000"/>
          <w:sz w:val="28"/>
          <w:szCs w:val="28"/>
        </w:rPr>
        <w:t xml:space="preserve">здание гаража по ул. </w:t>
      </w:r>
      <w:proofErr w:type="gramStart"/>
      <w:r w:rsidR="009F648C" w:rsidRPr="007A03FE">
        <w:rPr>
          <w:rFonts w:ascii="Times New Roman" w:hAnsi="Times New Roman"/>
          <w:color w:val="000000"/>
          <w:sz w:val="28"/>
          <w:szCs w:val="28"/>
        </w:rPr>
        <w:t>Советская</w:t>
      </w:r>
      <w:proofErr w:type="gramEnd"/>
      <w:r w:rsidR="009F648C" w:rsidRPr="007A03FE">
        <w:rPr>
          <w:rFonts w:ascii="Times New Roman" w:hAnsi="Times New Roman"/>
          <w:color w:val="000000"/>
          <w:sz w:val="28"/>
          <w:szCs w:val="28"/>
        </w:rPr>
        <w:t>;</w:t>
      </w:r>
    </w:p>
    <w:p w:rsidR="009F648C" w:rsidRPr="007A03FE" w:rsidRDefault="00B6268F" w:rsidP="00376D19">
      <w:pPr>
        <w:pStyle w:val="af6"/>
        <w:numPr>
          <w:ilvl w:val="0"/>
          <w:numId w:val="20"/>
        </w:numPr>
        <w:spacing w:after="0"/>
        <w:jc w:val="both"/>
        <w:rPr>
          <w:rFonts w:ascii="Times New Roman" w:hAnsi="Times New Roman"/>
          <w:color w:val="000000"/>
          <w:sz w:val="28"/>
          <w:szCs w:val="28"/>
        </w:rPr>
      </w:pPr>
      <w:r>
        <w:rPr>
          <w:rFonts w:ascii="Times New Roman" w:hAnsi="Times New Roman"/>
          <w:color w:val="000000"/>
          <w:sz w:val="28"/>
          <w:szCs w:val="28"/>
        </w:rPr>
        <w:t xml:space="preserve"> </w:t>
      </w:r>
      <w:r w:rsidR="009F648C" w:rsidRPr="007A03FE">
        <w:rPr>
          <w:rFonts w:ascii="Times New Roman" w:hAnsi="Times New Roman"/>
          <w:color w:val="000000"/>
          <w:sz w:val="28"/>
          <w:szCs w:val="28"/>
        </w:rPr>
        <w:t>4 памятн</w:t>
      </w:r>
      <w:r>
        <w:rPr>
          <w:rFonts w:ascii="Times New Roman" w:hAnsi="Times New Roman"/>
          <w:color w:val="000000"/>
          <w:sz w:val="28"/>
          <w:szCs w:val="28"/>
        </w:rPr>
        <w:t>ика на территории города Киржач.</w:t>
      </w:r>
    </w:p>
    <w:p w:rsidR="009F648C" w:rsidRPr="007A03FE" w:rsidRDefault="009F648C" w:rsidP="009F648C">
      <w:pPr>
        <w:spacing w:after="0"/>
        <w:ind w:firstLine="709"/>
        <w:jc w:val="both"/>
        <w:rPr>
          <w:rFonts w:ascii="Times New Roman" w:hAnsi="Times New Roman"/>
          <w:color w:val="000000"/>
          <w:sz w:val="28"/>
          <w:szCs w:val="28"/>
        </w:rPr>
      </w:pPr>
      <w:r w:rsidRPr="007A03FE">
        <w:rPr>
          <w:rFonts w:ascii="Times New Roman" w:hAnsi="Times New Roman"/>
          <w:color w:val="000000"/>
          <w:sz w:val="28"/>
          <w:szCs w:val="28"/>
        </w:rPr>
        <w:t>Проводятся мероприятия по выявлению на территории города Киржач и признанию права муниципальной собственности на объекты недвижимости, признанные выморочным имуществом, одно жилое помещение включено в реестр муниципального имущества.</w:t>
      </w:r>
    </w:p>
    <w:p w:rsidR="009F648C" w:rsidRPr="007A03FE" w:rsidRDefault="009F648C" w:rsidP="009F648C">
      <w:pPr>
        <w:spacing w:after="0"/>
        <w:ind w:firstLine="709"/>
        <w:jc w:val="both"/>
        <w:rPr>
          <w:rFonts w:ascii="Times New Roman" w:hAnsi="Times New Roman"/>
          <w:color w:val="000000"/>
          <w:sz w:val="28"/>
          <w:szCs w:val="28"/>
        </w:rPr>
      </w:pPr>
      <w:r w:rsidRPr="007A03FE">
        <w:rPr>
          <w:rFonts w:ascii="Times New Roman" w:hAnsi="Times New Roman"/>
          <w:color w:val="000000"/>
          <w:sz w:val="28"/>
          <w:szCs w:val="28"/>
        </w:rPr>
        <w:t>Заказаны обмеры 35 земельных участков (предоставляемых многодетным семьям, под многоквартирными домами, под объектами благоустройства, контейнерными площадками, под объектами, находящимися в собственности МО город Киржач), данные земельные участки поставлены на кадастровый учет.</w:t>
      </w:r>
    </w:p>
    <w:p w:rsidR="009F648C" w:rsidRPr="007A03FE" w:rsidRDefault="009F648C" w:rsidP="009F648C">
      <w:pPr>
        <w:spacing w:after="0"/>
        <w:ind w:firstLine="709"/>
        <w:jc w:val="both"/>
        <w:rPr>
          <w:rFonts w:ascii="Times New Roman" w:hAnsi="Times New Roman"/>
          <w:color w:val="000000"/>
          <w:sz w:val="28"/>
          <w:szCs w:val="28"/>
        </w:rPr>
      </w:pPr>
      <w:r w:rsidRPr="007A03FE">
        <w:rPr>
          <w:rFonts w:ascii="Times New Roman" w:hAnsi="Times New Roman"/>
          <w:color w:val="000000"/>
          <w:sz w:val="28"/>
          <w:szCs w:val="28"/>
        </w:rPr>
        <w:t>Зарегистрированы в собственность МО город Киржач 26 объектов недвижимого имущества. На четыре земельных участка зарегистрировано право постоянного бессрочного пользования.</w:t>
      </w:r>
    </w:p>
    <w:p w:rsidR="009F648C" w:rsidRPr="007A03FE" w:rsidRDefault="009F648C" w:rsidP="009F648C">
      <w:pPr>
        <w:spacing w:after="0"/>
        <w:ind w:firstLine="709"/>
        <w:jc w:val="both"/>
        <w:rPr>
          <w:rFonts w:ascii="Times New Roman" w:hAnsi="Times New Roman"/>
          <w:color w:val="000000"/>
          <w:sz w:val="28"/>
          <w:szCs w:val="28"/>
        </w:rPr>
      </w:pPr>
      <w:r w:rsidRPr="007A03FE">
        <w:rPr>
          <w:rFonts w:ascii="Times New Roman" w:hAnsi="Times New Roman"/>
          <w:color w:val="000000"/>
          <w:sz w:val="28"/>
          <w:szCs w:val="28"/>
        </w:rPr>
        <w:t>Заключены дополнительные соглашения к концессионным соглашениям системы теплоснабжения, находящейся в муниципальной собственности города Киржач.</w:t>
      </w:r>
    </w:p>
    <w:p w:rsidR="009F648C" w:rsidRPr="007A03FE" w:rsidRDefault="009F648C" w:rsidP="009F648C">
      <w:pPr>
        <w:spacing w:after="0"/>
        <w:ind w:firstLine="709"/>
        <w:jc w:val="both"/>
        <w:rPr>
          <w:rFonts w:ascii="Times New Roman" w:hAnsi="Times New Roman"/>
          <w:color w:val="000000"/>
          <w:sz w:val="28"/>
          <w:szCs w:val="28"/>
        </w:rPr>
      </w:pPr>
      <w:r w:rsidRPr="007A03FE">
        <w:rPr>
          <w:rFonts w:ascii="Times New Roman" w:hAnsi="Times New Roman"/>
          <w:color w:val="000000"/>
          <w:sz w:val="28"/>
          <w:szCs w:val="28"/>
        </w:rPr>
        <w:t>Проводилась работа по оформлению необходимых документов для</w:t>
      </w:r>
      <w:r w:rsidR="006928BE">
        <w:rPr>
          <w:rFonts w:ascii="Times New Roman" w:hAnsi="Times New Roman"/>
          <w:color w:val="000000"/>
          <w:sz w:val="28"/>
          <w:szCs w:val="28"/>
        </w:rPr>
        <w:t xml:space="preserve"> </w:t>
      </w:r>
      <w:r w:rsidRPr="007A03FE">
        <w:rPr>
          <w:rFonts w:ascii="Times New Roman" w:hAnsi="Times New Roman"/>
          <w:color w:val="000000"/>
          <w:sz w:val="28"/>
          <w:szCs w:val="28"/>
        </w:rPr>
        <w:t>продолжения участия в областной адресной программе «Обеспечение устойчивого сокращения непригодного для проживания жилищного фонда Владимирской области». В рамках реализации данной программы были выкуплены 32 жилых помещения по соглашению об изъятии недвижимого имущества для муниципальных нужд, находящихся в аварийном жилищном фонде. Заключен муниципальный контракт на приобретение у застройщика  3 жилых помещений.</w:t>
      </w:r>
    </w:p>
    <w:p w:rsidR="009F648C" w:rsidRPr="007A03FE" w:rsidRDefault="009F648C" w:rsidP="009F648C">
      <w:pPr>
        <w:spacing w:after="0"/>
        <w:ind w:firstLine="709"/>
        <w:jc w:val="both"/>
        <w:rPr>
          <w:rFonts w:ascii="Times New Roman" w:hAnsi="Times New Roman"/>
          <w:color w:val="000000"/>
          <w:sz w:val="28"/>
          <w:szCs w:val="28"/>
        </w:rPr>
      </w:pPr>
      <w:r w:rsidRPr="007A03FE">
        <w:rPr>
          <w:rFonts w:ascii="Times New Roman" w:hAnsi="Times New Roman"/>
          <w:color w:val="000000"/>
          <w:sz w:val="28"/>
          <w:szCs w:val="28"/>
        </w:rPr>
        <w:t xml:space="preserve">В рамках реализации муниципальной программы города Киржач «Обеспечение доступным и комфортным жильем населения МО город </w:t>
      </w:r>
      <w:r w:rsidRPr="007A03FE">
        <w:rPr>
          <w:rFonts w:ascii="Times New Roman" w:hAnsi="Times New Roman"/>
          <w:color w:val="000000"/>
          <w:sz w:val="28"/>
          <w:szCs w:val="28"/>
        </w:rPr>
        <w:lastRenderedPageBreak/>
        <w:t>Киржач», утвержденной постано</w:t>
      </w:r>
      <w:r w:rsidR="00CC4EC5">
        <w:rPr>
          <w:rFonts w:ascii="Times New Roman" w:hAnsi="Times New Roman"/>
          <w:color w:val="000000"/>
          <w:sz w:val="28"/>
          <w:szCs w:val="28"/>
        </w:rPr>
        <w:t>влением администрации г. Киржач</w:t>
      </w:r>
      <w:r w:rsidRPr="007A03FE">
        <w:rPr>
          <w:rFonts w:ascii="Times New Roman" w:hAnsi="Times New Roman"/>
          <w:color w:val="000000"/>
          <w:sz w:val="28"/>
          <w:szCs w:val="28"/>
        </w:rPr>
        <w:t>, три многодетные молодые семьи, проживающие на территории города Киржач, получили свидетельства о праве на получение социальных выплат для приобретения (строительства) жилья. Общая сумма социальных выплат составила 2</w:t>
      </w:r>
      <w:r w:rsidR="008551D2">
        <w:rPr>
          <w:rFonts w:ascii="Times New Roman" w:hAnsi="Times New Roman"/>
          <w:color w:val="000000"/>
          <w:sz w:val="28"/>
          <w:szCs w:val="28"/>
        </w:rPr>
        <w:t xml:space="preserve"> </w:t>
      </w:r>
      <w:r w:rsidRPr="007A03FE">
        <w:rPr>
          <w:rFonts w:ascii="Times New Roman" w:hAnsi="Times New Roman"/>
          <w:color w:val="000000"/>
          <w:sz w:val="28"/>
          <w:szCs w:val="28"/>
        </w:rPr>
        <w:t>655,45 тыс. рублей.</w:t>
      </w:r>
    </w:p>
    <w:p w:rsidR="009F648C" w:rsidRPr="007A03FE" w:rsidRDefault="009F648C" w:rsidP="009F648C">
      <w:pPr>
        <w:spacing w:after="0"/>
        <w:ind w:firstLine="709"/>
        <w:jc w:val="both"/>
        <w:rPr>
          <w:rFonts w:ascii="Times New Roman" w:hAnsi="Times New Roman"/>
          <w:color w:val="000000"/>
          <w:sz w:val="28"/>
          <w:szCs w:val="28"/>
        </w:rPr>
      </w:pPr>
      <w:r w:rsidRPr="007A03FE">
        <w:rPr>
          <w:rFonts w:ascii="Times New Roman" w:hAnsi="Times New Roman"/>
          <w:color w:val="000000"/>
          <w:sz w:val="28"/>
          <w:szCs w:val="28"/>
        </w:rPr>
        <w:t>В 2020 году в рамках реализации муниципальной программы города Киржач «Обеспечение доступным и комфортным жильем населения МО город Киржач», многодетные семьи, проживающие на территории г. Киржач, не изъявляли желание получить социальные выплаты на строительст</w:t>
      </w:r>
      <w:r w:rsidR="008551D2">
        <w:rPr>
          <w:rFonts w:ascii="Times New Roman" w:hAnsi="Times New Roman"/>
          <w:color w:val="000000"/>
          <w:sz w:val="28"/>
          <w:szCs w:val="28"/>
        </w:rPr>
        <w:t>во индивидуального жилого дома.</w:t>
      </w:r>
    </w:p>
    <w:p w:rsidR="009F648C" w:rsidRPr="007A03FE" w:rsidRDefault="009F648C" w:rsidP="009F648C">
      <w:pPr>
        <w:spacing w:after="0"/>
        <w:ind w:firstLine="709"/>
        <w:jc w:val="both"/>
        <w:rPr>
          <w:rFonts w:ascii="Times New Roman" w:hAnsi="Times New Roman"/>
          <w:color w:val="000000"/>
          <w:sz w:val="28"/>
          <w:szCs w:val="28"/>
        </w:rPr>
      </w:pPr>
      <w:r w:rsidRPr="007A03FE">
        <w:rPr>
          <w:rFonts w:ascii="Times New Roman" w:hAnsi="Times New Roman"/>
          <w:color w:val="000000"/>
          <w:sz w:val="28"/>
          <w:szCs w:val="28"/>
        </w:rPr>
        <w:t>За отчетный период 2020 года в соответствии с Законом от 04.07.1991 № 1541-1 «О приватизации жилищного фонда в Российской Федерации» было заключено 18 договоров по передаче в собственность граждан жилых помещений.</w:t>
      </w:r>
    </w:p>
    <w:p w:rsidR="00767441" w:rsidRDefault="009F648C" w:rsidP="009F648C">
      <w:pPr>
        <w:spacing w:after="0"/>
        <w:ind w:firstLine="709"/>
        <w:jc w:val="both"/>
        <w:rPr>
          <w:rFonts w:ascii="Times New Roman" w:hAnsi="Times New Roman"/>
          <w:color w:val="000000"/>
          <w:sz w:val="28"/>
          <w:szCs w:val="28"/>
        </w:rPr>
      </w:pPr>
      <w:r w:rsidRPr="007A03FE">
        <w:rPr>
          <w:rFonts w:ascii="Times New Roman" w:hAnsi="Times New Roman"/>
          <w:color w:val="000000"/>
          <w:sz w:val="28"/>
          <w:szCs w:val="28"/>
        </w:rPr>
        <w:t xml:space="preserve">Выдано 16 дубликатов договоров приватизации жилых помещений по </w:t>
      </w:r>
      <w:proofErr w:type="spellStart"/>
      <w:r w:rsidRPr="007A03FE">
        <w:rPr>
          <w:rFonts w:ascii="Times New Roman" w:hAnsi="Times New Roman"/>
          <w:color w:val="000000"/>
          <w:sz w:val="28"/>
          <w:szCs w:val="28"/>
        </w:rPr>
        <w:t>Киржачскому</w:t>
      </w:r>
      <w:proofErr w:type="spellEnd"/>
      <w:r w:rsidRPr="007A03FE">
        <w:rPr>
          <w:rFonts w:ascii="Times New Roman" w:hAnsi="Times New Roman"/>
          <w:color w:val="000000"/>
          <w:sz w:val="28"/>
          <w:szCs w:val="28"/>
        </w:rPr>
        <w:t xml:space="preserve"> району, городу Киржач, также по микрорайону Красный Октябрь. </w:t>
      </w:r>
    </w:p>
    <w:p w:rsidR="009F648C" w:rsidRPr="007A03FE" w:rsidRDefault="009F648C" w:rsidP="009F648C">
      <w:pPr>
        <w:spacing w:after="0"/>
        <w:ind w:firstLine="709"/>
        <w:jc w:val="both"/>
        <w:rPr>
          <w:rFonts w:ascii="Times New Roman" w:hAnsi="Times New Roman"/>
          <w:color w:val="000000"/>
          <w:sz w:val="28"/>
          <w:szCs w:val="28"/>
        </w:rPr>
      </w:pPr>
      <w:r w:rsidRPr="007A03FE">
        <w:rPr>
          <w:rFonts w:ascii="Times New Roman" w:hAnsi="Times New Roman"/>
          <w:color w:val="000000"/>
          <w:sz w:val="28"/>
          <w:szCs w:val="28"/>
        </w:rPr>
        <w:t>Проводится работа по заключению договоров найма на жилые помещения муниципального жилищного фонда. В текущем году заключен 41 договор. Поступления в бюджет города от платы за наём муниципального жилищного фонда составили 1 683,48 тыс. рублей.</w:t>
      </w:r>
    </w:p>
    <w:p w:rsidR="009F648C" w:rsidRPr="007A03FE" w:rsidRDefault="009F648C" w:rsidP="009F648C">
      <w:pPr>
        <w:spacing w:after="0"/>
        <w:ind w:firstLine="709"/>
        <w:jc w:val="both"/>
        <w:rPr>
          <w:rStyle w:val="FontStyle15"/>
          <w:color w:val="000000"/>
          <w:sz w:val="28"/>
          <w:szCs w:val="28"/>
        </w:rPr>
      </w:pPr>
      <w:r w:rsidRPr="007A03FE">
        <w:rPr>
          <w:rStyle w:val="FontStyle15"/>
          <w:color w:val="000000"/>
          <w:sz w:val="28"/>
          <w:szCs w:val="28"/>
        </w:rPr>
        <w:t>На основании П</w:t>
      </w:r>
      <w:r w:rsidRPr="007A03FE">
        <w:rPr>
          <w:rFonts w:ascii="Times New Roman" w:hAnsi="Times New Roman"/>
          <w:color w:val="000000"/>
          <w:sz w:val="28"/>
          <w:szCs w:val="28"/>
        </w:rPr>
        <w:t xml:space="preserve">оложения </w:t>
      </w:r>
      <w:r w:rsidRPr="007A03FE">
        <w:rPr>
          <w:rStyle w:val="FontStyle15"/>
          <w:color w:val="000000"/>
          <w:sz w:val="28"/>
          <w:szCs w:val="28"/>
        </w:rPr>
        <w:t>о порядке вынесения предупреждений собственникам жилья и нанимателям жилых помещений муниципального жилищного фонда по договорам социального (специализированного) найма, в связи с бесхозяйственным содержанием жилых помещений, расположенных на территории муниципального образования город Киржач, утвержден план-график проверок муниципального жилья. В 2020 году по плану-графику проведен осмотр жилых помещений в количестве 42.</w:t>
      </w:r>
    </w:p>
    <w:p w:rsidR="009F648C" w:rsidRPr="007A03FE" w:rsidRDefault="009F648C" w:rsidP="009F648C">
      <w:pPr>
        <w:spacing w:after="0"/>
        <w:ind w:firstLine="709"/>
        <w:jc w:val="both"/>
        <w:rPr>
          <w:rStyle w:val="FontStyle15"/>
          <w:color w:val="000000"/>
          <w:sz w:val="28"/>
          <w:szCs w:val="28"/>
        </w:rPr>
      </w:pPr>
      <w:r w:rsidRPr="007A03FE">
        <w:rPr>
          <w:rStyle w:val="FontStyle15"/>
          <w:color w:val="000000"/>
          <w:sz w:val="28"/>
          <w:szCs w:val="28"/>
        </w:rPr>
        <w:t>Проведена работа по подготовке документов по вопросу взыскания задолженностей по социальному найму.</w:t>
      </w:r>
    </w:p>
    <w:p w:rsidR="009F648C" w:rsidRPr="007A03FE" w:rsidRDefault="009F648C" w:rsidP="009F648C">
      <w:pPr>
        <w:spacing w:after="0"/>
        <w:ind w:firstLine="709"/>
        <w:jc w:val="both"/>
        <w:rPr>
          <w:rFonts w:ascii="Times New Roman" w:hAnsi="Times New Roman"/>
          <w:color w:val="000000"/>
          <w:sz w:val="28"/>
          <w:szCs w:val="28"/>
        </w:rPr>
      </w:pPr>
      <w:r w:rsidRPr="007A03FE">
        <w:rPr>
          <w:rStyle w:val="FontStyle15"/>
          <w:color w:val="000000"/>
          <w:sz w:val="28"/>
          <w:szCs w:val="28"/>
        </w:rPr>
        <w:t>Проведена работа по проверке реестра муниципальной собственности в виде запроса в регистрационную палату и БТИ с дальнейшей сверкой данных.</w:t>
      </w:r>
    </w:p>
    <w:p w:rsidR="009F648C" w:rsidRPr="007A03FE" w:rsidRDefault="009F648C" w:rsidP="009F648C">
      <w:pPr>
        <w:spacing w:after="0"/>
        <w:ind w:firstLine="709"/>
        <w:jc w:val="both"/>
        <w:rPr>
          <w:rFonts w:ascii="Times New Roman" w:hAnsi="Times New Roman"/>
          <w:color w:val="000000"/>
          <w:sz w:val="28"/>
          <w:szCs w:val="28"/>
        </w:rPr>
      </w:pPr>
      <w:r w:rsidRPr="007A03FE">
        <w:rPr>
          <w:rFonts w:ascii="Times New Roman" w:hAnsi="Times New Roman"/>
          <w:color w:val="000000"/>
          <w:sz w:val="28"/>
          <w:szCs w:val="28"/>
        </w:rPr>
        <w:t xml:space="preserve">В 2020 году проведено </w:t>
      </w:r>
      <w:r w:rsidRPr="007A03FE">
        <w:rPr>
          <w:rFonts w:ascii="Times New Roman" w:hAnsi="Times New Roman"/>
          <w:color w:val="000000"/>
          <w:sz w:val="28"/>
          <w:szCs w:val="28"/>
          <w:u w:val="single"/>
        </w:rPr>
        <w:t>15 жилищных комиссий</w:t>
      </w:r>
      <w:r w:rsidRPr="007A03FE">
        <w:rPr>
          <w:rFonts w:ascii="Times New Roman" w:hAnsi="Times New Roman"/>
          <w:color w:val="000000"/>
          <w:sz w:val="28"/>
          <w:szCs w:val="28"/>
        </w:rPr>
        <w:t>, на которых рассмотрено 123 вопроса. Из них:</w:t>
      </w:r>
    </w:p>
    <w:p w:rsidR="009F648C" w:rsidRPr="007A03FE" w:rsidRDefault="009F648C" w:rsidP="005914E4">
      <w:pPr>
        <w:pStyle w:val="af6"/>
        <w:numPr>
          <w:ilvl w:val="0"/>
          <w:numId w:val="6"/>
        </w:numPr>
        <w:spacing w:after="0"/>
        <w:ind w:left="0" w:firstLine="709"/>
        <w:jc w:val="both"/>
        <w:rPr>
          <w:rFonts w:ascii="Times New Roman" w:hAnsi="Times New Roman"/>
          <w:color w:val="000000"/>
          <w:sz w:val="28"/>
          <w:szCs w:val="28"/>
        </w:rPr>
      </w:pPr>
      <w:r w:rsidRPr="007A03FE">
        <w:rPr>
          <w:rFonts w:ascii="Times New Roman" w:hAnsi="Times New Roman"/>
          <w:color w:val="000000"/>
          <w:sz w:val="28"/>
          <w:szCs w:val="28"/>
        </w:rPr>
        <w:t xml:space="preserve">признано </w:t>
      </w:r>
      <w:proofErr w:type="gramStart"/>
      <w:r w:rsidRPr="007A03FE">
        <w:rPr>
          <w:rFonts w:ascii="Times New Roman" w:hAnsi="Times New Roman"/>
          <w:color w:val="000000"/>
          <w:sz w:val="28"/>
          <w:szCs w:val="28"/>
        </w:rPr>
        <w:t>нуждающимися</w:t>
      </w:r>
      <w:proofErr w:type="gramEnd"/>
      <w:r w:rsidRPr="007A03FE">
        <w:rPr>
          <w:rFonts w:ascii="Times New Roman" w:hAnsi="Times New Roman"/>
          <w:color w:val="000000"/>
          <w:sz w:val="28"/>
          <w:szCs w:val="28"/>
        </w:rPr>
        <w:t xml:space="preserve"> в улучшении жилищных условий – 2 семьи;</w:t>
      </w:r>
    </w:p>
    <w:p w:rsidR="009F648C" w:rsidRPr="007A03FE" w:rsidRDefault="009F648C" w:rsidP="005914E4">
      <w:pPr>
        <w:pStyle w:val="af6"/>
        <w:numPr>
          <w:ilvl w:val="0"/>
          <w:numId w:val="6"/>
        </w:numPr>
        <w:spacing w:after="0"/>
        <w:ind w:left="0" w:firstLine="709"/>
        <w:jc w:val="both"/>
        <w:rPr>
          <w:rFonts w:ascii="Times New Roman" w:hAnsi="Times New Roman"/>
          <w:color w:val="000000"/>
          <w:sz w:val="28"/>
          <w:szCs w:val="28"/>
        </w:rPr>
      </w:pPr>
      <w:r w:rsidRPr="007A03FE">
        <w:rPr>
          <w:rFonts w:ascii="Times New Roman" w:hAnsi="Times New Roman"/>
          <w:color w:val="000000"/>
          <w:sz w:val="28"/>
          <w:szCs w:val="28"/>
        </w:rPr>
        <w:t>снято с учета граждан, нуждающихся в улучшении жилищных условий – 29 семей;</w:t>
      </w:r>
    </w:p>
    <w:p w:rsidR="009F648C" w:rsidRPr="007A03FE" w:rsidRDefault="009F648C" w:rsidP="005914E4">
      <w:pPr>
        <w:pStyle w:val="af6"/>
        <w:numPr>
          <w:ilvl w:val="0"/>
          <w:numId w:val="6"/>
        </w:numPr>
        <w:spacing w:after="0"/>
        <w:ind w:left="0" w:firstLine="709"/>
        <w:jc w:val="both"/>
        <w:rPr>
          <w:rFonts w:ascii="Times New Roman" w:hAnsi="Times New Roman"/>
          <w:color w:val="000000"/>
          <w:sz w:val="28"/>
          <w:szCs w:val="28"/>
        </w:rPr>
      </w:pPr>
      <w:r w:rsidRPr="007A03FE">
        <w:rPr>
          <w:rFonts w:ascii="Times New Roman" w:hAnsi="Times New Roman"/>
          <w:color w:val="000000"/>
          <w:sz w:val="28"/>
          <w:szCs w:val="28"/>
        </w:rPr>
        <w:lastRenderedPageBreak/>
        <w:t>поставлено на учет граждан, нуждающихся в улучшении жилищных условий, как многодетная семья – 6 семьей;</w:t>
      </w:r>
    </w:p>
    <w:p w:rsidR="009F648C" w:rsidRPr="007A03FE" w:rsidRDefault="009F648C" w:rsidP="005914E4">
      <w:pPr>
        <w:pStyle w:val="af6"/>
        <w:numPr>
          <w:ilvl w:val="0"/>
          <w:numId w:val="6"/>
        </w:numPr>
        <w:spacing w:after="0"/>
        <w:ind w:left="0" w:firstLine="709"/>
        <w:jc w:val="both"/>
        <w:rPr>
          <w:rFonts w:ascii="Times New Roman" w:hAnsi="Times New Roman"/>
          <w:color w:val="000000"/>
          <w:sz w:val="28"/>
          <w:szCs w:val="28"/>
        </w:rPr>
      </w:pPr>
      <w:proofErr w:type="gramStart"/>
      <w:r w:rsidRPr="007A03FE">
        <w:rPr>
          <w:rFonts w:ascii="Times New Roman" w:hAnsi="Times New Roman"/>
          <w:color w:val="000000"/>
          <w:sz w:val="28"/>
          <w:szCs w:val="28"/>
        </w:rPr>
        <w:t>принято на учет нуждающихся в жилых помещениях, предоставляемых по договорам социального найма – 2 малоимущие семьи.</w:t>
      </w:r>
      <w:proofErr w:type="gramEnd"/>
    </w:p>
    <w:p w:rsidR="00767441" w:rsidRDefault="009F648C" w:rsidP="009F648C">
      <w:pPr>
        <w:spacing w:after="0"/>
        <w:ind w:firstLine="709"/>
        <w:jc w:val="both"/>
        <w:rPr>
          <w:rFonts w:ascii="Times New Roman" w:hAnsi="Times New Roman"/>
          <w:color w:val="000000"/>
          <w:sz w:val="28"/>
          <w:szCs w:val="28"/>
        </w:rPr>
      </w:pPr>
      <w:r w:rsidRPr="007A03FE">
        <w:rPr>
          <w:rFonts w:ascii="Times New Roman" w:hAnsi="Times New Roman"/>
          <w:color w:val="000000"/>
          <w:sz w:val="28"/>
          <w:szCs w:val="28"/>
        </w:rPr>
        <w:t xml:space="preserve">До конца 2020 года действовали 6 договоров аренды муниципального имущества, находящегося в казне города и 16 договоров аренды земельных участков. </w:t>
      </w:r>
    </w:p>
    <w:p w:rsidR="009F648C" w:rsidRPr="007A03FE" w:rsidRDefault="009F648C" w:rsidP="009F648C">
      <w:pPr>
        <w:spacing w:after="0"/>
        <w:ind w:firstLine="709"/>
        <w:jc w:val="both"/>
        <w:rPr>
          <w:rFonts w:ascii="Times New Roman" w:hAnsi="Times New Roman"/>
          <w:color w:val="000000"/>
          <w:sz w:val="28"/>
          <w:szCs w:val="28"/>
        </w:rPr>
      </w:pPr>
      <w:r w:rsidRPr="007A03FE">
        <w:rPr>
          <w:rFonts w:ascii="Times New Roman" w:hAnsi="Times New Roman"/>
          <w:color w:val="000000"/>
          <w:sz w:val="28"/>
          <w:szCs w:val="28"/>
        </w:rPr>
        <w:t xml:space="preserve">В целях обеспечения полноты и своевременности перечисления платежей за аренду в бюджет города в течение 2020 года велась работа по выявлению недоимки по арендной плате за муниципальное имущество, плате за </w:t>
      </w:r>
      <w:proofErr w:type="spellStart"/>
      <w:r w:rsidRPr="007A03FE">
        <w:rPr>
          <w:rFonts w:ascii="Times New Roman" w:hAnsi="Times New Roman"/>
          <w:color w:val="000000"/>
          <w:sz w:val="28"/>
          <w:szCs w:val="28"/>
        </w:rPr>
        <w:t>найм</w:t>
      </w:r>
      <w:proofErr w:type="spellEnd"/>
      <w:r w:rsidRPr="007A03FE">
        <w:rPr>
          <w:rFonts w:ascii="Times New Roman" w:hAnsi="Times New Roman"/>
          <w:color w:val="000000"/>
          <w:sz w:val="28"/>
          <w:szCs w:val="28"/>
        </w:rPr>
        <w:t xml:space="preserve"> муниципального жилищного фонда, претензионная работа с должниками по своевременности уплаты в бюджет, взысканию задолженности по платежам.</w:t>
      </w:r>
    </w:p>
    <w:p w:rsidR="009F648C" w:rsidRPr="007A03FE" w:rsidRDefault="009F648C" w:rsidP="009F648C">
      <w:pPr>
        <w:spacing w:after="0"/>
        <w:ind w:firstLine="709"/>
        <w:jc w:val="both"/>
        <w:rPr>
          <w:rFonts w:ascii="Times New Roman" w:hAnsi="Times New Roman"/>
          <w:color w:val="000000"/>
          <w:sz w:val="28"/>
          <w:szCs w:val="28"/>
        </w:rPr>
      </w:pPr>
      <w:r w:rsidRPr="007A03FE">
        <w:rPr>
          <w:rFonts w:ascii="Times New Roman" w:hAnsi="Times New Roman"/>
          <w:color w:val="000000"/>
          <w:sz w:val="28"/>
          <w:szCs w:val="28"/>
        </w:rPr>
        <w:t xml:space="preserve">Проведено </w:t>
      </w:r>
      <w:r w:rsidRPr="007A03FE">
        <w:rPr>
          <w:rFonts w:ascii="Times New Roman" w:hAnsi="Times New Roman"/>
          <w:color w:val="000000"/>
          <w:sz w:val="28"/>
          <w:szCs w:val="28"/>
          <w:u w:val="single"/>
        </w:rPr>
        <w:t>10 заседаний комиссий по рассмотрению вопросов переустройства и перепланировки жилых помещений.</w:t>
      </w:r>
      <w:r w:rsidRPr="007A03FE">
        <w:rPr>
          <w:rFonts w:ascii="Times New Roman" w:hAnsi="Times New Roman"/>
          <w:color w:val="000000"/>
          <w:sz w:val="28"/>
          <w:szCs w:val="28"/>
        </w:rPr>
        <w:t xml:space="preserve"> В ходе заседаний рассмотрено заявлений:</w:t>
      </w:r>
    </w:p>
    <w:p w:rsidR="009F648C" w:rsidRPr="007A03FE" w:rsidRDefault="009F648C" w:rsidP="005914E4">
      <w:pPr>
        <w:pStyle w:val="af6"/>
        <w:numPr>
          <w:ilvl w:val="0"/>
          <w:numId w:val="8"/>
        </w:numPr>
        <w:spacing w:after="0"/>
        <w:ind w:left="0" w:firstLine="709"/>
        <w:jc w:val="both"/>
        <w:rPr>
          <w:rFonts w:ascii="Times New Roman" w:hAnsi="Times New Roman"/>
          <w:color w:val="000000"/>
          <w:sz w:val="28"/>
          <w:szCs w:val="28"/>
        </w:rPr>
      </w:pPr>
      <w:r w:rsidRPr="007A03FE">
        <w:rPr>
          <w:rFonts w:ascii="Times New Roman" w:hAnsi="Times New Roman"/>
          <w:color w:val="000000"/>
          <w:sz w:val="28"/>
          <w:szCs w:val="28"/>
        </w:rPr>
        <w:t>на перепланировку – 28 заявлений;</w:t>
      </w:r>
    </w:p>
    <w:p w:rsidR="009F648C" w:rsidRPr="007A03FE" w:rsidRDefault="009F648C" w:rsidP="005914E4">
      <w:pPr>
        <w:pStyle w:val="af6"/>
        <w:numPr>
          <w:ilvl w:val="0"/>
          <w:numId w:val="8"/>
        </w:numPr>
        <w:spacing w:after="0"/>
        <w:ind w:left="0" w:firstLine="709"/>
        <w:jc w:val="both"/>
        <w:rPr>
          <w:rFonts w:ascii="Times New Roman" w:hAnsi="Times New Roman"/>
          <w:color w:val="000000"/>
          <w:sz w:val="28"/>
          <w:szCs w:val="28"/>
        </w:rPr>
      </w:pPr>
      <w:r w:rsidRPr="007A03FE">
        <w:rPr>
          <w:rFonts w:ascii="Times New Roman" w:hAnsi="Times New Roman"/>
          <w:color w:val="000000"/>
          <w:sz w:val="28"/>
          <w:szCs w:val="28"/>
        </w:rPr>
        <w:t>на переустройство (установку газовых котлов) – 38 заявлений.</w:t>
      </w:r>
    </w:p>
    <w:p w:rsidR="009F648C" w:rsidRPr="007A03FE" w:rsidRDefault="009F648C" w:rsidP="009F648C">
      <w:pPr>
        <w:spacing w:after="0"/>
        <w:ind w:firstLine="709"/>
        <w:jc w:val="both"/>
        <w:rPr>
          <w:rFonts w:ascii="Times New Roman" w:hAnsi="Times New Roman"/>
          <w:color w:val="000000"/>
          <w:sz w:val="28"/>
          <w:szCs w:val="28"/>
        </w:rPr>
      </w:pPr>
      <w:r w:rsidRPr="007A03FE">
        <w:rPr>
          <w:rFonts w:ascii="Times New Roman" w:hAnsi="Times New Roman"/>
          <w:color w:val="000000"/>
          <w:sz w:val="28"/>
          <w:szCs w:val="28"/>
        </w:rPr>
        <w:t xml:space="preserve">Проведено </w:t>
      </w:r>
      <w:r w:rsidRPr="007A03FE">
        <w:rPr>
          <w:rFonts w:ascii="Times New Roman" w:hAnsi="Times New Roman"/>
          <w:color w:val="000000"/>
          <w:sz w:val="28"/>
          <w:szCs w:val="28"/>
          <w:u w:val="single"/>
        </w:rPr>
        <w:t>1 заседание межведомственной комиссии по рассмотрению вопросов признания помещений жилыми помещениями,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7A03FE">
        <w:rPr>
          <w:rFonts w:ascii="Times New Roman" w:hAnsi="Times New Roman"/>
          <w:color w:val="000000"/>
          <w:sz w:val="28"/>
          <w:szCs w:val="28"/>
        </w:rPr>
        <w:t xml:space="preserve"> Один многоквартирный жилой дом на территории города Киржач признан аварийным, подлежащим сносу.</w:t>
      </w:r>
    </w:p>
    <w:p w:rsidR="009F648C" w:rsidRPr="007A03FE" w:rsidRDefault="009F648C" w:rsidP="009F648C">
      <w:pPr>
        <w:spacing w:after="0"/>
        <w:ind w:firstLine="709"/>
        <w:jc w:val="both"/>
        <w:rPr>
          <w:rFonts w:ascii="Times New Roman" w:hAnsi="Times New Roman"/>
          <w:color w:val="000000"/>
          <w:sz w:val="28"/>
          <w:szCs w:val="28"/>
        </w:rPr>
      </w:pPr>
      <w:r w:rsidRPr="007A03FE">
        <w:rPr>
          <w:rFonts w:ascii="Times New Roman" w:hAnsi="Times New Roman"/>
          <w:color w:val="000000"/>
          <w:sz w:val="28"/>
          <w:szCs w:val="28"/>
        </w:rPr>
        <w:t xml:space="preserve">Рассмотрен 1 вопрос о признании жилого помещения </w:t>
      </w:r>
      <w:proofErr w:type="gramStart"/>
      <w:r w:rsidRPr="007A03FE">
        <w:rPr>
          <w:rFonts w:ascii="Times New Roman" w:hAnsi="Times New Roman"/>
          <w:color w:val="000000"/>
          <w:sz w:val="28"/>
          <w:szCs w:val="28"/>
        </w:rPr>
        <w:t>пригодным</w:t>
      </w:r>
      <w:proofErr w:type="gramEnd"/>
      <w:r w:rsidRPr="007A03FE">
        <w:rPr>
          <w:rFonts w:ascii="Times New Roman" w:hAnsi="Times New Roman"/>
          <w:color w:val="000000"/>
          <w:sz w:val="28"/>
          <w:szCs w:val="28"/>
        </w:rPr>
        <w:t xml:space="preserve"> (непригодным) для проживания.</w:t>
      </w:r>
    </w:p>
    <w:p w:rsidR="009F648C" w:rsidRPr="007A03FE" w:rsidRDefault="009F648C" w:rsidP="009F648C">
      <w:pPr>
        <w:spacing w:after="0"/>
        <w:ind w:firstLine="709"/>
        <w:jc w:val="both"/>
        <w:rPr>
          <w:rFonts w:ascii="Times New Roman" w:hAnsi="Times New Roman"/>
          <w:color w:val="000000"/>
          <w:sz w:val="28"/>
          <w:szCs w:val="28"/>
        </w:rPr>
      </w:pPr>
      <w:r w:rsidRPr="007A03FE">
        <w:rPr>
          <w:rFonts w:ascii="Times New Roman" w:hAnsi="Times New Roman"/>
          <w:color w:val="000000"/>
          <w:sz w:val="28"/>
          <w:szCs w:val="28"/>
        </w:rPr>
        <w:t>Направлены сведения в налоговую инспекцию о правообладателях земельных участков, расположенных под многоквартирными жилыми домами. Количество земельных участков, занятых многоквартирными домами и поставленных на кадастровый учет, составляет 223 земельных участков. В программу «ЗУМО» внесена информация по 223 земельным участкам, но ввиду отсутствия паспортных данных нескольких собственников, в налоговую инспекцию данные по земельным участкам не переданы.</w:t>
      </w:r>
    </w:p>
    <w:p w:rsidR="009F648C" w:rsidRPr="007A03FE" w:rsidRDefault="009F648C" w:rsidP="009F648C">
      <w:pPr>
        <w:spacing w:after="0"/>
        <w:ind w:firstLine="709"/>
        <w:jc w:val="both"/>
        <w:rPr>
          <w:rFonts w:ascii="Times New Roman" w:hAnsi="Times New Roman"/>
          <w:color w:val="000000"/>
          <w:sz w:val="28"/>
          <w:szCs w:val="28"/>
        </w:rPr>
      </w:pPr>
      <w:r w:rsidRPr="007A03FE">
        <w:rPr>
          <w:rFonts w:ascii="Times New Roman" w:hAnsi="Times New Roman"/>
          <w:color w:val="000000"/>
          <w:sz w:val="28"/>
          <w:szCs w:val="28"/>
        </w:rPr>
        <w:t>Проводится совместная работа с налоговой инспекцией по выявлению объектов собственности, владельцы которых умерли, а наследники не вступили в права наследства.</w:t>
      </w:r>
    </w:p>
    <w:p w:rsidR="009F648C" w:rsidRPr="007A03FE" w:rsidRDefault="009F648C" w:rsidP="009F648C">
      <w:pPr>
        <w:spacing w:after="0"/>
        <w:ind w:firstLine="709"/>
        <w:jc w:val="both"/>
        <w:rPr>
          <w:rFonts w:ascii="Times New Roman" w:hAnsi="Times New Roman"/>
          <w:color w:val="000000"/>
          <w:sz w:val="28"/>
          <w:szCs w:val="28"/>
        </w:rPr>
      </w:pPr>
      <w:r w:rsidRPr="007A03FE">
        <w:rPr>
          <w:rFonts w:ascii="Times New Roman" w:hAnsi="Times New Roman"/>
          <w:color w:val="000000"/>
          <w:sz w:val="28"/>
          <w:szCs w:val="28"/>
        </w:rPr>
        <w:lastRenderedPageBreak/>
        <w:t>В связи с введением ограничительных мер</w:t>
      </w:r>
      <w:r w:rsidR="008551D2">
        <w:rPr>
          <w:rFonts w:ascii="Times New Roman" w:hAnsi="Times New Roman"/>
          <w:color w:val="000000"/>
          <w:sz w:val="28"/>
          <w:szCs w:val="28"/>
        </w:rPr>
        <w:t>,</w:t>
      </w:r>
      <w:r w:rsidRPr="007A03FE">
        <w:rPr>
          <w:rFonts w:ascii="Times New Roman" w:hAnsi="Times New Roman"/>
          <w:color w:val="000000"/>
          <w:sz w:val="28"/>
          <w:szCs w:val="28"/>
        </w:rPr>
        <w:t xml:space="preserve"> связанных с угрозой распространением </w:t>
      </w:r>
      <w:proofErr w:type="spellStart"/>
      <w:r w:rsidRPr="007A03FE">
        <w:rPr>
          <w:rFonts w:ascii="Times New Roman" w:hAnsi="Times New Roman"/>
          <w:color w:val="000000"/>
          <w:sz w:val="28"/>
          <w:szCs w:val="28"/>
        </w:rPr>
        <w:t>коронавирусной</w:t>
      </w:r>
      <w:proofErr w:type="spellEnd"/>
      <w:r w:rsidRPr="007A03FE">
        <w:rPr>
          <w:rFonts w:ascii="Times New Roman" w:hAnsi="Times New Roman"/>
          <w:color w:val="000000"/>
          <w:sz w:val="28"/>
          <w:szCs w:val="28"/>
        </w:rPr>
        <w:t xml:space="preserve"> инфекцией (2019-nCoV)</w:t>
      </w:r>
      <w:r w:rsidR="008551D2">
        <w:rPr>
          <w:rFonts w:ascii="Times New Roman" w:hAnsi="Times New Roman"/>
          <w:color w:val="000000"/>
          <w:sz w:val="28"/>
          <w:szCs w:val="28"/>
        </w:rPr>
        <w:t>,</w:t>
      </w:r>
      <w:r w:rsidRPr="007A03FE">
        <w:rPr>
          <w:rFonts w:ascii="Times New Roman" w:hAnsi="Times New Roman"/>
          <w:color w:val="000000"/>
          <w:sz w:val="28"/>
          <w:szCs w:val="28"/>
        </w:rPr>
        <w:t xml:space="preserve"> проверки соблюдения земельного з</w:t>
      </w:r>
      <w:r w:rsidR="008551D2">
        <w:rPr>
          <w:rFonts w:ascii="Times New Roman" w:hAnsi="Times New Roman"/>
          <w:color w:val="000000"/>
          <w:sz w:val="28"/>
          <w:szCs w:val="28"/>
        </w:rPr>
        <w:t>аконодательства не проводились.</w:t>
      </w:r>
    </w:p>
    <w:p w:rsidR="009F648C" w:rsidRPr="007A03FE" w:rsidRDefault="009F648C" w:rsidP="009F648C">
      <w:pPr>
        <w:spacing w:after="0"/>
        <w:ind w:firstLine="709"/>
        <w:jc w:val="both"/>
        <w:rPr>
          <w:rFonts w:ascii="Times New Roman" w:hAnsi="Times New Roman"/>
          <w:color w:val="000000"/>
          <w:sz w:val="28"/>
          <w:szCs w:val="28"/>
        </w:rPr>
      </w:pPr>
      <w:r w:rsidRPr="007A03FE">
        <w:rPr>
          <w:rFonts w:ascii="Times New Roman" w:hAnsi="Times New Roman"/>
          <w:color w:val="000000"/>
          <w:sz w:val="28"/>
          <w:szCs w:val="28"/>
        </w:rPr>
        <w:t>Проведено 11 аукционов на право заключения договора аренды земельного участка. Заключено 8 договоров аренды.</w:t>
      </w:r>
    </w:p>
    <w:p w:rsidR="009F648C" w:rsidRPr="007A03FE" w:rsidRDefault="009F648C" w:rsidP="009F648C">
      <w:pPr>
        <w:spacing w:after="0"/>
        <w:ind w:firstLine="709"/>
        <w:jc w:val="both"/>
        <w:rPr>
          <w:rFonts w:ascii="Times New Roman" w:hAnsi="Times New Roman"/>
          <w:color w:val="000000"/>
          <w:sz w:val="28"/>
          <w:szCs w:val="28"/>
        </w:rPr>
      </w:pPr>
      <w:r w:rsidRPr="007A03FE">
        <w:rPr>
          <w:rFonts w:ascii="Times New Roman" w:hAnsi="Times New Roman"/>
          <w:color w:val="000000"/>
          <w:sz w:val="28"/>
          <w:szCs w:val="28"/>
        </w:rPr>
        <w:t>В 2020 году действующими являлись 335 договоров аренды земельных участков, государственная собственность на которые не разграничена. Доходы города от аренды данных земельных участков в 2020 го</w:t>
      </w:r>
      <w:r w:rsidR="008551D2">
        <w:rPr>
          <w:rFonts w:ascii="Times New Roman" w:hAnsi="Times New Roman"/>
          <w:color w:val="000000"/>
          <w:sz w:val="28"/>
          <w:szCs w:val="28"/>
        </w:rPr>
        <w:t>ду составили  3 922,40 тыс. рублей.</w:t>
      </w:r>
    </w:p>
    <w:p w:rsidR="009F648C" w:rsidRPr="007A03FE" w:rsidRDefault="009F648C" w:rsidP="009F648C">
      <w:pPr>
        <w:spacing w:after="0"/>
        <w:ind w:firstLine="709"/>
        <w:jc w:val="both"/>
        <w:rPr>
          <w:rFonts w:ascii="Times New Roman" w:hAnsi="Times New Roman"/>
          <w:color w:val="000000"/>
          <w:sz w:val="28"/>
          <w:szCs w:val="28"/>
        </w:rPr>
      </w:pPr>
      <w:r w:rsidRPr="007A03FE">
        <w:rPr>
          <w:rFonts w:ascii="Times New Roman" w:hAnsi="Times New Roman"/>
          <w:color w:val="000000"/>
          <w:sz w:val="28"/>
          <w:szCs w:val="28"/>
        </w:rPr>
        <w:t>Заключено 51 соглашение о перераспределении земель, находящихся в государственной собственности и земельных участков, находящихся в частной собственности. Доходы города Киржач от перераспределения составили 1 236,81 тыс. руб</w:t>
      </w:r>
      <w:r w:rsidR="008551D2">
        <w:rPr>
          <w:rFonts w:ascii="Times New Roman" w:hAnsi="Times New Roman"/>
          <w:color w:val="000000"/>
          <w:sz w:val="28"/>
          <w:szCs w:val="28"/>
        </w:rPr>
        <w:t>лей</w:t>
      </w:r>
      <w:r w:rsidRPr="007A03FE">
        <w:rPr>
          <w:rFonts w:ascii="Times New Roman" w:hAnsi="Times New Roman"/>
          <w:color w:val="000000"/>
          <w:sz w:val="28"/>
          <w:szCs w:val="28"/>
        </w:rPr>
        <w:t>.</w:t>
      </w:r>
    </w:p>
    <w:p w:rsidR="009F648C" w:rsidRDefault="009F648C" w:rsidP="009F648C">
      <w:pPr>
        <w:spacing w:after="0"/>
        <w:ind w:firstLine="709"/>
        <w:jc w:val="both"/>
        <w:rPr>
          <w:rFonts w:ascii="Times New Roman" w:hAnsi="Times New Roman"/>
          <w:color w:val="000000"/>
          <w:sz w:val="28"/>
          <w:szCs w:val="28"/>
        </w:rPr>
      </w:pPr>
      <w:r w:rsidRPr="007A03FE">
        <w:rPr>
          <w:rFonts w:ascii="Times New Roman" w:hAnsi="Times New Roman"/>
          <w:color w:val="000000"/>
          <w:sz w:val="28"/>
          <w:szCs w:val="28"/>
        </w:rPr>
        <w:t>Продолжается работа по обеспечению многодетных семей, признанных нуждающимися в улучшении жилищных условий, земельными участками. В 2020 году 20 многодетных семей получили в собственность земельны</w:t>
      </w:r>
      <w:r w:rsidRPr="007A03FE">
        <w:rPr>
          <w:rFonts w:ascii="Times New Roman" w:hAnsi="Times New Roman"/>
          <w:sz w:val="28"/>
          <w:szCs w:val="28"/>
        </w:rPr>
        <w:t>е участки.</w:t>
      </w:r>
    </w:p>
    <w:p w:rsidR="008551D2" w:rsidRDefault="008551D2" w:rsidP="004A5FE6">
      <w:pPr>
        <w:spacing w:after="0"/>
        <w:ind w:firstLine="709"/>
        <w:jc w:val="both"/>
        <w:rPr>
          <w:rFonts w:ascii="Times New Roman" w:hAnsi="Times New Roman" w:cs="Times New Roman"/>
          <w:color w:val="000000"/>
          <w:sz w:val="28"/>
          <w:szCs w:val="28"/>
        </w:rPr>
      </w:pPr>
    </w:p>
    <w:p w:rsidR="00CD0179" w:rsidRPr="006250AC" w:rsidRDefault="00CD0179" w:rsidP="007E537A">
      <w:pPr>
        <w:tabs>
          <w:tab w:val="left" w:pos="0"/>
        </w:tabs>
        <w:spacing w:after="0"/>
        <w:jc w:val="center"/>
        <w:rPr>
          <w:rFonts w:ascii="Times New Roman" w:hAnsi="Times New Roman" w:cs="Times New Roman"/>
          <w:b/>
          <w:sz w:val="28"/>
          <w:szCs w:val="28"/>
        </w:rPr>
      </w:pPr>
      <w:r w:rsidRPr="006250AC">
        <w:rPr>
          <w:rFonts w:ascii="Times New Roman" w:hAnsi="Times New Roman" w:cs="Times New Roman"/>
          <w:b/>
          <w:sz w:val="28"/>
          <w:szCs w:val="28"/>
        </w:rPr>
        <w:t>МЕРОПРИЯТИЯ ПО УЛУЧШЕНИЮ ЖИЛИЩНЫХ УСЛОВИЙ ГРАЖДАН,</w:t>
      </w:r>
    </w:p>
    <w:p w:rsidR="00CD0179" w:rsidRPr="00844396" w:rsidRDefault="00CD0179" w:rsidP="007E537A">
      <w:pPr>
        <w:tabs>
          <w:tab w:val="left" w:pos="0"/>
        </w:tabs>
        <w:spacing w:after="0"/>
        <w:ind w:firstLine="426"/>
        <w:jc w:val="center"/>
        <w:rPr>
          <w:rFonts w:ascii="Times New Roman" w:hAnsi="Times New Roman" w:cs="Times New Roman"/>
          <w:b/>
          <w:color w:val="FF0000"/>
          <w:sz w:val="28"/>
          <w:szCs w:val="28"/>
        </w:rPr>
      </w:pPr>
      <w:r w:rsidRPr="006250AC">
        <w:rPr>
          <w:rFonts w:ascii="Times New Roman" w:hAnsi="Times New Roman" w:cs="Times New Roman"/>
          <w:b/>
          <w:sz w:val="28"/>
          <w:szCs w:val="28"/>
        </w:rPr>
        <w:t>СОДЕРЖАНИЕ ЖИЛИЩНОГО ФОНДА</w:t>
      </w:r>
    </w:p>
    <w:p w:rsidR="009341D4" w:rsidRPr="007E537A" w:rsidRDefault="009341D4" w:rsidP="007E537A">
      <w:pPr>
        <w:spacing w:after="0"/>
        <w:ind w:right="-1"/>
        <w:jc w:val="both"/>
        <w:rPr>
          <w:rFonts w:ascii="Times New Roman" w:hAnsi="Times New Roman" w:cs="Times New Roman"/>
          <w:sz w:val="16"/>
          <w:szCs w:val="16"/>
        </w:rPr>
      </w:pPr>
    </w:p>
    <w:p w:rsidR="008A1D02" w:rsidRPr="0071698B" w:rsidRDefault="008A1D02" w:rsidP="008A1D02">
      <w:pPr>
        <w:ind w:right="180" w:firstLine="709"/>
        <w:jc w:val="both"/>
        <w:rPr>
          <w:rFonts w:ascii="Times New Roman" w:hAnsi="Times New Roman" w:cs="Times New Roman"/>
          <w:sz w:val="28"/>
          <w:szCs w:val="28"/>
        </w:rPr>
      </w:pPr>
      <w:r w:rsidRPr="0071698B">
        <w:rPr>
          <w:rFonts w:ascii="Times New Roman" w:hAnsi="Times New Roman" w:cs="Times New Roman"/>
          <w:sz w:val="28"/>
          <w:szCs w:val="28"/>
        </w:rPr>
        <w:t>В 20</w:t>
      </w:r>
      <w:r>
        <w:rPr>
          <w:rFonts w:ascii="Times New Roman" w:hAnsi="Times New Roman" w:cs="Times New Roman"/>
          <w:sz w:val="28"/>
          <w:szCs w:val="28"/>
        </w:rPr>
        <w:t>20</w:t>
      </w:r>
      <w:r w:rsidRPr="0071698B">
        <w:rPr>
          <w:rFonts w:ascii="Times New Roman" w:hAnsi="Times New Roman" w:cs="Times New Roman"/>
          <w:sz w:val="28"/>
          <w:szCs w:val="28"/>
        </w:rPr>
        <w:t xml:space="preserve"> году в бюджете города Киржач были запланированы денежные средства на  мероприятия по программам: «Капитальный ремонт муниципального жилищного фонда города Киржач на 2019-2024 годы»</w:t>
      </w:r>
      <w:r>
        <w:rPr>
          <w:rFonts w:ascii="Times New Roman" w:hAnsi="Times New Roman" w:cs="Times New Roman"/>
          <w:sz w:val="28"/>
          <w:szCs w:val="28"/>
        </w:rPr>
        <w:t>,</w:t>
      </w:r>
      <w:r w:rsidRPr="0071698B">
        <w:rPr>
          <w:rFonts w:ascii="Times New Roman" w:hAnsi="Times New Roman" w:cs="Times New Roman"/>
          <w:sz w:val="28"/>
          <w:szCs w:val="28"/>
        </w:rPr>
        <w:t xml:space="preserve"> «Модернизация объектов коммунальной инфраструктуры </w:t>
      </w:r>
      <w:proofErr w:type="gramStart"/>
      <w:r w:rsidRPr="0071698B">
        <w:rPr>
          <w:rFonts w:ascii="Times New Roman" w:hAnsi="Times New Roman" w:cs="Times New Roman"/>
          <w:sz w:val="28"/>
          <w:szCs w:val="28"/>
        </w:rPr>
        <w:t>г</w:t>
      </w:r>
      <w:proofErr w:type="gramEnd"/>
      <w:r w:rsidRPr="0071698B">
        <w:rPr>
          <w:rFonts w:ascii="Times New Roman" w:hAnsi="Times New Roman" w:cs="Times New Roman"/>
          <w:sz w:val="28"/>
          <w:szCs w:val="28"/>
        </w:rPr>
        <w:t>. Киржач на 2019-2022</w:t>
      </w:r>
      <w:r>
        <w:rPr>
          <w:rFonts w:ascii="Times New Roman" w:hAnsi="Times New Roman" w:cs="Times New Roman"/>
          <w:sz w:val="28"/>
          <w:szCs w:val="28"/>
        </w:rPr>
        <w:t xml:space="preserve"> годы</w:t>
      </w:r>
      <w:r w:rsidRPr="0071698B">
        <w:rPr>
          <w:rFonts w:ascii="Times New Roman" w:hAnsi="Times New Roman" w:cs="Times New Roman"/>
          <w:sz w:val="28"/>
          <w:szCs w:val="28"/>
        </w:rPr>
        <w:t>»</w:t>
      </w:r>
      <w:r>
        <w:rPr>
          <w:rFonts w:ascii="Times New Roman" w:hAnsi="Times New Roman" w:cs="Times New Roman"/>
          <w:sz w:val="28"/>
          <w:szCs w:val="28"/>
        </w:rPr>
        <w:t>,</w:t>
      </w:r>
      <w:r w:rsidRPr="0071698B">
        <w:rPr>
          <w:rFonts w:ascii="Times New Roman" w:hAnsi="Times New Roman" w:cs="Times New Roman"/>
          <w:sz w:val="28"/>
          <w:szCs w:val="28"/>
        </w:rPr>
        <w:t xml:space="preserve"> «Замена газового оборудования муниципального жилищного фонда города Киржач на 2019-2024</w:t>
      </w:r>
      <w:r>
        <w:rPr>
          <w:rFonts w:ascii="Times New Roman" w:hAnsi="Times New Roman" w:cs="Times New Roman"/>
          <w:sz w:val="28"/>
          <w:szCs w:val="28"/>
        </w:rPr>
        <w:t xml:space="preserve"> </w:t>
      </w:r>
      <w:r w:rsidRPr="0071698B">
        <w:rPr>
          <w:rFonts w:ascii="Times New Roman" w:hAnsi="Times New Roman" w:cs="Times New Roman"/>
          <w:sz w:val="28"/>
          <w:szCs w:val="28"/>
        </w:rPr>
        <w:t>годы»</w:t>
      </w:r>
      <w:r>
        <w:rPr>
          <w:rFonts w:ascii="Times New Roman" w:hAnsi="Times New Roman" w:cs="Times New Roman"/>
          <w:sz w:val="28"/>
          <w:szCs w:val="28"/>
        </w:rPr>
        <w:t>.</w:t>
      </w:r>
    </w:p>
    <w:p w:rsidR="008A1D02" w:rsidRPr="008A1D02" w:rsidRDefault="008A1D02" w:rsidP="008A1D02">
      <w:pPr>
        <w:shd w:val="clear" w:color="auto" w:fill="FFFFFF"/>
        <w:spacing w:after="0" w:line="240" w:lineRule="auto"/>
        <w:ind w:right="-284" w:firstLine="709"/>
        <w:jc w:val="both"/>
        <w:rPr>
          <w:rFonts w:ascii="Times New Roman" w:hAnsi="Times New Roman" w:cs="Times New Roman"/>
          <w:sz w:val="28"/>
          <w:szCs w:val="28"/>
        </w:rPr>
      </w:pPr>
      <w:r w:rsidRPr="008A1D02">
        <w:rPr>
          <w:rFonts w:ascii="Times New Roman" w:hAnsi="Times New Roman" w:cs="Times New Roman"/>
          <w:sz w:val="28"/>
          <w:szCs w:val="28"/>
        </w:rPr>
        <w:t xml:space="preserve">По программе «Капитальный ремонт муниципального жилищного фонда города Киржач на 2019-2024 годы» выполнены мероприятия </w:t>
      </w:r>
      <w:r w:rsidRPr="008A1D02">
        <w:rPr>
          <w:rFonts w:ascii="Times New Roman" w:hAnsi="Times New Roman" w:cs="Times New Roman"/>
          <w:color w:val="000000"/>
          <w:sz w:val="28"/>
          <w:szCs w:val="28"/>
        </w:rPr>
        <w:t xml:space="preserve">на сумму </w:t>
      </w:r>
      <w:r w:rsidRPr="008A1D02">
        <w:rPr>
          <w:rFonts w:ascii="Times New Roman" w:hAnsi="Times New Roman" w:cs="Times New Roman"/>
          <w:sz w:val="28"/>
          <w:szCs w:val="28"/>
        </w:rPr>
        <w:t>743,594</w:t>
      </w:r>
      <w:r w:rsidRPr="008A1D02">
        <w:t xml:space="preserve"> </w:t>
      </w:r>
      <w:r w:rsidRPr="008A1D02">
        <w:rPr>
          <w:rFonts w:ascii="Times New Roman" w:hAnsi="Times New Roman" w:cs="Times New Roman"/>
          <w:color w:val="000000"/>
          <w:sz w:val="28"/>
          <w:szCs w:val="28"/>
        </w:rPr>
        <w:t>тыс. рублей</w:t>
      </w:r>
      <w:r w:rsidRPr="008A1D02">
        <w:rPr>
          <w:rFonts w:ascii="Times New Roman" w:hAnsi="Times New Roman" w:cs="Times New Roman"/>
          <w:sz w:val="28"/>
          <w:szCs w:val="28"/>
        </w:rPr>
        <w:t>.</w:t>
      </w:r>
    </w:p>
    <w:p w:rsidR="008A1D02" w:rsidRPr="00D701FA" w:rsidRDefault="008A1D02" w:rsidP="008A1D02">
      <w:pPr>
        <w:ind w:firstLine="709"/>
        <w:jc w:val="both"/>
        <w:rPr>
          <w:rFonts w:ascii="Times New Roman" w:hAnsi="Times New Roman" w:cs="Times New Roman"/>
          <w:color w:val="000000"/>
          <w:sz w:val="28"/>
          <w:szCs w:val="28"/>
        </w:rPr>
      </w:pPr>
      <w:r w:rsidRPr="0071698B">
        <w:rPr>
          <w:rFonts w:ascii="Times New Roman" w:eastAsia="Times New Roman" w:hAnsi="Times New Roman" w:cs="Times New Roman"/>
          <w:color w:val="000000"/>
          <w:sz w:val="28"/>
          <w:szCs w:val="28"/>
          <w:lang w:eastAsia="ru-RU"/>
        </w:rPr>
        <w:t xml:space="preserve">Произведен </w:t>
      </w:r>
      <w:r>
        <w:rPr>
          <w:rFonts w:ascii="Times New Roman" w:eastAsia="Times New Roman" w:hAnsi="Times New Roman" w:cs="Times New Roman"/>
          <w:color w:val="000000"/>
          <w:sz w:val="28"/>
          <w:szCs w:val="28"/>
          <w:lang w:eastAsia="ru-RU"/>
        </w:rPr>
        <w:t>к</w:t>
      </w:r>
      <w:r w:rsidRPr="0071698B">
        <w:rPr>
          <w:rFonts w:ascii="Times New Roman" w:eastAsia="Times New Roman" w:hAnsi="Times New Roman" w:cs="Times New Roman"/>
          <w:color w:val="000000"/>
          <w:sz w:val="28"/>
          <w:szCs w:val="28"/>
          <w:lang w:eastAsia="ru-RU"/>
        </w:rPr>
        <w:t>апитальн</w:t>
      </w:r>
      <w:r>
        <w:rPr>
          <w:rFonts w:ascii="Times New Roman" w:eastAsia="Times New Roman" w:hAnsi="Times New Roman" w:cs="Times New Roman"/>
          <w:color w:val="000000"/>
          <w:sz w:val="28"/>
          <w:szCs w:val="28"/>
          <w:lang w:eastAsia="ru-RU"/>
        </w:rPr>
        <w:t>ый</w:t>
      </w:r>
      <w:r w:rsidRPr="0071698B">
        <w:rPr>
          <w:rFonts w:ascii="Times New Roman" w:eastAsia="Times New Roman" w:hAnsi="Times New Roman" w:cs="Times New Roman"/>
          <w:color w:val="000000"/>
          <w:sz w:val="28"/>
          <w:szCs w:val="28"/>
          <w:lang w:eastAsia="ru-RU"/>
        </w:rPr>
        <w:t xml:space="preserve"> ремонт муниципальных квартир по адресам:</w:t>
      </w:r>
      <w:r>
        <w:rPr>
          <w:rFonts w:ascii="Times New Roman" w:eastAsia="Times New Roman" w:hAnsi="Times New Roman" w:cs="Times New Roman"/>
          <w:color w:val="000000"/>
          <w:sz w:val="28"/>
          <w:szCs w:val="28"/>
          <w:lang w:eastAsia="ru-RU"/>
        </w:rPr>
        <w:t xml:space="preserve"> </w:t>
      </w:r>
      <w:proofErr w:type="spellStart"/>
      <w:r w:rsidRPr="0071698B">
        <w:rPr>
          <w:rFonts w:ascii="Times New Roman" w:hAnsi="Times New Roman" w:cs="Times New Roman"/>
          <w:color w:val="000000"/>
          <w:sz w:val="28"/>
          <w:szCs w:val="28"/>
        </w:rPr>
        <w:t>мкр</w:t>
      </w:r>
      <w:proofErr w:type="spellEnd"/>
      <w:r>
        <w:rPr>
          <w:rFonts w:ascii="Times New Roman" w:hAnsi="Times New Roman" w:cs="Times New Roman"/>
          <w:color w:val="000000"/>
          <w:sz w:val="28"/>
          <w:szCs w:val="28"/>
        </w:rPr>
        <w:t>.</w:t>
      </w:r>
      <w:r w:rsidRPr="0071698B">
        <w:rPr>
          <w:rFonts w:ascii="Times New Roman" w:hAnsi="Times New Roman" w:cs="Times New Roman"/>
          <w:color w:val="000000"/>
          <w:sz w:val="28"/>
          <w:szCs w:val="28"/>
        </w:rPr>
        <w:t xml:space="preserve"> Красный Октябрь</w:t>
      </w:r>
      <w:r>
        <w:rPr>
          <w:rFonts w:ascii="Times New Roman" w:hAnsi="Times New Roman" w:cs="Times New Roman"/>
          <w:color w:val="000000"/>
          <w:sz w:val="28"/>
          <w:szCs w:val="28"/>
        </w:rPr>
        <w:t>,</w:t>
      </w:r>
      <w:r w:rsidRPr="00D701FA">
        <w:rPr>
          <w:rFonts w:ascii="Times New Roman" w:hAnsi="Times New Roman" w:cs="Times New Roman"/>
          <w:color w:val="000000"/>
          <w:sz w:val="28"/>
          <w:szCs w:val="28"/>
        </w:rPr>
        <w:t xml:space="preserve"> ул.</w:t>
      </w:r>
      <w:r>
        <w:rPr>
          <w:rFonts w:ascii="Times New Roman" w:hAnsi="Times New Roman" w:cs="Times New Roman"/>
          <w:color w:val="000000"/>
          <w:sz w:val="28"/>
          <w:szCs w:val="28"/>
        </w:rPr>
        <w:t xml:space="preserve"> </w:t>
      </w:r>
      <w:r w:rsidRPr="00D701FA">
        <w:rPr>
          <w:rFonts w:ascii="Times New Roman" w:hAnsi="Times New Roman" w:cs="Times New Roman"/>
          <w:color w:val="000000"/>
          <w:sz w:val="28"/>
          <w:szCs w:val="28"/>
        </w:rPr>
        <w:t>Фурманова,</w:t>
      </w:r>
      <w:r>
        <w:rPr>
          <w:rFonts w:ascii="Times New Roman" w:hAnsi="Times New Roman" w:cs="Times New Roman"/>
          <w:color w:val="000000"/>
          <w:sz w:val="28"/>
          <w:szCs w:val="28"/>
        </w:rPr>
        <w:t xml:space="preserve"> </w:t>
      </w:r>
      <w:r w:rsidRPr="00D701FA">
        <w:rPr>
          <w:rFonts w:ascii="Times New Roman" w:hAnsi="Times New Roman" w:cs="Times New Roman"/>
          <w:color w:val="000000"/>
          <w:sz w:val="28"/>
          <w:szCs w:val="28"/>
        </w:rPr>
        <w:t>д. 20, кв.</w:t>
      </w:r>
      <w:r>
        <w:rPr>
          <w:rFonts w:ascii="Times New Roman" w:hAnsi="Times New Roman" w:cs="Times New Roman"/>
          <w:color w:val="000000"/>
          <w:sz w:val="28"/>
          <w:szCs w:val="28"/>
        </w:rPr>
        <w:t xml:space="preserve"> </w:t>
      </w:r>
      <w:r w:rsidRPr="00D701FA">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proofErr w:type="spellStart"/>
      <w:r w:rsidRPr="0071698B">
        <w:rPr>
          <w:rFonts w:ascii="Times New Roman" w:hAnsi="Times New Roman" w:cs="Times New Roman"/>
          <w:color w:val="000000"/>
          <w:sz w:val="28"/>
          <w:szCs w:val="28"/>
        </w:rPr>
        <w:t>мкр</w:t>
      </w:r>
      <w:proofErr w:type="spellEnd"/>
      <w:r>
        <w:rPr>
          <w:rFonts w:ascii="Times New Roman" w:hAnsi="Times New Roman" w:cs="Times New Roman"/>
          <w:color w:val="000000"/>
          <w:sz w:val="28"/>
          <w:szCs w:val="28"/>
        </w:rPr>
        <w:t>.</w:t>
      </w:r>
      <w:r w:rsidRPr="0071698B">
        <w:rPr>
          <w:rFonts w:ascii="Times New Roman" w:hAnsi="Times New Roman" w:cs="Times New Roman"/>
          <w:color w:val="000000"/>
          <w:sz w:val="28"/>
          <w:szCs w:val="28"/>
        </w:rPr>
        <w:t xml:space="preserve"> </w:t>
      </w:r>
      <w:proofErr w:type="gramStart"/>
      <w:r w:rsidRPr="0071698B">
        <w:rPr>
          <w:rFonts w:ascii="Times New Roman" w:hAnsi="Times New Roman" w:cs="Times New Roman"/>
          <w:color w:val="000000"/>
          <w:sz w:val="28"/>
          <w:szCs w:val="28"/>
        </w:rPr>
        <w:t>Красный Октябрь</w:t>
      </w:r>
      <w:r>
        <w:rPr>
          <w:rFonts w:ascii="Times New Roman" w:hAnsi="Times New Roman" w:cs="Times New Roman"/>
          <w:color w:val="000000"/>
          <w:sz w:val="28"/>
          <w:szCs w:val="28"/>
        </w:rPr>
        <w:t>,</w:t>
      </w:r>
      <w:r w:rsidRPr="00D701FA">
        <w:rPr>
          <w:rFonts w:ascii="Times New Roman" w:hAnsi="Times New Roman" w:cs="Times New Roman"/>
          <w:color w:val="000000"/>
          <w:sz w:val="28"/>
          <w:szCs w:val="28"/>
        </w:rPr>
        <w:t xml:space="preserve"> ул.</w:t>
      </w:r>
      <w:r>
        <w:rPr>
          <w:rFonts w:ascii="Times New Roman" w:hAnsi="Times New Roman" w:cs="Times New Roman"/>
          <w:color w:val="000000"/>
          <w:sz w:val="28"/>
          <w:szCs w:val="28"/>
        </w:rPr>
        <w:t xml:space="preserve"> </w:t>
      </w:r>
      <w:r w:rsidRPr="00D701FA">
        <w:rPr>
          <w:rFonts w:ascii="Times New Roman" w:hAnsi="Times New Roman" w:cs="Times New Roman"/>
          <w:color w:val="000000"/>
          <w:sz w:val="28"/>
          <w:szCs w:val="28"/>
        </w:rPr>
        <w:t>Фурманова, д. 20, кв.</w:t>
      </w:r>
      <w:r>
        <w:rPr>
          <w:rFonts w:ascii="Times New Roman" w:hAnsi="Times New Roman" w:cs="Times New Roman"/>
          <w:color w:val="000000"/>
          <w:sz w:val="28"/>
          <w:szCs w:val="28"/>
        </w:rPr>
        <w:t xml:space="preserve"> 1</w:t>
      </w:r>
      <w:r w:rsidRPr="00D701FA">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D701FA">
        <w:rPr>
          <w:color w:val="000000"/>
        </w:rPr>
        <w:t xml:space="preserve"> </w:t>
      </w:r>
      <w:r w:rsidRPr="00D701FA">
        <w:rPr>
          <w:rFonts w:ascii="Times New Roman" w:hAnsi="Times New Roman" w:cs="Times New Roman"/>
          <w:color w:val="000000"/>
          <w:sz w:val="28"/>
          <w:szCs w:val="28"/>
        </w:rPr>
        <w:t>ул.</w:t>
      </w:r>
      <w:r>
        <w:rPr>
          <w:rFonts w:ascii="Times New Roman" w:hAnsi="Times New Roman" w:cs="Times New Roman"/>
          <w:color w:val="000000"/>
          <w:sz w:val="28"/>
          <w:szCs w:val="28"/>
        </w:rPr>
        <w:t xml:space="preserve"> </w:t>
      </w:r>
      <w:r w:rsidRPr="00D701FA">
        <w:rPr>
          <w:rFonts w:ascii="Times New Roman" w:hAnsi="Times New Roman" w:cs="Times New Roman"/>
          <w:color w:val="000000"/>
          <w:sz w:val="28"/>
          <w:szCs w:val="28"/>
        </w:rPr>
        <w:t>Чайкиной, д. 6 ком.</w:t>
      </w:r>
      <w:r>
        <w:rPr>
          <w:rFonts w:ascii="Times New Roman" w:hAnsi="Times New Roman" w:cs="Times New Roman"/>
          <w:color w:val="000000"/>
          <w:sz w:val="28"/>
          <w:szCs w:val="28"/>
        </w:rPr>
        <w:t xml:space="preserve"> </w:t>
      </w:r>
      <w:r w:rsidRPr="00D701FA">
        <w:rPr>
          <w:rFonts w:ascii="Times New Roman" w:hAnsi="Times New Roman" w:cs="Times New Roman"/>
          <w:color w:val="000000"/>
          <w:sz w:val="28"/>
          <w:szCs w:val="28"/>
        </w:rPr>
        <w:t>4, ком.</w:t>
      </w:r>
      <w:r>
        <w:rPr>
          <w:rFonts w:ascii="Times New Roman" w:hAnsi="Times New Roman" w:cs="Times New Roman"/>
          <w:color w:val="000000"/>
          <w:sz w:val="28"/>
          <w:szCs w:val="28"/>
        </w:rPr>
        <w:t xml:space="preserve"> </w:t>
      </w:r>
      <w:r w:rsidRPr="00D701FA">
        <w:rPr>
          <w:rFonts w:ascii="Times New Roman" w:hAnsi="Times New Roman" w:cs="Times New Roman"/>
          <w:color w:val="000000"/>
          <w:sz w:val="28"/>
          <w:szCs w:val="28"/>
        </w:rPr>
        <w:t>7а, ком.</w:t>
      </w:r>
      <w:r>
        <w:rPr>
          <w:rFonts w:ascii="Times New Roman" w:hAnsi="Times New Roman" w:cs="Times New Roman"/>
          <w:color w:val="000000"/>
          <w:sz w:val="28"/>
          <w:szCs w:val="28"/>
        </w:rPr>
        <w:t xml:space="preserve"> </w:t>
      </w:r>
      <w:r w:rsidRPr="00D701FA">
        <w:rPr>
          <w:rFonts w:ascii="Times New Roman" w:hAnsi="Times New Roman" w:cs="Times New Roman"/>
          <w:color w:val="000000"/>
          <w:sz w:val="28"/>
          <w:szCs w:val="28"/>
        </w:rPr>
        <w:t>13</w:t>
      </w:r>
      <w:r>
        <w:rPr>
          <w:rFonts w:ascii="Times New Roman" w:hAnsi="Times New Roman" w:cs="Times New Roman"/>
          <w:color w:val="000000"/>
          <w:sz w:val="28"/>
          <w:szCs w:val="28"/>
        </w:rPr>
        <w:t>.</w:t>
      </w:r>
      <w:proofErr w:type="gramEnd"/>
    </w:p>
    <w:p w:rsidR="008A1D02" w:rsidRPr="008A1D02" w:rsidRDefault="008A1D02" w:rsidP="008A1D02">
      <w:pPr>
        <w:spacing w:after="0"/>
        <w:ind w:right="180" w:firstLine="709"/>
        <w:jc w:val="both"/>
        <w:rPr>
          <w:rFonts w:ascii="Times New Roman" w:hAnsi="Times New Roman" w:cs="Times New Roman"/>
          <w:i/>
          <w:sz w:val="28"/>
          <w:szCs w:val="28"/>
        </w:rPr>
      </w:pPr>
      <w:r w:rsidRPr="008A1D02">
        <w:rPr>
          <w:rFonts w:ascii="Times New Roman" w:hAnsi="Times New Roman" w:cs="Times New Roman"/>
          <w:sz w:val="28"/>
          <w:szCs w:val="28"/>
        </w:rPr>
        <w:t xml:space="preserve">По программе «Модернизация объектов коммунальной инфраструктуры </w:t>
      </w:r>
      <w:proofErr w:type="gramStart"/>
      <w:r w:rsidRPr="008A1D02">
        <w:rPr>
          <w:rFonts w:ascii="Times New Roman" w:hAnsi="Times New Roman" w:cs="Times New Roman"/>
          <w:sz w:val="28"/>
          <w:szCs w:val="28"/>
        </w:rPr>
        <w:t>г</w:t>
      </w:r>
      <w:proofErr w:type="gramEnd"/>
      <w:r w:rsidRPr="008A1D02">
        <w:rPr>
          <w:rFonts w:ascii="Times New Roman" w:hAnsi="Times New Roman" w:cs="Times New Roman"/>
          <w:sz w:val="28"/>
          <w:szCs w:val="28"/>
        </w:rPr>
        <w:t>. Киржач на 2019-2022</w:t>
      </w:r>
      <w:r>
        <w:rPr>
          <w:rFonts w:ascii="Times New Roman" w:hAnsi="Times New Roman" w:cs="Times New Roman"/>
          <w:sz w:val="28"/>
          <w:szCs w:val="28"/>
        </w:rPr>
        <w:t xml:space="preserve"> годы</w:t>
      </w:r>
      <w:r w:rsidRPr="008A1D02">
        <w:rPr>
          <w:rFonts w:ascii="Times New Roman" w:hAnsi="Times New Roman" w:cs="Times New Roman"/>
          <w:sz w:val="28"/>
          <w:szCs w:val="28"/>
        </w:rPr>
        <w:t xml:space="preserve">» выполнены мероприятия </w:t>
      </w:r>
      <w:r w:rsidRPr="008A1D02">
        <w:rPr>
          <w:rFonts w:ascii="Times New Roman" w:hAnsi="Times New Roman" w:cs="Times New Roman"/>
          <w:color w:val="000000"/>
          <w:sz w:val="28"/>
          <w:szCs w:val="28"/>
        </w:rPr>
        <w:t>на сумму</w:t>
      </w:r>
      <w:r w:rsidRPr="008A1D02">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8A1D02">
        <w:rPr>
          <w:rFonts w:ascii="Times New Roman" w:hAnsi="Times New Roman" w:cs="Times New Roman"/>
          <w:sz w:val="28"/>
          <w:szCs w:val="28"/>
        </w:rPr>
        <w:t>495,70</w:t>
      </w:r>
      <w:r>
        <w:rPr>
          <w:rFonts w:ascii="Times New Roman" w:hAnsi="Times New Roman" w:cs="Times New Roman"/>
          <w:sz w:val="28"/>
          <w:szCs w:val="28"/>
        </w:rPr>
        <w:t>8</w:t>
      </w:r>
      <w:r w:rsidRPr="008A1D02">
        <w:rPr>
          <w:rFonts w:ascii="Times New Roman" w:hAnsi="Times New Roman" w:cs="Times New Roman"/>
          <w:sz w:val="28"/>
          <w:szCs w:val="28"/>
        </w:rPr>
        <w:t xml:space="preserve"> </w:t>
      </w:r>
      <w:r w:rsidRPr="008A1D02">
        <w:rPr>
          <w:rFonts w:ascii="Times New Roman" w:hAnsi="Times New Roman" w:cs="Times New Roman"/>
          <w:color w:val="000000"/>
          <w:sz w:val="28"/>
          <w:szCs w:val="28"/>
        </w:rPr>
        <w:t>тыс.</w:t>
      </w:r>
      <w:r>
        <w:rPr>
          <w:rFonts w:ascii="Times New Roman" w:hAnsi="Times New Roman" w:cs="Times New Roman"/>
          <w:color w:val="000000"/>
          <w:sz w:val="28"/>
          <w:szCs w:val="28"/>
        </w:rPr>
        <w:t xml:space="preserve"> </w:t>
      </w:r>
      <w:r w:rsidRPr="008A1D02">
        <w:rPr>
          <w:rFonts w:ascii="Times New Roman" w:hAnsi="Times New Roman" w:cs="Times New Roman"/>
          <w:color w:val="000000"/>
          <w:sz w:val="28"/>
          <w:szCs w:val="28"/>
        </w:rPr>
        <w:t>руб</w:t>
      </w:r>
      <w:r>
        <w:rPr>
          <w:rFonts w:ascii="Times New Roman" w:hAnsi="Times New Roman" w:cs="Times New Roman"/>
          <w:color w:val="000000"/>
          <w:sz w:val="28"/>
          <w:szCs w:val="28"/>
        </w:rPr>
        <w:t>лей</w:t>
      </w:r>
      <w:r w:rsidRPr="008A1D02">
        <w:rPr>
          <w:rFonts w:ascii="Times New Roman" w:hAnsi="Times New Roman" w:cs="Times New Roman"/>
          <w:color w:val="000000"/>
          <w:sz w:val="28"/>
          <w:szCs w:val="28"/>
        </w:rPr>
        <w:t>.</w:t>
      </w:r>
    </w:p>
    <w:p w:rsidR="008A1D02" w:rsidRPr="0071698B" w:rsidRDefault="008A1D02" w:rsidP="008A1D02">
      <w:pPr>
        <w:spacing w:after="0"/>
        <w:ind w:firstLine="709"/>
        <w:jc w:val="both"/>
        <w:rPr>
          <w:rFonts w:ascii="Times New Roman" w:hAnsi="Times New Roman" w:cs="Times New Roman"/>
          <w:color w:val="000000"/>
          <w:sz w:val="28"/>
          <w:szCs w:val="28"/>
        </w:rPr>
      </w:pPr>
      <w:r w:rsidRPr="0071698B">
        <w:rPr>
          <w:rFonts w:ascii="Times New Roman" w:hAnsi="Times New Roman" w:cs="Times New Roman"/>
          <w:sz w:val="28"/>
          <w:szCs w:val="28"/>
        </w:rPr>
        <w:t>В</w:t>
      </w:r>
      <w:r w:rsidRPr="0071698B">
        <w:rPr>
          <w:rFonts w:ascii="Times New Roman" w:hAnsi="Times New Roman" w:cs="Times New Roman"/>
          <w:color w:val="000000"/>
          <w:sz w:val="28"/>
          <w:szCs w:val="28"/>
        </w:rPr>
        <w:t>ыполнены следующие мероприятия:</w:t>
      </w:r>
    </w:p>
    <w:p w:rsidR="008A1D02" w:rsidRPr="008A1D02" w:rsidRDefault="008A1D02" w:rsidP="00376D19">
      <w:pPr>
        <w:pStyle w:val="af6"/>
        <w:numPr>
          <w:ilvl w:val="0"/>
          <w:numId w:val="21"/>
        </w:numPr>
        <w:spacing w:after="0"/>
        <w:ind w:left="709" w:right="180" w:hanging="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р</w:t>
      </w:r>
      <w:r w:rsidRPr="008A1D02">
        <w:rPr>
          <w:rFonts w:ascii="Times New Roman" w:hAnsi="Times New Roman" w:cs="Times New Roman"/>
          <w:color w:val="000000"/>
          <w:sz w:val="28"/>
          <w:szCs w:val="28"/>
        </w:rPr>
        <w:t xml:space="preserve">азработка проектно-сметной документации «Реконструкция системы централизованного водоснабжения </w:t>
      </w:r>
      <w:proofErr w:type="gramStart"/>
      <w:r w:rsidRPr="008A1D02">
        <w:rPr>
          <w:rFonts w:ascii="Times New Roman" w:hAnsi="Times New Roman" w:cs="Times New Roman"/>
          <w:color w:val="000000"/>
          <w:sz w:val="28"/>
          <w:szCs w:val="28"/>
        </w:rPr>
        <w:t>г</w:t>
      </w:r>
      <w:proofErr w:type="gramEnd"/>
      <w:r w:rsidRPr="008A1D02">
        <w:rPr>
          <w:rFonts w:ascii="Times New Roman" w:hAnsi="Times New Roman" w:cs="Times New Roman"/>
          <w:color w:val="000000"/>
          <w:sz w:val="28"/>
          <w:szCs w:val="28"/>
        </w:rPr>
        <w:t xml:space="preserve">. Киржач» на сумму </w:t>
      </w:r>
      <w:r w:rsidRPr="008A1D02">
        <w:rPr>
          <w:rFonts w:ascii="Times New Roman" w:hAnsi="Times New Roman" w:cs="Times New Roman"/>
          <w:sz w:val="28"/>
          <w:szCs w:val="28"/>
        </w:rPr>
        <w:t>700,0</w:t>
      </w:r>
      <w:r w:rsidRPr="008A1D02">
        <w:rPr>
          <w:rFonts w:ascii="Times New Roman" w:hAnsi="Times New Roman" w:cs="Times New Roman"/>
          <w:b/>
          <w:color w:val="000000"/>
          <w:sz w:val="28"/>
          <w:szCs w:val="28"/>
        </w:rPr>
        <w:t xml:space="preserve"> </w:t>
      </w:r>
      <w:r w:rsidRPr="008A1D02">
        <w:rPr>
          <w:rFonts w:ascii="Times New Roman" w:hAnsi="Times New Roman" w:cs="Times New Roman"/>
          <w:color w:val="000000"/>
          <w:sz w:val="28"/>
          <w:szCs w:val="28"/>
        </w:rPr>
        <w:t>тыс.</w:t>
      </w:r>
      <w:r>
        <w:rPr>
          <w:rFonts w:ascii="Times New Roman" w:hAnsi="Times New Roman" w:cs="Times New Roman"/>
          <w:color w:val="000000"/>
          <w:sz w:val="28"/>
          <w:szCs w:val="28"/>
        </w:rPr>
        <w:t xml:space="preserve"> </w:t>
      </w:r>
      <w:r w:rsidRPr="008A1D02">
        <w:rPr>
          <w:rFonts w:ascii="Times New Roman" w:hAnsi="Times New Roman" w:cs="Times New Roman"/>
          <w:color w:val="000000"/>
          <w:sz w:val="28"/>
          <w:szCs w:val="28"/>
        </w:rPr>
        <w:t>руб</w:t>
      </w:r>
      <w:r>
        <w:rPr>
          <w:rFonts w:ascii="Times New Roman" w:hAnsi="Times New Roman" w:cs="Times New Roman"/>
          <w:color w:val="000000"/>
          <w:sz w:val="28"/>
          <w:szCs w:val="28"/>
        </w:rPr>
        <w:t>лей</w:t>
      </w:r>
      <w:r w:rsidRPr="008A1D02">
        <w:rPr>
          <w:rFonts w:ascii="Times New Roman" w:hAnsi="Times New Roman" w:cs="Times New Roman"/>
          <w:color w:val="000000"/>
          <w:sz w:val="28"/>
          <w:szCs w:val="28"/>
        </w:rPr>
        <w:t>;</w:t>
      </w:r>
    </w:p>
    <w:p w:rsidR="008A1D02" w:rsidRPr="008A1D02" w:rsidRDefault="008A1D02" w:rsidP="00376D19">
      <w:pPr>
        <w:pStyle w:val="af6"/>
        <w:numPr>
          <w:ilvl w:val="0"/>
          <w:numId w:val="21"/>
        </w:numPr>
        <w:spacing w:after="0"/>
        <w:ind w:left="709" w:hanging="709"/>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Pr="008A1D02">
        <w:rPr>
          <w:rFonts w:ascii="Times New Roman" w:hAnsi="Times New Roman" w:cs="Times New Roman"/>
          <w:color w:val="000000"/>
          <w:sz w:val="28"/>
          <w:szCs w:val="28"/>
        </w:rPr>
        <w:t xml:space="preserve">аботы по прокладке участка водопровода от ул. Крупская до ул. </w:t>
      </w:r>
      <w:proofErr w:type="spellStart"/>
      <w:r w:rsidRPr="008A1D02">
        <w:rPr>
          <w:rFonts w:ascii="Times New Roman" w:hAnsi="Times New Roman" w:cs="Times New Roman"/>
          <w:color w:val="000000"/>
          <w:sz w:val="28"/>
          <w:szCs w:val="28"/>
        </w:rPr>
        <w:t>Солнчная</w:t>
      </w:r>
      <w:proofErr w:type="spellEnd"/>
      <w:r w:rsidRPr="008A1D02">
        <w:rPr>
          <w:rFonts w:ascii="Times New Roman" w:hAnsi="Times New Roman" w:cs="Times New Roman"/>
          <w:color w:val="000000"/>
          <w:sz w:val="28"/>
          <w:szCs w:val="28"/>
        </w:rPr>
        <w:t xml:space="preserve"> на сумму 220,80</w:t>
      </w:r>
      <w:r>
        <w:rPr>
          <w:rFonts w:ascii="Times New Roman" w:hAnsi="Times New Roman" w:cs="Times New Roman"/>
          <w:color w:val="000000"/>
          <w:sz w:val="28"/>
          <w:szCs w:val="28"/>
        </w:rPr>
        <w:t>8</w:t>
      </w:r>
      <w:r w:rsidRPr="008A1D02">
        <w:rPr>
          <w:rFonts w:ascii="Times New Roman" w:hAnsi="Times New Roman" w:cs="Times New Roman"/>
          <w:color w:val="000000"/>
          <w:sz w:val="28"/>
          <w:szCs w:val="28"/>
        </w:rPr>
        <w:t xml:space="preserve"> тыс.</w:t>
      </w:r>
      <w:r>
        <w:rPr>
          <w:rFonts w:ascii="Times New Roman" w:hAnsi="Times New Roman" w:cs="Times New Roman"/>
          <w:color w:val="000000"/>
          <w:sz w:val="28"/>
          <w:szCs w:val="28"/>
        </w:rPr>
        <w:t xml:space="preserve"> </w:t>
      </w:r>
      <w:r w:rsidRPr="008A1D02">
        <w:rPr>
          <w:rFonts w:ascii="Times New Roman" w:hAnsi="Times New Roman" w:cs="Times New Roman"/>
          <w:color w:val="000000"/>
          <w:sz w:val="28"/>
          <w:szCs w:val="28"/>
        </w:rPr>
        <w:t>руб</w:t>
      </w:r>
      <w:r>
        <w:rPr>
          <w:rFonts w:ascii="Times New Roman" w:hAnsi="Times New Roman" w:cs="Times New Roman"/>
          <w:color w:val="000000"/>
          <w:sz w:val="28"/>
          <w:szCs w:val="28"/>
        </w:rPr>
        <w:t>лей</w:t>
      </w:r>
      <w:r w:rsidRPr="008A1D02">
        <w:rPr>
          <w:rFonts w:ascii="Times New Roman" w:hAnsi="Times New Roman" w:cs="Times New Roman"/>
          <w:color w:val="000000"/>
          <w:sz w:val="28"/>
          <w:szCs w:val="28"/>
        </w:rPr>
        <w:t>;</w:t>
      </w:r>
    </w:p>
    <w:p w:rsidR="008A1D02" w:rsidRPr="008A1D02" w:rsidRDefault="008A1D02" w:rsidP="00376D19">
      <w:pPr>
        <w:pStyle w:val="af6"/>
        <w:numPr>
          <w:ilvl w:val="0"/>
          <w:numId w:val="21"/>
        </w:numPr>
        <w:spacing w:after="0"/>
        <w:ind w:left="709" w:hanging="709"/>
        <w:jc w:val="both"/>
        <w:rPr>
          <w:rFonts w:ascii="Times New Roman" w:hAnsi="Times New Roman" w:cs="Times New Roman"/>
          <w:color w:val="000000"/>
          <w:sz w:val="28"/>
          <w:szCs w:val="28"/>
        </w:rPr>
      </w:pPr>
      <w:r>
        <w:rPr>
          <w:rFonts w:ascii="Times New Roman" w:hAnsi="Times New Roman" w:cs="Times New Roman"/>
          <w:color w:val="000000"/>
          <w:sz w:val="28"/>
          <w:szCs w:val="28"/>
        </w:rPr>
        <w:t>и</w:t>
      </w:r>
      <w:r w:rsidRPr="008A1D02">
        <w:rPr>
          <w:rFonts w:ascii="Times New Roman" w:hAnsi="Times New Roman" w:cs="Times New Roman"/>
          <w:color w:val="000000"/>
          <w:sz w:val="28"/>
          <w:szCs w:val="28"/>
        </w:rPr>
        <w:t>нженерные изыскания</w:t>
      </w:r>
      <w:r w:rsidRPr="008A1D02">
        <w:rPr>
          <w:rFonts w:ascii="Times New Roman" w:hAnsi="Times New Roman" w:cs="Times New Roman"/>
          <w:b/>
          <w:bCs/>
          <w:color w:val="000000"/>
          <w:sz w:val="28"/>
          <w:szCs w:val="28"/>
        </w:rPr>
        <w:t xml:space="preserve"> </w:t>
      </w:r>
      <w:r w:rsidRPr="008A1D02">
        <w:rPr>
          <w:rFonts w:ascii="Times New Roman" w:hAnsi="Times New Roman" w:cs="Times New Roman"/>
          <w:color w:val="000000"/>
          <w:sz w:val="28"/>
          <w:szCs w:val="28"/>
        </w:rPr>
        <w:t>для проектирования объекта «Блочно</w:t>
      </w:r>
      <w:r>
        <w:rPr>
          <w:rFonts w:ascii="Times New Roman" w:hAnsi="Times New Roman" w:cs="Times New Roman"/>
          <w:color w:val="000000"/>
          <w:sz w:val="28"/>
          <w:szCs w:val="28"/>
        </w:rPr>
        <w:t xml:space="preserve"> </w:t>
      </w:r>
      <w:r w:rsidR="00275D98">
        <w:rPr>
          <w:rFonts w:ascii="Times New Roman" w:hAnsi="Times New Roman" w:cs="Times New Roman"/>
          <w:color w:val="000000"/>
          <w:sz w:val="28"/>
          <w:szCs w:val="28"/>
        </w:rPr>
        <w:t xml:space="preserve">– </w:t>
      </w:r>
      <w:r w:rsidRPr="008A1D02">
        <w:rPr>
          <w:rFonts w:ascii="Times New Roman" w:hAnsi="Times New Roman" w:cs="Times New Roman"/>
          <w:color w:val="000000"/>
          <w:sz w:val="28"/>
          <w:szCs w:val="28"/>
        </w:rPr>
        <w:t>модульная котельная для отопления потребителей с централизованным теплоснабжени</w:t>
      </w:r>
      <w:r w:rsidR="00275D98">
        <w:rPr>
          <w:rFonts w:ascii="Times New Roman" w:hAnsi="Times New Roman" w:cs="Times New Roman"/>
          <w:color w:val="000000"/>
          <w:sz w:val="28"/>
          <w:szCs w:val="28"/>
        </w:rPr>
        <w:t xml:space="preserve">ем ул. </w:t>
      </w:r>
      <w:proofErr w:type="spellStart"/>
      <w:r w:rsidR="00275D98">
        <w:rPr>
          <w:rFonts w:ascii="Times New Roman" w:hAnsi="Times New Roman" w:cs="Times New Roman"/>
          <w:color w:val="000000"/>
          <w:sz w:val="28"/>
          <w:szCs w:val="28"/>
        </w:rPr>
        <w:t>Томаровича</w:t>
      </w:r>
      <w:proofErr w:type="spellEnd"/>
      <w:r w:rsidRPr="008A1D02">
        <w:rPr>
          <w:rFonts w:ascii="Times New Roman" w:hAnsi="Times New Roman" w:cs="Times New Roman"/>
          <w:color w:val="000000"/>
          <w:sz w:val="28"/>
          <w:szCs w:val="28"/>
        </w:rPr>
        <w:t>» на сумму 190,0 тыс.</w:t>
      </w:r>
      <w:r w:rsidR="00275D98">
        <w:rPr>
          <w:rFonts w:ascii="Times New Roman" w:hAnsi="Times New Roman" w:cs="Times New Roman"/>
          <w:color w:val="000000"/>
          <w:sz w:val="28"/>
          <w:szCs w:val="28"/>
        </w:rPr>
        <w:t xml:space="preserve"> </w:t>
      </w:r>
      <w:r w:rsidRPr="008A1D02">
        <w:rPr>
          <w:rFonts w:ascii="Times New Roman" w:hAnsi="Times New Roman" w:cs="Times New Roman"/>
          <w:color w:val="000000"/>
          <w:sz w:val="28"/>
          <w:szCs w:val="28"/>
        </w:rPr>
        <w:t>руб</w:t>
      </w:r>
      <w:r w:rsidR="00275D98">
        <w:rPr>
          <w:rFonts w:ascii="Times New Roman" w:hAnsi="Times New Roman" w:cs="Times New Roman"/>
          <w:color w:val="000000"/>
          <w:sz w:val="28"/>
          <w:szCs w:val="28"/>
        </w:rPr>
        <w:t>лей</w:t>
      </w:r>
      <w:r w:rsidRPr="008A1D02">
        <w:rPr>
          <w:rFonts w:ascii="Times New Roman" w:hAnsi="Times New Roman" w:cs="Times New Roman"/>
          <w:color w:val="000000"/>
          <w:sz w:val="28"/>
          <w:szCs w:val="28"/>
        </w:rPr>
        <w:t>;</w:t>
      </w:r>
    </w:p>
    <w:p w:rsidR="008A1D02" w:rsidRDefault="008A1D02" w:rsidP="00376D19">
      <w:pPr>
        <w:pStyle w:val="af6"/>
        <w:numPr>
          <w:ilvl w:val="0"/>
          <w:numId w:val="21"/>
        </w:numPr>
        <w:spacing w:after="0"/>
        <w:ind w:left="709" w:hanging="709"/>
        <w:jc w:val="both"/>
        <w:rPr>
          <w:rFonts w:ascii="Times New Roman" w:hAnsi="Times New Roman" w:cs="Times New Roman"/>
          <w:color w:val="000000"/>
          <w:sz w:val="28"/>
          <w:szCs w:val="28"/>
        </w:rPr>
      </w:pPr>
      <w:r w:rsidRPr="008A1D02">
        <w:rPr>
          <w:rFonts w:ascii="Times New Roman" w:hAnsi="Times New Roman" w:cs="Times New Roman"/>
          <w:color w:val="000000"/>
          <w:sz w:val="28"/>
          <w:szCs w:val="28"/>
        </w:rPr>
        <w:t>Предоставлена субсидия в рамках реализации инвестиционной программы МУП «Водоканал»</w:t>
      </w:r>
      <w:r w:rsidRPr="008A1D02">
        <w:rPr>
          <w:color w:val="000000"/>
        </w:rPr>
        <w:t xml:space="preserve"> </w:t>
      </w:r>
      <w:r w:rsidRPr="008A1D02">
        <w:rPr>
          <w:rFonts w:ascii="Times New Roman" w:hAnsi="Times New Roman" w:cs="Times New Roman"/>
          <w:color w:val="000000"/>
          <w:sz w:val="28"/>
          <w:szCs w:val="28"/>
        </w:rPr>
        <w:t xml:space="preserve">в сфере водоотведения </w:t>
      </w:r>
      <w:proofErr w:type="gramStart"/>
      <w:r w:rsidRPr="008A1D02">
        <w:rPr>
          <w:rFonts w:ascii="Times New Roman" w:hAnsi="Times New Roman" w:cs="Times New Roman"/>
          <w:color w:val="000000"/>
          <w:sz w:val="28"/>
          <w:szCs w:val="28"/>
        </w:rPr>
        <w:t>г</w:t>
      </w:r>
      <w:proofErr w:type="gramEnd"/>
      <w:r w:rsidRPr="008A1D02">
        <w:rPr>
          <w:rFonts w:ascii="Times New Roman" w:hAnsi="Times New Roman" w:cs="Times New Roman"/>
          <w:color w:val="000000"/>
          <w:sz w:val="28"/>
          <w:szCs w:val="28"/>
        </w:rPr>
        <w:t>. Киржач на 2018</w:t>
      </w:r>
      <w:r w:rsidR="00275D98">
        <w:rPr>
          <w:rFonts w:ascii="Times New Roman" w:hAnsi="Times New Roman" w:cs="Times New Roman"/>
          <w:color w:val="000000"/>
          <w:sz w:val="28"/>
          <w:szCs w:val="28"/>
        </w:rPr>
        <w:t xml:space="preserve"> </w:t>
      </w:r>
      <w:r w:rsidRPr="008A1D02">
        <w:rPr>
          <w:rFonts w:ascii="Times New Roman" w:hAnsi="Times New Roman" w:cs="Times New Roman"/>
          <w:color w:val="000000"/>
          <w:sz w:val="28"/>
          <w:szCs w:val="28"/>
        </w:rPr>
        <w:t>-</w:t>
      </w:r>
      <w:r w:rsidR="00275D98">
        <w:rPr>
          <w:rFonts w:ascii="Times New Roman" w:hAnsi="Times New Roman" w:cs="Times New Roman"/>
          <w:color w:val="000000"/>
          <w:sz w:val="28"/>
          <w:szCs w:val="28"/>
        </w:rPr>
        <w:t xml:space="preserve"> </w:t>
      </w:r>
      <w:r w:rsidRPr="008A1D02">
        <w:rPr>
          <w:rFonts w:ascii="Times New Roman" w:hAnsi="Times New Roman" w:cs="Times New Roman"/>
          <w:color w:val="000000"/>
          <w:sz w:val="28"/>
          <w:szCs w:val="28"/>
        </w:rPr>
        <w:t>2022 годы» на сумму 369,9 тыс.</w:t>
      </w:r>
      <w:r w:rsidR="00275D98">
        <w:rPr>
          <w:rFonts w:ascii="Times New Roman" w:hAnsi="Times New Roman" w:cs="Times New Roman"/>
          <w:color w:val="000000"/>
          <w:sz w:val="28"/>
          <w:szCs w:val="28"/>
        </w:rPr>
        <w:t xml:space="preserve"> </w:t>
      </w:r>
      <w:r w:rsidRPr="008A1D02">
        <w:rPr>
          <w:rFonts w:ascii="Times New Roman" w:hAnsi="Times New Roman" w:cs="Times New Roman"/>
          <w:color w:val="000000"/>
          <w:sz w:val="28"/>
          <w:szCs w:val="28"/>
        </w:rPr>
        <w:t>руб</w:t>
      </w:r>
      <w:r w:rsidR="00275D98">
        <w:rPr>
          <w:rFonts w:ascii="Times New Roman" w:hAnsi="Times New Roman" w:cs="Times New Roman"/>
          <w:color w:val="000000"/>
          <w:sz w:val="28"/>
          <w:szCs w:val="28"/>
        </w:rPr>
        <w:t>лей</w:t>
      </w:r>
      <w:r w:rsidRPr="008A1D02">
        <w:rPr>
          <w:rFonts w:ascii="Times New Roman" w:hAnsi="Times New Roman" w:cs="Times New Roman"/>
          <w:color w:val="000000"/>
          <w:sz w:val="28"/>
          <w:szCs w:val="28"/>
        </w:rPr>
        <w:t>.</w:t>
      </w:r>
    </w:p>
    <w:p w:rsidR="00275D98" w:rsidRPr="001113FD" w:rsidRDefault="00275D98" w:rsidP="00275D98">
      <w:pPr>
        <w:pStyle w:val="af6"/>
        <w:spacing w:after="0"/>
        <w:ind w:left="709"/>
        <w:jc w:val="both"/>
        <w:rPr>
          <w:rFonts w:ascii="Times New Roman" w:hAnsi="Times New Roman" w:cs="Times New Roman"/>
          <w:color w:val="000000"/>
          <w:sz w:val="16"/>
          <w:szCs w:val="16"/>
        </w:rPr>
      </w:pPr>
    </w:p>
    <w:p w:rsidR="008A1D02" w:rsidRPr="00275D98" w:rsidRDefault="008A1D02" w:rsidP="008A1D02">
      <w:pPr>
        <w:spacing w:after="0"/>
        <w:ind w:firstLine="709"/>
        <w:jc w:val="both"/>
        <w:rPr>
          <w:rFonts w:ascii="Times New Roman" w:hAnsi="Times New Roman" w:cs="Times New Roman"/>
          <w:color w:val="000000"/>
          <w:sz w:val="28"/>
          <w:szCs w:val="28"/>
        </w:rPr>
      </w:pPr>
      <w:r w:rsidRPr="00275D98">
        <w:rPr>
          <w:rFonts w:ascii="Times New Roman" w:hAnsi="Times New Roman" w:cs="Times New Roman"/>
          <w:sz w:val="28"/>
          <w:szCs w:val="28"/>
        </w:rPr>
        <w:t>По программе «Замена газового оборудования муниципального жилищного фонда города Киржач на 2019-2024</w:t>
      </w:r>
      <w:r w:rsidR="00275D98">
        <w:rPr>
          <w:rFonts w:ascii="Times New Roman" w:hAnsi="Times New Roman" w:cs="Times New Roman"/>
          <w:sz w:val="28"/>
          <w:szCs w:val="28"/>
        </w:rPr>
        <w:t xml:space="preserve"> </w:t>
      </w:r>
      <w:r w:rsidRPr="00275D98">
        <w:rPr>
          <w:rFonts w:ascii="Times New Roman" w:hAnsi="Times New Roman" w:cs="Times New Roman"/>
          <w:sz w:val="28"/>
          <w:szCs w:val="28"/>
        </w:rPr>
        <w:t xml:space="preserve">годы» выполнены мероприятия </w:t>
      </w:r>
      <w:r w:rsidRPr="00275D98">
        <w:rPr>
          <w:rFonts w:ascii="Times New Roman" w:hAnsi="Times New Roman" w:cs="Times New Roman"/>
          <w:color w:val="000000"/>
          <w:sz w:val="28"/>
          <w:szCs w:val="28"/>
        </w:rPr>
        <w:t>на сумму 45,299 тыс. рублей</w:t>
      </w:r>
      <w:r w:rsidR="00275D98">
        <w:rPr>
          <w:rFonts w:ascii="Times New Roman" w:hAnsi="Times New Roman" w:cs="Times New Roman"/>
          <w:color w:val="000000"/>
          <w:sz w:val="28"/>
          <w:szCs w:val="28"/>
        </w:rPr>
        <w:t>.</w:t>
      </w:r>
    </w:p>
    <w:p w:rsidR="008A1D02" w:rsidRPr="00604187" w:rsidRDefault="008A1D02" w:rsidP="008A1D02">
      <w:pPr>
        <w:ind w:firstLine="709"/>
        <w:jc w:val="both"/>
        <w:rPr>
          <w:rFonts w:ascii="Times New Roman" w:hAnsi="Times New Roman" w:cs="Times New Roman"/>
          <w:color w:val="000000"/>
          <w:sz w:val="28"/>
          <w:szCs w:val="28"/>
        </w:rPr>
      </w:pPr>
      <w:r w:rsidRPr="0071698B">
        <w:rPr>
          <w:rFonts w:ascii="Times New Roman" w:hAnsi="Times New Roman" w:cs="Times New Roman"/>
          <w:color w:val="000000"/>
          <w:sz w:val="28"/>
          <w:szCs w:val="28"/>
        </w:rPr>
        <w:t xml:space="preserve">Произведены работы по замене газового оборудования в муниципальных квартирах по следующим адресам: </w:t>
      </w:r>
      <w:proofErr w:type="gramStart"/>
      <w:r w:rsidRPr="00604187">
        <w:rPr>
          <w:rFonts w:ascii="Times New Roman" w:hAnsi="Times New Roman" w:cs="Times New Roman"/>
          <w:color w:val="000000"/>
          <w:sz w:val="28"/>
          <w:szCs w:val="28"/>
        </w:rPr>
        <w:t>г</w:t>
      </w:r>
      <w:proofErr w:type="gramEnd"/>
      <w:r w:rsidRPr="00604187">
        <w:rPr>
          <w:rFonts w:ascii="Times New Roman" w:hAnsi="Times New Roman" w:cs="Times New Roman"/>
          <w:color w:val="000000"/>
          <w:sz w:val="28"/>
          <w:szCs w:val="28"/>
        </w:rPr>
        <w:t>. Киржач,</w:t>
      </w:r>
      <w:r>
        <w:rPr>
          <w:rFonts w:ascii="Times New Roman" w:hAnsi="Times New Roman" w:cs="Times New Roman"/>
          <w:color w:val="000000"/>
          <w:sz w:val="28"/>
          <w:szCs w:val="28"/>
        </w:rPr>
        <w:t xml:space="preserve"> </w:t>
      </w:r>
      <w:r w:rsidRPr="00604187">
        <w:rPr>
          <w:rFonts w:ascii="Times New Roman" w:hAnsi="Times New Roman" w:cs="Times New Roman"/>
          <w:color w:val="000000"/>
          <w:sz w:val="28"/>
          <w:szCs w:val="28"/>
        </w:rPr>
        <w:t>ул.</w:t>
      </w:r>
      <w:r>
        <w:rPr>
          <w:rFonts w:ascii="Times New Roman" w:hAnsi="Times New Roman" w:cs="Times New Roman"/>
          <w:color w:val="000000"/>
          <w:sz w:val="28"/>
          <w:szCs w:val="28"/>
        </w:rPr>
        <w:t xml:space="preserve"> </w:t>
      </w:r>
      <w:r w:rsidRPr="00604187">
        <w:rPr>
          <w:rFonts w:ascii="Times New Roman" w:hAnsi="Times New Roman" w:cs="Times New Roman"/>
          <w:color w:val="000000"/>
          <w:sz w:val="28"/>
          <w:szCs w:val="28"/>
        </w:rPr>
        <w:t xml:space="preserve"> Космонавтов, д.</w:t>
      </w:r>
      <w:r>
        <w:rPr>
          <w:rFonts w:ascii="Times New Roman" w:hAnsi="Times New Roman" w:cs="Times New Roman"/>
          <w:color w:val="000000"/>
          <w:sz w:val="28"/>
          <w:szCs w:val="28"/>
        </w:rPr>
        <w:t xml:space="preserve"> </w:t>
      </w:r>
      <w:r w:rsidRPr="00604187">
        <w:rPr>
          <w:rFonts w:ascii="Times New Roman" w:hAnsi="Times New Roman" w:cs="Times New Roman"/>
          <w:color w:val="000000"/>
          <w:sz w:val="28"/>
          <w:szCs w:val="28"/>
        </w:rPr>
        <w:t>80,</w:t>
      </w:r>
      <w:r>
        <w:rPr>
          <w:rFonts w:ascii="Times New Roman" w:hAnsi="Times New Roman" w:cs="Times New Roman"/>
          <w:color w:val="000000"/>
          <w:sz w:val="28"/>
          <w:szCs w:val="28"/>
        </w:rPr>
        <w:t xml:space="preserve"> </w:t>
      </w:r>
      <w:r w:rsidRPr="00604187">
        <w:rPr>
          <w:rFonts w:ascii="Times New Roman" w:hAnsi="Times New Roman" w:cs="Times New Roman"/>
          <w:color w:val="000000"/>
          <w:sz w:val="28"/>
          <w:szCs w:val="28"/>
        </w:rPr>
        <w:t>кв</w:t>
      </w:r>
      <w:r>
        <w:rPr>
          <w:rFonts w:ascii="Times New Roman" w:hAnsi="Times New Roman" w:cs="Times New Roman"/>
          <w:color w:val="000000"/>
          <w:sz w:val="28"/>
          <w:szCs w:val="28"/>
        </w:rPr>
        <w:t>.</w:t>
      </w:r>
      <w:r w:rsidR="00275D98">
        <w:rPr>
          <w:rFonts w:ascii="Times New Roman" w:hAnsi="Times New Roman" w:cs="Times New Roman"/>
          <w:color w:val="000000"/>
          <w:sz w:val="28"/>
          <w:szCs w:val="28"/>
        </w:rPr>
        <w:t>17.</w:t>
      </w:r>
    </w:p>
    <w:p w:rsidR="00CD0179" w:rsidRPr="009333E8" w:rsidRDefault="00CD0179" w:rsidP="007E537A">
      <w:pPr>
        <w:tabs>
          <w:tab w:val="left" w:pos="0"/>
        </w:tabs>
        <w:spacing w:after="0"/>
        <w:jc w:val="center"/>
        <w:rPr>
          <w:rFonts w:ascii="Times New Roman" w:hAnsi="Times New Roman" w:cs="Times New Roman"/>
          <w:b/>
          <w:sz w:val="28"/>
          <w:szCs w:val="28"/>
        </w:rPr>
      </w:pPr>
      <w:r w:rsidRPr="009333E8">
        <w:rPr>
          <w:rFonts w:ascii="Times New Roman" w:hAnsi="Times New Roman" w:cs="Times New Roman"/>
          <w:b/>
          <w:sz w:val="28"/>
          <w:szCs w:val="28"/>
        </w:rPr>
        <w:t>ОРГАНИЗАЦИЯ  В ГРАНИЦАХ  ПОСЕЛЕНИЯ ЭЛЕКТР</w:t>
      </w:r>
      <w:proofErr w:type="gramStart"/>
      <w:r w:rsidRPr="009333E8">
        <w:rPr>
          <w:rFonts w:ascii="Times New Roman" w:hAnsi="Times New Roman" w:cs="Times New Roman"/>
          <w:b/>
          <w:sz w:val="28"/>
          <w:szCs w:val="28"/>
        </w:rPr>
        <w:t>О-</w:t>
      </w:r>
      <w:proofErr w:type="gramEnd"/>
      <w:r w:rsidRPr="009333E8">
        <w:rPr>
          <w:rFonts w:ascii="Times New Roman" w:hAnsi="Times New Roman" w:cs="Times New Roman"/>
          <w:b/>
          <w:sz w:val="28"/>
          <w:szCs w:val="28"/>
        </w:rPr>
        <w:t>, ТЕПЛО-, ГАЗО-, ВОДОСНАБЖЕНИЯ, ВОДООТВЕДЕНИЯ, БЛАГОУСТРОЙСТВО, ОЗЕЛЕНЕНИЕ, ОРГАНИЗАЦИЯ СБОРА И ВЫВОЗА МУСОРА</w:t>
      </w:r>
    </w:p>
    <w:p w:rsidR="00CD0179" w:rsidRDefault="00CD0179" w:rsidP="007E537A">
      <w:pPr>
        <w:tabs>
          <w:tab w:val="left" w:pos="0"/>
        </w:tabs>
        <w:spacing w:after="0"/>
        <w:ind w:firstLine="426"/>
        <w:jc w:val="center"/>
        <w:rPr>
          <w:rFonts w:ascii="Times New Roman" w:hAnsi="Times New Roman" w:cs="Times New Roman"/>
          <w:b/>
          <w:color w:val="FF0000"/>
          <w:sz w:val="16"/>
          <w:szCs w:val="16"/>
        </w:rPr>
      </w:pPr>
    </w:p>
    <w:p w:rsidR="007E45E7" w:rsidRPr="00294543" w:rsidRDefault="007E45E7" w:rsidP="007E45E7">
      <w:pPr>
        <w:spacing w:after="0"/>
        <w:ind w:firstLine="709"/>
        <w:jc w:val="both"/>
        <w:rPr>
          <w:rFonts w:ascii="Times New Roman" w:hAnsi="Times New Roman" w:cs="Times New Roman"/>
          <w:sz w:val="28"/>
          <w:szCs w:val="28"/>
        </w:rPr>
      </w:pPr>
      <w:r w:rsidRPr="00294543">
        <w:rPr>
          <w:rFonts w:ascii="Times New Roman" w:hAnsi="Times New Roman" w:cs="Times New Roman"/>
          <w:sz w:val="28"/>
          <w:szCs w:val="28"/>
        </w:rPr>
        <w:t>Администрацией город</w:t>
      </w:r>
      <w:r>
        <w:rPr>
          <w:rFonts w:ascii="Times New Roman" w:hAnsi="Times New Roman" w:cs="Times New Roman"/>
          <w:sz w:val="28"/>
          <w:szCs w:val="28"/>
        </w:rPr>
        <w:t xml:space="preserve">а </w:t>
      </w:r>
      <w:r w:rsidRPr="00294543">
        <w:rPr>
          <w:rFonts w:ascii="Times New Roman" w:hAnsi="Times New Roman" w:cs="Times New Roman"/>
          <w:sz w:val="28"/>
          <w:szCs w:val="28"/>
        </w:rPr>
        <w:t xml:space="preserve">Киржач осуществлялась работа по организации в границах </w:t>
      </w:r>
      <w:r>
        <w:rPr>
          <w:rFonts w:ascii="Times New Roman" w:hAnsi="Times New Roman" w:cs="Times New Roman"/>
          <w:sz w:val="28"/>
          <w:szCs w:val="28"/>
        </w:rPr>
        <w:t xml:space="preserve"> </w:t>
      </w:r>
      <w:proofErr w:type="spellStart"/>
      <w:r w:rsidRPr="00294543">
        <w:rPr>
          <w:rFonts w:ascii="Times New Roman" w:hAnsi="Times New Roman" w:cs="Times New Roman"/>
          <w:sz w:val="28"/>
          <w:szCs w:val="28"/>
        </w:rPr>
        <w:t>электро</w:t>
      </w:r>
      <w:proofErr w:type="spellEnd"/>
      <w:r w:rsidRPr="00294543">
        <w:rPr>
          <w:rFonts w:ascii="Times New Roman" w:hAnsi="Times New Roman" w:cs="Times New Roman"/>
          <w:sz w:val="28"/>
          <w:szCs w:val="28"/>
        </w:rPr>
        <w:t xml:space="preserve">-, тепло-, водоснабжения и водоотведения населения, организации содержания и ремонта многоквартирных домов, </w:t>
      </w:r>
      <w:r w:rsidRPr="001839F8">
        <w:rPr>
          <w:rFonts w:ascii="Times New Roman" w:hAnsi="Times New Roman" w:cs="Times New Roman"/>
          <w:sz w:val="28"/>
          <w:szCs w:val="28"/>
        </w:rPr>
        <w:t>сбора и вывоза твердых бытовых отходов, ритуальных услуг</w:t>
      </w:r>
      <w:r>
        <w:rPr>
          <w:rFonts w:ascii="Times New Roman" w:hAnsi="Times New Roman" w:cs="Times New Roman"/>
          <w:sz w:val="28"/>
          <w:szCs w:val="28"/>
        </w:rPr>
        <w:t xml:space="preserve"> и другие работы по благоустройству города Киржач.</w:t>
      </w:r>
    </w:p>
    <w:p w:rsidR="007E45E7" w:rsidRPr="003A199A" w:rsidRDefault="007E45E7" w:rsidP="007E45E7">
      <w:pPr>
        <w:spacing w:after="0"/>
        <w:ind w:firstLine="709"/>
        <w:jc w:val="both"/>
        <w:rPr>
          <w:rFonts w:ascii="Times New Roman" w:eastAsia="Times New Roman" w:hAnsi="Times New Roman"/>
          <w:b/>
          <w:bCs/>
          <w:color w:val="000000"/>
          <w:sz w:val="16"/>
          <w:szCs w:val="16"/>
        </w:rPr>
      </w:pPr>
    </w:p>
    <w:p w:rsidR="007E45E7" w:rsidRPr="007E537A" w:rsidRDefault="007E45E7" w:rsidP="007E45E7">
      <w:pPr>
        <w:spacing w:after="0"/>
        <w:ind w:firstLine="709"/>
        <w:jc w:val="both"/>
        <w:rPr>
          <w:rFonts w:ascii="Times New Roman" w:eastAsia="Times New Roman" w:hAnsi="Times New Roman"/>
          <w:b/>
          <w:bCs/>
          <w:color w:val="000000"/>
          <w:sz w:val="28"/>
          <w:szCs w:val="28"/>
          <w:u w:val="single"/>
        </w:rPr>
      </w:pPr>
      <w:r w:rsidRPr="00E120A7">
        <w:rPr>
          <w:rFonts w:ascii="Times New Roman" w:eastAsia="Times New Roman" w:hAnsi="Times New Roman"/>
          <w:b/>
          <w:bCs/>
          <w:color w:val="000000"/>
          <w:sz w:val="28"/>
          <w:szCs w:val="28"/>
          <w:u w:val="single"/>
        </w:rPr>
        <w:t>Электроснабжени</w:t>
      </w:r>
      <w:r>
        <w:rPr>
          <w:rFonts w:ascii="Times New Roman" w:eastAsia="Times New Roman" w:hAnsi="Times New Roman"/>
          <w:b/>
          <w:bCs/>
          <w:color w:val="000000"/>
          <w:sz w:val="28"/>
          <w:szCs w:val="28"/>
          <w:u w:val="single"/>
        </w:rPr>
        <w:t>е</w:t>
      </w:r>
      <w:r w:rsidRPr="008D0BAE">
        <w:rPr>
          <w:rFonts w:ascii="Times New Roman" w:eastAsia="Times New Roman" w:hAnsi="Times New Roman"/>
          <w:b/>
          <w:bCs/>
          <w:color w:val="000000"/>
          <w:sz w:val="28"/>
          <w:szCs w:val="28"/>
        </w:rPr>
        <w:t xml:space="preserve">   </w:t>
      </w:r>
    </w:p>
    <w:p w:rsidR="00680B4C" w:rsidRPr="007A2464" w:rsidRDefault="00680B4C" w:rsidP="00680B4C">
      <w:pPr>
        <w:spacing w:after="0"/>
        <w:ind w:firstLine="709"/>
        <w:jc w:val="both"/>
        <w:rPr>
          <w:rFonts w:ascii="Times New Roman" w:hAnsi="Times New Roman" w:cs="Times New Roman"/>
          <w:sz w:val="28"/>
          <w:szCs w:val="28"/>
        </w:rPr>
      </w:pPr>
      <w:r w:rsidRPr="007A2464">
        <w:rPr>
          <w:rFonts w:ascii="Times New Roman" w:hAnsi="Times New Roman" w:cs="Times New Roman"/>
          <w:sz w:val="28"/>
          <w:szCs w:val="28"/>
        </w:rPr>
        <w:t>Работа администрации направлена на улучшение состояния сетей уличного освещения.</w:t>
      </w:r>
    </w:p>
    <w:p w:rsidR="00680B4C" w:rsidRPr="007A2464" w:rsidRDefault="00680B4C" w:rsidP="00680B4C">
      <w:pPr>
        <w:spacing w:after="0"/>
        <w:ind w:firstLine="709"/>
        <w:jc w:val="both"/>
        <w:rPr>
          <w:rFonts w:ascii="Times New Roman" w:hAnsi="Times New Roman" w:cs="Times New Roman"/>
          <w:sz w:val="28"/>
          <w:szCs w:val="28"/>
        </w:rPr>
      </w:pPr>
      <w:r w:rsidRPr="007A2464">
        <w:rPr>
          <w:rFonts w:ascii="Times New Roman" w:hAnsi="Times New Roman" w:cs="Times New Roman"/>
          <w:sz w:val="28"/>
          <w:szCs w:val="28"/>
        </w:rPr>
        <w:t>В 2020 году проводился капитальный и текущий ремонт сетей уличного освещения на территории города Киржач с заменой ламп, светильников, подвеской СИП, установкой опор линий электропередач.</w:t>
      </w:r>
    </w:p>
    <w:p w:rsidR="00680B4C" w:rsidRPr="007A2464" w:rsidRDefault="00680B4C" w:rsidP="00680B4C">
      <w:pPr>
        <w:spacing w:after="0"/>
        <w:ind w:firstLine="709"/>
        <w:jc w:val="both"/>
        <w:rPr>
          <w:rFonts w:ascii="Times New Roman" w:hAnsi="Times New Roman" w:cs="Times New Roman"/>
          <w:sz w:val="28"/>
          <w:szCs w:val="28"/>
        </w:rPr>
      </w:pPr>
      <w:r w:rsidRPr="007A2464">
        <w:rPr>
          <w:rFonts w:ascii="Times New Roman" w:hAnsi="Times New Roman" w:cs="Times New Roman"/>
          <w:sz w:val="28"/>
          <w:szCs w:val="28"/>
        </w:rPr>
        <w:t xml:space="preserve">Проводилась закупка материалов, необходимых для обеспечения функционирования сетей уличного освещения: опор, фонарей, ламп, </w:t>
      </w:r>
      <w:proofErr w:type="spellStart"/>
      <w:r w:rsidRPr="007A2464">
        <w:rPr>
          <w:rFonts w:ascii="Times New Roman" w:hAnsi="Times New Roman" w:cs="Times New Roman"/>
          <w:sz w:val="28"/>
          <w:szCs w:val="28"/>
        </w:rPr>
        <w:t>СИПа</w:t>
      </w:r>
      <w:proofErr w:type="spellEnd"/>
      <w:r w:rsidRPr="007A2464">
        <w:rPr>
          <w:rFonts w:ascii="Times New Roman" w:hAnsi="Times New Roman" w:cs="Times New Roman"/>
          <w:sz w:val="28"/>
          <w:szCs w:val="28"/>
        </w:rPr>
        <w:t xml:space="preserve"> и т.д.</w:t>
      </w:r>
    </w:p>
    <w:p w:rsidR="00680B4C" w:rsidRPr="007A2464" w:rsidRDefault="00680B4C" w:rsidP="00680B4C">
      <w:pPr>
        <w:spacing w:after="0"/>
        <w:ind w:firstLine="709"/>
        <w:jc w:val="both"/>
        <w:rPr>
          <w:rFonts w:ascii="Times New Roman" w:hAnsi="Times New Roman" w:cs="Times New Roman"/>
          <w:sz w:val="28"/>
          <w:szCs w:val="28"/>
        </w:rPr>
      </w:pPr>
      <w:r w:rsidRPr="007A2464">
        <w:rPr>
          <w:rFonts w:ascii="Times New Roman" w:hAnsi="Times New Roman" w:cs="Times New Roman"/>
          <w:sz w:val="28"/>
          <w:szCs w:val="28"/>
        </w:rPr>
        <w:t>Из бюджета города  Киржач затрачено:</w:t>
      </w:r>
    </w:p>
    <w:p w:rsidR="00680B4C" w:rsidRPr="007A2464" w:rsidRDefault="00680B4C" w:rsidP="00376D19">
      <w:pPr>
        <w:pStyle w:val="a3"/>
        <w:numPr>
          <w:ilvl w:val="0"/>
          <w:numId w:val="22"/>
        </w:numPr>
        <w:spacing w:before="0" w:beforeAutospacing="0" w:after="0" w:afterAutospacing="0" w:line="276" w:lineRule="auto"/>
        <w:ind w:left="0" w:firstLine="709"/>
        <w:contextualSpacing/>
        <w:jc w:val="both"/>
        <w:rPr>
          <w:iCs/>
          <w:sz w:val="28"/>
          <w:szCs w:val="28"/>
        </w:rPr>
      </w:pPr>
      <w:r w:rsidRPr="007A2464">
        <w:rPr>
          <w:iCs/>
          <w:sz w:val="28"/>
          <w:szCs w:val="28"/>
        </w:rPr>
        <w:lastRenderedPageBreak/>
        <w:t xml:space="preserve">на оплату электроэнергии за уличное освещение – </w:t>
      </w:r>
      <w:r w:rsidRPr="007A2464">
        <w:rPr>
          <w:sz w:val="28"/>
          <w:szCs w:val="28"/>
        </w:rPr>
        <w:t>13 529,0</w:t>
      </w:r>
      <w:r w:rsidRPr="007A2464">
        <w:rPr>
          <w:bCs/>
          <w:iCs/>
          <w:sz w:val="28"/>
          <w:szCs w:val="28"/>
        </w:rPr>
        <w:t xml:space="preserve"> тыс. рублей</w:t>
      </w:r>
      <w:r w:rsidRPr="007A2464">
        <w:rPr>
          <w:iCs/>
          <w:sz w:val="28"/>
          <w:szCs w:val="28"/>
        </w:rPr>
        <w:t>;</w:t>
      </w:r>
    </w:p>
    <w:p w:rsidR="00680B4C" w:rsidRPr="007A2464" w:rsidRDefault="00680B4C" w:rsidP="00376D19">
      <w:pPr>
        <w:pStyle w:val="a3"/>
        <w:numPr>
          <w:ilvl w:val="0"/>
          <w:numId w:val="22"/>
        </w:numPr>
        <w:spacing w:before="0" w:beforeAutospacing="0" w:after="0" w:afterAutospacing="0" w:line="276" w:lineRule="auto"/>
        <w:ind w:left="0" w:firstLine="709"/>
        <w:contextualSpacing/>
        <w:jc w:val="both"/>
        <w:rPr>
          <w:sz w:val="28"/>
          <w:szCs w:val="28"/>
        </w:rPr>
      </w:pPr>
      <w:r w:rsidRPr="007A2464">
        <w:rPr>
          <w:sz w:val="28"/>
          <w:szCs w:val="28"/>
        </w:rPr>
        <w:t>на содержание, текущий ремонт систем уличного электрооборудования и электроосвещения – 3 047,4 </w:t>
      </w:r>
      <w:r>
        <w:rPr>
          <w:sz w:val="28"/>
          <w:szCs w:val="28"/>
        </w:rPr>
        <w:t>тыс. рублей;</w:t>
      </w:r>
    </w:p>
    <w:p w:rsidR="00680B4C" w:rsidRPr="007A2464" w:rsidRDefault="00680B4C" w:rsidP="00376D19">
      <w:pPr>
        <w:pStyle w:val="a3"/>
        <w:numPr>
          <w:ilvl w:val="0"/>
          <w:numId w:val="22"/>
        </w:numPr>
        <w:spacing w:before="0" w:beforeAutospacing="0" w:after="0" w:afterAutospacing="0" w:line="276" w:lineRule="auto"/>
        <w:ind w:left="0" w:firstLine="709"/>
        <w:contextualSpacing/>
        <w:jc w:val="both"/>
        <w:rPr>
          <w:sz w:val="28"/>
          <w:szCs w:val="28"/>
        </w:rPr>
      </w:pPr>
      <w:r>
        <w:rPr>
          <w:sz w:val="28"/>
          <w:szCs w:val="28"/>
        </w:rPr>
        <w:t>н</w:t>
      </w:r>
      <w:r w:rsidRPr="007A2464">
        <w:rPr>
          <w:sz w:val="28"/>
          <w:szCs w:val="28"/>
        </w:rPr>
        <w:t>а текущий ремонт систем уличного электрооборудования и электроосвещения – 276,3 тыс. рублей.</w:t>
      </w:r>
    </w:p>
    <w:p w:rsidR="00680B4C" w:rsidRPr="00680B4C" w:rsidRDefault="00680B4C" w:rsidP="00680B4C">
      <w:pPr>
        <w:spacing w:after="0"/>
        <w:ind w:firstLine="709"/>
        <w:jc w:val="both"/>
        <w:rPr>
          <w:rFonts w:ascii="Times New Roman" w:hAnsi="Times New Roman"/>
          <w:sz w:val="16"/>
          <w:szCs w:val="16"/>
        </w:rPr>
      </w:pPr>
    </w:p>
    <w:p w:rsidR="00680B4C" w:rsidRPr="00680B4C" w:rsidRDefault="00680B4C" w:rsidP="00680B4C">
      <w:pPr>
        <w:spacing w:after="0"/>
        <w:ind w:firstLine="709"/>
        <w:jc w:val="both"/>
        <w:rPr>
          <w:rStyle w:val="FontStyle13"/>
          <w:i w:val="0"/>
          <w:iCs w:val="0"/>
          <w:sz w:val="28"/>
          <w:szCs w:val="28"/>
        </w:rPr>
      </w:pPr>
      <w:r w:rsidRPr="00680B4C">
        <w:rPr>
          <w:rFonts w:ascii="Times New Roman" w:hAnsi="Times New Roman"/>
          <w:sz w:val="28"/>
          <w:szCs w:val="28"/>
        </w:rPr>
        <w:t xml:space="preserve">По программе «Энергосбережение  и  повышение  энергетической эффективности в муниципальном образовании город Киржач на период до 2025 года» в 2020 году была </w:t>
      </w:r>
      <w:r>
        <w:rPr>
          <w:rFonts w:ascii="Times New Roman" w:hAnsi="Times New Roman"/>
          <w:sz w:val="28"/>
          <w:szCs w:val="28"/>
        </w:rPr>
        <w:t xml:space="preserve">произведена </w:t>
      </w:r>
      <w:r w:rsidRPr="00680B4C">
        <w:rPr>
          <w:rFonts w:ascii="Times New Roman" w:hAnsi="Times New Roman"/>
          <w:sz w:val="28"/>
          <w:szCs w:val="28"/>
        </w:rPr>
        <w:t xml:space="preserve">дополнительная оплата за </w:t>
      </w:r>
      <w:r w:rsidRPr="00680B4C">
        <w:rPr>
          <w:rStyle w:val="FontStyle13"/>
          <w:i w:val="0"/>
          <w:sz w:val="28"/>
          <w:szCs w:val="28"/>
        </w:rPr>
        <w:t xml:space="preserve">технологическое присоединение объекта капитального строительства блочно-модульной котельной к сети газораспределения по адресу: </w:t>
      </w:r>
      <w:proofErr w:type="gramStart"/>
      <w:r w:rsidRPr="00680B4C">
        <w:rPr>
          <w:rStyle w:val="FontStyle13"/>
          <w:i w:val="0"/>
          <w:sz w:val="28"/>
          <w:szCs w:val="28"/>
        </w:rPr>
        <w:t>г</w:t>
      </w:r>
      <w:proofErr w:type="gramEnd"/>
      <w:r w:rsidRPr="00680B4C">
        <w:rPr>
          <w:rStyle w:val="FontStyle13"/>
          <w:i w:val="0"/>
          <w:sz w:val="28"/>
          <w:szCs w:val="28"/>
        </w:rPr>
        <w:t>. Киржач, ул. Свобода, д. 2Б  в сумме  440,5 тыс.</w:t>
      </w:r>
      <w:r>
        <w:rPr>
          <w:rStyle w:val="FontStyle13"/>
          <w:i w:val="0"/>
          <w:sz w:val="28"/>
          <w:szCs w:val="28"/>
        </w:rPr>
        <w:t xml:space="preserve"> </w:t>
      </w:r>
      <w:r w:rsidRPr="00680B4C">
        <w:rPr>
          <w:rStyle w:val="FontStyle13"/>
          <w:i w:val="0"/>
          <w:sz w:val="28"/>
          <w:szCs w:val="28"/>
        </w:rPr>
        <w:t>руб</w:t>
      </w:r>
      <w:r>
        <w:rPr>
          <w:rStyle w:val="FontStyle13"/>
          <w:i w:val="0"/>
          <w:sz w:val="28"/>
          <w:szCs w:val="28"/>
        </w:rPr>
        <w:t>лей</w:t>
      </w:r>
      <w:r w:rsidRPr="00680B4C">
        <w:rPr>
          <w:rStyle w:val="FontStyle13"/>
          <w:i w:val="0"/>
          <w:sz w:val="28"/>
          <w:szCs w:val="28"/>
        </w:rPr>
        <w:t>.</w:t>
      </w:r>
    </w:p>
    <w:p w:rsidR="007E45E7" w:rsidRPr="00C20EFB" w:rsidRDefault="007E45E7" w:rsidP="007E45E7">
      <w:pPr>
        <w:spacing w:after="0"/>
        <w:ind w:firstLine="709"/>
        <w:jc w:val="both"/>
        <w:rPr>
          <w:rFonts w:ascii="Times New Roman" w:hAnsi="Times New Roman" w:cs="Times New Roman"/>
          <w:sz w:val="16"/>
          <w:szCs w:val="16"/>
        </w:rPr>
      </w:pPr>
    </w:p>
    <w:p w:rsidR="007E45E7" w:rsidRPr="00BA76D7" w:rsidRDefault="007E45E7" w:rsidP="007E45E7">
      <w:pPr>
        <w:spacing w:after="0"/>
        <w:jc w:val="both"/>
        <w:rPr>
          <w:rFonts w:ascii="Times New Roman" w:hAnsi="Times New Roman"/>
          <w:b/>
          <w:sz w:val="28"/>
          <w:szCs w:val="28"/>
          <w:u w:val="single"/>
        </w:rPr>
      </w:pPr>
      <w:r w:rsidRPr="00BA76D7">
        <w:rPr>
          <w:rFonts w:ascii="Times New Roman" w:hAnsi="Times New Roman"/>
          <w:b/>
          <w:sz w:val="28"/>
          <w:szCs w:val="28"/>
          <w:u w:val="single"/>
        </w:rPr>
        <w:t>Установка и замена индивидуальных приборов учета в муниципальных квартирах</w:t>
      </w:r>
    </w:p>
    <w:p w:rsidR="00F145D4" w:rsidRPr="007A2464" w:rsidRDefault="00F145D4" w:rsidP="00F145D4">
      <w:pPr>
        <w:spacing w:after="0"/>
        <w:ind w:firstLine="709"/>
        <w:jc w:val="both"/>
        <w:rPr>
          <w:rFonts w:ascii="Times New Roman" w:hAnsi="Times New Roman"/>
          <w:sz w:val="28"/>
          <w:szCs w:val="28"/>
        </w:rPr>
      </w:pPr>
      <w:r w:rsidRPr="007A2464">
        <w:rPr>
          <w:rFonts w:ascii="Times New Roman" w:hAnsi="Times New Roman"/>
          <w:bCs/>
          <w:sz w:val="28"/>
          <w:szCs w:val="28"/>
        </w:rPr>
        <w:t>Расчет за поставленные коммунальные ресурсы по фактическому</w:t>
      </w:r>
      <w:r w:rsidRPr="007A2464">
        <w:rPr>
          <w:rFonts w:ascii="Times New Roman" w:hAnsi="Times New Roman"/>
          <w:sz w:val="28"/>
          <w:szCs w:val="28"/>
        </w:rPr>
        <w:t xml:space="preserve"> </w:t>
      </w:r>
      <w:r w:rsidRPr="007A2464">
        <w:rPr>
          <w:rFonts w:ascii="Times New Roman" w:hAnsi="Times New Roman"/>
          <w:bCs/>
          <w:sz w:val="28"/>
          <w:szCs w:val="28"/>
        </w:rPr>
        <w:t xml:space="preserve">потреблению </w:t>
      </w:r>
      <w:r w:rsidRPr="007A2464">
        <w:rPr>
          <w:rFonts w:ascii="Times New Roman" w:hAnsi="Times New Roman"/>
          <w:sz w:val="28"/>
          <w:szCs w:val="28"/>
        </w:rPr>
        <w:t>достигается путем увеличения процента домов и квартир, оборудованных приборами учета потребления коммунальных услуг. 100 % оборудование приборами учета коммунальных услуг не может быть достигнуто в связи с техническими условиями, не позволяющими осуществить подключение индивидуальных приборов учета. За 2020 год оснащение приборами учета потребления коммунальных услуг проведено на сумму  3</w:t>
      </w:r>
      <w:r w:rsidRPr="007A2464">
        <w:rPr>
          <w:rFonts w:ascii="Times New Roman" w:hAnsi="Times New Roman" w:cs="Times New Roman"/>
          <w:sz w:val="28"/>
          <w:szCs w:val="28"/>
        </w:rPr>
        <w:t xml:space="preserve">,5 </w:t>
      </w:r>
      <w:r w:rsidRPr="007A2464">
        <w:rPr>
          <w:rFonts w:ascii="Times New Roman" w:hAnsi="Times New Roman"/>
          <w:sz w:val="28"/>
          <w:szCs w:val="28"/>
        </w:rPr>
        <w:t>тыс. рублей (электроснабжение).</w:t>
      </w:r>
    </w:p>
    <w:p w:rsidR="007E45E7" w:rsidRPr="00B94E17" w:rsidRDefault="007E45E7" w:rsidP="007E45E7">
      <w:pPr>
        <w:tabs>
          <w:tab w:val="left" w:pos="709"/>
        </w:tabs>
        <w:spacing w:before="240" w:after="0"/>
        <w:jc w:val="both"/>
        <w:rPr>
          <w:rFonts w:ascii="Times New Roman" w:hAnsi="Times New Roman" w:cs="Times New Roman"/>
          <w:b/>
          <w:bCs/>
          <w:sz w:val="28"/>
          <w:szCs w:val="28"/>
          <w:u w:val="single"/>
        </w:rPr>
      </w:pPr>
      <w:r w:rsidRPr="00B94E17">
        <w:rPr>
          <w:rFonts w:ascii="Times New Roman" w:hAnsi="Times New Roman" w:cs="Times New Roman"/>
          <w:b/>
          <w:bCs/>
          <w:sz w:val="28"/>
          <w:szCs w:val="28"/>
          <w:u w:val="single"/>
        </w:rPr>
        <w:t>Благоустройство</w:t>
      </w:r>
    </w:p>
    <w:p w:rsidR="00F145D4" w:rsidRPr="007A2464" w:rsidRDefault="004E5428" w:rsidP="00F145D4">
      <w:pPr>
        <w:tabs>
          <w:tab w:val="left" w:pos="709"/>
        </w:tabs>
        <w:spacing w:after="0"/>
        <w:ind w:firstLine="709"/>
        <w:jc w:val="both"/>
        <w:rPr>
          <w:rFonts w:ascii="Times New Roman" w:hAnsi="Times New Roman" w:cs="Times New Roman"/>
          <w:bCs/>
          <w:i/>
          <w:sz w:val="28"/>
          <w:szCs w:val="28"/>
          <w:u w:val="single"/>
        </w:rPr>
      </w:pPr>
      <w:r>
        <w:rPr>
          <w:rFonts w:ascii="Times New Roman" w:hAnsi="Times New Roman" w:cs="Times New Roman"/>
          <w:sz w:val="28"/>
          <w:szCs w:val="28"/>
        </w:rPr>
        <w:t xml:space="preserve">В отчётном периоде </w:t>
      </w:r>
      <w:r w:rsidR="00F145D4" w:rsidRPr="007A2464">
        <w:rPr>
          <w:rFonts w:ascii="Times New Roman" w:hAnsi="Times New Roman" w:cs="Times New Roman"/>
          <w:sz w:val="28"/>
          <w:szCs w:val="28"/>
        </w:rPr>
        <w:t>профинансированы расходы:</w:t>
      </w:r>
    </w:p>
    <w:p w:rsidR="00F145D4" w:rsidRPr="007A2464" w:rsidRDefault="00F145D4" w:rsidP="00376D19">
      <w:pPr>
        <w:numPr>
          <w:ilvl w:val="0"/>
          <w:numId w:val="23"/>
        </w:numPr>
        <w:spacing w:after="0"/>
        <w:ind w:left="0" w:firstLine="709"/>
        <w:jc w:val="both"/>
        <w:rPr>
          <w:rFonts w:ascii="Times New Roman" w:eastAsia="Times New Roman" w:hAnsi="Times New Roman"/>
          <w:sz w:val="28"/>
          <w:szCs w:val="28"/>
        </w:rPr>
      </w:pPr>
      <w:proofErr w:type="spellStart"/>
      <w:r w:rsidRPr="007A2464">
        <w:rPr>
          <w:rFonts w:ascii="Times New Roman" w:eastAsia="Times New Roman" w:hAnsi="Times New Roman"/>
          <w:sz w:val="28"/>
          <w:szCs w:val="28"/>
        </w:rPr>
        <w:t>кронирование</w:t>
      </w:r>
      <w:proofErr w:type="spellEnd"/>
      <w:r w:rsidRPr="007A2464">
        <w:rPr>
          <w:rFonts w:ascii="Times New Roman" w:eastAsia="Times New Roman" w:hAnsi="Times New Roman"/>
          <w:sz w:val="28"/>
          <w:szCs w:val="28"/>
        </w:rPr>
        <w:t>, валка деревьев с удалением пней (с уборкой и вывозом срезанных фрагментов деревьев</w:t>
      </w:r>
      <w:r w:rsidRPr="007A2464">
        <w:rPr>
          <w:rFonts w:ascii="Times New Roman" w:eastAsia="Times New Roman" w:hAnsi="Times New Roman"/>
          <w:bCs/>
          <w:sz w:val="28"/>
          <w:szCs w:val="28"/>
        </w:rPr>
        <w:t>) – 1 210,0</w:t>
      </w:r>
      <w:r w:rsidRPr="007A2464">
        <w:rPr>
          <w:rFonts w:ascii="Times New Roman" w:hAnsi="Times New Roman" w:cs="Times New Roman"/>
          <w:sz w:val="28"/>
          <w:szCs w:val="28"/>
        </w:rPr>
        <w:t xml:space="preserve"> </w:t>
      </w:r>
      <w:r w:rsidRPr="007A2464">
        <w:rPr>
          <w:rFonts w:ascii="Times New Roman" w:hAnsi="Times New Roman"/>
          <w:sz w:val="28"/>
          <w:szCs w:val="28"/>
        </w:rPr>
        <w:t>тыс. рублей;</w:t>
      </w:r>
    </w:p>
    <w:p w:rsidR="00F145D4" w:rsidRPr="007A2464" w:rsidRDefault="00F145D4" w:rsidP="00376D19">
      <w:pPr>
        <w:numPr>
          <w:ilvl w:val="0"/>
          <w:numId w:val="23"/>
        </w:numPr>
        <w:spacing w:after="0"/>
        <w:ind w:left="0" w:firstLine="709"/>
        <w:jc w:val="both"/>
        <w:rPr>
          <w:rFonts w:ascii="Times New Roman" w:eastAsia="Times New Roman" w:hAnsi="Times New Roman"/>
          <w:sz w:val="28"/>
          <w:szCs w:val="28"/>
        </w:rPr>
      </w:pPr>
      <w:r w:rsidRPr="007A2464">
        <w:rPr>
          <w:rFonts w:ascii="Times New Roman" w:eastAsia="Times New Roman" w:hAnsi="Times New Roman"/>
          <w:sz w:val="28"/>
          <w:szCs w:val="28"/>
        </w:rPr>
        <w:t>косметический ремонт памятников и обелисков – 305,8</w:t>
      </w:r>
      <w:r w:rsidRPr="007A2464">
        <w:rPr>
          <w:rFonts w:ascii="Times New Roman" w:hAnsi="Times New Roman"/>
          <w:sz w:val="28"/>
          <w:szCs w:val="28"/>
        </w:rPr>
        <w:t xml:space="preserve"> тыс. рублей;</w:t>
      </w:r>
    </w:p>
    <w:p w:rsidR="00F145D4" w:rsidRPr="007A2464" w:rsidRDefault="00F145D4" w:rsidP="00376D19">
      <w:pPr>
        <w:numPr>
          <w:ilvl w:val="0"/>
          <w:numId w:val="23"/>
        </w:numPr>
        <w:spacing w:after="0"/>
        <w:ind w:left="0" w:firstLine="709"/>
        <w:jc w:val="both"/>
        <w:rPr>
          <w:rFonts w:ascii="Times New Roman" w:eastAsia="Times New Roman" w:hAnsi="Times New Roman"/>
          <w:iCs/>
          <w:sz w:val="28"/>
          <w:szCs w:val="28"/>
        </w:rPr>
      </w:pPr>
      <w:r w:rsidRPr="007A2464">
        <w:rPr>
          <w:rFonts w:ascii="Times New Roman" w:eastAsia="Times New Roman" w:hAnsi="Times New Roman"/>
          <w:iCs/>
          <w:sz w:val="28"/>
          <w:szCs w:val="28"/>
        </w:rPr>
        <w:t>поставка газа к вечному огню – 486,7</w:t>
      </w:r>
      <w:r w:rsidRPr="007A2464">
        <w:rPr>
          <w:rFonts w:ascii="Times New Roman" w:hAnsi="Times New Roman"/>
          <w:sz w:val="28"/>
          <w:szCs w:val="28"/>
        </w:rPr>
        <w:t xml:space="preserve"> тыс. рублей;</w:t>
      </w:r>
    </w:p>
    <w:p w:rsidR="00F145D4" w:rsidRPr="007A2464" w:rsidRDefault="00F145D4" w:rsidP="00376D19">
      <w:pPr>
        <w:numPr>
          <w:ilvl w:val="0"/>
          <w:numId w:val="23"/>
        </w:numPr>
        <w:spacing w:after="0"/>
        <w:ind w:left="0" w:firstLine="709"/>
        <w:jc w:val="both"/>
        <w:rPr>
          <w:rFonts w:ascii="Times New Roman" w:eastAsia="Times New Roman" w:hAnsi="Times New Roman"/>
          <w:iCs/>
          <w:sz w:val="28"/>
          <w:szCs w:val="28"/>
        </w:rPr>
      </w:pPr>
      <w:r w:rsidRPr="007A2464">
        <w:rPr>
          <w:rFonts w:ascii="Times New Roman" w:eastAsia="Times New Roman" w:hAnsi="Times New Roman"/>
          <w:iCs/>
          <w:sz w:val="28"/>
          <w:szCs w:val="28"/>
        </w:rPr>
        <w:t>техническое обслуживание газового оборудования, газопроводов и сооружений на них и аварийно-диспетчерское обеспечение – 20</w:t>
      </w:r>
      <w:r w:rsidRPr="007A2464">
        <w:rPr>
          <w:rFonts w:ascii="Times New Roman" w:hAnsi="Times New Roman"/>
          <w:sz w:val="28"/>
          <w:szCs w:val="28"/>
        </w:rPr>
        <w:t>,4 тыс. рублей;</w:t>
      </w:r>
    </w:p>
    <w:p w:rsidR="00F145D4" w:rsidRPr="007A2464" w:rsidRDefault="00F145D4" w:rsidP="00376D19">
      <w:pPr>
        <w:numPr>
          <w:ilvl w:val="0"/>
          <w:numId w:val="23"/>
        </w:numPr>
        <w:spacing w:after="0"/>
        <w:ind w:left="0" w:firstLine="709"/>
        <w:jc w:val="both"/>
        <w:rPr>
          <w:rFonts w:ascii="Times New Roman" w:eastAsia="Times New Roman" w:hAnsi="Times New Roman"/>
          <w:sz w:val="28"/>
          <w:szCs w:val="28"/>
        </w:rPr>
      </w:pPr>
      <w:r w:rsidRPr="007A2464">
        <w:rPr>
          <w:rFonts w:ascii="Times New Roman" w:eastAsia="Times New Roman" w:hAnsi="Times New Roman"/>
          <w:sz w:val="28"/>
          <w:szCs w:val="28"/>
        </w:rPr>
        <w:t xml:space="preserve">премия «Самый благоустроенный дом, двор, улица </w:t>
      </w:r>
      <w:proofErr w:type="gramStart"/>
      <w:r w:rsidRPr="007A2464">
        <w:rPr>
          <w:rFonts w:ascii="Times New Roman" w:eastAsia="Times New Roman" w:hAnsi="Times New Roman"/>
          <w:sz w:val="28"/>
          <w:szCs w:val="28"/>
        </w:rPr>
        <w:t>г</w:t>
      </w:r>
      <w:proofErr w:type="gramEnd"/>
      <w:r w:rsidRPr="007A2464">
        <w:rPr>
          <w:rFonts w:ascii="Times New Roman" w:eastAsia="Times New Roman" w:hAnsi="Times New Roman"/>
          <w:sz w:val="28"/>
          <w:szCs w:val="28"/>
        </w:rPr>
        <w:t>. Киржач» – 40,0 тыс. рублей;</w:t>
      </w:r>
    </w:p>
    <w:p w:rsidR="00F145D4" w:rsidRPr="007A2464" w:rsidRDefault="00F145D4" w:rsidP="00376D19">
      <w:pPr>
        <w:numPr>
          <w:ilvl w:val="0"/>
          <w:numId w:val="23"/>
        </w:numPr>
        <w:spacing w:after="0"/>
        <w:ind w:left="0" w:firstLine="709"/>
        <w:jc w:val="both"/>
        <w:rPr>
          <w:rFonts w:ascii="Times New Roman" w:eastAsia="Times New Roman" w:hAnsi="Times New Roman"/>
          <w:bCs/>
          <w:sz w:val="28"/>
          <w:szCs w:val="28"/>
        </w:rPr>
      </w:pPr>
      <w:r w:rsidRPr="007A2464">
        <w:rPr>
          <w:rFonts w:ascii="Times New Roman" w:eastAsia="Times New Roman" w:hAnsi="Times New Roman"/>
          <w:sz w:val="28"/>
          <w:szCs w:val="28"/>
        </w:rPr>
        <w:t>содержание гидротехнических сооружений – 461,0</w:t>
      </w:r>
      <w:r w:rsidRPr="007A2464">
        <w:rPr>
          <w:rFonts w:ascii="Times New Roman" w:hAnsi="Times New Roman"/>
          <w:sz w:val="28"/>
          <w:szCs w:val="28"/>
        </w:rPr>
        <w:t xml:space="preserve"> тыс. рублей; </w:t>
      </w:r>
    </w:p>
    <w:p w:rsidR="00F145D4" w:rsidRPr="007A2464" w:rsidRDefault="00F145D4" w:rsidP="00376D19">
      <w:pPr>
        <w:numPr>
          <w:ilvl w:val="0"/>
          <w:numId w:val="23"/>
        </w:numPr>
        <w:spacing w:after="0"/>
        <w:ind w:left="0" w:firstLine="709"/>
        <w:jc w:val="both"/>
        <w:rPr>
          <w:rFonts w:ascii="Times New Roman" w:eastAsia="Times New Roman" w:hAnsi="Times New Roman"/>
          <w:bCs/>
          <w:sz w:val="28"/>
          <w:szCs w:val="28"/>
        </w:rPr>
      </w:pPr>
      <w:r w:rsidRPr="007A2464">
        <w:rPr>
          <w:rFonts w:ascii="Times New Roman" w:hAnsi="Times New Roman"/>
          <w:sz w:val="28"/>
          <w:szCs w:val="28"/>
        </w:rPr>
        <w:t>прочистка, содержание, ремонт дренажных систем – 1 663,9 тыс.</w:t>
      </w:r>
      <w:r>
        <w:rPr>
          <w:rFonts w:ascii="Times New Roman" w:hAnsi="Times New Roman"/>
          <w:sz w:val="28"/>
          <w:szCs w:val="28"/>
        </w:rPr>
        <w:t xml:space="preserve"> </w:t>
      </w:r>
      <w:r w:rsidRPr="007A2464">
        <w:rPr>
          <w:rFonts w:ascii="Times New Roman" w:hAnsi="Times New Roman"/>
          <w:sz w:val="28"/>
          <w:szCs w:val="28"/>
        </w:rPr>
        <w:t>рублей;</w:t>
      </w:r>
    </w:p>
    <w:p w:rsidR="00F145D4" w:rsidRPr="007A2464" w:rsidRDefault="00F145D4" w:rsidP="00376D19">
      <w:pPr>
        <w:numPr>
          <w:ilvl w:val="0"/>
          <w:numId w:val="23"/>
        </w:numPr>
        <w:spacing w:after="0"/>
        <w:ind w:left="0" w:firstLine="709"/>
        <w:jc w:val="both"/>
        <w:rPr>
          <w:rFonts w:ascii="Times New Roman" w:eastAsia="Times New Roman" w:hAnsi="Times New Roman"/>
          <w:bCs/>
          <w:sz w:val="28"/>
          <w:szCs w:val="28"/>
        </w:rPr>
      </w:pPr>
      <w:r w:rsidRPr="007A2464">
        <w:rPr>
          <w:rFonts w:ascii="Times New Roman" w:hAnsi="Times New Roman"/>
          <w:sz w:val="28"/>
          <w:szCs w:val="28"/>
        </w:rPr>
        <w:lastRenderedPageBreak/>
        <w:t>ремонт мостов – 92,0 тыс. рублей;</w:t>
      </w:r>
    </w:p>
    <w:p w:rsidR="00F145D4" w:rsidRPr="007A2464" w:rsidRDefault="00F145D4" w:rsidP="00376D19">
      <w:pPr>
        <w:numPr>
          <w:ilvl w:val="0"/>
          <w:numId w:val="23"/>
        </w:numPr>
        <w:spacing w:after="0"/>
        <w:ind w:left="0" w:firstLine="709"/>
        <w:jc w:val="both"/>
        <w:rPr>
          <w:rFonts w:ascii="Times New Roman" w:eastAsia="Times New Roman" w:hAnsi="Times New Roman"/>
          <w:bCs/>
          <w:sz w:val="28"/>
          <w:szCs w:val="28"/>
        </w:rPr>
      </w:pPr>
      <w:r w:rsidRPr="007A2464">
        <w:rPr>
          <w:rFonts w:ascii="Times New Roman" w:hAnsi="Times New Roman"/>
          <w:sz w:val="28"/>
          <w:szCs w:val="28"/>
        </w:rPr>
        <w:t xml:space="preserve">обслуживание фонтана в районе </w:t>
      </w:r>
      <w:proofErr w:type="spellStart"/>
      <w:r>
        <w:rPr>
          <w:rFonts w:ascii="Times New Roman" w:hAnsi="Times New Roman"/>
          <w:sz w:val="28"/>
          <w:szCs w:val="28"/>
        </w:rPr>
        <w:t>мкр</w:t>
      </w:r>
      <w:proofErr w:type="spellEnd"/>
      <w:r>
        <w:rPr>
          <w:rFonts w:ascii="Times New Roman" w:hAnsi="Times New Roman"/>
          <w:sz w:val="28"/>
          <w:szCs w:val="28"/>
        </w:rPr>
        <w:t>. Ш</w:t>
      </w:r>
      <w:r w:rsidRPr="007A2464">
        <w:rPr>
          <w:rFonts w:ascii="Times New Roman" w:hAnsi="Times New Roman"/>
          <w:sz w:val="28"/>
          <w:szCs w:val="28"/>
        </w:rPr>
        <w:t>елков</w:t>
      </w:r>
      <w:r>
        <w:rPr>
          <w:rFonts w:ascii="Times New Roman" w:hAnsi="Times New Roman"/>
          <w:sz w:val="28"/>
          <w:szCs w:val="28"/>
        </w:rPr>
        <w:t>ый</w:t>
      </w:r>
      <w:r w:rsidRPr="007A2464">
        <w:rPr>
          <w:rFonts w:ascii="Times New Roman" w:hAnsi="Times New Roman"/>
          <w:sz w:val="28"/>
          <w:szCs w:val="28"/>
        </w:rPr>
        <w:t xml:space="preserve"> комбинат – 200,0 тыс. рублей;</w:t>
      </w:r>
    </w:p>
    <w:p w:rsidR="00F145D4" w:rsidRPr="007A2464" w:rsidRDefault="00F145D4" w:rsidP="00376D19">
      <w:pPr>
        <w:numPr>
          <w:ilvl w:val="0"/>
          <w:numId w:val="23"/>
        </w:numPr>
        <w:spacing w:after="0"/>
        <w:ind w:left="0" w:firstLine="709"/>
        <w:jc w:val="both"/>
        <w:rPr>
          <w:rFonts w:ascii="Times New Roman" w:eastAsia="Times New Roman" w:hAnsi="Times New Roman"/>
          <w:bCs/>
          <w:sz w:val="28"/>
          <w:szCs w:val="28"/>
        </w:rPr>
      </w:pPr>
      <w:r w:rsidRPr="007A2464">
        <w:rPr>
          <w:rFonts w:ascii="Times New Roman" w:eastAsia="Times New Roman" w:hAnsi="Times New Roman"/>
          <w:sz w:val="28"/>
          <w:szCs w:val="28"/>
        </w:rPr>
        <w:t>субсидии на содержание общественного туалета – 254,5</w:t>
      </w:r>
      <w:r w:rsidRPr="007A2464">
        <w:rPr>
          <w:rFonts w:ascii="Times New Roman" w:hAnsi="Times New Roman"/>
          <w:sz w:val="28"/>
          <w:szCs w:val="28"/>
        </w:rPr>
        <w:t xml:space="preserve"> тыс. рублей;</w:t>
      </w:r>
    </w:p>
    <w:p w:rsidR="00F145D4" w:rsidRPr="007A2464" w:rsidRDefault="00F145D4" w:rsidP="00376D19">
      <w:pPr>
        <w:numPr>
          <w:ilvl w:val="0"/>
          <w:numId w:val="23"/>
        </w:numPr>
        <w:spacing w:after="0"/>
        <w:ind w:left="0" w:firstLine="709"/>
        <w:jc w:val="both"/>
        <w:rPr>
          <w:rFonts w:ascii="Times New Roman" w:eastAsia="Times New Roman" w:hAnsi="Times New Roman"/>
          <w:bCs/>
          <w:sz w:val="28"/>
          <w:szCs w:val="28"/>
        </w:rPr>
      </w:pPr>
      <w:r w:rsidRPr="007A2464">
        <w:rPr>
          <w:rFonts w:ascii="Times New Roman" w:eastAsia="Times New Roman" w:hAnsi="Times New Roman"/>
          <w:sz w:val="28"/>
          <w:szCs w:val="28"/>
        </w:rPr>
        <w:t>расходы по возмещению убытков бани –</w:t>
      </w:r>
      <w:r w:rsidRPr="007A2464">
        <w:rPr>
          <w:rFonts w:ascii="Times New Roman" w:eastAsia="Times New Roman" w:hAnsi="Times New Roman"/>
          <w:bCs/>
          <w:sz w:val="28"/>
          <w:szCs w:val="28"/>
        </w:rPr>
        <w:t xml:space="preserve"> 2 300,3</w:t>
      </w:r>
      <w:r w:rsidRPr="007A2464">
        <w:rPr>
          <w:rFonts w:ascii="Times New Roman" w:hAnsi="Times New Roman"/>
          <w:sz w:val="28"/>
          <w:szCs w:val="28"/>
        </w:rPr>
        <w:t xml:space="preserve"> тыс. рублей;</w:t>
      </w:r>
    </w:p>
    <w:p w:rsidR="00F145D4" w:rsidRPr="007A2464" w:rsidRDefault="00F145D4" w:rsidP="00376D19">
      <w:pPr>
        <w:numPr>
          <w:ilvl w:val="0"/>
          <w:numId w:val="23"/>
        </w:numPr>
        <w:spacing w:after="0"/>
        <w:ind w:left="0" w:firstLine="709"/>
        <w:jc w:val="both"/>
        <w:rPr>
          <w:rFonts w:ascii="Times New Roman" w:eastAsia="Times New Roman" w:hAnsi="Times New Roman"/>
          <w:bCs/>
          <w:sz w:val="28"/>
          <w:szCs w:val="28"/>
        </w:rPr>
      </w:pPr>
      <w:r w:rsidRPr="007A2464">
        <w:rPr>
          <w:rFonts w:ascii="Times New Roman" w:eastAsia="Times New Roman" w:hAnsi="Times New Roman"/>
          <w:sz w:val="28"/>
          <w:szCs w:val="28"/>
        </w:rPr>
        <w:t>формирование фонда капитального ремонта многоквартирных домов на счёте регионального оператора</w:t>
      </w:r>
      <w:r w:rsidRPr="007A2464">
        <w:rPr>
          <w:rFonts w:ascii="Times New Roman" w:eastAsia="Times New Roman" w:hAnsi="Times New Roman"/>
          <w:bCs/>
          <w:sz w:val="28"/>
          <w:szCs w:val="28"/>
        </w:rPr>
        <w:t xml:space="preserve"> – </w:t>
      </w:r>
      <w:r w:rsidRPr="007A2464">
        <w:rPr>
          <w:rFonts w:ascii="Times New Roman" w:hAnsi="Times New Roman"/>
          <w:sz w:val="28"/>
          <w:szCs w:val="28"/>
        </w:rPr>
        <w:t xml:space="preserve"> 1 566,3 тыс. рублей;</w:t>
      </w:r>
    </w:p>
    <w:p w:rsidR="00F145D4" w:rsidRPr="007A2464" w:rsidRDefault="00F145D4" w:rsidP="00376D19">
      <w:pPr>
        <w:numPr>
          <w:ilvl w:val="0"/>
          <w:numId w:val="23"/>
        </w:numPr>
        <w:spacing w:after="0"/>
        <w:ind w:left="0" w:firstLine="709"/>
        <w:jc w:val="both"/>
        <w:rPr>
          <w:rFonts w:ascii="Times New Roman" w:eastAsia="Times New Roman" w:hAnsi="Times New Roman"/>
          <w:bCs/>
          <w:sz w:val="28"/>
          <w:szCs w:val="28"/>
        </w:rPr>
      </w:pPr>
      <w:r w:rsidRPr="007A2464">
        <w:rPr>
          <w:rFonts w:ascii="Times New Roman" w:hAnsi="Times New Roman"/>
          <w:sz w:val="28"/>
          <w:szCs w:val="28"/>
        </w:rPr>
        <w:t>демонтаж, утилизация аварийных домов и бесхозяйных построек – 406,5 тыс. рублей.</w:t>
      </w:r>
    </w:p>
    <w:p w:rsidR="00F145D4" w:rsidRPr="007A2464" w:rsidRDefault="00F145D4" w:rsidP="00F145D4">
      <w:pPr>
        <w:spacing w:after="0"/>
        <w:ind w:firstLine="709"/>
        <w:contextualSpacing/>
        <w:jc w:val="both"/>
        <w:rPr>
          <w:rFonts w:ascii="Times New Roman" w:hAnsi="Times New Roman"/>
          <w:sz w:val="16"/>
          <w:szCs w:val="16"/>
        </w:rPr>
      </w:pPr>
    </w:p>
    <w:p w:rsidR="003F0434" w:rsidRPr="006A2503" w:rsidRDefault="006A2503" w:rsidP="006A2503">
      <w:pPr>
        <w:pStyle w:val="af7"/>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Отделом по благоустройству </w:t>
      </w:r>
      <w:r w:rsidR="00B13F3D" w:rsidRPr="006A2503">
        <w:rPr>
          <w:rFonts w:ascii="Times New Roman" w:hAnsi="Times New Roman" w:cs="Times New Roman"/>
          <w:sz w:val="28"/>
          <w:szCs w:val="28"/>
        </w:rPr>
        <w:t>МКУ «Управление городским хозяйством»</w:t>
      </w:r>
      <w:r w:rsidR="00B13F3D">
        <w:rPr>
          <w:rFonts w:ascii="Times New Roman" w:hAnsi="Times New Roman" w:cs="Times New Roman"/>
          <w:sz w:val="28"/>
          <w:szCs w:val="28"/>
        </w:rPr>
        <w:t xml:space="preserve"> </w:t>
      </w:r>
      <w:r>
        <w:rPr>
          <w:rFonts w:ascii="Times New Roman" w:hAnsi="Times New Roman" w:cs="Times New Roman"/>
          <w:sz w:val="28"/>
          <w:szCs w:val="28"/>
        </w:rPr>
        <w:t>в</w:t>
      </w:r>
      <w:r w:rsidR="003F0434" w:rsidRPr="006A2503">
        <w:rPr>
          <w:rFonts w:ascii="Times New Roman" w:hAnsi="Times New Roman" w:cs="Times New Roman"/>
          <w:sz w:val="28"/>
          <w:szCs w:val="28"/>
        </w:rPr>
        <w:t xml:space="preserve"> зимний период 2020 года тротуары города, остановки, мосты, пешеходные переходы, подходы к детским садам и школам посыпались </w:t>
      </w:r>
      <w:proofErr w:type="spellStart"/>
      <w:r w:rsidR="003F0434" w:rsidRPr="006A2503">
        <w:rPr>
          <w:rFonts w:ascii="Times New Roman" w:hAnsi="Times New Roman" w:cs="Times New Roman"/>
          <w:sz w:val="28"/>
          <w:szCs w:val="28"/>
        </w:rPr>
        <w:t>песко-соляной</w:t>
      </w:r>
      <w:proofErr w:type="spellEnd"/>
      <w:r w:rsidR="003F0434" w:rsidRPr="006A2503">
        <w:rPr>
          <w:rFonts w:ascii="Times New Roman" w:hAnsi="Times New Roman" w:cs="Times New Roman"/>
          <w:sz w:val="28"/>
          <w:szCs w:val="28"/>
        </w:rPr>
        <w:t xml:space="preserve"> смесью, было высыпано 22 тонны.</w:t>
      </w:r>
    </w:p>
    <w:p w:rsidR="003F0434" w:rsidRPr="006A2503" w:rsidRDefault="003F0434" w:rsidP="006A2503">
      <w:pPr>
        <w:pStyle w:val="af7"/>
        <w:spacing w:line="276" w:lineRule="auto"/>
        <w:ind w:firstLine="709"/>
        <w:jc w:val="both"/>
        <w:rPr>
          <w:rFonts w:ascii="Times New Roman" w:hAnsi="Times New Roman" w:cs="Times New Roman"/>
          <w:sz w:val="28"/>
          <w:szCs w:val="28"/>
        </w:rPr>
      </w:pPr>
      <w:r w:rsidRPr="006A2503">
        <w:rPr>
          <w:rFonts w:ascii="Times New Roman" w:hAnsi="Times New Roman" w:cs="Times New Roman"/>
          <w:sz w:val="28"/>
          <w:szCs w:val="28"/>
        </w:rPr>
        <w:t xml:space="preserve">Производилась расчистка снега ручным способом – остановки города и тротуары на мостах. Для этой цели были привлечены закрепленные за участками дворники </w:t>
      </w:r>
      <w:r w:rsidR="006A2503">
        <w:rPr>
          <w:rFonts w:ascii="Times New Roman" w:hAnsi="Times New Roman" w:cs="Times New Roman"/>
          <w:sz w:val="28"/>
          <w:szCs w:val="28"/>
        </w:rPr>
        <w:t>(</w:t>
      </w:r>
      <w:r w:rsidRPr="006A2503">
        <w:rPr>
          <w:rFonts w:ascii="Times New Roman" w:hAnsi="Times New Roman" w:cs="Times New Roman"/>
          <w:sz w:val="28"/>
          <w:szCs w:val="28"/>
        </w:rPr>
        <w:t>11 человек</w:t>
      </w:r>
      <w:r w:rsidR="006A2503">
        <w:rPr>
          <w:rFonts w:ascii="Times New Roman" w:hAnsi="Times New Roman" w:cs="Times New Roman"/>
          <w:sz w:val="28"/>
          <w:szCs w:val="28"/>
        </w:rPr>
        <w:t>)</w:t>
      </w:r>
      <w:r w:rsidRPr="006A2503">
        <w:rPr>
          <w:rFonts w:ascii="Times New Roman" w:hAnsi="Times New Roman" w:cs="Times New Roman"/>
          <w:sz w:val="28"/>
          <w:szCs w:val="28"/>
        </w:rPr>
        <w:t>, а также дворники двух мобильных бригад.</w:t>
      </w:r>
    </w:p>
    <w:p w:rsidR="003F0434" w:rsidRPr="006A2503" w:rsidRDefault="003F0434" w:rsidP="006A2503">
      <w:pPr>
        <w:pStyle w:val="af7"/>
        <w:spacing w:line="276" w:lineRule="auto"/>
        <w:ind w:firstLine="709"/>
        <w:jc w:val="both"/>
        <w:rPr>
          <w:rFonts w:ascii="Times New Roman" w:hAnsi="Times New Roman" w:cs="Times New Roman"/>
          <w:sz w:val="28"/>
          <w:szCs w:val="28"/>
        </w:rPr>
      </w:pPr>
      <w:proofErr w:type="gramStart"/>
      <w:r w:rsidRPr="006A2503">
        <w:rPr>
          <w:rFonts w:ascii="Times New Roman" w:hAnsi="Times New Roman" w:cs="Times New Roman"/>
          <w:sz w:val="28"/>
          <w:szCs w:val="28"/>
        </w:rPr>
        <w:t>В феврале и марте из за сильного ветра было повалено 12 деревьев на кладбище, в парках и на улицах города.</w:t>
      </w:r>
      <w:proofErr w:type="gramEnd"/>
      <w:r w:rsidRPr="006A2503">
        <w:rPr>
          <w:rFonts w:ascii="Times New Roman" w:hAnsi="Times New Roman" w:cs="Times New Roman"/>
          <w:sz w:val="28"/>
          <w:szCs w:val="28"/>
        </w:rPr>
        <w:t xml:space="preserve"> Все дер</w:t>
      </w:r>
      <w:r w:rsidR="006A2503">
        <w:rPr>
          <w:rFonts w:ascii="Times New Roman" w:hAnsi="Times New Roman" w:cs="Times New Roman"/>
          <w:sz w:val="28"/>
          <w:szCs w:val="28"/>
        </w:rPr>
        <w:t>евья были распилены и вывезены.</w:t>
      </w:r>
    </w:p>
    <w:p w:rsidR="003F0434" w:rsidRPr="006A2503" w:rsidRDefault="003F0434" w:rsidP="006A2503">
      <w:pPr>
        <w:pStyle w:val="af7"/>
        <w:spacing w:line="276" w:lineRule="auto"/>
        <w:ind w:firstLine="709"/>
        <w:jc w:val="both"/>
        <w:rPr>
          <w:rFonts w:ascii="Times New Roman" w:hAnsi="Times New Roman" w:cs="Times New Roman"/>
          <w:sz w:val="28"/>
          <w:szCs w:val="28"/>
        </w:rPr>
      </w:pPr>
      <w:r w:rsidRPr="006A2503">
        <w:rPr>
          <w:rFonts w:ascii="Times New Roman" w:hAnsi="Times New Roman" w:cs="Times New Roman"/>
          <w:sz w:val="28"/>
          <w:szCs w:val="28"/>
        </w:rPr>
        <w:t>С апреля 2020 года</w:t>
      </w:r>
      <w:r w:rsidRPr="006A2503">
        <w:rPr>
          <w:rFonts w:ascii="Times New Roman" w:hAnsi="Times New Roman" w:cs="Times New Roman"/>
          <w:color w:val="FF0000"/>
          <w:sz w:val="28"/>
          <w:szCs w:val="28"/>
        </w:rPr>
        <w:t xml:space="preserve"> </w:t>
      </w:r>
      <w:r w:rsidRPr="006A2503">
        <w:rPr>
          <w:rFonts w:ascii="Times New Roman" w:hAnsi="Times New Roman" w:cs="Times New Roman"/>
          <w:sz w:val="28"/>
          <w:szCs w:val="28"/>
        </w:rPr>
        <w:t xml:space="preserve">проводились карантинные мероприятия на территории города. В парках и на остановках вывешивались </w:t>
      </w:r>
      <w:proofErr w:type="spellStart"/>
      <w:r w:rsidRPr="006A2503">
        <w:rPr>
          <w:rFonts w:ascii="Times New Roman" w:hAnsi="Times New Roman" w:cs="Times New Roman"/>
          <w:sz w:val="28"/>
          <w:szCs w:val="28"/>
        </w:rPr>
        <w:t>обьявления</w:t>
      </w:r>
      <w:proofErr w:type="spellEnd"/>
      <w:r w:rsidRPr="006A2503">
        <w:rPr>
          <w:rFonts w:ascii="Times New Roman" w:hAnsi="Times New Roman" w:cs="Times New Roman"/>
          <w:sz w:val="28"/>
          <w:szCs w:val="28"/>
        </w:rPr>
        <w:t xml:space="preserve"> о запрете посещения парков, были подготовлены специальные дезинфицирующие средства. Детские площадки, тренажерные площадки были огорожены сигнальными лентами. Парки города, остановки, детские площадки, тренажеры, скамейки обрабатывались специальным раствором.</w:t>
      </w:r>
    </w:p>
    <w:p w:rsidR="003F0434" w:rsidRPr="006A2503" w:rsidRDefault="003F0434" w:rsidP="006A2503">
      <w:pPr>
        <w:pStyle w:val="af7"/>
        <w:spacing w:line="276" w:lineRule="auto"/>
        <w:ind w:firstLine="709"/>
        <w:jc w:val="both"/>
        <w:rPr>
          <w:rFonts w:ascii="Times New Roman" w:hAnsi="Times New Roman" w:cs="Times New Roman"/>
          <w:sz w:val="28"/>
          <w:szCs w:val="28"/>
        </w:rPr>
      </w:pPr>
      <w:r w:rsidRPr="006A2503">
        <w:rPr>
          <w:rFonts w:ascii="Times New Roman" w:hAnsi="Times New Roman" w:cs="Times New Roman"/>
          <w:sz w:val="28"/>
          <w:szCs w:val="28"/>
        </w:rPr>
        <w:t>Проведена побелка деревьев на улицах города.</w:t>
      </w:r>
    </w:p>
    <w:p w:rsidR="003F0434" w:rsidRPr="006A2503" w:rsidRDefault="003F0434" w:rsidP="006A2503">
      <w:pPr>
        <w:pStyle w:val="af7"/>
        <w:spacing w:line="276" w:lineRule="auto"/>
        <w:ind w:firstLine="709"/>
        <w:jc w:val="both"/>
        <w:rPr>
          <w:rFonts w:ascii="Times New Roman" w:hAnsi="Times New Roman" w:cs="Times New Roman"/>
          <w:sz w:val="28"/>
          <w:szCs w:val="28"/>
        </w:rPr>
      </w:pPr>
      <w:r w:rsidRPr="006A2503">
        <w:rPr>
          <w:rFonts w:ascii="Times New Roman" w:hAnsi="Times New Roman" w:cs="Times New Roman"/>
          <w:sz w:val="28"/>
          <w:szCs w:val="28"/>
        </w:rPr>
        <w:t xml:space="preserve">В  скверы города, на клумбы и </w:t>
      </w:r>
      <w:r w:rsidR="006A2503">
        <w:rPr>
          <w:rFonts w:ascii="Times New Roman" w:hAnsi="Times New Roman" w:cs="Times New Roman"/>
          <w:sz w:val="28"/>
          <w:szCs w:val="28"/>
        </w:rPr>
        <w:t xml:space="preserve">специально </w:t>
      </w:r>
      <w:r w:rsidRPr="006A2503">
        <w:rPr>
          <w:rFonts w:ascii="Times New Roman" w:hAnsi="Times New Roman" w:cs="Times New Roman"/>
          <w:sz w:val="28"/>
          <w:szCs w:val="28"/>
        </w:rPr>
        <w:t>отведенные территории было завезено две тонны земляной массы, после чего была произведена посадка цветов в количестве 14</w:t>
      </w:r>
      <w:r w:rsidR="006A2503">
        <w:rPr>
          <w:rFonts w:ascii="Times New Roman" w:hAnsi="Times New Roman" w:cs="Times New Roman"/>
          <w:sz w:val="28"/>
          <w:szCs w:val="28"/>
        </w:rPr>
        <w:t xml:space="preserve"> </w:t>
      </w:r>
      <w:r w:rsidRPr="006A2503">
        <w:rPr>
          <w:rFonts w:ascii="Times New Roman" w:hAnsi="Times New Roman" w:cs="Times New Roman"/>
          <w:sz w:val="28"/>
          <w:szCs w:val="28"/>
        </w:rPr>
        <w:t>500 штук и 10 кустов сирени.</w:t>
      </w:r>
    </w:p>
    <w:p w:rsidR="003F0434" w:rsidRPr="006A2503" w:rsidRDefault="003F0434" w:rsidP="006A2503">
      <w:pPr>
        <w:pStyle w:val="af7"/>
        <w:spacing w:line="276" w:lineRule="auto"/>
        <w:ind w:firstLine="709"/>
        <w:jc w:val="both"/>
        <w:rPr>
          <w:rFonts w:ascii="Times New Roman" w:hAnsi="Times New Roman" w:cs="Times New Roman"/>
          <w:sz w:val="28"/>
          <w:szCs w:val="28"/>
        </w:rPr>
      </w:pPr>
      <w:r w:rsidRPr="006A2503">
        <w:rPr>
          <w:rFonts w:ascii="Times New Roman" w:hAnsi="Times New Roman" w:cs="Times New Roman"/>
          <w:sz w:val="28"/>
          <w:szCs w:val="28"/>
        </w:rPr>
        <w:t>Детские песочницы во дворах многоквартирных домов наполнены песком</w:t>
      </w:r>
      <w:r w:rsidR="00534E7A" w:rsidRPr="006A2503">
        <w:rPr>
          <w:rFonts w:ascii="Times New Roman" w:hAnsi="Times New Roman" w:cs="Times New Roman"/>
          <w:sz w:val="28"/>
          <w:szCs w:val="28"/>
        </w:rPr>
        <w:t xml:space="preserve">, </w:t>
      </w:r>
      <w:r w:rsidRPr="006A2503">
        <w:rPr>
          <w:rFonts w:ascii="Times New Roman" w:hAnsi="Times New Roman" w:cs="Times New Roman"/>
          <w:sz w:val="28"/>
          <w:szCs w:val="28"/>
        </w:rPr>
        <w:t xml:space="preserve"> </w:t>
      </w:r>
      <w:r w:rsidR="00534E7A" w:rsidRPr="006A2503">
        <w:rPr>
          <w:rFonts w:ascii="Times New Roman" w:hAnsi="Times New Roman" w:cs="Times New Roman"/>
          <w:sz w:val="28"/>
          <w:szCs w:val="28"/>
        </w:rPr>
        <w:t>было установлено 6 новых песочниц на детских площадках.</w:t>
      </w:r>
    </w:p>
    <w:p w:rsidR="003F0434" w:rsidRPr="006A2503" w:rsidRDefault="003F0434" w:rsidP="006A2503">
      <w:pPr>
        <w:pStyle w:val="af7"/>
        <w:spacing w:line="276" w:lineRule="auto"/>
        <w:ind w:firstLine="709"/>
        <w:jc w:val="both"/>
        <w:rPr>
          <w:rFonts w:ascii="Times New Roman" w:hAnsi="Times New Roman" w:cs="Times New Roman"/>
          <w:sz w:val="28"/>
          <w:szCs w:val="28"/>
        </w:rPr>
      </w:pPr>
      <w:r w:rsidRPr="006A2503">
        <w:rPr>
          <w:rFonts w:ascii="Times New Roman" w:hAnsi="Times New Roman" w:cs="Times New Roman"/>
          <w:sz w:val="28"/>
          <w:szCs w:val="28"/>
        </w:rPr>
        <w:t xml:space="preserve">Была произведена зачистка и покраска трех городских мостов, </w:t>
      </w:r>
      <w:r w:rsidR="00534E7A" w:rsidRPr="006A2503">
        <w:rPr>
          <w:rFonts w:ascii="Times New Roman" w:hAnsi="Times New Roman" w:cs="Times New Roman"/>
          <w:sz w:val="28"/>
          <w:szCs w:val="28"/>
        </w:rPr>
        <w:t>з</w:t>
      </w:r>
      <w:r w:rsidRPr="006A2503">
        <w:rPr>
          <w:rFonts w:ascii="Times New Roman" w:hAnsi="Times New Roman" w:cs="Times New Roman"/>
          <w:sz w:val="28"/>
          <w:szCs w:val="28"/>
        </w:rPr>
        <w:t>адействовано 26 дворников.</w:t>
      </w:r>
    </w:p>
    <w:p w:rsidR="003F0434" w:rsidRPr="006A2503" w:rsidRDefault="003F0434" w:rsidP="006A2503">
      <w:pPr>
        <w:pStyle w:val="af7"/>
        <w:spacing w:line="276" w:lineRule="auto"/>
        <w:ind w:firstLine="709"/>
        <w:jc w:val="both"/>
        <w:rPr>
          <w:rFonts w:ascii="Times New Roman" w:hAnsi="Times New Roman" w:cs="Times New Roman"/>
          <w:sz w:val="28"/>
          <w:szCs w:val="28"/>
        </w:rPr>
      </w:pPr>
      <w:r w:rsidRPr="006A2503">
        <w:rPr>
          <w:rFonts w:ascii="Times New Roman" w:hAnsi="Times New Roman" w:cs="Times New Roman"/>
          <w:sz w:val="28"/>
          <w:szCs w:val="28"/>
        </w:rPr>
        <w:t>Была проведена очистка и замена досок на подвесном</w:t>
      </w:r>
      <w:r w:rsidR="00B13F3D">
        <w:rPr>
          <w:rFonts w:ascii="Times New Roman" w:hAnsi="Times New Roman" w:cs="Times New Roman"/>
          <w:sz w:val="28"/>
          <w:szCs w:val="28"/>
        </w:rPr>
        <w:t xml:space="preserve"> мосту на улице Маяковского.</w:t>
      </w:r>
    </w:p>
    <w:p w:rsidR="003F0434" w:rsidRPr="006A2503" w:rsidRDefault="00534E7A" w:rsidP="006A2503">
      <w:pPr>
        <w:pStyle w:val="af7"/>
        <w:spacing w:line="276" w:lineRule="auto"/>
        <w:ind w:firstLine="709"/>
        <w:jc w:val="both"/>
        <w:rPr>
          <w:rFonts w:ascii="Times New Roman" w:hAnsi="Times New Roman" w:cs="Times New Roman"/>
          <w:sz w:val="28"/>
          <w:szCs w:val="28"/>
        </w:rPr>
      </w:pPr>
      <w:r w:rsidRPr="006A2503">
        <w:rPr>
          <w:rFonts w:ascii="Times New Roman" w:hAnsi="Times New Roman" w:cs="Times New Roman"/>
          <w:sz w:val="28"/>
          <w:szCs w:val="28"/>
        </w:rPr>
        <w:t xml:space="preserve">В летний период работниками отдела по благоустройству осуществлялся </w:t>
      </w:r>
      <w:r w:rsidR="003F0434" w:rsidRPr="006A2503">
        <w:rPr>
          <w:rFonts w:ascii="Times New Roman" w:hAnsi="Times New Roman" w:cs="Times New Roman"/>
          <w:sz w:val="28"/>
          <w:szCs w:val="28"/>
        </w:rPr>
        <w:t>покос травы в парках города и вдоль тротуаров по городу.</w:t>
      </w:r>
    </w:p>
    <w:p w:rsidR="003F0434" w:rsidRPr="006A2503" w:rsidRDefault="003F0434" w:rsidP="006A2503">
      <w:pPr>
        <w:pStyle w:val="af7"/>
        <w:spacing w:line="276" w:lineRule="auto"/>
        <w:ind w:firstLine="709"/>
        <w:jc w:val="both"/>
        <w:rPr>
          <w:rFonts w:ascii="Times New Roman" w:hAnsi="Times New Roman" w:cs="Times New Roman"/>
          <w:sz w:val="28"/>
          <w:szCs w:val="28"/>
        </w:rPr>
      </w:pPr>
      <w:r w:rsidRPr="006A2503">
        <w:rPr>
          <w:rFonts w:ascii="Times New Roman" w:hAnsi="Times New Roman" w:cs="Times New Roman"/>
          <w:sz w:val="28"/>
          <w:szCs w:val="28"/>
        </w:rPr>
        <w:lastRenderedPageBreak/>
        <w:t>В парках и скверах города было отремонтировано и установлено 15 скамеек, 17 урн, отремонтировано 6 досок об</w:t>
      </w:r>
      <w:r w:rsidR="00534E7A" w:rsidRPr="006A2503">
        <w:rPr>
          <w:rFonts w:ascii="Times New Roman" w:hAnsi="Times New Roman" w:cs="Times New Roman"/>
          <w:sz w:val="28"/>
          <w:szCs w:val="28"/>
        </w:rPr>
        <w:t>ъ</w:t>
      </w:r>
      <w:r w:rsidRPr="006A2503">
        <w:rPr>
          <w:rFonts w:ascii="Times New Roman" w:hAnsi="Times New Roman" w:cs="Times New Roman"/>
          <w:sz w:val="28"/>
          <w:szCs w:val="28"/>
        </w:rPr>
        <w:t>явлений.</w:t>
      </w:r>
    </w:p>
    <w:p w:rsidR="003F0434" w:rsidRPr="006A2503" w:rsidRDefault="003F0434" w:rsidP="006A2503">
      <w:pPr>
        <w:pStyle w:val="af7"/>
        <w:spacing w:line="276" w:lineRule="auto"/>
        <w:ind w:firstLine="709"/>
        <w:jc w:val="both"/>
        <w:rPr>
          <w:rFonts w:ascii="Times New Roman" w:hAnsi="Times New Roman" w:cs="Times New Roman"/>
          <w:sz w:val="28"/>
          <w:szCs w:val="28"/>
        </w:rPr>
      </w:pPr>
      <w:r w:rsidRPr="006A2503">
        <w:rPr>
          <w:rFonts w:ascii="Times New Roman" w:hAnsi="Times New Roman" w:cs="Times New Roman"/>
          <w:sz w:val="28"/>
          <w:szCs w:val="28"/>
        </w:rPr>
        <w:t>На городском кладбище был построен новый туалет.</w:t>
      </w:r>
    </w:p>
    <w:p w:rsidR="003F0434" w:rsidRPr="006A2503" w:rsidRDefault="003F0434" w:rsidP="006A2503">
      <w:pPr>
        <w:pStyle w:val="af7"/>
        <w:spacing w:line="276" w:lineRule="auto"/>
        <w:ind w:firstLine="709"/>
        <w:jc w:val="both"/>
        <w:rPr>
          <w:rFonts w:ascii="Times New Roman" w:hAnsi="Times New Roman" w:cs="Times New Roman"/>
          <w:sz w:val="28"/>
          <w:szCs w:val="28"/>
        </w:rPr>
      </w:pPr>
      <w:r w:rsidRPr="006A2503">
        <w:rPr>
          <w:rFonts w:ascii="Times New Roman" w:hAnsi="Times New Roman" w:cs="Times New Roman"/>
          <w:sz w:val="28"/>
          <w:szCs w:val="28"/>
        </w:rPr>
        <w:t xml:space="preserve">На площади Труда </w:t>
      </w:r>
      <w:proofErr w:type="spellStart"/>
      <w:r w:rsidRPr="006A2503">
        <w:rPr>
          <w:rFonts w:ascii="Times New Roman" w:hAnsi="Times New Roman" w:cs="Times New Roman"/>
          <w:sz w:val="28"/>
          <w:szCs w:val="28"/>
        </w:rPr>
        <w:t>мкр</w:t>
      </w:r>
      <w:proofErr w:type="spellEnd"/>
      <w:r w:rsidRPr="006A2503">
        <w:rPr>
          <w:rFonts w:ascii="Times New Roman" w:hAnsi="Times New Roman" w:cs="Times New Roman"/>
          <w:sz w:val="28"/>
          <w:szCs w:val="28"/>
        </w:rPr>
        <w:t>.</w:t>
      </w:r>
      <w:r w:rsidR="00534E7A" w:rsidRPr="006A2503">
        <w:rPr>
          <w:rFonts w:ascii="Times New Roman" w:hAnsi="Times New Roman" w:cs="Times New Roman"/>
          <w:sz w:val="28"/>
          <w:szCs w:val="28"/>
        </w:rPr>
        <w:t xml:space="preserve"> </w:t>
      </w:r>
      <w:r w:rsidRPr="006A2503">
        <w:rPr>
          <w:rFonts w:ascii="Times New Roman" w:hAnsi="Times New Roman" w:cs="Times New Roman"/>
          <w:sz w:val="28"/>
          <w:szCs w:val="28"/>
        </w:rPr>
        <w:t>Красный Октябрь было посажено 28 г</w:t>
      </w:r>
      <w:r w:rsidR="00534E7A" w:rsidRPr="006A2503">
        <w:rPr>
          <w:rFonts w:ascii="Times New Roman" w:hAnsi="Times New Roman" w:cs="Times New Roman"/>
          <w:sz w:val="28"/>
          <w:szCs w:val="28"/>
        </w:rPr>
        <w:t>о</w:t>
      </w:r>
      <w:r w:rsidRPr="006A2503">
        <w:rPr>
          <w:rFonts w:ascii="Times New Roman" w:hAnsi="Times New Roman" w:cs="Times New Roman"/>
          <w:sz w:val="28"/>
          <w:szCs w:val="28"/>
        </w:rPr>
        <w:t xml:space="preserve">ртензий, </w:t>
      </w:r>
      <w:r w:rsidR="00534E7A" w:rsidRPr="006A2503">
        <w:rPr>
          <w:rFonts w:ascii="Times New Roman" w:hAnsi="Times New Roman" w:cs="Times New Roman"/>
          <w:sz w:val="28"/>
          <w:szCs w:val="28"/>
        </w:rPr>
        <w:t xml:space="preserve">45 </w:t>
      </w:r>
      <w:r w:rsidRPr="006A2503">
        <w:rPr>
          <w:rFonts w:ascii="Times New Roman" w:hAnsi="Times New Roman" w:cs="Times New Roman"/>
          <w:sz w:val="28"/>
          <w:szCs w:val="28"/>
        </w:rPr>
        <w:t>ту</w:t>
      </w:r>
      <w:r w:rsidR="00534E7A" w:rsidRPr="006A2503">
        <w:rPr>
          <w:rFonts w:ascii="Times New Roman" w:hAnsi="Times New Roman" w:cs="Times New Roman"/>
          <w:sz w:val="28"/>
          <w:szCs w:val="28"/>
        </w:rPr>
        <w:t>й.</w:t>
      </w:r>
    </w:p>
    <w:p w:rsidR="003F0434" w:rsidRPr="006A2503" w:rsidRDefault="00534E7A" w:rsidP="006A2503">
      <w:pPr>
        <w:pStyle w:val="af7"/>
        <w:spacing w:line="276" w:lineRule="auto"/>
        <w:ind w:firstLine="709"/>
        <w:jc w:val="both"/>
        <w:rPr>
          <w:rFonts w:ascii="Times New Roman" w:hAnsi="Times New Roman" w:cs="Times New Roman"/>
          <w:sz w:val="28"/>
          <w:szCs w:val="28"/>
        </w:rPr>
      </w:pPr>
      <w:r w:rsidRPr="006A2503">
        <w:rPr>
          <w:rFonts w:ascii="Times New Roman" w:hAnsi="Times New Roman" w:cs="Times New Roman"/>
          <w:sz w:val="28"/>
          <w:szCs w:val="28"/>
        </w:rPr>
        <w:t>По обра</w:t>
      </w:r>
      <w:r w:rsidR="003F0434" w:rsidRPr="006A2503">
        <w:rPr>
          <w:rFonts w:ascii="Times New Roman" w:hAnsi="Times New Roman" w:cs="Times New Roman"/>
          <w:sz w:val="28"/>
          <w:szCs w:val="28"/>
        </w:rPr>
        <w:t xml:space="preserve">щениям </w:t>
      </w:r>
      <w:r w:rsidRPr="006A2503">
        <w:rPr>
          <w:rFonts w:ascii="Times New Roman" w:hAnsi="Times New Roman" w:cs="Times New Roman"/>
          <w:sz w:val="28"/>
          <w:szCs w:val="28"/>
        </w:rPr>
        <w:t xml:space="preserve">жителей </w:t>
      </w:r>
      <w:r w:rsidR="003F0434" w:rsidRPr="006A2503">
        <w:rPr>
          <w:rFonts w:ascii="Times New Roman" w:hAnsi="Times New Roman" w:cs="Times New Roman"/>
          <w:sz w:val="28"/>
          <w:szCs w:val="28"/>
        </w:rPr>
        <w:t>было отремонтировано 6 контейнерных площадок.</w:t>
      </w:r>
    </w:p>
    <w:p w:rsidR="003F0434" w:rsidRPr="006A2503" w:rsidRDefault="006B59CD" w:rsidP="006A2503">
      <w:pPr>
        <w:pStyle w:val="af7"/>
        <w:spacing w:line="276" w:lineRule="auto"/>
        <w:ind w:firstLine="709"/>
        <w:jc w:val="both"/>
        <w:rPr>
          <w:rFonts w:ascii="Times New Roman" w:hAnsi="Times New Roman" w:cs="Times New Roman"/>
          <w:sz w:val="28"/>
          <w:szCs w:val="28"/>
        </w:rPr>
      </w:pPr>
      <w:r w:rsidRPr="006A2503">
        <w:rPr>
          <w:rFonts w:ascii="Times New Roman" w:hAnsi="Times New Roman" w:cs="Times New Roman"/>
          <w:sz w:val="28"/>
          <w:szCs w:val="28"/>
        </w:rPr>
        <w:t xml:space="preserve">По предписанию ГИБДД </w:t>
      </w:r>
      <w:proofErr w:type="spellStart"/>
      <w:r w:rsidRPr="006A2503">
        <w:rPr>
          <w:rFonts w:ascii="Times New Roman" w:hAnsi="Times New Roman" w:cs="Times New Roman"/>
          <w:sz w:val="28"/>
          <w:szCs w:val="28"/>
        </w:rPr>
        <w:t>ОтдМВД</w:t>
      </w:r>
      <w:proofErr w:type="spellEnd"/>
      <w:r w:rsidR="00B13F3D">
        <w:rPr>
          <w:rFonts w:ascii="Times New Roman" w:hAnsi="Times New Roman" w:cs="Times New Roman"/>
          <w:sz w:val="28"/>
          <w:szCs w:val="28"/>
        </w:rPr>
        <w:t xml:space="preserve"> России</w:t>
      </w:r>
      <w:r w:rsidRPr="006A2503">
        <w:rPr>
          <w:rFonts w:ascii="Times New Roman" w:hAnsi="Times New Roman" w:cs="Times New Roman"/>
          <w:sz w:val="28"/>
          <w:szCs w:val="28"/>
        </w:rPr>
        <w:t xml:space="preserve"> по </w:t>
      </w:r>
      <w:proofErr w:type="spellStart"/>
      <w:r w:rsidRPr="006A2503">
        <w:rPr>
          <w:rFonts w:ascii="Times New Roman" w:hAnsi="Times New Roman" w:cs="Times New Roman"/>
          <w:sz w:val="28"/>
          <w:szCs w:val="28"/>
        </w:rPr>
        <w:t>Киржачскому</w:t>
      </w:r>
      <w:proofErr w:type="spellEnd"/>
      <w:r w:rsidRPr="006A2503">
        <w:rPr>
          <w:rFonts w:ascii="Times New Roman" w:hAnsi="Times New Roman" w:cs="Times New Roman"/>
          <w:sz w:val="28"/>
          <w:szCs w:val="28"/>
        </w:rPr>
        <w:t xml:space="preserve"> району о</w:t>
      </w:r>
      <w:r w:rsidR="003F0434" w:rsidRPr="006A2503">
        <w:rPr>
          <w:rFonts w:ascii="Times New Roman" w:hAnsi="Times New Roman" w:cs="Times New Roman"/>
          <w:sz w:val="28"/>
          <w:szCs w:val="28"/>
        </w:rPr>
        <w:t xml:space="preserve">существлялась обрезка веток </w:t>
      </w:r>
      <w:r w:rsidRPr="006A2503">
        <w:rPr>
          <w:rFonts w:ascii="Times New Roman" w:hAnsi="Times New Roman" w:cs="Times New Roman"/>
          <w:sz w:val="28"/>
          <w:szCs w:val="28"/>
        </w:rPr>
        <w:t xml:space="preserve">на </w:t>
      </w:r>
      <w:r w:rsidR="003F0434" w:rsidRPr="006A2503">
        <w:rPr>
          <w:rFonts w:ascii="Times New Roman" w:hAnsi="Times New Roman" w:cs="Times New Roman"/>
          <w:sz w:val="28"/>
          <w:szCs w:val="28"/>
        </w:rPr>
        <w:t>ул.</w:t>
      </w:r>
      <w:r w:rsidR="00B13F3D">
        <w:rPr>
          <w:rFonts w:ascii="Times New Roman" w:hAnsi="Times New Roman" w:cs="Times New Roman"/>
          <w:sz w:val="28"/>
          <w:szCs w:val="28"/>
        </w:rPr>
        <w:t xml:space="preserve"> </w:t>
      </w:r>
      <w:r w:rsidR="003F0434" w:rsidRPr="006A2503">
        <w:rPr>
          <w:rFonts w:ascii="Times New Roman" w:hAnsi="Times New Roman" w:cs="Times New Roman"/>
          <w:sz w:val="28"/>
          <w:szCs w:val="28"/>
        </w:rPr>
        <w:t xml:space="preserve">Некрасовская (р-н </w:t>
      </w:r>
      <w:proofErr w:type="spellStart"/>
      <w:r w:rsidR="003F0434" w:rsidRPr="006A2503">
        <w:rPr>
          <w:rFonts w:ascii="Times New Roman" w:hAnsi="Times New Roman" w:cs="Times New Roman"/>
          <w:sz w:val="28"/>
          <w:szCs w:val="28"/>
        </w:rPr>
        <w:t>Пищпром</w:t>
      </w:r>
      <w:proofErr w:type="spellEnd"/>
      <w:r w:rsidR="003F0434" w:rsidRPr="006A2503">
        <w:rPr>
          <w:rFonts w:ascii="Times New Roman" w:hAnsi="Times New Roman" w:cs="Times New Roman"/>
          <w:sz w:val="28"/>
          <w:szCs w:val="28"/>
        </w:rPr>
        <w:t>), ул.</w:t>
      </w:r>
      <w:r w:rsidRPr="006A2503">
        <w:rPr>
          <w:rFonts w:ascii="Times New Roman" w:hAnsi="Times New Roman" w:cs="Times New Roman"/>
          <w:sz w:val="28"/>
          <w:szCs w:val="28"/>
        </w:rPr>
        <w:t xml:space="preserve"> </w:t>
      </w:r>
      <w:r w:rsidR="003F0434" w:rsidRPr="006A2503">
        <w:rPr>
          <w:rFonts w:ascii="Times New Roman" w:hAnsi="Times New Roman" w:cs="Times New Roman"/>
          <w:sz w:val="28"/>
          <w:szCs w:val="28"/>
        </w:rPr>
        <w:t>Ленинградская, ул.</w:t>
      </w:r>
      <w:r w:rsidRPr="006A2503">
        <w:rPr>
          <w:rFonts w:ascii="Times New Roman" w:hAnsi="Times New Roman" w:cs="Times New Roman"/>
          <w:sz w:val="28"/>
          <w:szCs w:val="28"/>
        </w:rPr>
        <w:t xml:space="preserve"> </w:t>
      </w:r>
      <w:r w:rsidR="003F0434" w:rsidRPr="006A2503">
        <w:rPr>
          <w:rFonts w:ascii="Times New Roman" w:hAnsi="Times New Roman" w:cs="Times New Roman"/>
          <w:sz w:val="28"/>
          <w:szCs w:val="28"/>
        </w:rPr>
        <w:t>Гагарина, ул. 40 лет Октября, ул.</w:t>
      </w:r>
      <w:r w:rsidRPr="006A2503">
        <w:rPr>
          <w:rFonts w:ascii="Times New Roman" w:hAnsi="Times New Roman" w:cs="Times New Roman"/>
          <w:sz w:val="28"/>
          <w:szCs w:val="28"/>
        </w:rPr>
        <w:t xml:space="preserve"> </w:t>
      </w:r>
      <w:r w:rsidR="003F0434" w:rsidRPr="006A2503">
        <w:rPr>
          <w:rFonts w:ascii="Times New Roman" w:hAnsi="Times New Roman" w:cs="Times New Roman"/>
          <w:sz w:val="28"/>
          <w:szCs w:val="28"/>
        </w:rPr>
        <w:t>Мичурина.</w:t>
      </w:r>
    </w:p>
    <w:p w:rsidR="003F0434" w:rsidRPr="006A2503" w:rsidRDefault="006B59CD" w:rsidP="006A2503">
      <w:pPr>
        <w:pStyle w:val="af7"/>
        <w:spacing w:line="276" w:lineRule="auto"/>
        <w:ind w:firstLine="709"/>
        <w:jc w:val="both"/>
        <w:rPr>
          <w:rFonts w:ascii="Times New Roman" w:hAnsi="Times New Roman" w:cs="Times New Roman"/>
          <w:sz w:val="28"/>
          <w:szCs w:val="28"/>
        </w:rPr>
      </w:pPr>
      <w:r w:rsidRPr="006A2503">
        <w:rPr>
          <w:rFonts w:ascii="Times New Roman" w:hAnsi="Times New Roman" w:cs="Times New Roman"/>
          <w:sz w:val="28"/>
          <w:szCs w:val="28"/>
        </w:rPr>
        <w:t>В городе проведены общегородские субботники.</w:t>
      </w:r>
    </w:p>
    <w:p w:rsidR="003F0434" w:rsidRPr="006A2503" w:rsidRDefault="006B59CD" w:rsidP="006A2503">
      <w:pPr>
        <w:pStyle w:val="af7"/>
        <w:spacing w:line="276" w:lineRule="auto"/>
        <w:ind w:firstLine="709"/>
        <w:jc w:val="both"/>
        <w:rPr>
          <w:rFonts w:ascii="Times New Roman" w:hAnsi="Times New Roman" w:cs="Times New Roman"/>
          <w:sz w:val="28"/>
          <w:szCs w:val="28"/>
        </w:rPr>
      </w:pPr>
      <w:r w:rsidRPr="006A2503">
        <w:rPr>
          <w:rFonts w:ascii="Times New Roman" w:hAnsi="Times New Roman" w:cs="Times New Roman"/>
          <w:sz w:val="28"/>
          <w:szCs w:val="28"/>
        </w:rPr>
        <w:t xml:space="preserve">На </w:t>
      </w:r>
      <w:r w:rsidR="003F0434" w:rsidRPr="006A2503">
        <w:rPr>
          <w:rFonts w:ascii="Times New Roman" w:hAnsi="Times New Roman" w:cs="Times New Roman"/>
          <w:sz w:val="28"/>
          <w:szCs w:val="28"/>
        </w:rPr>
        <w:t>борьб</w:t>
      </w:r>
      <w:r w:rsidRPr="006A2503">
        <w:rPr>
          <w:rFonts w:ascii="Times New Roman" w:hAnsi="Times New Roman" w:cs="Times New Roman"/>
          <w:sz w:val="28"/>
          <w:szCs w:val="28"/>
        </w:rPr>
        <w:t>у</w:t>
      </w:r>
      <w:r w:rsidR="003F0434" w:rsidRPr="006A2503">
        <w:rPr>
          <w:rFonts w:ascii="Times New Roman" w:hAnsi="Times New Roman" w:cs="Times New Roman"/>
          <w:sz w:val="28"/>
          <w:szCs w:val="28"/>
        </w:rPr>
        <w:t xml:space="preserve"> с г</w:t>
      </w:r>
      <w:r w:rsidRPr="006A2503">
        <w:rPr>
          <w:rFonts w:ascii="Times New Roman" w:hAnsi="Times New Roman" w:cs="Times New Roman"/>
          <w:sz w:val="28"/>
          <w:szCs w:val="28"/>
        </w:rPr>
        <w:t>о</w:t>
      </w:r>
      <w:r w:rsidR="003F0434" w:rsidRPr="006A2503">
        <w:rPr>
          <w:rFonts w:ascii="Times New Roman" w:hAnsi="Times New Roman" w:cs="Times New Roman"/>
          <w:sz w:val="28"/>
          <w:szCs w:val="28"/>
        </w:rPr>
        <w:t xml:space="preserve">лоледом завезено 15 тонн </w:t>
      </w:r>
      <w:proofErr w:type="spellStart"/>
      <w:r w:rsidR="003F0434" w:rsidRPr="006A2503">
        <w:rPr>
          <w:rFonts w:ascii="Times New Roman" w:hAnsi="Times New Roman" w:cs="Times New Roman"/>
          <w:sz w:val="28"/>
          <w:szCs w:val="28"/>
        </w:rPr>
        <w:t>песко-соляной</w:t>
      </w:r>
      <w:proofErr w:type="spellEnd"/>
      <w:r w:rsidR="003F0434" w:rsidRPr="006A2503">
        <w:rPr>
          <w:rFonts w:ascii="Times New Roman" w:hAnsi="Times New Roman" w:cs="Times New Roman"/>
          <w:sz w:val="28"/>
          <w:szCs w:val="28"/>
        </w:rPr>
        <w:t xml:space="preserve"> смеси</w:t>
      </w:r>
      <w:r w:rsidRPr="006A2503">
        <w:rPr>
          <w:rFonts w:ascii="Times New Roman" w:hAnsi="Times New Roman" w:cs="Times New Roman"/>
          <w:sz w:val="28"/>
          <w:szCs w:val="28"/>
        </w:rPr>
        <w:t>.</w:t>
      </w:r>
    </w:p>
    <w:p w:rsidR="006A2503" w:rsidRPr="006A2503" w:rsidRDefault="003F0434" w:rsidP="006A2503">
      <w:pPr>
        <w:pStyle w:val="af7"/>
        <w:spacing w:line="276" w:lineRule="auto"/>
        <w:ind w:firstLine="709"/>
        <w:jc w:val="both"/>
        <w:rPr>
          <w:rFonts w:ascii="Times New Roman" w:hAnsi="Times New Roman" w:cs="Times New Roman"/>
          <w:sz w:val="28"/>
          <w:szCs w:val="28"/>
        </w:rPr>
      </w:pPr>
      <w:r w:rsidRPr="006A2503">
        <w:rPr>
          <w:rFonts w:ascii="Times New Roman" w:hAnsi="Times New Roman" w:cs="Times New Roman"/>
          <w:sz w:val="28"/>
          <w:szCs w:val="28"/>
        </w:rPr>
        <w:t>С территории городского кладбища после сильного ветра  были убраны три упавших дерева</w:t>
      </w:r>
      <w:r w:rsidR="006B59CD" w:rsidRPr="006A2503">
        <w:rPr>
          <w:rFonts w:ascii="Times New Roman" w:hAnsi="Times New Roman" w:cs="Times New Roman"/>
          <w:sz w:val="28"/>
          <w:szCs w:val="28"/>
        </w:rPr>
        <w:t>, п</w:t>
      </w:r>
      <w:r w:rsidRPr="006A2503">
        <w:rPr>
          <w:rFonts w:ascii="Times New Roman" w:hAnsi="Times New Roman" w:cs="Times New Roman"/>
          <w:sz w:val="28"/>
          <w:szCs w:val="28"/>
        </w:rPr>
        <w:t>о заявлениям граждан было убрано 9 стихийных свалок</w:t>
      </w:r>
      <w:r w:rsidR="006A2503" w:rsidRPr="006A2503">
        <w:rPr>
          <w:rFonts w:ascii="Times New Roman" w:hAnsi="Times New Roman" w:cs="Times New Roman"/>
          <w:sz w:val="28"/>
          <w:szCs w:val="28"/>
        </w:rPr>
        <w:t xml:space="preserve"> (5,5 тонн).</w:t>
      </w:r>
    </w:p>
    <w:p w:rsidR="003F0434" w:rsidRPr="006A2503" w:rsidRDefault="003F0434" w:rsidP="006A2503">
      <w:pPr>
        <w:pStyle w:val="af7"/>
        <w:spacing w:line="276" w:lineRule="auto"/>
        <w:ind w:firstLine="709"/>
        <w:jc w:val="both"/>
        <w:rPr>
          <w:rFonts w:ascii="Times New Roman" w:hAnsi="Times New Roman" w:cs="Times New Roman"/>
          <w:sz w:val="28"/>
          <w:szCs w:val="28"/>
        </w:rPr>
      </w:pPr>
      <w:r w:rsidRPr="006A2503">
        <w:rPr>
          <w:rFonts w:ascii="Times New Roman" w:hAnsi="Times New Roman" w:cs="Times New Roman"/>
          <w:sz w:val="28"/>
          <w:szCs w:val="28"/>
        </w:rPr>
        <w:t xml:space="preserve">Были проведены мероприятия по доставке </w:t>
      </w:r>
      <w:r w:rsidR="006A2503" w:rsidRPr="006A2503">
        <w:rPr>
          <w:rFonts w:ascii="Times New Roman" w:hAnsi="Times New Roman" w:cs="Times New Roman"/>
          <w:sz w:val="28"/>
          <w:szCs w:val="28"/>
        </w:rPr>
        <w:t xml:space="preserve">и установке </w:t>
      </w:r>
      <w:r w:rsidRPr="006A2503">
        <w:rPr>
          <w:rFonts w:ascii="Times New Roman" w:hAnsi="Times New Roman" w:cs="Times New Roman"/>
          <w:sz w:val="28"/>
          <w:szCs w:val="28"/>
        </w:rPr>
        <w:t xml:space="preserve">праздничных елок </w:t>
      </w:r>
      <w:r w:rsidR="006A2503" w:rsidRPr="006A2503">
        <w:rPr>
          <w:rFonts w:ascii="Times New Roman" w:hAnsi="Times New Roman" w:cs="Times New Roman"/>
          <w:sz w:val="28"/>
          <w:szCs w:val="28"/>
        </w:rPr>
        <w:t>для проведения детских праздников «Новый год в каждый двор».</w:t>
      </w:r>
    </w:p>
    <w:p w:rsidR="00B13F3D" w:rsidRPr="00B13F3D" w:rsidRDefault="00B13F3D" w:rsidP="00F145D4">
      <w:pPr>
        <w:spacing w:after="0"/>
        <w:ind w:firstLine="709"/>
        <w:contextualSpacing/>
        <w:jc w:val="both"/>
        <w:rPr>
          <w:rFonts w:ascii="Times New Roman" w:hAnsi="Times New Roman"/>
          <w:sz w:val="16"/>
          <w:szCs w:val="16"/>
        </w:rPr>
      </w:pPr>
    </w:p>
    <w:p w:rsidR="00F145D4" w:rsidRPr="007A2464" w:rsidRDefault="00F145D4" w:rsidP="00F145D4">
      <w:pPr>
        <w:spacing w:before="100" w:beforeAutospacing="1" w:after="100" w:afterAutospacing="1"/>
        <w:ind w:firstLine="709"/>
        <w:contextualSpacing/>
        <w:jc w:val="both"/>
        <w:rPr>
          <w:rFonts w:ascii="Times New Roman" w:hAnsi="Times New Roman"/>
          <w:sz w:val="28"/>
          <w:szCs w:val="28"/>
          <w:u w:val="single"/>
        </w:rPr>
      </w:pPr>
      <w:r w:rsidRPr="007A2464">
        <w:rPr>
          <w:rFonts w:ascii="Times New Roman" w:hAnsi="Times New Roman"/>
          <w:sz w:val="28"/>
          <w:szCs w:val="28"/>
        </w:rPr>
        <w:t xml:space="preserve">В рамках мероприятий по обеспечению реализации приоритетного проекта «Формирование комфортной городской среды» на территории  города Киржач определены для благоустройства дворовые территории,  наиболее нуждающиеся в благоустройстве </w:t>
      </w:r>
      <w:r w:rsidRPr="00F145D4">
        <w:rPr>
          <w:rFonts w:ascii="Times New Roman" w:hAnsi="Times New Roman"/>
          <w:sz w:val="28"/>
          <w:szCs w:val="28"/>
        </w:rPr>
        <w:t xml:space="preserve">в 2020 году </w:t>
      </w:r>
      <w:r w:rsidRPr="007A2464">
        <w:rPr>
          <w:rFonts w:ascii="Times New Roman" w:hAnsi="Times New Roman"/>
          <w:sz w:val="28"/>
          <w:szCs w:val="28"/>
        </w:rPr>
        <w:t>с финансовым, трудовым  участием собственников МКД с видами работ:</w:t>
      </w:r>
    </w:p>
    <w:p w:rsidR="007E45E7" w:rsidRPr="0032697A" w:rsidRDefault="007E45E7" w:rsidP="007E45E7">
      <w:pPr>
        <w:spacing w:before="100" w:beforeAutospacing="1" w:after="100" w:afterAutospacing="1" w:line="240" w:lineRule="auto"/>
        <w:ind w:firstLine="426"/>
        <w:contextualSpacing/>
        <w:jc w:val="both"/>
        <w:rPr>
          <w:rFonts w:ascii="Times New Roman" w:hAnsi="Times New Roman"/>
          <w:sz w:val="16"/>
          <w:szCs w:val="16"/>
          <w:u w:val="single"/>
        </w:rPr>
      </w:pPr>
    </w:p>
    <w:tbl>
      <w:tblPr>
        <w:tblW w:w="10065" w:type="dxa"/>
        <w:tblInd w:w="-176" w:type="dxa"/>
        <w:tblLook w:val="04A0"/>
      </w:tblPr>
      <w:tblGrid>
        <w:gridCol w:w="709"/>
        <w:gridCol w:w="3403"/>
        <w:gridCol w:w="567"/>
        <w:gridCol w:w="5386"/>
      </w:tblGrid>
      <w:tr w:rsidR="00F145D4" w:rsidRPr="007A2464" w:rsidTr="00853A20">
        <w:trPr>
          <w:trHeight w:val="612"/>
        </w:trPr>
        <w:tc>
          <w:tcPr>
            <w:tcW w:w="709" w:type="dxa"/>
            <w:tcBorders>
              <w:top w:val="single" w:sz="4" w:space="0" w:color="auto"/>
              <w:left w:val="single" w:sz="4" w:space="0" w:color="auto"/>
              <w:bottom w:val="single" w:sz="4" w:space="0" w:color="auto"/>
              <w:right w:val="single" w:sz="4" w:space="0" w:color="auto"/>
            </w:tcBorders>
            <w:noWrap/>
            <w:vAlign w:val="bottom"/>
            <w:hideMark/>
          </w:tcPr>
          <w:p w:rsidR="00F145D4" w:rsidRPr="007A2464" w:rsidRDefault="00F145D4" w:rsidP="00F145D4">
            <w:pPr>
              <w:spacing w:after="0" w:line="240" w:lineRule="auto"/>
              <w:contextualSpacing/>
              <w:jc w:val="center"/>
              <w:rPr>
                <w:rFonts w:ascii="Times New Roman" w:hAnsi="Times New Roman"/>
                <w:sz w:val="24"/>
                <w:szCs w:val="24"/>
              </w:rPr>
            </w:pPr>
            <w:r w:rsidRPr="007A2464">
              <w:rPr>
                <w:rFonts w:ascii="Times New Roman" w:hAnsi="Times New Roman"/>
                <w:sz w:val="24"/>
                <w:szCs w:val="24"/>
              </w:rPr>
              <w:t xml:space="preserve">№ </w:t>
            </w:r>
            <w:proofErr w:type="spellStart"/>
            <w:proofErr w:type="gramStart"/>
            <w:r w:rsidRPr="007A2464">
              <w:rPr>
                <w:rFonts w:ascii="Times New Roman" w:hAnsi="Times New Roman"/>
                <w:sz w:val="24"/>
                <w:szCs w:val="24"/>
              </w:rPr>
              <w:t>п</w:t>
            </w:r>
            <w:proofErr w:type="spellEnd"/>
            <w:proofErr w:type="gramEnd"/>
            <w:r w:rsidRPr="007A2464">
              <w:rPr>
                <w:rFonts w:ascii="Times New Roman" w:hAnsi="Times New Roman"/>
                <w:sz w:val="24"/>
                <w:szCs w:val="24"/>
              </w:rPr>
              <w:t>/</w:t>
            </w:r>
            <w:proofErr w:type="spellStart"/>
            <w:r w:rsidRPr="007A2464">
              <w:rPr>
                <w:rFonts w:ascii="Times New Roman" w:hAnsi="Times New Roman"/>
                <w:sz w:val="24"/>
                <w:szCs w:val="24"/>
              </w:rPr>
              <w:t>п</w:t>
            </w:r>
            <w:proofErr w:type="spellEnd"/>
          </w:p>
        </w:tc>
        <w:tc>
          <w:tcPr>
            <w:tcW w:w="3403" w:type="dxa"/>
            <w:tcBorders>
              <w:top w:val="single" w:sz="4" w:space="0" w:color="auto"/>
              <w:left w:val="nil"/>
              <w:bottom w:val="single" w:sz="4" w:space="0" w:color="auto"/>
              <w:right w:val="single" w:sz="4" w:space="0" w:color="auto"/>
            </w:tcBorders>
            <w:noWrap/>
            <w:vAlign w:val="bottom"/>
            <w:hideMark/>
          </w:tcPr>
          <w:p w:rsidR="00F145D4" w:rsidRPr="007A2464" w:rsidRDefault="00F145D4" w:rsidP="00F145D4">
            <w:pPr>
              <w:spacing w:after="0" w:line="240" w:lineRule="auto"/>
              <w:contextualSpacing/>
              <w:rPr>
                <w:rFonts w:ascii="Times New Roman" w:hAnsi="Times New Roman"/>
                <w:sz w:val="24"/>
                <w:szCs w:val="24"/>
              </w:rPr>
            </w:pPr>
            <w:r w:rsidRPr="007A2464">
              <w:rPr>
                <w:rFonts w:ascii="Times New Roman" w:hAnsi="Times New Roman"/>
                <w:sz w:val="24"/>
                <w:szCs w:val="24"/>
              </w:rPr>
              <w:t>Адрес дворовых территорий</w:t>
            </w:r>
          </w:p>
        </w:tc>
        <w:tc>
          <w:tcPr>
            <w:tcW w:w="5953" w:type="dxa"/>
            <w:gridSpan w:val="2"/>
            <w:tcBorders>
              <w:top w:val="single" w:sz="4" w:space="0" w:color="auto"/>
              <w:left w:val="nil"/>
              <w:bottom w:val="single" w:sz="4" w:space="0" w:color="auto"/>
              <w:right w:val="single" w:sz="4" w:space="0" w:color="auto"/>
            </w:tcBorders>
            <w:noWrap/>
            <w:vAlign w:val="center"/>
            <w:hideMark/>
          </w:tcPr>
          <w:p w:rsidR="00F145D4" w:rsidRPr="007A2464" w:rsidRDefault="00F145D4" w:rsidP="00F145D4">
            <w:pPr>
              <w:spacing w:after="0" w:line="240" w:lineRule="auto"/>
              <w:contextualSpacing/>
              <w:jc w:val="center"/>
              <w:rPr>
                <w:rFonts w:ascii="Times New Roman" w:hAnsi="Times New Roman"/>
                <w:sz w:val="24"/>
                <w:szCs w:val="24"/>
              </w:rPr>
            </w:pPr>
            <w:r w:rsidRPr="007A2464">
              <w:rPr>
                <w:rFonts w:ascii="Times New Roman" w:hAnsi="Times New Roman"/>
                <w:sz w:val="24"/>
                <w:szCs w:val="24"/>
              </w:rPr>
              <w:t>Виды работ</w:t>
            </w:r>
          </w:p>
        </w:tc>
      </w:tr>
      <w:tr w:rsidR="00F145D4" w:rsidRPr="007A2464" w:rsidTr="00853A20">
        <w:trPr>
          <w:trHeight w:val="956"/>
        </w:trPr>
        <w:tc>
          <w:tcPr>
            <w:tcW w:w="709" w:type="dxa"/>
            <w:tcBorders>
              <w:top w:val="single" w:sz="4" w:space="0" w:color="auto"/>
              <w:left w:val="single" w:sz="4" w:space="0" w:color="auto"/>
              <w:bottom w:val="single" w:sz="4" w:space="0" w:color="auto"/>
              <w:right w:val="nil"/>
            </w:tcBorders>
            <w:vAlign w:val="center"/>
            <w:hideMark/>
          </w:tcPr>
          <w:p w:rsidR="00F145D4" w:rsidRPr="007A2464" w:rsidRDefault="00F145D4" w:rsidP="00853A20">
            <w:pPr>
              <w:spacing w:after="0" w:line="240" w:lineRule="auto"/>
              <w:contextualSpacing/>
              <w:jc w:val="center"/>
              <w:rPr>
                <w:rFonts w:ascii="Times New Roman" w:hAnsi="Times New Roman"/>
                <w:sz w:val="24"/>
                <w:szCs w:val="24"/>
              </w:rPr>
            </w:pPr>
            <w:r w:rsidRPr="007A2464">
              <w:rPr>
                <w:rFonts w:ascii="Times New Roman" w:hAnsi="Times New Roman"/>
                <w:sz w:val="24"/>
                <w:szCs w:val="24"/>
              </w:rPr>
              <w:t>1</w:t>
            </w:r>
          </w:p>
        </w:tc>
        <w:tc>
          <w:tcPr>
            <w:tcW w:w="3403" w:type="dxa"/>
            <w:tcBorders>
              <w:top w:val="single" w:sz="4" w:space="0" w:color="auto"/>
              <w:left w:val="single" w:sz="4" w:space="0" w:color="auto"/>
              <w:bottom w:val="single" w:sz="4" w:space="0" w:color="auto"/>
              <w:right w:val="single" w:sz="4" w:space="0" w:color="auto"/>
            </w:tcBorders>
            <w:vAlign w:val="center"/>
            <w:hideMark/>
          </w:tcPr>
          <w:p w:rsidR="00F145D4" w:rsidRPr="007A2464" w:rsidRDefault="00F145D4" w:rsidP="00853A20">
            <w:pPr>
              <w:spacing w:after="0" w:line="240" w:lineRule="auto"/>
              <w:contextualSpacing/>
              <w:jc w:val="center"/>
              <w:rPr>
                <w:rFonts w:ascii="Times New Roman" w:hAnsi="Times New Roman"/>
                <w:sz w:val="24"/>
                <w:szCs w:val="24"/>
              </w:rPr>
            </w:pPr>
            <w:r w:rsidRPr="007A2464">
              <w:rPr>
                <w:rFonts w:ascii="Times New Roman" w:hAnsi="Times New Roman"/>
                <w:sz w:val="24"/>
                <w:szCs w:val="24"/>
              </w:rPr>
              <w:t>г. Киржач, ул. Чайкиной, д.</w:t>
            </w:r>
            <w:r w:rsidR="00137BFB">
              <w:rPr>
                <w:rFonts w:ascii="Times New Roman" w:hAnsi="Times New Roman"/>
                <w:sz w:val="24"/>
                <w:szCs w:val="24"/>
              </w:rPr>
              <w:t xml:space="preserve"> </w:t>
            </w:r>
            <w:r w:rsidRPr="007A2464">
              <w:rPr>
                <w:rFonts w:ascii="Times New Roman" w:hAnsi="Times New Roman"/>
                <w:sz w:val="24"/>
                <w:szCs w:val="24"/>
              </w:rPr>
              <w:t xml:space="preserve">4А </w:t>
            </w:r>
          </w:p>
        </w:tc>
        <w:tc>
          <w:tcPr>
            <w:tcW w:w="5953" w:type="dxa"/>
            <w:gridSpan w:val="2"/>
            <w:tcBorders>
              <w:top w:val="single" w:sz="4" w:space="0" w:color="auto"/>
              <w:left w:val="nil"/>
              <w:bottom w:val="single" w:sz="4" w:space="0" w:color="auto"/>
              <w:right w:val="single" w:sz="4" w:space="0" w:color="auto"/>
            </w:tcBorders>
            <w:hideMark/>
          </w:tcPr>
          <w:p w:rsidR="00F145D4" w:rsidRPr="007A2464" w:rsidRDefault="00F145D4" w:rsidP="00440BCE">
            <w:pPr>
              <w:spacing w:after="0" w:line="240" w:lineRule="auto"/>
              <w:contextualSpacing/>
              <w:rPr>
                <w:rFonts w:ascii="Times New Roman" w:hAnsi="Times New Roman"/>
                <w:sz w:val="24"/>
                <w:szCs w:val="24"/>
              </w:rPr>
            </w:pPr>
            <w:r w:rsidRPr="007A2464">
              <w:rPr>
                <w:rFonts w:ascii="Times New Roman" w:hAnsi="Times New Roman"/>
                <w:sz w:val="24"/>
                <w:szCs w:val="24"/>
              </w:rPr>
              <w:t>Выполнение работ по ремонту дворового проезда (асфальтирование), установке урн, скамеек, уличного освещения на сумму 806,80 тыс. руб</w:t>
            </w:r>
            <w:r w:rsidR="00440BCE">
              <w:rPr>
                <w:rFonts w:ascii="Times New Roman" w:hAnsi="Times New Roman"/>
                <w:sz w:val="24"/>
                <w:szCs w:val="24"/>
              </w:rPr>
              <w:t>лей</w:t>
            </w:r>
          </w:p>
        </w:tc>
      </w:tr>
      <w:tr w:rsidR="00F145D4" w:rsidRPr="007A2464" w:rsidTr="00853A20">
        <w:trPr>
          <w:trHeight w:val="829"/>
        </w:trPr>
        <w:tc>
          <w:tcPr>
            <w:tcW w:w="709" w:type="dxa"/>
            <w:tcBorders>
              <w:top w:val="nil"/>
              <w:left w:val="single" w:sz="4" w:space="0" w:color="auto"/>
              <w:bottom w:val="single" w:sz="4" w:space="0" w:color="auto"/>
              <w:right w:val="nil"/>
            </w:tcBorders>
            <w:vAlign w:val="center"/>
            <w:hideMark/>
          </w:tcPr>
          <w:p w:rsidR="00F145D4" w:rsidRPr="007A2464" w:rsidRDefault="00F145D4" w:rsidP="00853A20">
            <w:pPr>
              <w:spacing w:after="0" w:line="240" w:lineRule="auto"/>
              <w:contextualSpacing/>
              <w:jc w:val="center"/>
              <w:rPr>
                <w:rFonts w:ascii="Times New Roman" w:hAnsi="Times New Roman"/>
                <w:sz w:val="24"/>
                <w:szCs w:val="24"/>
              </w:rPr>
            </w:pPr>
            <w:r w:rsidRPr="007A2464">
              <w:rPr>
                <w:rFonts w:ascii="Times New Roman" w:hAnsi="Times New Roman"/>
                <w:sz w:val="24"/>
                <w:szCs w:val="24"/>
              </w:rPr>
              <w:t>2</w:t>
            </w:r>
          </w:p>
        </w:tc>
        <w:tc>
          <w:tcPr>
            <w:tcW w:w="3403" w:type="dxa"/>
            <w:tcBorders>
              <w:top w:val="nil"/>
              <w:left w:val="single" w:sz="4" w:space="0" w:color="auto"/>
              <w:bottom w:val="single" w:sz="4" w:space="0" w:color="auto"/>
              <w:right w:val="single" w:sz="4" w:space="0" w:color="auto"/>
            </w:tcBorders>
            <w:vAlign w:val="center"/>
            <w:hideMark/>
          </w:tcPr>
          <w:p w:rsidR="00F145D4" w:rsidRPr="007A2464" w:rsidRDefault="00F145D4" w:rsidP="00853A20">
            <w:pPr>
              <w:spacing w:after="0" w:line="240" w:lineRule="auto"/>
              <w:contextualSpacing/>
              <w:jc w:val="center"/>
              <w:rPr>
                <w:rFonts w:ascii="Times New Roman" w:hAnsi="Times New Roman"/>
                <w:sz w:val="24"/>
                <w:szCs w:val="24"/>
              </w:rPr>
            </w:pPr>
            <w:r w:rsidRPr="007A2464">
              <w:rPr>
                <w:rFonts w:ascii="Times New Roman" w:hAnsi="Times New Roman"/>
                <w:sz w:val="24"/>
                <w:szCs w:val="24"/>
              </w:rPr>
              <w:t>г. Киржач, ул. Текстильщиков, д.</w:t>
            </w:r>
            <w:r w:rsidR="00440BCE">
              <w:rPr>
                <w:rFonts w:ascii="Times New Roman" w:hAnsi="Times New Roman"/>
                <w:sz w:val="24"/>
                <w:szCs w:val="24"/>
              </w:rPr>
              <w:t xml:space="preserve"> </w:t>
            </w:r>
            <w:r w:rsidRPr="007A2464">
              <w:rPr>
                <w:rFonts w:ascii="Times New Roman" w:hAnsi="Times New Roman"/>
                <w:sz w:val="24"/>
                <w:szCs w:val="24"/>
              </w:rPr>
              <w:t>16</w:t>
            </w:r>
          </w:p>
        </w:tc>
        <w:tc>
          <w:tcPr>
            <w:tcW w:w="5953" w:type="dxa"/>
            <w:gridSpan w:val="2"/>
            <w:tcBorders>
              <w:top w:val="nil"/>
              <w:left w:val="nil"/>
              <w:bottom w:val="single" w:sz="4" w:space="0" w:color="auto"/>
              <w:right w:val="single" w:sz="4" w:space="0" w:color="auto"/>
            </w:tcBorders>
            <w:hideMark/>
          </w:tcPr>
          <w:p w:rsidR="00F145D4" w:rsidRPr="007A2464" w:rsidRDefault="00F145D4" w:rsidP="00440BCE">
            <w:pPr>
              <w:spacing w:after="0" w:line="240" w:lineRule="auto"/>
              <w:contextualSpacing/>
              <w:rPr>
                <w:rFonts w:ascii="Times New Roman" w:hAnsi="Times New Roman"/>
                <w:sz w:val="24"/>
                <w:szCs w:val="24"/>
              </w:rPr>
            </w:pPr>
            <w:r w:rsidRPr="007A2464">
              <w:rPr>
                <w:rFonts w:ascii="Times New Roman" w:hAnsi="Times New Roman"/>
                <w:sz w:val="24"/>
                <w:szCs w:val="24"/>
              </w:rPr>
              <w:t>Выполнение работ по ремонту дворового проезда (асфальтирование),  установке урн, скамеек, уличного освещения на сумму  849,35</w:t>
            </w:r>
            <w:r w:rsidR="00440BCE">
              <w:rPr>
                <w:rFonts w:ascii="Times New Roman" w:hAnsi="Times New Roman"/>
                <w:sz w:val="24"/>
                <w:szCs w:val="24"/>
              </w:rPr>
              <w:t xml:space="preserve"> </w:t>
            </w:r>
            <w:r w:rsidRPr="007A2464">
              <w:rPr>
                <w:rFonts w:ascii="Times New Roman" w:hAnsi="Times New Roman"/>
                <w:sz w:val="24"/>
                <w:szCs w:val="24"/>
              </w:rPr>
              <w:t>тыс. руб</w:t>
            </w:r>
            <w:r w:rsidR="00440BCE">
              <w:rPr>
                <w:rFonts w:ascii="Times New Roman" w:hAnsi="Times New Roman"/>
                <w:sz w:val="24"/>
                <w:szCs w:val="24"/>
              </w:rPr>
              <w:t>лей</w:t>
            </w:r>
          </w:p>
        </w:tc>
      </w:tr>
      <w:tr w:rsidR="00F145D4" w:rsidRPr="007A2464" w:rsidTr="00853A20">
        <w:trPr>
          <w:trHeight w:val="840"/>
        </w:trPr>
        <w:tc>
          <w:tcPr>
            <w:tcW w:w="709" w:type="dxa"/>
            <w:tcBorders>
              <w:top w:val="nil"/>
              <w:left w:val="single" w:sz="4" w:space="0" w:color="auto"/>
              <w:bottom w:val="single" w:sz="4" w:space="0" w:color="auto"/>
              <w:right w:val="nil"/>
            </w:tcBorders>
            <w:vAlign w:val="center"/>
            <w:hideMark/>
          </w:tcPr>
          <w:p w:rsidR="00F145D4" w:rsidRPr="007A2464" w:rsidRDefault="00F145D4" w:rsidP="00853A20">
            <w:pPr>
              <w:spacing w:after="0" w:line="240" w:lineRule="auto"/>
              <w:contextualSpacing/>
              <w:jc w:val="center"/>
              <w:rPr>
                <w:rFonts w:ascii="Times New Roman" w:hAnsi="Times New Roman"/>
                <w:sz w:val="24"/>
                <w:szCs w:val="24"/>
              </w:rPr>
            </w:pPr>
            <w:r w:rsidRPr="007A2464">
              <w:rPr>
                <w:rFonts w:ascii="Times New Roman" w:hAnsi="Times New Roman"/>
                <w:sz w:val="24"/>
                <w:szCs w:val="24"/>
              </w:rPr>
              <w:t>3</w:t>
            </w:r>
          </w:p>
        </w:tc>
        <w:tc>
          <w:tcPr>
            <w:tcW w:w="3403" w:type="dxa"/>
            <w:tcBorders>
              <w:top w:val="nil"/>
              <w:left w:val="single" w:sz="4" w:space="0" w:color="auto"/>
              <w:bottom w:val="single" w:sz="4" w:space="0" w:color="auto"/>
              <w:right w:val="single" w:sz="4" w:space="0" w:color="auto"/>
            </w:tcBorders>
            <w:vAlign w:val="center"/>
            <w:hideMark/>
          </w:tcPr>
          <w:p w:rsidR="00F145D4" w:rsidRPr="007A2464" w:rsidRDefault="00F145D4" w:rsidP="00853A20">
            <w:pPr>
              <w:spacing w:after="0" w:line="240" w:lineRule="auto"/>
              <w:contextualSpacing/>
              <w:jc w:val="center"/>
              <w:rPr>
                <w:rFonts w:ascii="Times New Roman" w:hAnsi="Times New Roman"/>
                <w:sz w:val="24"/>
                <w:szCs w:val="24"/>
              </w:rPr>
            </w:pPr>
            <w:r w:rsidRPr="007A2464">
              <w:rPr>
                <w:rFonts w:ascii="Times New Roman" w:hAnsi="Times New Roman"/>
                <w:sz w:val="24"/>
                <w:szCs w:val="24"/>
              </w:rPr>
              <w:t xml:space="preserve">г. Киржач, </w:t>
            </w:r>
            <w:proofErr w:type="spellStart"/>
            <w:r w:rsidRPr="007A2464">
              <w:rPr>
                <w:rFonts w:ascii="Times New Roman" w:hAnsi="Times New Roman"/>
                <w:sz w:val="24"/>
                <w:szCs w:val="24"/>
              </w:rPr>
              <w:t>мкр</w:t>
            </w:r>
            <w:proofErr w:type="spellEnd"/>
            <w:r w:rsidRPr="007A2464">
              <w:rPr>
                <w:rFonts w:ascii="Times New Roman" w:hAnsi="Times New Roman"/>
                <w:sz w:val="24"/>
                <w:szCs w:val="24"/>
              </w:rPr>
              <w:t>. Красный Октябрь, ул. Калинина, д.</w:t>
            </w:r>
            <w:r w:rsidR="00440BCE">
              <w:rPr>
                <w:rFonts w:ascii="Times New Roman" w:hAnsi="Times New Roman"/>
                <w:sz w:val="24"/>
                <w:szCs w:val="24"/>
              </w:rPr>
              <w:t xml:space="preserve"> </w:t>
            </w:r>
            <w:r w:rsidRPr="007A2464">
              <w:rPr>
                <w:rFonts w:ascii="Times New Roman" w:hAnsi="Times New Roman"/>
                <w:sz w:val="24"/>
                <w:szCs w:val="24"/>
              </w:rPr>
              <w:t>62</w:t>
            </w:r>
          </w:p>
        </w:tc>
        <w:tc>
          <w:tcPr>
            <w:tcW w:w="5953" w:type="dxa"/>
            <w:gridSpan w:val="2"/>
            <w:tcBorders>
              <w:top w:val="nil"/>
              <w:left w:val="nil"/>
              <w:bottom w:val="single" w:sz="4" w:space="0" w:color="auto"/>
              <w:right w:val="single" w:sz="4" w:space="0" w:color="auto"/>
            </w:tcBorders>
            <w:hideMark/>
          </w:tcPr>
          <w:p w:rsidR="00F145D4" w:rsidRPr="007A2464" w:rsidRDefault="00F145D4" w:rsidP="00440BCE">
            <w:pPr>
              <w:spacing w:after="0" w:line="240" w:lineRule="auto"/>
              <w:contextualSpacing/>
              <w:rPr>
                <w:rFonts w:ascii="Times New Roman" w:hAnsi="Times New Roman"/>
                <w:sz w:val="24"/>
                <w:szCs w:val="24"/>
              </w:rPr>
            </w:pPr>
            <w:r w:rsidRPr="007A2464">
              <w:rPr>
                <w:rFonts w:ascii="Times New Roman" w:hAnsi="Times New Roman"/>
                <w:sz w:val="24"/>
                <w:szCs w:val="24"/>
              </w:rPr>
              <w:t>Выполнение работ по ремонту дворового проезда (асфальтирование), установке урн, скамеек, площадки из щебня на сумму 1 616,40 тыс. руб</w:t>
            </w:r>
            <w:r w:rsidR="00440BCE">
              <w:rPr>
                <w:rFonts w:ascii="Times New Roman" w:hAnsi="Times New Roman"/>
                <w:sz w:val="24"/>
                <w:szCs w:val="24"/>
              </w:rPr>
              <w:t>лей</w:t>
            </w:r>
          </w:p>
        </w:tc>
      </w:tr>
      <w:tr w:rsidR="00F145D4" w:rsidRPr="007A2464" w:rsidTr="00853A20">
        <w:trPr>
          <w:trHeight w:val="1121"/>
        </w:trPr>
        <w:tc>
          <w:tcPr>
            <w:tcW w:w="709" w:type="dxa"/>
            <w:tcBorders>
              <w:top w:val="nil"/>
              <w:left w:val="single" w:sz="4" w:space="0" w:color="auto"/>
              <w:bottom w:val="single" w:sz="4" w:space="0" w:color="auto"/>
              <w:right w:val="nil"/>
            </w:tcBorders>
            <w:vAlign w:val="center"/>
            <w:hideMark/>
          </w:tcPr>
          <w:p w:rsidR="00F145D4" w:rsidRPr="007A2464" w:rsidRDefault="00F145D4" w:rsidP="00853A20">
            <w:pPr>
              <w:spacing w:after="0" w:line="240" w:lineRule="auto"/>
              <w:contextualSpacing/>
              <w:jc w:val="center"/>
              <w:rPr>
                <w:rFonts w:ascii="Times New Roman" w:hAnsi="Times New Roman"/>
                <w:sz w:val="24"/>
                <w:szCs w:val="24"/>
              </w:rPr>
            </w:pPr>
            <w:r w:rsidRPr="007A2464">
              <w:rPr>
                <w:rFonts w:ascii="Times New Roman" w:hAnsi="Times New Roman"/>
                <w:sz w:val="24"/>
                <w:szCs w:val="24"/>
              </w:rPr>
              <w:t>4</w:t>
            </w:r>
          </w:p>
        </w:tc>
        <w:tc>
          <w:tcPr>
            <w:tcW w:w="3403" w:type="dxa"/>
            <w:tcBorders>
              <w:top w:val="nil"/>
              <w:left w:val="single" w:sz="4" w:space="0" w:color="auto"/>
              <w:bottom w:val="single" w:sz="4" w:space="0" w:color="auto"/>
              <w:right w:val="single" w:sz="4" w:space="0" w:color="auto"/>
            </w:tcBorders>
            <w:vAlign w:val="center"/>
            <w:hideMark/>
          </w:tcPr>
          <w:p w:rsidR="00440BCE" w:rsidRDefault="00F145D4" w:rsidP="00853A20">
            <w:pPr>
              <w:spacing w:after="0" w:line="240" w:lineRule="auto"/>
              <w:contextualSpacing/>
              <w:jc w:val="center"/>
              <w:rPr>
                <w:rFonts w:ascii="Times New Roman" w:hAnsi="Times New Roman"/>
                <w:sz w:val="24"/>
                <w:szCs w:val="24"/>
              </w:rPr>
            </w:pPr>
            <w:r w:rsidRPr="007A2464">
              <w:rPr>
                <w:rFonts w:ascii="Times New Roman" w:hAnsi="Times New Roman"/>
                <w:sz w:val="24"/>
                <w:szCs w:val="24"/>
              </w:rPr>
              <w:t xml:space="preserve">г. Киржач, </w:t>
            </w:r>
            <w:proofErr w:type="spellStart"/>
            <w:r w:rsidRPr="007A2464">
              <w:rPr>
                <w:rFonts w:ascii="Times New Roman" w:hAnsi="Times New Roman"/>
                <w:sz w:val="24"/>
                <w:szCs w:val="24"/>
              </w:rPr>
              <w:t>мкр</w:t>
            </w:r>
            <w:proofErr w:type="spellEnd"/>
            <w:r w:rsidRPr="007A2464">
              <w:rPr>
                <w:rFonts w:ascii="Times New Roman" w:hAnsi="Times New Roman"/>
                <w:sz w:val="24"/>
                <w:szCs w:val="24"/>
              </w:rPr>
              <w:t xml:space="preserve">. Красный Октябрь, ул. </w:t>
            </w:r>
            <w:proofErr w:type="gramStart"/>
            <w:r w:rsidRPr="007A2464">
              <w:rPr>
                <w:rFonts w:ascii="Times New Roman" w:hAnsi="Times New Roman"/>
                <w:sz w:val="24"/>
                <w:szCs w:val="24"/>
              </w:rPr>
              <w:t>Октябрьская</w:t>
            </w:r>
            <w:proofErr w:type="gramEnd"/>
            <w:r w:rsidRPr="007A2464">
              <w:rPr>
                <w:rFonts w:ascii="Times New Roman" w:hAnsi="Times New Roman"/>
                <w:sz w:val="24"/>
                <w:szCs w:val="24"/>
              </w:rPr>
              <w:t xml:space="preserve">, </w:t>
            </w:r>
          </w:p>
          <w:p w:rsidR="00F145D4" w:rsidRPr="007A2464" w:rsidRDefault="00F145D4" w:rsidP="00853A20">
            <w:pPr>
              <w:spacing w:after="0" w:line="240" w:lineRule="auto"/>
              <w:contextualSpacing/>
              <w:jc w:val="center"/>
              <w:rPr>
                <w:rFonts w:ascii="Times New Roman" w:hAnsi="Times New Roman"/>
                <w:sz w:val="24"/>
                <w:szCs w:val="24"/>
              </w:rPr>
            </w:pPr>
            <w:r w:rsidRPr="007A2464">
              <w:rPr>
                <w:rFonts w:ascii="Times New Roman" w:hAnsi="Times New Roman"/>
                <w:sz w:val="24"/>
                <w:szCs w:val="24"/>
              </w:rPr>
              <w:t>д.</w:t>
            </w:r>
            <w:r w:rsidR="00440BCE">
              <w:rPr>
                <w:rFonts w:ascii="Times New Roman" w:hAnsi="Times New Roman"/>
                <w:sz w:val="24"/>
                <w:szCs w:val="24"/>
              </w:rPr>
              <w:t xml:space="preserve"> </w:t>
            </w:r>
            <w:r w:rsidRPr="007A2464">
              <w:rPr>
                <w:rFonts w:ascii="Times New Roman" w:hAnsi="Times New Roman"/>
                <w:sz w:val="24"/>
                <w:szCs w:val="24"/>
              </w:rPr>
              <w:t>15</w:t>
            </w:r>
          </w:p>
        </w:tc>
        <w:tc>
          <w:tcPr>
            <w:tcW w:w="5953" w:type="dxa"/>
            <w:gridSpan w:val="2"/>
            <w:tcBorders>
              <w:top w:val="nil"/>
              <w:left w:val="nil"/>
              <w:bottom w:val="single" w:sz="4" w:space="0" w:color="auto"/>
              <w:right w:val="single" w:sz="4" w:space="0" w:color="auto"/>
            </w:tcBorders>
            <w:hideMark/>
          </w:tcPr>
          <w:p w:rsidR="00F145D4" w:rsidRPr="007A2464" w:rsidRDefault="00F145D4" w:rsidP="00440BCE">
            <w:pPr>
              <w:spacing w:after="0" w:line="240" w:lineRule="auto"/>
              <w:contextualSpacing/>
              <w:rPr>
                <w:rFonts w:ascii="Times New Roman" w:hAnsi="Times New Roman"/>
                <w:sz w:val="24"/>
                <w:szCs w:val="24"/>
              </w:rPr>
            </w:pPr>
            <w:r w:rsidRPr="007A2464">
              <w:rPr>
                <w:rFonts w:ascii="Times New Roman" w:hAnsi="Times New Roman"/>
                <w:sz w:val="24"/>
                <w:szCs w:val="24"/>
              </w:rPr>
              <w:t>Выполнение работ по ремонту дворового проезда (асфальтирование), установке урн, скамеек,   организация площадки на сумму  2 425,24 тыс. руб</w:t>
            </w:r>
            <w:r w:rsidR="00440BCE">
              <w:rPr>
                <w:rFonts w:ascii="Times New Roman" w:hAnsi="Times New Roman"/>
                <w:sz w:val="24"/>
                <w:szCs w:val="24"/>
              </w:rPr>
              <w:t>лей</w:t>
            </w:r>
          </w:p>
        </w:tc>
      </w:tr>
      <w:tr w:rsidR="00F145D4" w:rsidRPr="007A2464" w:rsidTr="00853A20">
        <w:trPr>
          <w:trHeight w:val="571"/>
        </w:trPr>
        <w:tc>
          <w:tcPr>
            <w:tcW w:w="709" w:type="dxa"/>
            <w:tcBorders>
              <w:top w:val="nil"/>
              <w:left w:val="single" w:sz="4" w:space="0" w:color="auto"/>
              <w:bottom w:val="single" w:sz="4" w:space="0" w:color="auto"/>
              <w:right w:val="nil"/>
            </w:tcBorders>
            <w:vAlign w:val="center"/>
            <w:hideMark/>
          </w:tcPr>
          <w:p w:rsidR="00F145D4" w:rsidRPr="007A2464" w:rsidRDefault="00F145D4" w:rsidP="00853A20">
            <w:pPr>
              <w:spacing w:after="0"/>
              <w:rPr>
                <w:rFonts w:cs="Times New Roman"/>
              </w:rPr>
            </w:pPr>
          </w:p>
        </w:tc>
        <w:tc>
          <w:tcPr>
            <w:tcW w:w="3403" w:type="dxa"/>
            <w:tcBorders>
              <w:top w:val="nil"/>
              <w:left w:val="single" w:sz="4" w:space="0" w:color="auto"/>
              <w:bottom w:val="single" w:sz="4" w:space="0" w:color="auto"/>
              <w:right w:val="single" w:sz="4" w:space="0" w:color="auto"/>
            </w:tcBorders>
            <w:vAlign w:val="center"/>
            <w:hideMark/>
          </w:tcPr>
          <w:p w:rsidR="00F145D4" w:rsidRPr="007A2464" w:rsidRDefault="00F145D4" w:rsidP="00853A20">
            <w:pPr>
              <w:spacing w:after="0" w:line="240" w:lineRule="auto"/>
              <w:contextualSpacing/>
              <w:jc w:val="center"/>
              <w:rPr>
                <w:rFonts w:ascii="Times New Roman" w:hAnsi="Times New Roman"/>
                <w:sz w:val="24"/>
                <w:szCs w:val="24"/>
              </w:rPr>
            </w:pPr>
            <w:r w:rsidRPr="007A2464">
              <w:rPr>
                <w:rFonts w:ascii="Times New Roman" w:hAnsi="Times New Roman"/>
                <w:sz w:val="24"/>
                <w:szCs w:val="24"/>
              </w:rPr>
              <w:t xml:space="preserve">ВСЕГО на сумму </w:t>
            </w:r>
          </w:p>
        </w:tc>
        <w:tc>
          <w:tcPr>
            <w:tcW w:w="5953" w:type="dxa"/>
            <w:gridSpan w:val="2"/>
            <w:tcBorders>
              <w:top w:val="nil"/>
              <w:left w:val="nil"/>
              <w:bottom w:val="single" w:sz="4" w:space="0" w:color="auto"/>
              <w:right w:val="single" w:sz="4" w:space="0" w:color="auto"/>
            </w:tcBorders>
            <w:vAlign w:val="center"/>
            <w:hideMark/>
          </w:tcPr>
          <w:p w:rsidR="00F145D4" w:rsidRPr="007A2464" w:rsidRDefault="00F145D4" w:rsidP="00440BCE">
            <w:pPr>
              <w:spacing w:after="0" w:line="240" w:lineRule="auto"/>
              <w:contextualSpacing/>
              <w:jc w:val="center"/>
              <w:rPr>
                <w:rFonts w:ascii="Times New Roman" w:hAnsi="Times New Roman"/>
                <w:sz w:val="24"/>
                <w:szCs w:val="24"/>
                <w:u w:val="single"/>
              </w:rPr>
            </w:pPr>
            <w:r w:rsidRPr="007A2464">
              <w:rPr>
                <w:rFonts w:ascii="Times New Roman" w:hAnsi="Times New Roman"/>
                <w:sz w:val="24"/>
                <w:szCs w:val="24"/>
                <w:u w:val="single"/>
              </w:rPr>
              <w:t>5 697,8 тыс. руб</w:t>
            </w:r>
            <w:r w:rsidR="00440BCE">
              <w:rPr>
                <w:rFonts w:ascii="Times New Roman" w:hAnsi="Times New Roman"/>
                <w:sz w:val="24"/>
                <w:szCs w:val="24"/>
                <w:u w:val="single"/>
              </w:rPr>
              <w:t>лей</w:t>
            </w:r>
          </w:p>
        </w:tc>
      </w:tr>
      <w:tr w:rsidR="00F145D4" w:rsidRPr="007A2464" w:rsidTr="00853A20">
        <w:trPr>
          <w:trHeight w:val="300"/>
        </w:trPr>
        <w:tc>
          <w:tcPr>
            <w:tcW w:w="10065" w:type="dxa"/>
            <w:gridSpan w:val="4"/>
            <w:tcBorders>
              <w:top w:val="single" w:sz="4" w:space="0" w:color="auto"/>
              <w:left w:val="single" w:sz="4" w:space="0" w:color="auto"/>
              <w:bottom w:val="single" w:sz="4" w:space="0" w:color="auto"/>
              <w:right w:val="single" w:sz="4" w:space="0" w:color="000000"/>
            </w:tcBorders>
            <w:vAlign w:val="bottom"/>
            <w:hideMark/>
          </w:tcPr>
          <w:p w:rsidR="00F145D4" w:rsidRPr="007A2464" w:rsidRDefault="00F145D4" w:rsidP="00853A20">
            <w:pPr>
              <w:spacing w:after="0" w:line="240" w:lineRule="auto"/>
              <w:contextualSpacing/>
              <w:jc w:val="center"/>
              <w:rPr>
                <w:rFonts w:ascii="Times New Roman" w:hAnsi="Times New Roman"/>
                <w:sz w:val="24"/>
                <w:szCs w:val="24"/>
              </w:rPr>
            </w:pPr>
            <w:r w:rsidRPr="007A2464">
              <w:rPr>
                <w:rFonts w:ascii="Times New Roman" w:hAnsi="Times New Roman"/>
                <w:sz w:val="24"/>
                <w:szCs w:val="24"/>
              </w:rPr>
              <w:t>Адресный перечень общественных территорий</w:t>
            </w:r>
          </w:p>
        </w:tc>
      </w:tr>
      <w:tr w:rsidR="00F145D4" w:rsidRPr="007A2464" w:rsidTr="00440BCE">
        <w:trPr>
          <w:trHeight w:val="1157"/>
        </w:trPr>
        <w:tc>
          <w:tcPr>
            <w:tcW w:w="709" w:type="dxa"/>
            <w:tcBorders>
              <w:top w:val="nil"/>
              <w:left w:val="single" w:sz="4" w:space="0" w:color="auto"/>
              <w:bottom w:val="single" w:sz="4" w:space="0" w:color="auto"/>
              <w:right w:val="single" w:sz="4" w:space="0" w:color="auto"/>
            </w:tcBorders>
            <w:vAlign w:val="center"/>
            <w:hideMark/>
          </w:tcPr>
          <w:p w:rsidR="00F145D4" w:rsidRPr="007A2464" w:rsidRDefault="00F145D4" w:rsidP="00853A20">
            <w:pPr>
              <w:spacing w:after="0" w:line="240" w:lineRule="auto"/>
              <w:contextualSpacing/>
              <w:rPr>
                <w:rFonts w:ascii="Times New Roman" w:hAnsi="Times New Roman"/>
                <w:sz w:val="24"/>
                <w:szCs w:val="24"/>
              </w:rPr>
            </w:pPr>
            <w:r w:rsidRPr="007A2464">
              <w:rPr>
                <w:rFonts w:ascii="Times New Roman" w:hAnsi="Times New Roman"/>
                <w:sz w:val="24"/>
                <w:szCs w:val="24"/>
              </w:rPr>
              <w:lastRenderedPageBreak/>
              <w:t xml:space="preserve"> 1</w:t>
            </w:r>
          </w:p>
        </w:tc>
        <w:tc>
          <w:tcPr>
            <w:tcW w:w="3970" w:type="dxa"/>
            <w:gridSpan w:val="2"/>
            <w:tcBorders>
              <w:top w:val="nil"/>
              <w:left w:val="nil"/>
              <w:bottom w:val="single" w:sz="4" w:space="0" w:color="auto"/>
              <w:right w:val="single" w:sz="4" w:space="0" w:color="auto"/>
            </w:tcBorders>
            <w:hideMark/>
          </w:tcPr>
          <w:p w:rsidR="00F145D4" w:rsidRPr="007A2464" w:rsidRDefault="00F145D4" w:rsidP="00440BCE">
            <w:pPr>
              <w:spacing w:after="0" w:line="240" w:lineRule="auto"/>
              <w:contextualSpacing/>
              <w:rPr>
                <w:rFonts w:ascii="Times New Roman" w:hAnsi="Times New Roman"/>
                <w:sz w:val="24"/>
                <w:szCs w:val="24"/>
              </w:rPr>
            </w:pPr>
            <w:r w:rsidRPr="007A2464">
              <w:rPr>
                <w:rFonts w:ascii="Times New Roman" w:hAnsi="Times New Roman"/>
                <w:sz w:val="24"/>
                <w:szCs w:val="24"/>
              </w:rPr>
              <w:t xml:space="preserve">Выполнение работ по благоустройству общественной территории – площадь Труда </w:t>
            </w:r>
            <w:r w:rsidR="00440BCE">
              <w:rPr>
                <w:rFonts w:ascii="Times New Roman" w:hAnsi="Times New Roman"/>
                <w:sz w:val="24"/>
                <w:szCs w:val="24"/>
              </w:rPr>
              <w:t>в</w:t>
            </w:r>
            <w:r w:rsidRPr="007A2464">
              <w:rPr>
                <w:rFonts w:ascii="Times New Roman" w:hAnsi="Times New Roman"/>
                <w:sz w:val="24"/>
                <w:szCs w:val="24"/>
              </w:rPr>
              <w:t xml:space="preserve"> </w:t>
            </w:r>
            <w:proofErr w:type="spellStart"/>
            <w:r w:rsidRPr="007A2464">
              <w:rPr>
                <w:rFonts w:ascii="Times New Roman" w:hAnsi="Times New Roman"/>
                <w:sz w:val="24"/>
                <w:szCs w:val="24"/>
              </w:rPr>
              <w:t>мкр</w:t>
            </w:r>
            <w:proofErr w:type="spellEnd"/>
            <w:r w:rsidRPr="007A2464">
              <w:rPr>
                <w:rFonts w:ascii="Times New Roman" w:hAnsi="Times New Roman"/>
                <w:sz w:val="24"/>
                <w:szCs w:val="24"/>
              </w:rPr>
              <w:t>. Красный Октябрь, 1-й Проезд, 6</w:t>
            </w:r>
          </w:p>
        </w:tc>
        <w:tc>
          <w:tcPr>
            <w:tcW w:w="5386" w:type="dxa"/>
            <w:tcBorders>
              <w:top w:val="nil"/>
              <w:left w:val="nil"/>
              <w:bottom w:val="single" w:sz="4" w:space="0" w:color="auto"/>
              <w:right w:val="single" w:sz="4" w:space="0" w:color="auto"/>
            </w:tcBorders>
            <w:hideMark/>
          </w:tcPr>
          <w:p w:rsidR="00F145D4" w:rsidRPr="007A2464" w:rsidRDefault="00F145D4" w:rsidP="00440BCE">
            <w:pPr>
              <w:spacing w:after="0" w:line="240" w:lineRule="auto"/>
              <w:contextualSpacing/>
              <w:rPr>
                <w:rFonts w:ascii="Times New Roman" w:hAnsi="Times New Roman"/>
                <w:sz w:val="24"/>
                <w:szCs w:val="24"/>
              </w:rPr>
            </w:pPr>
            <w:r w:rsidRPr="007A2464">
              <w:rPr>
                <w:rFonts w:ascii="Times New Roman" w:hAnsi="Times New Roman"/>
                <w:sz w:val="24"/>
                <w:szCs w:val="24"/>
                <w:shd w:val="clear" w:color="auto" w:fill="FFFFFF"/>
              </w:rPr>
              <w:t>Укладка тротуарной плитки, установка скамеек, урн, установка освещения; установка детского игрового комплекса и установка объемной световой фигуры на сумму – 13 752,9 тыс. руб</w:t>
            </w:r>
            <w:r w:rsidR="00440BCE">
              <w:rPr>
                <w:rFonts w:ascii="Times New Roman" w:hAnsi="Times New Roman"/>
                <w:sz w:val="24"/>
                <w:szCs w:val="24"/>
                <w:shd w:val="clear" w:color="auto" w:fill="FFFFFF"/>
              </w:rPr>
              <w:t>лей</w:t>
            </w:r>
          </w:p>
        </w:tc>
      </w:tr>
    </w:tbl>
    <w:p w:rsidR="00F145D4" w:rsidRPr="007A2464" w:rsidRDefault="00F145D4" w:rsidP="00F145D4">
      <w:pPr>
        <w:spacing w:after="0" w:line="240" w:lineRule="auto"/>
        <w:contextualSpacing/>
        <w:rPr>
          <w:rFonts w:ascii="Times New Roman" w:hAnsi="Times New Roman"/>
          <w:sz w:val="28"/>
          <w:szCs w:val="28"/>
        </w:rPr>
      </w:pPr>
      <w:r w:rsidRPr="007A2464">
        <w:rPr>
          <w:rFonts w:ascii="Times New Roman" w:hAnsi="Times New Roman"/>
          <w:sz w:val="28"/>
          <w:szCs w:val="28"/>
        </w:rPr>
        <w:t xml:space="preserve">    </w:t>
      </w:r>
    </w:p>
    <w:p w:rsidR="00F145D4" w:rsidRPr="007A2464" w:rsidRDefault="00F145D4" w:rsidP="00F145D4">
      <w:pPr>
        <w:spacing w:after="0" w:line="240" w:lineRule="auto"/>
        <w:contextualSpacing/>
        <w:rPr>
          <w:rFonts w:ascii="Times New Roman" w:hAnsi="Times New Roman"/>
          <w:sz w:val="28"/>
          <w:szCs w:val="28"/>
        </w:rPr>
      </w:pPr>
      <w:r w:rsidRPr="007A2464">
        <w:rPr>
          <w:rFonts w:ascii="Times New Roman" w:hAnsi="Times New Roman"/>
          <w:sz w:val="28"/>
          <w:szCs w:val="28"/>
        </w:rPr>
        <w:t xml:space="preserve">ИТОГО: 4 двора (4 дома); 1 общественная территория. </w:t>
      </w:r>
    </w:p>
    <w:p w:rsidR="00F145D4" w:rsidRPr="007A2464" w:rsidRDefault="00F145D4" w:rsidP="00F145D4">
      <w:pPr>
        <w:spacing w:after="0"/>
        <w:jc w:val="both"/>
        <w:rPr>
          <w:sz w:val="16"/>
          <w:szCs w:val="16"/>
        </w:rPr>
      </w:pPr>
    </w:p>
    <w:p w:rsidR="00F145D4" w:rsidRPr="007A2464" w:rsidRDefault="00F145D4" w:rsidP="00F145D4">
      <w:pPr>
        <w:spacing w:after="0"/>
        <w:ind w:firstLine="709"/>
        <w:jc w:val="both"/>
        <w:rPr>
          <w:rFonts w:ascii="Times New Roman" w:hAnsi="Times New Roman"/>
          <w:sz w:val="28"/>
          <w:szCs w:val="28"/>
        </w:rPr>
      </w:pPr>
      <w:r w:rsidRPr="007A2464">
        <w:rPr>
          <w:rFonts w:ascii="Times New Roman" w:hAnsi="Times New Roman"/>
          <w:sz w:val="28"/>
          <w:szCs w:val="28"/>
        </w:rPr>
        <w:t xml:space="preserve">По всем дворовым территориям и общественной территории были подготовлены и утверждены </w:t>
      </w:r>
      <w:proofErr w:type="spellStart"/>
      <w:proofErr w:type="gramStart"/>
      <w:r w:rsidRPr="007A2464">
        <w:rPr>
          <w:rFonts w:ascii="Times New Roman" w:hAnsi="Times New Roman"/>
          <w:sz w:val="28"/>
          <w:szCs w:val="28"/>
        </w:rPr>
        <w:t>дизайн-проекты</w:t>
      </w:r>
      <w:proofErr w:type="spellEnd"/>
      <w:proofErr w:type="gramEnd"/>
      <w:r w:rsidRPr="007A2464">
        <w:rPr>
          <w:rFonts w:ascii="Times New Roman" w:hAnsi="Times New Roman"/>
          <w:sz w:val="28"/>
          <w:szCs w:val="28"/>
        </w:rPr>
        <w:t>, локальные сметные расчеты, соглашения о финансовом участии собственников в реализации мероприятий по благоустройству дворовой территории.</w:t>
      </w:r>
    </w:p>
    <w:p w:rsidR="008D2003" w:rsidRPr="007A2464" w:rsidRDefault="008D2003" w:rsidP="008D2003">
      <w:pPr>
        <w:spacing w:after="0"/>
        <w:ind w:firstLine="709"/>
        <w:contextualSpacing/>
        <w:jc w:val="both"/>
        <w:rPr>
          <w:rFonts w:ascii="Times New Roman" w:hAnsi="Times New Roman"/>
          <w:sz w:val="28"/>
          <w:szCs w:val="28"/>
        </w:rPr>
      </w:pPr>
      <w:r w:rsidRPr="007A2464">
        <w:rPr>
          <w:rFonts w:ascii="Times New Roman" w:hAnsi="Times New Roman"/>
          <w:sz w:val="28"/>
          <w:szCs w:val="28"/>
        </w:rPr>
        <w:t>Так же было продолжено благоустройство парка им. 36-й Гвардейской  дивизии</w:t>
      </w:r>
      <w:r>
        <w:rPr>
          <w:rFonts w:ascii="Times New Roman" w:hAnsi="Times New Roman"/>
          <w:sz w:val="28"/>
          <w:szCs w:val="28"/>
        </w:rPr>
        <w:t>, а именно о</w:t>
      </w:r>
      <w:r w:rsidRPr="007A2464">
        <w:rPr>
          <w:rFonts w:ascii="Times New Roman" w:hAnsi="Times New Roman"/>
          <w:sz w:val="28"/>
          <w:szCs w:val="28"/>
        </w:rPr>
        <w:t>рганизована площадка для проведения мероприятий и поле для мини-футбола</w:t>
      </w:r>
      <w:r>
        <w:rPr>
          <w:rFonts w:ascii="Times New Roman" w:hAnsi="Times New Roman"/>
          <w:sz w:val="28"/>
          <w:szCs w:val="28"/>
        </w:rPr>
        <w:t>.</w:t>
      </w:r>
    </w:p>
    <w:p w:rsidR="00C20EFB" w:rsidRPr="006A31FD" w:rsidRDefault="00C20EFB" w:rsidP="007E45E7">
      <w:pPr>
        <w:spacing w:after="0"/>
        <w:jc w:val="both"/>
        <w:rPr>
          <w:rFonts w:ascii="Times New Roman" w:hAnsi="Times New Roman" w:cs="Times New Roman"/>
          <w:b/>
          <w:sz w:val="16"/>
          <w:szCs w:val="16"/>
          <w:u w:val="single"/>
        </w:rPr>
      </w:pPr>
    </w:p>
    <w:p w:rsidR="007E45E7" w:rsidRPr="00490EA6" w:rsidRDefault="007E45E7" w:rsidP="007E45E7">
      <w:pPr>
        <w:spacing w:after="0"/>
        <w:jc w:val="both"/>
        <w:rPr>
          <w:rFonts w:ascii="Times New Roman" w:hAnsi="Times New Roman" w:cs="Times New Roman"/>
          <w:b/>
          <w:sz w:val="28"/>
          <w:szCs w:val="28"/>
          <w:u w:val="single"/>
        </w:rPr>
      </w:pPr>
      <w:r w:rsidRPr="00490EA6">
        <w:rPr>
          <w:rFonts w:ascii="Times New Roman" w:hAnsi="Times New Roman" w:cs="Times New Roman"/>
          <w:b/>
          <w:sz w:val="28"/>
          <w:szCs w:val="28"/>
          <w:u w:val="single"/>
        </w:rPr>
        <w:t>Водоснабжение и водоотведение, содержание ГТС</w:t>
      </w:r>
    </w:p>
    <w:p w:rsidR="00965A6A" w:rsidRPr="007A2464" w:rsidRDefault="00965A6A" w:rsidP="00965A6A">
      <w:pPr>
        <w:spacing w:after="0"/>
        <w:ind w:firstLine="709"/>
        <w:jc w:val="both"/>
        <w:rPr>
          <w:rFonts w:ascii="Times New Roman" w:eastAsia="Calibri" w:hAnsi="Times New Roman" w:cs="Times New Roman"/>
          <w:sz w:val="28"/>
          <w:szCs w:val="28"/>
        </w:rPr>
      </w:pPr>
      <w:r w:rsidRPr="007A2464">
        <w:rPr>
          <w:rFonts w:ascii="Times New Roman" w:eastAsia="Calibri" w:hAnsi="Times New Roman" w:cs="Times New Roman"/>
          <w:sz w:val="28"/>
          <w:szCs w:val="28"/>
        </w:rPr>
        <w:t>Водоснабжение и водоотведение осуществлялось 3 организациями: МУП «Водоканал», ООО «КО «</w:t>
      </w:r>
      <w:proofErr w:type="spellStart"/>
      <w:r w:rsidRPr="007A2464">
        <w:rPr>
          <w:rFonts w:ascii="Times New Roman" w:eastAsia="Calibri" w:hAnsi="Times New Roman" w:cs="Times New Roman"/>
          <w:sz w:val="28"/>
          <w:szCs w:val="28"/>
        </w:rPr>
        <w:t>ВодСток</w:t>
      </w:r>
      <w:proofErr w:type="spellEnd"/>
      <w:r w:rsidRPr="007A2464">
        <w:rPr>
          <w:rFonts w:ascii="Times New Roman" w:eastAsia="Calibri" w:hAnsi="Times New Roman" w:cs="Times New Roman"/>
          <w:sz w:val="28"/>
          <w:szCs w:val="28"/>
        </w:rPr>
        <w:t>»,  ООО «КИЗ».</w:t>
      </w:r>
    </w:p>
    <w:p w:rsidR="00965A6A" w:rsidRPr="007A2464" w:rsidRDefault="00965A6A" w:rsidP="00965A6A">
      <w:pPr>
        <w:spacing w:after="0"/>
        <w:ind w:firstLine="709"/>
        <w:jc w:val="both"/>
        <w:rPr>
          <w:rFonts w:ascii="Times New Roman" w:eastAsia="Calibri" w:hAnsi="Times New Roman" w:cs="Times New Roman"/>
          <w:bCs/>
          <w:sz w:val="28"/>
          <w:szCs w:val="28"/>
        </w:rPr>
      </w:pPr>
      <w:r w:rsidRPr="007A2464">
        <w:rPr>
          <w:rFonts w:ascii="Times New Roman" w:eastAsia="Calibri" w:hAnsi="Times New Roman" w:cs="Times New Roman"/>
          <w:sz w:val="28"/>
          <w:szCs w:val="28"/>
        </w:rPr>
        <w:t>Г</w:t>
      </w:r>
      <w:r w:rsidRPr="007A2464">
        <w:rPr>
          <w:rFonts w:ascii="Times New Roman" w:eastAsia="Calibri" w:hAnsi="Times New Roman" w:cs="Times New Roman"/>
          <w:bCs/>
          <w:sz w:val="28"/>
          <w:szCs w:val="28"/>
        </w:rPr>
        <w:t>лавная проблема, негативно влияющая на качество и надежность предоставляемых услуг по водоснабжению и водоотведению – это высокая степень физического износа сетей водоснабжения и водоотведения.</w:t>
      </w:r>
    </w:p>
    <w:p w:rsidR="00965A6A" w:rsidRPr="007A2464" w:rsidRDefault="00965A6A" w:rsidP="00965A6A">
      <w:pPr>
        <w:spacing w:after="0"/>
        <w:ind w:firstLine="709"/>
        <w:jc w:val="both"/>
        <w:rPr>
          <w:rFonts w:ascii="Times New Roman" w:eastAsia="Calibri" w:hAnsi="Times New Roman" w:cs="Times New Roman"/>
          <w:bCs/>
          <w:szCs w:val="28"/>
        </w:rPr>
      </w:pPr>
      <w:r w:rsidRPr="007A2464">
        <w:rPr>
          <w:rFonts w:ascii="Times New Roman" w:eastAsia="Calibri" w:hAnsi="Times New Roman" w:cs="Times New Roman"/>
          <w:bCs/>
          <w:sz w:val="28"/>
          <w:szCs w:val="28"/>
        </w:rPr>
        <w:t>Для решения этих проблем в</w:t>
      </w:r>
      <w:r w:rsidRPr="007A2464">
        <w:rPr>
          <w:rFonts w:ascii="Times New Roman" w:eastAsia="Calibri" w:hAnsi="Times New Roman" w:cs="Times New Roman"/>
          <w:sz w:val="28"/>
          <w:szCs w:val="28"/>
        </w:rPr>
        <w:t xml:space="preserve"> городе Киржач утверждена  «Инвестиционная программа МУП «Водоканал» </w:t>
      </w:r>
      <w:proofErr w:type="gramStart"/>
      <w:r w:rsidRPr="007A2464">
        <w:rPr>
          <w:rFonts w:ascii="Times New Roman" w:eastAsia="Calibri" w:hAnsi="Times New Roman" w:cs="Times New Roman"/>
          <w:sz w:val="28"/>
          <w:szCs w:val="28"/>
        </w:rPr>
        <w:t>г</w:t>
      </w:r>
      <w:proofErr w:type="gramEnd"/>
      <w:r w:rsidRPr="007A2464">
        <w:rPr>
          <w:rFonts w:ascii="Times New Roman" w:eastAsia="Calibri" w:hAnsi="Times New Roman" w:cs="Times New Roman"/>
          <w:sz w:val="28"/>
          <w:szCs w:val="28"/>
        </w:rPr>
        <w:t>. Киржач</w:t>
      </w:r>
      <w:r w:rsidRPr="007A2464">
        <w:rPr>
          <w:rFonts w:ascii="Times New Roman" w:eastAsia="Calibri" w:hAnsi="Times New Roman" w:cs="Times New Roman"/>
          <w:bCs/>
          <w:sz w:val="28"/>
          <w:szCs w:val="28"/>
        </w:rPr>
        <w:t xml:space="preserve"> по развитию, реконструкции и модернизации системы коммунального водоснабжения и водоотведения г. Киржач на 2018-2022 годы». В результате появилась возможность осуществления реконструкции и строительства новых объектов водоснабжения и водоотведения, привлечения дополнительных бюджетных средств.</w:t>
      </w:r>
    </w:p>
    <w:p w:rsidR="00965A6A" w:rsidRPr="007A2464" w:rsidRDefault="00965A6A" w:rsidP="00965A6A">
      <w:pPr>
        <w:spacing w:after="0"/>
        <w:ind w:firstLine="709"/>
        <w:jc w:val="both"/>
        <w:rPr>
          <w:rFonts w:ascii="Times New Roman" w:hAnsi="Times New Roman" w:cs="Times New Roman"/>
          <w:sz w:val="28"/>
          <w:szCs w:val="28"/>
        </w:rPr>
      </w:pPr>
      <w:r w:rsidRPr="007A2464">
        <w:rPr>
          <w:rFonts w:ascii="Times New Roman" w:eastAsia="Calibri" w:hAnsi="Times New Roman" w:cs="Times New Roman"/>
          <w:sz w:val="28"/>
          <w:szCs w:val="28"/>
        </w:rPr>
        <w:t>В рамках реализации мероприятий по строительству новых объектов и реконструкции новых частей объектов централизованной системы водоснабжения МУП «Водоканал»</w:t>
      </w:r>
      <w:r w:rsidRPr="007A2464">
        <w:rPr>
          <w:rFonts w:ascii="Times New Roman" w:hAnsi="Times New Roman" w:cs="Times New Roman"/>
          <w:sz w:val="28"/>
          <w:szCs w:val="28"/>
        </w:rPr>
        <w:t xml:space="preserve"> </w:t>
      </w:r>
      <w:r w:rsidRPr="007A2464">
        <w:rPr>
          <w:rFonts w:ascii="Times New Roman" w:eastAsia="Calibri" w:hAnsi="Times New Roman" w:cs="Times New Roman"/>
          <w:sz w:val="28"/>
          <w:szCs w:val="28"/>
        </w:rPr>
        <w:t xml:space="preserve">продолжено строительство наружных сетей водопровода от насосной станции 2-го подъема в </w:t>
      </w:r>
      <w:proofErr w:type="spellStart"/>
      <w:r w:rsidRPr="007A2464">
        <w:rPr>
          <w:rFonts w:ascii="Times New Roman" w:eastAsia="Calibri" w:hAnsi="Times New Roman" w:cs="Times New Roman"/>
          <w:sz w:val="28"/>
          <w:szCs w:val="28"/>
        </w:rPr>
        <w:t>мкр</w:t>
      </w:r>
      <w:proofErr w:type="spellEnd"/>
      <w:r w:rsidRPr="007A2464">
        <w:rPr>
          <w:rFonts w:ascii="Times New Roman" w:eastAsia="Calibri" w:hAnsi="Times New Roman" w:cs="Times New Roman"/>
          <w:sz w:val="28"/>
          <w:szCs w:val="28"/>
        </w:rPr>
        <w:t>. Шелковый ко</w:t>
      </w:r>
      <w:r>
        <w:rPr>
          <w:rFonts w:ascii="Times New Roman" w:eastAsia="Calibri" w:hAnsi="Times New Roman" w:cs="Times New Roman"/>
          <w:sz w:val="28"/>
          <w:szCs w:val="28"/>
        </w:rPr>
        <w:t xml:space="preserve">мбинат до </w:t>
      </w:r>
      <w:proofErr w:type="spellStart"/>
      <w:r>
        <w:rPr>
          <w:rFonts w:ascii="Times New Roman" w:eastAsia="Calibri" w:hAnsi="Times New Roman" w:cs="Times New Roman"/>
          <w:sz w:val="28"/>
          <w:szCs w:val="28"/>
        </w:rPr>
        <w:t>мкр</w:t>
      </w:r>
      <w:proofErr w:type="spellEnd"/>
      <w:r>
        <w:rPr>
          <w:rFonts w:ascii="Times New Roman" w:eastAsia="Calibri" w:hAnsi="Times New Roman" w:cs="Times New Roman"/>
          <w:sz w:val="28"/>
          <w:szCs w:val="28"/>
        </w:rPr>
        <w:t>. Красный Октябрь.</w:t>
      </w:r>
    </w:p>
    <w:p w:rsidR="00965A6A" w:rsidRPr="007A2464" w:rsidRDefault="00965A6A" w:rsidP="00965A6A">
      <w:pPr>
        <w:spacing w:after="0"/>
        <w:ind w:firstLine="709"/>
        <w:jc w:val="both"/>
        <w:rPr>
          <w:rFonts w:ascii="Times New Roman" w:eastAsia="Calibri" w:hAnsi="Times New Roman" w:cs="Times New Roman"/>
          <w:sz w:val="28"/>
          <w:szCs w:val="28"/>
        </w:rPr>
      </w:pPr>
      <w:r w:rsidRPr="007A2464">
        <w:rPr>
          <w:rFonts w:ascii="Times New Roman" w:eastAsia="Calibri" w:hAnsi="Times New Roman" w:cs="Times New Roman"/>
          <w:sz w:val="28"/>
          <w:szCs w:val="28"/>
        </w:rPr>
        <w:t xml:space="preserve">На сегодняшний день в рамках реализации инвестиционной программы проложено 2,6 км водопроводных сетей до </w:t>
      </w:r>
      <w:proofErr w:type="spellStart"/>
      <w:r w:rsidRPr="007A2464">
        <w:rPr>
          <w:rFonts w:ascii="Times New Roman" w:eastAsia="Calibri" w:hAnsi="Times New Roman" w:cs="Times New Roman"/>
          <w:sz w:val="28"/>
          <w:szCs w:val="28"/>
        </w:rPr>
        <w:t>мкр</w:t>
      </w:r>
      <w:proofErr w:type="spellEnd"/>
      <w:r w:rsidRPr="007A2464">
        <w:rPr>
          <w:rFonts w:ascii="Times New Roman" w:eastAsia="Calibri" w:hAnsi="Times New Roman" w:cs="Times New Roman"/>
          <w:sz w:val="28"/>
          <w:szCs w:val="28"/>
        </w:rPr>
        <w:t>.</w:t>
      </w:r>
      <w:r>
        <w:rPr>
          <w:rFonts w:ascii="Times New Roman" w:eastAsia="Calibri" w:hAnsi="Times New Roman" w:cs="Times New Roman"/>
          <w:sz w:val="28"/>
          <w:szCs w:val="28"/>
        </w:rPr>
        <w:t xml:space="preserve"> Красный Октябрь.</w:t>
      </w:r>
    </w:p>
    <w:p w:rsidR="00965A6A" w:rsidRPr="007A2464" w:rsidRDefault="00965A6A" w:rsidP="00965A6A">
      <w:pPr>
        <w:pStyle w:val="23"/>
        <w:spacing w:after="0" w:line="276" w:lineRule="auto"/>
        <w:ind w:firstLine="709"/>
        <w:jc w:val="both"/>
        <w:rPr>
          <w:rFonts w:eastAsia="Calibri"/>
          <w:bCs/>
          <w:sz w:val="28"/>
          <w:szCs w:val="28"/>
        </w:rPr>
      </w:pPr>
      <w:r w:rsidRPr="007A2464">
        <w:rPr>
          <w:rFonts w:eastAsia="Calibri"/>
          <w:bCs/>
          <w:sz w:val="28"/>
          <w:szCs w:val="28"/>
        </w:rPr>
        <w:t>В 2020 году к сетям водоснабжения было подключено 56 абонентов.</w:t>
      </w:r>
    </w:p>
    <w:p w:rsidR="00AF2135" w:rsidRPr="00AF2135" w:rsidRDefault="00AF2135" w:rsidP="00965A6A">
      <w:pPr>
        <w:pStyle w:val="23"/>
        <w:spacing w:after="0" w:line="276" w:lineRule="auto"/>
        <w:ind w:firstLine="709"/>
        <w:jc w:val="both"/>
        <w:rPr>
          <w:rFonts w:eastAsia="Calibri"/>
          <w:sz w:val="16"/>
          <w:szCs w:val="16"/>
        </w:rPr>
      </w:pPr>
    </w:p>
    <w:p w:rsidR="00965A6A" w:rsidRPr="007A2464" w:rsidRDefault="00AF2135" w:rsidP="00965A6A">
      <w:pPr>
        <w:pStyle w:val="23"/>
        <w:spacing w:after="0" w:line="276" w:lineRule="auto"/>
        <w:ind w:firstLine="709"/>
        <w:jc w:val="both"/>
        <w:rPr>
          <w:rFonts w:eastAsia="Calibri"/>
          <w:sz w:val="28"/>
          <w:szCs w:val="28"/>
        </w:rPr>
      </w:pPr>
      <w:r>
        <w:rPr>
          <w:rFonts w:eastAsia="Calibri"/>
          <w:sz w:val="28"/>
          <w:szCs w:val="28"/>
        </w:rPr>
        <w:t>В</w:t>
      </w:r>
      <w:r w:rsidR="00965A6A" w:rsidRPr="007A2464">
        <w:rPr>
          <w:rFonts w:eastAsia="Calibri"/>
          <w:sz w:val="28"/>
          <w:szCs w:val="28"/>
        </w:rPr>
        <w:t xml:space="preserve"> 2020 год</w:t>
      </w:r>
      <w:r>
        <w:rPr>
          <w:rFonts w:eastAsia="Calibri"/>
          <w:sz w:val="28"/>
          <w:szCs w:val="28"/>
        </w:rPr>
        <w:t>у</w:t>
      </w:r>
      <w:r w:rsidR="00965A6A" w:rsidRPr="007A2464">
        <w:rPr>
          <w:rFonts w:eastAsia="Calibri"/>
          <w:sz w:val="28"/>
          <w:szCs w:val="28"/>
        </w:rPr>
        <w:t xml:space="preserve"> </w:t>
      </w:r>
      <w:r>
        <w:rPr>
          <w:rFonts w:eastAsia="Calibri"/>
          <w:sz w:val="28"/>
          <w:szCs w:val="28"/>
        </w:rPr>
        <w:t>б</w:t>
      </w:r>
      <w:r w:rsidRPr="007A2464">
        <w:rPr>
          <w:rFonts w:eastAsia="Calibri"/>
          <w:sz w:val="28"/>
          <w:szCs w:val="28"/>
        </w:rPr>
        <w:t>ыло заменено 1</w:t>
      </w:r>
      <w:r>
        <w:rPr>
          <w:rFonts w:eastAsia="Calibri"/>
          <w:sz w:val="28"/>
          <w:szCs w:val="28"/>
        </w:rPr>
        <w:t> </w:t>
      </w:r>
      <w:r w:rsidRPr="007A2464">
        <w:rPr>
          <w:rFonts w:eastAsia="Calibri"/>
          <w:sz w:val="28"/>
          <w:szCs w:val="28"/>
        </w:rPr>
        <w:t>366</w:t>
      </w:r>
      <w:r>
        <w:rPr>
          <w:rFonts w:eastAsia="Calibri"/>
          <w:sz w:val="28"/>
          <w:szCs w:val="28"/>
        </w:rPr>
        <w:t xml:space="preserve"> </w:t>
      </w:r>
      <w:r w:rsidRPr="007A2464">
        <w:rPr>
          <w:rFonts w:eastAsia="Calibri"/>
          <w:sz w:val="28"/>
          <w:szCs w:val="28"/>
        </w:rPr>
        <w:t>м сетей холодного водоснабжения</w:t>
      </w:r>
      <w:r>
        <w:rPr>
          <w:rFonts w:eastAsia="Calibri"/>
          <w:sz w:val="28"/>
          <w:szCs w:val="28"/>
        </w:rPr>
        <w:t>,</w:t>
      </w:r>
      <w:r w:rsidRPr="007A2464">
        <w:rPr>
          <w:rFonts w:eastAsia="Calibri"/>
          <w:sz w:val="28"/>
          <w:szCs w:val="28"/>
        </w:rPr>
        <w:t xml:space="preserve"> </w:t>
      </w:r>
      <w:r w:rsidR="00965A6A" w:rsidRPr="007A2464">
        <w:rPr>
          <w:rFonts w:eastAsia="Calibri"/>
          <w:sz w:val="28"/>
          <w:szCs w:val="28"/>
        </w:rPr>
        <w:t>в том числе:</w:t>
      </w:r>
    </w:p>
    <w:p w:rsidR="00965A6A" w:rsidRPr="007A2464" w:rsidRDefault="00965A6A" w:rsidP="00376D19">
      <w:pPr>
        <w:pStyle w:val="af6"/>
        <w:numPr>
          <w:ilvl w:val="0"/>
          <w:numId w:val="25"/>
        </w:numPr>
        <w:spacing w:after="0"/>
        <w:ind w:left="1418" w:hanging="709"/>
        <w:jc w:val="both"/>
        <w:rPr>
          <w:rFonts w:ascii="Times New Roman" w:eastAsia="Calibri" w:hAnsi="Times New Roman" w:cs="Times New Roman"/>
          <w:sz w:val="28"/>
          <w:szCs w:val="28"/>
        </w:rPr>
      </w:pPr>
      <w:r w:rsidRPr="007A2464">
        <w:rPr>
          <w:rFonts w:ascii="Times New Roman" w:eastAsia="Calibri" w:hAnsi="Times New Roman" w:cs="Times New Roman"/>
          <w:sz w:val="28"/>
          <w:szCs w:val="28"/>
        </w:rPr>
        <w:t>замена сети водопровода по ул.</w:t>
      </w:r>
      <w:r w:rsidR="00AF2135">
        <w:rPr>
          <w:rFonts w:ascii="Times New Roman" w:eastAsia="Calibri" w:hAnsi="Times New Roman" w:cs="Times New Roman"/>
          <w:sz w:val="28"/>
          <w:szCs w:val="28"/>
        </w:rPr>
        <w:t xml:space="preserve"> </w:t>
      </w:r>
      <w:proofErr w:type="spellStart"/>
      <w:r w:rsidRPr="007A2464">
        <w:rPr>
          <w:rFonts w:ascii="Times New Roman" w:eastAsia="Calibri" w:hAnsi="Times New Roman" w:cs="Times New Roman"/>
          <w:sz w:val="28"/>
          <w:szCs w:val="28"/>
        </w:rPr>
        <w:t>Томаровича</w:t>
      </w:r>
      <w:proofErr w:type="spellEnd"/>
      <w:r w:rsidR="00AF2135">
        <w:rPr>
          <w:rFonts w:ascii="Times New Roman" w:eastAsia="Calibri" w:hAnsi="Times New Roman" w:cs="Times New Roman"/>
          <w:sz w:val="28"/>
          <w:szCs w:val="28"/>
        </w:rPr>
        <w:t xml:space="preserve"> – </w:t>
      </w:r>
      <w:r w:rsidRPr="007A2464">
        <w:rPr>
          <w:rFonts w:ascii="Times New Roman" w:eastAsia="Calibri" w:hAnsi="Times New Roman" w:cs="Times New Roman"/>
          <w:sz w:val="28"/>
          <w:szCs w:val="28"/>
        </w:rPr>
        <w:t>210</w:t>
      </w:r>
      <w:r w:rsidR="00AF2135">
        <w:rPr>
          <w:rFonts w:ascii="Times New Roman" w:eastAsia="Calibri" w:hAnsi="Times New Roman" w:cs="Times New Roman"/>
          <w:sz w:val="28"/>
          <w:szCs w:val="28"/>
        </w:rPr>
        <w:t xml:space="preserve"> </w:t>
      </w:r>
      <w:r w:rsidRPr="007A2464">
        <w:rPr>
          <w:rFonts w:ascii="Times New Roman" w:eastAsia="Calibri" w:hAnsi="Times New Roman" w:cs="Times New Roman"/>
          <w:sz w:val="28"/>
          <w:szCs w:val="28"/>
        </w:rPr>
        <w:t>м</w:t>
      </w:r>
      <w:r w:rsidR="00AF2135">
        <w:rPr>
          <w:rFonts w:ascii="Times New Roman" w:eastAsia="Calibri" w:hAnsi="Times New Roman" w:cs="Times New Roman"/>
          <w:sz w:val="28"/>
          <w:szCs w:val="28"/>
        </w:rPr>
        <w:t>;</w:t>
      </w:r>
    </w:p>
    <w:p w:rsidR="00965A6A" w:rsidRPr="007A2464" w:rsidRDefault="00965A6A" w:rsidP="00376D19">
      <w:pPr>
        <w:pStyle w:val="af6"/>
        <w:numPr>
          <w:ilvl w:val="0"/>
          <w:numId w:val="25"/>
        </w:numPr>
        <w:spacing w:after="0"/>
        <w:ind w:left="1418" w:hanging="709"/>
        <w:jc w:val="both"/>
        <w:rPr>
          <w:rFonts w:ascii="Times New Roman" w:eastAsia="Calibri" w:hAnsi="Times New Roman" w:cs="Times New Roman"/>
          <w:sz w:val="28"/>
          <w:szCs w:val="28"/>
        </w:rPr>
      </w:pPr>
      <w:r w:rsidRPr="007A2464">
        <w:rPr>
          <w:rFonts w:ascii="Times New Roman" w:eastAsia="Calibri" w:hAnsi="Times New Roman" w:cs="Times New Roman"/>
          <w:sz w:val="28"/>
          <w:szCs w:val="28"/>
        </w:rPr>
        <w:lastRenderedPageBreak/>
        <w:t>замена сети водопровода по ул</w:t>
      </w:r>
      <w:r w:rsidR="00AF2135">
        <w:rPr>
          <w:rFonts w:ascii="Times New Roman" w:eastAsia="Calibri" w:hAnsi="Times New Roman" w:cs="Times New Roman"/>
          <w:sz w:val="28"/>
          <w:szCs w:val="28"/>
        </w:rPr>
        <w:t>.</w:t>
      </w:r>
      <w:r w:rsidRPr="007A2464">
        <w:rPr>
          <w:rFonts w:ascii="Times New Roman" w:eastAsia="Calibri" w:hAnsi="Times New Roman" w:cs="Times New Roman"/>
          <w:sz w:val="28"/>
          <w:szCs w:val="28"/>
        </w:rPr>
        <w:t xml:space="preserve"> Заводская </w:t>
      </w:r>
      <w:proofErr w:type="spellStart"/>
      <w:r w:rsidRPr="007A2464">
        <w:rPr>
          <w:rFonts w:ascii="Times New Roman" w:eastAsia="Calibri" w:hAnsi="Times New Roman" w:cs="Times New Roman"/>
          <w:sz w:val="28"/>
          <w:szCs w:val="28"/>
        </w:rPr>
        <w:t>мкр</w:t>
      </w:r>
      <w:proofErr w:type="spellEnd"/>
      <w:r w:rsidRPr="007A2464">
        <w:rPr>
          <w:rFonts w:ascii="Times New Roman" w:eastAsia="Calibri" w:hAnsi="Times New Roman" w:cs="Times New Roman"/>
          <w:sz w:val="28"/>
          <w:szCs w:val="28"/>
        </w:rPr>
        <w:t xml:space="preserve">. </w:t>
      </w:r>
      <w:r w:rsidR="00AF2135">
        <w:rPr>
          <w:rFonts w:ascii="Times New Roman" w:eastAsia="Calibri" w:hAnsi="Times New Roman" w:cs="Times New Roman"/>
          <w:sz w:val="28"/>
          <w:szCs w:val="28"/>
        </w:rPr>
        <w:t>Сельхоз</w:t>
      </w:r>
      <w:r w:rsidRPr="007A2464">
        <w:rPr>
          <w:rFonts w:ascii="Times New Roman" w:eastAsia="Calibri" w:hAnsi="Times New Roman" w:cs="Times New Roman"/>
          <w:sz w:val="28"/>
          <w:szCs w:val="28"/>
        </w:rPr>
        <w:t xml:space="preserve">техники </w:t>
      </w:r>
      <w:r w:rsidR="00AF2135">
        <w:rPr>
          <w:rFonts w:ascii="Times New Roman" w:eastAsia="Calibri" w:hAnsi="Times New Roman" w:cs="Times New Roman"/>
          <w:sz w:val="28"/>
          <w:szCs w:val="28"/>
        </w:rPr>
        <w:t>–</w:t>
      </w:r>
      <w:r w:rsidRPr="007A2464">
        <w:rPr>
          <w:rFonts w:ascii="Times New Roman" w:eastAsia="Calibri" w:hAnsi="Times New Roman" w:cs="Times New Roman"/>
          <w:sz w:val="28"/>
          <w:szCs w:val="28"/>
        </w:rPr>
        <w:t>100</w:t>
      </w:r>
      <w:r w:rsidR="00AF2135">
        <w:rPr>
          <w:rFonts w:ascii="Times New Roman" w:eastAsia="Calibri" w:hAnsi="Times New Roman" w:cs="Times New Roman"/>
          <w:sz w:val="28"/>
          <w:szCs w:val="28"/>
        </w:rPr>
        <w:t xml:space="preserve"> </w:t>
      </w:r>
      <w:r w:rsidRPr="007A2464">
        <w:rPr>
          <w:rFonts w:ascii="Times New Roman" w:eastAsia="Calibri" w:hAnsi="Times New Roman" w:cs="Times New Roman"/>
          <w:sz w:val="28"/>
          <w:szCs w:val="28"/>
        </w:rPr>
        <w:t>м;</w:t>
      </w:r>
    </w:p>
    <w:p w:rsidR="00965A6A" w:rsidRPr="007A2464" w:rsidRDefault="00965A6A" w:rsidP="00376D19">
      <w:pPr>
        <w:pStyle w:val="af6"/>
        <w:numPr>
          <w:ilvl w:val="0"/>
          <w:numId w:val="25"/>
        </w:numPr>
        <w:spacing w:after="0"/>
        <w:ind w:left="1418" w:hanging="709"/>
        <w:jc w:val="both"/>
        <w:rPr>
          <w:rFonts w:ascii="Times New Roman" w:eastAsia="Calibri" w:hAnsi="Times New Roman" w:cs="Times New Roman"/>
          <w:sz w:val="28"/>
          <w:szCs w:val="28"/>
        </w:rPr>
      </w:pPr>
      <w:r w:rsidRPr="007A2464">
        <w:rPr>
          <w:rFonts w:ascii="Times New Roman" w:eastAsia="Calibri" w:hAnsi="Times New Roman" w:cs="Times New Roman"/>
          <w:sz w:val="28"/>
          <w:szCs w:val="28"/>
        </w:rPr>
        <w:t>замена сети водопровода по ул</w:t>
      </w:r>
      <w:r w:rsidR="00AF2135">
        <w:rPr>
          <w:rFonts w:ascii="Times New Roman" w:eastAsia="Calibri" w:hAnsi="Times New Roman" w:cs="Times New Roman"/>
          <w:sz w:val="28"/>
          <w:szCs w:val="28"/>
        </w:rPr>
        <w:t>.</w:t>
      </w:r>
      <w:r w:rsidRPr="007A2464">
        <w:rPr>
          <w:rFonts w:ascii="Times New Roman" w:eastAsia="Calibri" w:hAnsi="Times New Roman" w:cs="Times New Roman"/>
          <w:sz w:val="28"/>
          <w:szCs w:val="28"/>
        </w:rPr>
        <w:t xml:space="preserve"> Солнечная, Крупская</w:t>
      </w:r>
      <w:r w:rsidR="00AF2135">
        <w:rPr>
          <w:rFonts w:ascii="Times New Roman" w:eastAsia="Calibri" w:hAnsi="Times New Roman" w:cs="Times New Roman"/>
          <w:sz w:val="28"/>
          <w:szCs w:val="28"/>
        </w:rPr>
        <w:t xml:space="preserve"> –</w:t>
      </w:r>
      <w:r w:rsidRPr="007A2464">
        <w:rPr>
          <w:rFonts w:ascii="Times New Roman" w:eastAsia="Calibri" w:hAnsi="Times New Roman" w:cs="Times New Roman"/>
          <w:sz w:val="28"/>
          <w:szCs w:val="28"/>
        </w:rPr>
        <w:t xml:space="preserve"> 620</w:t>
      </w:r>
      <w:r w:rsidR="00AF2135">
        <w:rPr>
          <w:rFonts w:ascii="Times New Roman" w:eastAsia="Calibri" w:hAnsi="Times New Roman" w:cs="Times New Roman"/>
          <w:sz w:val="28"/>
          <w:szCs w:val="28"/>
        </w:rPr>
        <w:t xml:space="preserve"> </w:t>
      </w:r>
      <w:r w:rsidRPr="007A2464">
        <w:rPr>
          <w:rFonts w:ascii="Times New Roman" w:eastAsia="Calibri" w:hAnsi="Times New Roman" w:cs="Times New Roman"/>
          <w:sz w:val="28"/>
          <w:szCs w:val="28"/>
        </w:rPr>
        <w:t>м;</w:t>
      </w:r>
    </w:p>
    <w:p w:rsidR="00965A6A" w:rsidRPr="007A2464" w:rsidRDefault="00965A6A" w:rsidP="00376D19">
      <w:pPr>
        <w:pStyle w:val="af6"/>
        <w:numPr>
          <w:ilvl w:val="0"/>
          <w:numId w:val="25"/>
        </w:numPr>
        <w:spacing w:after="0"/>
        <w:ind w:left="1418" w:hanging="709"/>
        <w:jc w:val="both"/>
        <w:rPr>
          <w:rFonts w:ascii="Times New Roman" w:eastAsia="Calibri" w:hAnsi="Times New Roman" w:cs="Times New Roman"/>
          <w:sz w:val="28"/>
          <w:szCs w:val="28"/>
        </w:rPr>
      </w:pPr>
      <w:r w:rsidRPr="007A2464">
        <w:rPr>
          <w:rFonts w:ascii="Times New Roman" w:eastAsia="Calibri" w:hAnsi="Times New Roman" w:cs="Times New Roman"/>
          <w:sz w:val="28"/>
          <w:szCs w:val="28"/>
        </w:rPr>
        <w:t>замена сети водопровода по ул</w:t>
      </w:r>
      <w:r w:rsidR="00756A96">
        <w:rPr>
          <w:rFonts w:ascii="Times New Roman" w:eastAsia="Calibri" w:hAnsi="Times New Roman" w:cs="Times New Roman"/>
          <w:sz w:val="28"/>
          <w:szCs w:val="28"/>
        </w:rPr>
        <w:t>.</w:t>
      </w:r>
      <w:r w:rsidRPr="007A2464">
        <w:rPr>
          <w:rFonts w:ascii="Times New Roman" w:eastAsia="Calibri" w:hAnsi="Times New Roman" w:cs="Times New Roman"/>
          <w:sz w:val="28"/>
          <w:szCs w:val="28"/>
        </w:rPr>
        <w:t xml:space="preserve"> Владимирская</w:t>
      </w:r>
      <w:r w:rsidR="00756A96">
        <w:rPr>
          <w:rFonts w:ascii="Times New Roman" w:eastAsia="Calibri" w:hAnsi="Times New Roman" w:cs="Times New Roman"/>
          <w:sz w:val="28"/>
          <w:szCs w:val="28"/>
        </w:rPr>
        <w:t xml:space="preserve"> – </w:t>
      </w:r>
      <w:r w:rsidRPr="007A2464">
        <w:rPr>
          <w:rFonts w:ascii="Times New Roman" w:eastAsia="Calibri" w:hAnsi="Times New Roman" w:cs="Times New Roman"/>
          <w:sz w:val="28"/>
          <w:szCs w:val="28"/>
        </w:rPr>
        <w:t>204</w:t>
      </w:r>
      <w:r w:rsidR="00756A96">
        <w:rPr>
          <w:rFonts w:ascii="Times New Roman" w:eastAsia="Calibri" w:hAnsi="Times New Roman" w:cs="Times New Roman"/>
          <w:sz w:val="28"/>
          <w:szCs w:val="28"/>
        </w:rPr>
        <w:t xml:space="preserve"> </w:t>
      </w:r>
      <w:r w:rsidRPr="007A2464">
        <w:rPr>
          <w:rFonts w:ascii="Times New Roman" w:eastAsia="Calibri" w:hAnsi="Times New Roman" w:cs="Times New Roman"/>
          <w:sz w:val="28"/>
          <w:szCs w:val="28"/>
        </w:rPr>
        <w:t>м;</w:t>
      </w:r>
    </w:p>
    <w:p w:rsidR="00965A6A" w:rsidRPr="007A2464" w:rsidRDefault="00965A6A" w:rsidP="00376D19">
      <w:pPr>
        <w:pStyle w:val="af6"/>
        <w:numPr>
          <w:ilvl w:val="0"/>
          <w:numId w:val="25"/>
        </w:numPr>
        <w:spacing w:after="0"/>
        <w:ind w:left="1418" w:hanging="709"/>
        <w:jc w:val="both"/>
        <w:rPr>
          <w:rFonts w:ascii="Times New Roman" w:eastAsia="Calibri" w:hAnsi="Times New Roman" w:cs="Times New Roman"/>
          <w:sz w:val="28"/>
          <w:szCs w:val="28"/>
        </w:rPr>
      </w:pPr>
      <w:r w:rsidRPr="007A2464">
        <w:rPr>
          <w:rFonts w:ascii="Times New Roman" w:eastAsia="Calibri" w:hAnsi="Times New Roman" w:cs="Times New Roman"/>
          <w:sz w:val="28"/>
          <w:szCs w:val="28"/>
        </w:rPr>
        <w:t>замена сети водопровода по ул</w:t>
      </w:r>
      <w:r w:rsidR="00756A96">
        <w:rPr>
          <w:rFonts w:ascii="Times New Roman" w:eastAsia="Calibri" w:hAnsi="Times New Roman" w:cs="Times New Roman"/>
          <w:sz w:val="28"/>
          <w:szCs w:val="28"/>
        </w:rPr>
        <w:t>.</w:t>
      </w:r>
      <w:r w:rsidRPr="007A2464">
        <w:rPr>
          <w:rFonts w:ascii="Times New Roman" w:eastAsia="Calibri" w:hAnsi="Times New Roman" w:cs="Times New Roman"/>
          <w:sz w:val="28"/>
          <w:szCs w:val="28"/>
        </w:rPr>
        <w:t xml:space="preserve"> Свобода</w:t>
      </w:r>
      <w:r w:rsidR="00756A96">
        <w:rPr>
          <w:rFonts w:ascii="Times New Roman" w:eastAsia="Calibri" w:hAnsi="Times New Roman" w:cs="Times New Roman"/>
          <w:sz w:val="28"/>
          <w:szCs w:val="28"/>
        </w:rPr>
        <w:t xml:space="preserve"> –</w:t>
      </w:r>
      <w:r w:rsidRPr="007A2464">
        <w:rPr>
          <w:rFonts w:ascii="Times New Roman" w:eastAsia="Calibri" w:hAnsi="Times New Roman" w:cs="Times New Roman"/>
          <w:sz w:val="28"/>
          <w:szCs w:val="28"/>
        </w:rPr>
        <w:t xml:space="preserve"> 232</w:t>
      </w:r>
      <w:r w:rsidR="00756A96">
        <w:rPr>
          <w:rFonts w:ascii="Times New Roman" w:eastAsia="Calibri" w:hAnsi="Times New Roman" w:cs="Times New Roman"/>
          <w:sz w:val="28"/>
          <w:szCs w:val="28"/>
        </w:rPr>
        <w:t xml:space="preserve"> м.</w:t>
      </w:r>
    </w:p>
    <w:p w:rsidR="00965A6A" w:rsidRPr="007A2464" w:rsidRDefault="00965A6A" w:rsidP="00756A96">
      <w:pPr>
        <w:spacing w:after="0"/>
        <w:ind w:firstLine="709"/>
        <w:jc w:val="both"/>
        <w:rPr>
          <w:rFonts w:ascii="Times New Roman" w:eastAsia="Calibri" w:hAnsi="Times New Roman" w:cs="Times New Roman"/>
          <w:sz w:val="28"/>
          <w:szCs w:val="28"/>
        </w:rPr>
      </w:pPr>
      <w:r w:rsidRPr="007A2464">
        <w:rPr>
          <w:rFonts w:ascii="Times New Roman" w:eastAsia="Calibri" w:hAnsi="Times New Roman" w:cs="Times New Roman"/>
          <w:sz w:val="28"/>
          <w:szCs w:val="28"/>
        </w:rPr>
        <w:t xml:space="preserve">Также в 2020 году были вновь построены сети холодного  водоснабжения протяженностью </w:t>
      </w:r>
      <w:r w:rsidR="00756A96">
        <w:rPr>
          <w:rFonts w:ascii="Times New Roman" w:eastAsia="Calibri" w:hAnsi="Times New Roman" w:cs="Times New Roman"/>
          <w:sz w:val="28"/>
          <w:szCs w:val="28"/>
        </w:rPr>
        <w:t>–</w:t>
      </w:r>
      <w:r w:rsidRPr="007A2464">
        <w:rPr>
          <w:rFonts w:ascii="Times New Roman" w:eastAsia="Calibri" w:hAnsi="Times New Roman" w:cs="Times New Roman"/>
          <w:sz w:val="28"/>
          <w:szCs w:val="28"/>
        </w:rPr>
        <w:t xml:space="preserve"> 680</w:t>
      </w:r>
      <w:r w:rsidRPr="007A2464">
        <w:rPr>
          <w:rFonts w:ascii="Times New Roman" w:hAnsi="Times New Roman" w:cs="Times New Roman"/>
          <w:sz w:val="28"/>
          <w:szCs w:val="28"/>
        </w:rPr>
        <w:t xml:space="preserve"> </w:t>
      </w:r>
      <w:r w:rsidRPr="007A2464">
        <w:rPr>
          <w:rFonts w:ascii="Times New Roman" w:eastAsia="Calibri" w:hAnsi="Times New Roman" w:cs="Times New Roman"/>
          <w:sz w:val="28"/>
          <w:szCs w:val="28"/>
        </w:rPr>
        <w:t>м</w:t>
      </w:r>
      <w:r w:rsidRPr="007A2464">
        <w:rPr>
          <w:rFonts w:ascii="Times New Roman" w:hAnsi="Times New Roman" w:cs="Times New Roman"/>
          <w:sz w:val="28"/>
          <w:szCs w:val="28"/>
        </w:rPr>
        <w:t>, в том числе:</w:t>
      </w:r>
      <w:r w:rsidRPr="007A2464">
        <w:rPr>
          <w:rFonts w:ascii="Times New Roman" w:eastAsia="Calibri" w:hAnsi="Times New Roman" w:cs="Times New Roman"/>
          <w:sz w:val="28"/>
          <w:szCs w:val="28"/>
        </w:rPr>
        <w:t xml:space="preserve">              </w:t>
      </w:r>
    </w:p>
    <w:p w:rsidR="00965A6A" w:rsidRPr="00756A96" w:rsidRDefault="00965A6A" w:rsidP="00376D19">
      <w:pPr>
        <w:pStyle w:val="af6"/>
        <w:numPr>
          <w:ilvl w:val="0"/>
          <w:numId w:val="26"/>
        </w:numPr>
        <w:spacing w:after="0"/>
        <w:ind w:hanging="720"/>
        <w:jc w:val="both"/>
        <w:rPr>
          <w:rFonts w:ascii="Times New Roman" w:eastAsia="Calibri" w:hAnsi="Times New Roman" w:cs="Times New Roman"/>
          <w:sz w:val="28"/>
          <w:szCs w:val="28"/>
        </w:rPr>
      </w:pPr>
      <w:r w:rsidRPr="00756A96">
        <w:rPr>
          <w:rFonts w:ascii="Times New Roman" w:eastAsia="Calibri" w:hAnsi="Times New Roman" w:cs="Times New Roman"/>
          <w:sz w:val="28"/>
          <w:szCs w:val="28"/>
        </w:rPr>
        <w:t>строительство сетей водопровода по ул</w:t>
      </w:r>
      <w:r w:rsidR="00756A96">
        <w:rPr>
          <w:rFonts w:ascii="Times New Roman" w:eastAsia="Calibri" w:hAnsi="Times New Roman" w:cs="Times New Roman"/>
          <w:sz w:val="28"/>
          <w:szCs w:val="28"/>
        </w:rPr>
        <w:t>.</w:t>
      </w:r>
      <w:r w:rsidRPr="00756A96">
        <w:rPr>
          <w:rFonts w:ascii="Times New Roman" w:eastAsia="Calibri" w:hAnsi="Times New Roman" w:cs="Times New Roman"/>
          <w:sz w:val="28"/>
          <w:szCs w:val="28"/>
        </w:rPr>
        <w:t xml:space="preserve"> Калинина</w:t>
      </w:r>
      <w:r w:rsidR="00756A96">
        <w:rPr>
          <w:rFonts w:ascii="Times New Roman" w:eastAsia="Calibri" w:hAnsi="Times New Roman" w:cs="Times New Roman"/>
          <w:sz w:val="28"/>
          <w:szCs w:val="28"/>
        </w:rPr>
        <w:t xml:space="preserve"> – </w:t>
      </w:r>
      <w:r w:rsidRPr="00756A96">
        <w:rPr>
          <w:rFonts w:ascii="Times New Roman" w:eastAsia="Calibri" w:hAnsi="Times New Roman" w:cs="Times New Roman"/>
          <w:sz w:val="28"/>
          <w:szCs w:val="28"/>
        </w:rPr>
        <w:t>360</w:t>
      </w:r>
      <w:r w:rsidR="00756A96">
        <w:rPr>
          <w:rFonts w:ascii="Times New Roman" w:eastAsia="Calibri" w:hAnsi="Times New Roman" w:cs="Times New Roman"/>
          <w:sz w:val="28"/>
          <w:szCs w:val="28"/>
        </w:rPr>
        <w:t xml:space="preserve"> </w:t>
      </w:r>
      <w:r w:rsidRPr="00756A96">
        <w:rPr>
          <w:rFonts w:ascii="Times New Roman" w:eastAsia="Calibri" w:hAnsi="Times New Roman" w:cs="Times New Roman"/>
          <w:sz w:val="28"/>
          <w:szCs w:val="28"/>
        </w:rPr>
        <w:t>м;</w:t>
      </w:r>
    </w:p>
    <w:p w:rsidR="00965A6A" w:rsidRPr="00756A96" w:rsidRDefault="00965A6A" w:rsidP="00376D19">
      <w:pPr>
        <w:pStyle w:val="af6"/>
        <w:numPr>
          <w:ilvl w:val="0"/>
          <w:numId w:val="26"/>
        </w:numPr>
        <w:spacing w:after="0"/>
        <w:ind w:hanging="720"/>
        <w:jc w:val="both"/>
        <w:rPr>
          <w:rFonts w:ascii="Times New Roman" w:eastAsia="Calibri" w:hAnsi="Times New Roman" w:cs="Times New Roman"/>
          <w:sz w:val="28"/>
          <w:szCs w:val="28"/>
        </w:rPr>
      </w:pPr>
      <w:r w:rsidRPr="00756A96">
        <w:rPr>
          <w:rFonts w:ascii="Times New Roman" w:eastAsia="Calibri" w:hAnsi="Times New Roman" w:cs="Times New Roman"/>
          <w:sz w:val="28"/>
          <w:szCs w:val="28"/>
        </w:rPr>
        <w:t>строительство сети водопровода по ул</w:t>
      </w:r>
      <w:r w:rsidR="00756A96">
        <w:rPr>
          <w:rFonts w:ascii="Times New Roman" w:eastAsia="Calibri" w:hAnsi="Times New Roman" w:cs="Times New Roman"/>
          <w:sz w:val="28"/>
          <w:szCs w:val="28"/>
        </w:rPr>
        <w:t>.</w:t>
      </w:r>
      <w:r w:rsidRPr="00756A96">
        <w:rPr>
          <w:rFonts w:ascii="Times New Roman" w:eastAsia="Calibri" w:hAnsi="Times New Roman" w:cs="Times New Roman"/>
          <w:sz w:val="28"/>
          <w:szCs w:val="28"/>
        </w:rPr>
        <w:t xml:space="preserve"> Суворова</w:t>
      </w:r>
      <w:r w:rsidR="00756A96">
        <w:rPr>
          <w:rFonts w:ascii="Times New Roman" w:eastAsia="Calibri" w:hAnsi="Times New Roman" w:cs="Times New Roman"/>
          <w:sz w:val="28"/>
          <w:szCs w:val="28"/>
        </w:rPr>
        <w:t xml:space="preserve"> –</w:t>
      </w:r>
      <w:r w:rsidRPr="00756A96">
        <w:rPr>
          <w:rFonts w:ascii="Times New Roman" w:eastAsia="Calibri" w:hAnsi="Times New Roman" w:cs="Times New Roman"/>
          <w:sz w:val="28"/>
          <w:szCs w:val="28"/>
        </w:rPr>
        <w:t xml:space="preserve"> 320</w:t>
      </w:r>
      <w:r w:rsidR="00756A96">
        <w:rPr>
          <w:rFonts w:ascii="Times New Roman" w:eastAsia="Calibri" w:hAnsi="Times New Roman" w:cs="Times New Roman"/>
          <w:sz w:val="28"/>
          <w:szCs w:val="28"/>
        </w:rPr>
        <w:t xml:space="preserve"> </w:t>
      </w:r>
      <w:r w:rsidRPr="00756A96">
        <w:rPr>
          <w:rFonts w:ascii="Times New Roman" w:eastAsia="Calibri" w:hAnsi="Times New Roman" w:cs="Times New Roman"/>
          <w:sz w:val="28"/>
          <w:szCs w:val="28"/>
        </w:rPr>
        <w:t>м</w:t>
      </w:r>
      <w:r w:rsidR="00756A96">
        <w:rPr>
          <w:rFonts w:ascii="Times New Roman" w:eastAsia="Calibri" w:hAnsi="Times New Roman" w:cs="Times New Roman"/>
          <w:sz w:val="28"/>
          <w:szCs w:val="28"/>
        </w:rPr>
        <w:t>.</w:t>
      </w:r>
      <w:r w:rsidRPr="00756A96">
        <w:rPr>
          <w:rFonts w:ascii="Times New Roman" w:eastAsia="Calibri" w:hAnsi="Times New Roman" w:cs="Times New Roman"/>
          <w:sz w:val="28"/>
          <w:szCs w:val="28"/>
        </w:rPr>
        <w:t xml:space="preserve">            </w:t>
      </w:r>
    </w:p>
    <w:p w:rsidR="00965A6A" w:rsidRPr="004B1461" w:rsidRDefault="00965A6A" w:rsidP="00965A6A">
      <w:pPr>
        <w:spacing w:after="0"/>
        <w:jc w:val="both"/>
        <w:rPr>
          <w:rFonts w:ascii="Times New Roman" w:eastAsia="Calibri" w:hAnsi="Times New Roman" w:cs="Times New Roman"/>
          <w:sz w:val="16"/>
          <w:szCs w:val="16"/>
        </w:rPr>
      </w:pPr>
      <w:r w:rsidRPr="007A2464">
        <w:rPr>
          <w:rFonts w:ascii="Times New Roman" w:eastAsia="Calibri" w:hAnsi="Times New Roman" w:cs="Times New Roman"/>
          <w:sz w:val="28"/>
          <w:szCs w:val="28"/>
        </w:rPr>
        <w:t xml:space="preserve">  </w:t>
      </w:r>
    </w:p>
    <w:p w:rsidR="004B1461" w:rsidRPr="007A2464" w:rsidRDefault="004B1461" w:rsidP="004B1461">
      <w:pPr>
        <w:spacing w:after="0"/>
        <w:ind w:firstLine="709"/>
        <w:jc w:val="both"/>
        <w:rPr>
          <w:rFonts w:ascii="Times New Roman" w:eastAsia="Calibri" w:hAnsi="Times New Roman" w:cs="Times New Roman"/>
          <w:bCs/>
          <w:sz w:val="28"/>
          <w:szCs w:val="28"/>
        </w:rPr>
      </w:pPr>
      <w:r w:rsidRPr="007A2464">
        <w:rPr>
          <w:rFonts w:ascii="Times New Roman" w:eastAsia="Calibri" w:hAnsi="Times New Roman" w:cs="Times New Roman"/>
          <w:bCs/>
          <w:sz w:val="28"/>
          <w:szCs w:val="28"/>
        </w:rPr>
        <w:t>За 2020 год согласно инвестиционной программ</w:t>
      </w:r>
      <w:r>
        <w:rPr>
          <w:rFonts w:ascii="Times New Roman" w:eastAsia="Calibri" w:hAnsi="Times New Roman" w:cs="Times New Roman"/>
          <w:bCs/>
          <w:sz w:val="28"/>
          <w:szCs w:val="28"/>
        </w:rPr>
        <w:t>е</w:t>
      </w:r>
      <w:r w:rsidRPr="007A2464">
        <w:rPr>
          <w:rFonts w:ascii="Times New Roman" w:eastAsia="Calibri" w:hAnsi="Times New Roman" w:cs="Times New Roman"/>
          <w:bCs/>
          <w:sz w:val="28"/>
          <w:szCs w:val="28"/>
        </w:rPr>
        <w:t xml:space="preserve"> 2018</w:t>
      </w:r>
      <w:r>
        <w:rPr>
          <w:rFonts w:ascii="Times New Roman" w:eastAsia="Calibri" w:hAnsi="Times New Roman" w:cs="Times New Roman"/>
          <w:bCs/>
          <w:sz w:val="28"/>
          <w:szCs w:val="28"/>
        </w:rPr>
        <w:t xml:space="preserve"> –</w:t>
      </w:r>
      <w:r w:rsidRPr="007A2464">
        <w:rPr>
          <w:rFonts w:ascii="Times New Roman" w:eastAsia="Calibri" w:hAnsi="Times New Roman" w:cs="Times New Roman"/>
          <w:bCs/>
          <w:sz w:val="28"/>
          <w:szCs w:val="28"/>
        </w:rPr>
        <w:t xml:space="preserve"> 2022 года были продолжены работы по замене сети напорного коллектора от КНС ул.</w:t>
      </w:r>
      <w:r>
        <w:rPr>
          <w:rFonts w:ascii="Times New Roman" w:eastAsia="Calibri" w:hAnsi="Times New Roman" w:cs="Times New Roman"/>
          <w:bCs/>
          <w:sz w:val="28"/>
          <w:szCs w:val="28"/>
        </w:rPr>
        <w:t xml:space="preserve"> </w:t>
      </w:r>
      <w:proofErr w:type="gramStart"/>
      <w:r w:rsidRPr="007A2464">
        <w:rPr>
          <w:rFonts w:ascii="Times New Roman" w:eastAsia="Calibri" w:hAnsi="Times New Roman" w:cs="Times New Roman"/>
          <w:bCs/>
          <w:sz w:val="28"/>
          <w:szCs w:val="28"/>
        </w:rPr>
        <w:t>Молодежная</w:t>
      </w:r>
      <w:proofErr w:type="gramEnd"/>
      <w:r w:rsidRPr="007A2464">
        <w:rPr>
          <w:rFonts w:ascii="Times New Roman" w:eastAsia="Calibri" w:hAnsi="Times New Roman" w:cs="Times New Roman"/>
          <w:bCs/>
          <w:sz w:val="28"/>
          <w:szCs w:val="28"/>
        </w:rPr>
        <w:t xml:space="preserve"> до очистных сооружений.</w:t>
      </w:r>
      <w:r w:rsidRPr="007A2464">
        <w:rPr>
          <w:rFonts w:ascii="Times New Roman" w:hAnsi="Times New Roman" w:cs="Times New Roman"/>
          <w:bCs/>
          <w:sz w:val="28"/>
          <w:szCs w:val="28"/>
        </w:rPr>
        <w:t xml:space="preserve"> </w:t>
      </w:r>
      <w:r w:rsidRPr="007A2464">
        <w:rPr>
          <w:rFonts w:ascii="Times New Roman" w:eastAsia="Calibri" w:hAnsi="Times New Roman" w:cs="Times New Roman"/>
          <w:bCs/>
          <w:sz w:val="28"/>
          <w:szCs w:val="28"/>
        </w:rPr>
        <w:t>Всего с начала работ в рамках инвест</w:t>
      </w:r>
      <w:r>
        <w:rPr>
          <w:rFonts w:ascii="Times New Roman" w:eastAsia="Calibri" w:hAnsi="Times New Roman" w:cs="Times New Roman"/>
          <w:bCs/>
          <w:sz w:val="28"/>
          <w:szCs w:val="28"/>
        </w:rPr>
        <w:t xml:space="preserve">иционной </w:t>
      </w:r>
      <w:r w:rsidRPr="007A2464">
        <w:rPr>
          <w:rFonts w:ascii="Times New Roman" w:eastAsia="Calibri" w:hAnsi="Times New Roman" w:cs="Times New Roman"/>
          <w:bCs/>
          <w:sz w:val="28"/>
          <w:szCs w:val="28"/>
        </w:rPr>
        <w:t>программ</w:t>
      </w:r>
      <w:r>
        <w:rPr>
          <w:rFonts w:ascii="Times New Roman" w:eastAsia="Calibri" w:hAnsi="Times New Roman" w:cs="Times New Roman"/>
          <w:bCs/>
          <w:sz w:val="28"/>
          <w:szCs w:val="28"/>
        </w:rPr>
        <w:t>ы</w:t>
      </w:r>
      <w:r w:rsidRPr="007A2464">
        <w:rPr>
          <w:rFonts w:ascii="Times New Roman" w:eastAsia="Calibri" w:hAnsi="Times New Roman" w:cs="Times New Roman"/>
          <w:bCs/>
          <w:sz w:val="28"/>
          <w:szCs w:val="28"/>
        </w:rPr>
        <w:t xml:space="preserve"> было заменено 2,044 км.</w:t>
      </w:r>
    </w:p>
    <w:p w:rsidR="004B1461" w:rsidRPr="007A2464" w:rsidRDefault="004B1461" w:rsidP="004B1461">
      <w:pPr>
        <w:spacing w:after="0"/>
        <w:ind w:firstLine="709"/>
        <w:jc w:val="both"/>
        <w:rPr>
          <w:rFonts w:ascii="Times New Roman" w:eastAsia="Calibri" w:hAnsi="Times New Roman" w:cs="Times New Roman"/>
          <w:bCs/>
          <w:sz w:val="28"/>
          <w:szCs w:val="28"/>
        </w:rPr>
      </w:pPr>
      <w:r w:rsidRPr="007A2464">
        <w:rPr>
          <w:rFonts w:ascii="Times New Roman" w:eastAsia="Calibri" w:hAnsi="Times New Roman" w:cs="Times New Roman"/>
          <w:bCs/>
          <w:sz w:val="28"/>
          <w:szCs w:val="28"/>
        </w:rPr>
        <w:t>За 2020 год к сетям водоотведения было подключено – 6 абонентов</w:t>
      </w:r>
      <w:r>
        <w:rPr>
          <w:rFonts w:ascii="Times New Roman" w:eastAsia="Calibri" w:hAnsi="Times New Roman" w:cs="Times New Roman"/>
          <w:bCs/>
          <w:sz w:val="28"/>
          <w:szCs w:val="28"/>
        </w:rPr>
        <w:t>.</w:t>
      </w:r>
    </w:p>
    <w:p w:rsidR="007E45E7" w:rsidRPr="00A756B5" w:rsidRDefault="007E45E7" w:rsidP="007E45E7">
      <w:pPr>
        <w:pStyle w:val="a3"/>
        <w:spacing w:after="0" w:line="276" w:lineRule="auto"/>
        <w:contextualSpacing/>
        <w:rPr>
          <w:b/>
          <w:sz w:val="28"/>
          <w:szCs w:val="28"/>
          <w:u w:val="single"/>
        </w:rPr>
      </w:pPr>
      <w:r w:rsidRPr="00A756B5">
        <w:rPr>
          <w:b/>
          <w:sz w:val="28"/>
          <w:szCs w:val="28"/>
          <w:u w:val="single"/>
        </w:rPr>
        <w:t>Выполнение капитальных ремонтов электрических сетей</w:t>
      </w:r>
    </w:p>
    <w:p w:rsidR="004F2408" w:rsidRPr="007A2464" w:rsidRDefault="004F2408" w:rsidP="004F2408">
      <w:pPr>
        <w:pStyle w:val="a3"/>
        <w:shd w:val="clear" w:color="auto" w:fill="FFFFFF"/>
        <w:spacing w:before="0" w:beforeAutospacing="0" w:after="0" w:afterAutospacing="0" w:line="276" w:lineRule="auto"/>
        <w:ind w:firstLine="709"/>
        <w:jc w:val="both"/>
        <w:rPr>
          <w:sz w:val="28"/>
          <w:szCs w:val="28"/>
        </w:rPr>
      </w:pPr>
      <w:bookmarkStart w:id="0" w:name="_GoBack"/>
      <w:bookmarkEnd w:id="0"/>
      <w:r w:rsidRPr="007A2464">
        <w:rPr>
          <w:sz w:val="28"/>
          <w:szCs w:val="28"/>
        </w:rPr>
        <w:t xml:space="preserve">В 2020 году в рамках инвестиционной программы ПО </w:t>
      </w:r>
      <w:proofErr w:type="gramStart"/>
      <w:r w:rsidRPr="007A2464">
        <w:rPr>
          <w:sz w:val="28"/>
          <w:szCs w:val="28"/>
        </w:rPr>
        <w:t>г</w:t>
      </w:r>
      <w:proofErr w:type="gramEnd"/>
      <w:r w:rsidRPr="007A2464">
        <w:rPr>
          <w:sz w:val="28"/>
          <w:szCs w:val="28"/>
        </w:rPr>
        <w:t>. Киржач РЭС «Западный» АО «ОРЭС</w:t>
      </w:r>
      <w:r>
        <w:rPr>
          <w:sz w:val="28"/>
          <w:szCs w:val="28"/>
        </w:rPr>
        <w:t xml:space="preserve"> </w:t>
      </w:r>
      <w:r w:rsidRPr="007A2464">
        <w:rPr>
          <w:sz w:val="28"/>
          <w:szCs w:val="28"/>
        </w:rPr>
        <w:t xml:space="preserve">Владимирская область» освоены средства в сумме </w:t>
      </w:r>
      <w:r>
        <w:rPr>
          <w:sz w:val="28"/>
          <w:szCs w:val="28"/>
        </w:rPr>
        <w:t xml:space="preserve">    </w:t>
      </w:r>
      <w:r w:rsidRPr="007A2464">
        <w:rPr>
          <w:sz w:val="28"/>
          <w:szCs w:val="28"/>
        </w:rPr>
        <w:t>9</w:t>
      </w:r>
      <w:r>
        <w:rPr>
          <w:sz w:val="28"/>
          <w:szCs w:val="28"/>
        </w:rPr>
        <w:t xml:space="preserve"> </w:t>
      </w:r>
      <w:r w:rsidRPr="007A2464">
        <w:rPr>
          <w:sz w:val="28"/>
          <w:szCs w:val="28"/>
        </w:rPr>
        <w:t>909,579 тыс. рублей.</w:t>
      </w:r>
    </w:p>
    <w:p w:rsidR="004F2408" w:rsidRPr="007A2464" w:rsidRDefault="004F2408" w:rsidP="004F2408">
      <w:pPr>
        <w:pStyle w:val="a3"/>
        <w:shd w:val="clear" w:color="auto" w:fill="FFFFFF"/>
        <w:spacing w:before="0" w:beforeAutospacing="0" w:after="0" w:afterAutospacing="0" w:line="276" w:lineRule="auto"/>
        <w:ind w:firstLine="709"/>
        <w:jc w:val="both"/>
        <w:rPr>
          <w:sz w:val="28"/>
          <w:szCs w:val="28"/>
        </w:rPr>
      </w:pPr>
      <w:r w:rsidRPr="007A2464">
        <w:rPr>
          <w:sz w:val="28"/>
          <w:szCs w:val="28"/>
        </w:rPr>
        <w:t>Данные средства израсходованы на следующие мероприятия:</w:t>
      </w:r>
    </w:p>
    <w:p w:rsidR="004F2408" w:rsidRPr="004F2408" w:rsidRDefault="004F2408" w:rsidP="00376D19">
      <w:pPr>
        <w:pStyle w:val="af6"/>
        <w:numPr>
          <w:ilvl w:val="0"/>
          <w:numId w:val="27"/>
        </w:numPr>
        <w:spacing w:after="0"/>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4F2408">
        <w:rPr>
          <w:rFonts w:ascii="Times New Roman" w:eastAsia="Times New Roman" w:hAnsi="Times New Roman" w:cs="Times New Roman"/>
          <w:sz w:val="28"/>
          <w:szCs w:val="28"/>
        </w:rPr>
        <w:t xml:space="preserve">троительство новой </w:t>
      </w:r>
      <w:proofErr w:type="spellStart"/>
      <w:r w:rsidRPr="004F2408">
        <w:rPr>
          <w:rFonts w:ascii="Times New Roman" w:eastAsia="Times New Roman" w:hAnsi="Times New Roman" w:cs="Times New Roman"/>
          <w:sz w:val="28"/>
          <w:szCs w:val="28"/>
        </w:rPr>
        <w:t>двухтрансформаторной</w:t>
      </w:r>
      <w:proofErr w:type="spellEnd"/>
      <w:r w:rsidRPr="004F2408">
        <w:rPr>
          <w:rFonts w:ascii="Times New Roman" w:eastAsia="Times New Roman" w:hAnsi="Times New Roman" w:cs="Times New Roman"/>
          <w:sz w:val="28"/>
          <w:szCs w:val="28"/>
        </w:rPr>
        <w:t xml:space="preserve"> подстанции вместо ТП-30, улица Первомайская – 1 </w:t>
      </w:r>
      <w:proofErr w:type="spellStart"/>
      <w:proofErr w:type="gramStart"/>
      <w:r w:rsidRPr="004F2408">
        <w:rPr>
          <w:rFonts w:ascii="Times New Roman" w:eastAsia="Times New Roman" w:hAnsi="Times New Roman" w:cs="Times New Roman"/>
          <w:sz w:val="28"/>
          <w:szCs w:val="28"/>
        </w:rPr>
        <w:t>шт</w:t>
      </w:r>
      <w:proofErr w:type="spellEnd"/>
      <w:proofErr w:type="gramEnd"/>
      <w:r>
        <w:rPr>
          <w:rFonts w:ascii="Times New Roman" w:eastAsia="Times New Roman" w:hAnsi="Times New Roman" w:cs="Times New Roman"/>
          <w:sz w:val="28"/>
          <w:szCs w:val="28"/>
        </w:rPr>
        <w:t>;</w:t>
      </w:r>
    </w:p>
    <w:p w:rsidR="004F2408" w:rsidRPr="004F2408" w:rsidRDefault="004F2408" w:rsidP="00376D19">
      <w:pPr>
        <w:pStyle w:val="af6"/>
        <w:numPr>
          <w:ilvl w:val="0"/>
          <w:numId w:val="27"/>
        </w:numPr>
        <w:spacing w:after="0"/>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4F2408">
        <w:rPr>
          <w:rFonts w:ascii="Times New Roman" w:eastAsia="Times New Roman" w:hAnsi="Times New Roman" w:cs="Times New Roman"/>
          <w:sz w:val="28"/>
          <w:szCs w:val="28"/>
        </w:rPr>
        <w:t xml:space="preserve">еконструкция ТП-31 </w:t>
      </w:r>
      <w:r>
        <w:rPr>
          <w:rFonts w:ascii="Times New Roman" w:eastAsia="Times New Roman" w:hAnsi="Times New Roman" w:cs="Times New Roman"/>
          <w:sz w:val="28"/>
          <w:szCs w:val="28"/>
        </w:rPr>
        <w:t xml:space="preserve">– </w:t>
      </w:r>
      <w:r w:rsidRPr="004F2408">
        <w:rPr>
          <w:rFonts w:ascii="Times New Roman" w:eastAsia="Times New Roman" w:hAnsi="Times New Roman" w:cs="Times New Roman"/>
          <w:sz w:val="28"/>
          <w:szCs w:val="28"/>
        </w:rPr>
        <w:t xml:space="preserve">1 </w:t>
      </w:r>
      <w:proofErr w:type="spellStart"/>
      <w:proofErr w:type="gramStart"/>
      <w:r w:rsidRPr="004F2408">
        <w:rPr>
          <w:rFonts w:ascii="Times New Roman" w:eastAsia="Times New Roman" w:hAnsi="Times New Roman" w:cs="Times New Roman"/>
          <w:sz w:val="28"/>
          <w:szCs w:val="28"/>
        </w:rPr>
        <w:t>шт</w:t>
      </w:r>
      <w:proofErr w:type="spellEnd"/>
      <w:proofErr w:type="gramEnd"/>
      <w:r>
        <w:rPr>
          <w:rFonts w:ascii="Times New Roman" w:eastAsia="Times New Roman" w:hAnsi="Times New Roman" w:cs="Times New Roman"/>
          <w:sz w:val="28"/>
          <w:szCs w:val="28"/>
        </w:rPr>
        <w:t>;</w:t>
      </w:r>
    </w:p>
    <w:p w:rsidR="004F2408" w:rsidRPr="004F2408" w:rsidRDefault="004F2408" w:rsidP="00376D19">
      <w:pPr>
        <w:pStyle w:val="af6"/>
        <w:numPr>
          <w:ilvl w:val="0"/>
          <w:numId w:val="27"/>
        </w:numPr>
        <w:spacing w:after="0"/>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4F2408">
        <w:rPr>
          <w:rFonts w:ascii="Times New Roman" w:eastAsia="Times New Roman" w:hAnsi="Times New Roman" w:cs="Times New Roman"/>
          <w:sz w:val="28"/>
          <w:szCs w:val="28"/>
        </w:rPr>
        <w:t>становка дополнительных камер КСО с вакуумными выключателями в РУ-10</w:t>
      </w:r>
      <w:r>
        <w:rPr>
          <w:rFonts w:ascii="Times New Roman" w:eastAsia="Times New Roman" w:hAnsi="Times New Roman" w:cs="Times New Roman"/>
          <w:sz w:val="28"/>
          <w:szCs w:val="28"/>
        </w:rPr>
        <w:t xml:space="preserve"> </w:t>
      </w:r>
      <w:r w:rsidRPr="004F2408">
        <w:rPr>
          <w:rFonts w:ascii="Times New Roman" w:eastAsia="Times New Roman" w:hAnsi="Times New Roman" w:cs="Times New Roman"/>
          <w:sz w:val="28"/>
          <w:szCs w:val="28"/>
        </w:rPr>
        <w:t xml:space="preserve">кВ ТП-14 </w:t>
      </w:r>
      <w:r>
        <w:rPr>
          <w:rFonts w:ascii="Times New Roman" w:eastAsia="Times New Roman" w:hAnsi="Times New Roman" w:cs="Times New Roman"/>
          <w:sz w:val="28"/>
          <w:szCs w:val="28"/>
        </w:rPr>
        <w:t xml:space="preserve">– </w:t>
      </w:r>
      <w:r w:rsidRPr="004F2408">
        <w:rPr>
          <w:rFonts w:ascii="Times New Roman" w:eastAsia="Times New Roman" w:hAnsi="Times New Roman" w:cs="Times New Roman"/>
          <w:sz w:val="28"/>
          <w:szCs w:val="28"/>
        </w:rPr>
        <w:t>1 шт</w:t>
      </w:r>
      <w:r w:rsidR="00141599">
        <w:rPr>
          <w:rFonts w:ascii="Times New Roman" w:eastAsia="Times New Roman" w:hAnsi="Times New Roman" w:cs="Times New Roman"/>
          <w:sz w:val="28"/>
          <w:szCs w:val="28"/>
        </w:rPr>
        <w:t>.</w:t>
      </w:r>
    </w:p>
    <w:p w:rsidR="004F2408" w:rsidRPr="007A2464" w:rsidRDefault="004F2408" w:rsidP="004F2408">
      <w:pPr>
        <w:pStyle w:val="a3"/>
        <w:shd w:val="clear" w:color="auto" w:fill="FFFFFF"/>
        <w:spacing w:before="0" w:beforeAutospacing="0" w:after="0" w:afterAutospacing="0" w:line="276" w:lineRule="auto"/>
        <w:ind w:firstLine="709"/>
        <w:jc w:val="both"/>
        <w:rPr>
          <w:sz w:val="28"/>
          <w:szCs w:val="28"/>
        </w:rPr>
      </w:pPr>
      <w:r w:rsidRPr="007A2464">
        <w:rPr>
          <w:sz w:val="28"/>
          <w:szCs w:val="28"/>
        </w:rPr>
        <w:t xml:space="preserve">В 2020 году в рамках производственной программы ПО </w:t>
      </w:r>
      <w:proofErr w:type="gramStart"/>
      <w:r w:rsidRPr="007A2464">
        <w:rPr>
          <w:sz w:val="28"/>
          <w:szCs w:val="28"/>
        </w:rPr>
        <w:t>г</w:t>
      </w:r>
      <w:proofErr w:type="gramEnd"/>
      <w:r w:rsidRPr="007A2464">
        <w:rPr>
          <w:sz w:val="28"/>
          <w:szCs w:val="28"/>
        </w:rPr>
        <w:t>. Киржач РЭС «Западный» АО «ОРЭС</w:t>
      </w:r>
      <w:r w:rsidR="007D673A">
        <w:rPr>
          <w:sz w:val="28"/>
          <w:szCs w:val="28"/>
        </w:rPr>
        <w:t xml:space="preserve"> </w:t>
      </w:r>
      <w:r w:rsidRPr="007A2464">
        <w:rPr>
          <w:sz w:val="28"/>
          <w:szCs w:val="28"/>
        </w:rPr>
        <w:t xml:space="preserve">Владимирская область» освоены средства в сумме  </w:t>
      </w:r>
      <w:r w:rsidR="007D673A">
        <w:rPr>
          <w:sz w:val="28"/>
          <w:szCs w:val="28"/>
        </w:rPr>
        <w:t xml:space="preserve">   </w:t>
      </w:r>
      <w:r w:rsidRPr="007A2464">
        <w:rPr>
          <w:sz w:val="28"/>
          <w:szCs w:val="28"/>
        </w:rPr>
        <w:t>4</w:t>
      </w:r>
      <w:r w:rsidR="007D673A">
        <w:rPr>
          <w:sz w:val="28"/>
          <w:szCs w:val="28"/>
        </w:rPr>
        <w:t xml:space="preserve"> </w:t>
      </w:r>
      <w:r w:rsidRPr="007A2464">
        <w:rPr>
          <w:sz w:val="28"/>
          <w:szCs w:val="28"/>
        </w:rPr>
        <w:t>514,00 тыс. руб</w:t>
      </w:r>
      <w:r w:rsidR="007D673A">
        <w:rPr>
          <w:sz w:val="28"/>
          <w:szCs w:val="28"/>
        </w:rPr>
        <w:t>лей</w:t>
      </w:r>
      <w:r w:rsidRPr="007A2464">
        <w:rPr>
          <w:sz w:val="28"/>
          <w:szCs w:val="28"/>
        </w:rPr>
        <w:t>, в том числе:</w:t>
      </w:r>
    </w:p>
    <w:p w:rsidR="004F2408" w:rsidRPr="007D673A" w:rsidRDefault="004F2408" w:rsidP="00376D19">
      <w:pPr>
        <w:pStyle w:val="af6"/>
        <w:numPr>
          <w:ilvl w:val="0"/>
          <w:numId w:val="28"/>
        </w:numPr>
        <w:spacing w:after="0"/>
        <w:jc w:val="both"/>
        <w:rPr>
          <w:rFonts w:ascii="Times New Roman" w:eastAsia="Times New Roman" w:hAnsi="Times New Roman" w:cs="Times New Roman"/>
          <w:sz w:val="28"/>
          <w:szCs w:val="28"/>
        </w:rPr>
      </w:pPr>
      <w:r w:rsidRPr="007D673A">
        <w:rPr>
          <w:rFonts w:ascii="Times New Roman" w:eastAsia="Times New Roman" w:hAnsi="Times New Roman" w:cs="Times New Roman"/>
          <w:sz w:val="28"/>
          <w:szCs w:val="28"/>
        </w:rPr>
        <w:t xml:space="preserve">ВЛ-0,4 кВ ТП-2 ул. </w:t>
      </w:r>
      <w:proofErr w:type="gramStart"/>
      <w:r w:rsidRPr="007D673A">
        <w:rPr>
          <w:rFonts w:ascii="Times New Roman" w:eastAsia="Times New Roman" w:hAnsi="Times New Roman" w:cs="Times New Roman"/>
          <w:sz w:val="28"/>
          <w:szCs w:val="28"/>
        </w:rPr>
        <w:t>Владимирская</w:t>
      </w:r>
      <w:proofErr w:type="gramEnd"/>
      <w:r w:rsidRPr="007D673A">
        <w:rPr>
          <w:rFonts w:ascii="Times New Roman" w:eastAsia="Times New Roman" w:hAnsi="Times New Roman" w:cs="Times New Roman"/>
          <w:sz w:val="28"/>
          <w:szCs w:val="28"/>
        </w:rPr>
        <w:t xml:space="preserve"> – 475 м</w:t>
      </w:r>
      <w:r w:rsidR="007D673A">
        <w:rPr>
          <w:rFonts w:ascii="Times New Roman" w:eastAsia="Times New Roman" w:hAnsi="Times New Roman" w:cs="Times New Roman"/>
          <w:sz w:val="28"/>
          <w:szCs w:val="28"/>
        </w:rPr>
        <w:t>;</w:t>
      </w:r>
    </w:p>
    <w:p w:rsidR="004F2408" w:rsidRPr="007D673A" w:rsidRDefault="004F2408" w:rsidP="00376D19">
      <w:pPr>
        <w:pStyle w:val="af6"/>
        <w:numPr>
          <w:ilvl w:val="0"/>
          <w:numId w:val="28"/>
        </w:numPr>
        <w:spacing w:after="0"/>
        <w:jc w:val="both"/>
        <w:rPr>
          <w:rFonts w:ascii="Times New Roman" w:eastAsia="Times New Roman" w:hAnsi="Times New Roman" w:cs="Times New Roman"/>
          <w:sz w:val="28"/>
          <w:szCs w:val="28"/>
        </w:rPr>
      </w:pPr>
      <w:r w:rsidRPr="007D673A">
        <w:rPr>
          <w:rFonts w:ascii="Times New Roman" w:eastAsia="Times New Roman" w:hAnsi="Times New Roman" w:cs="Times New Roman"/>
          <w:sz w:val="28"/>
          <w:szCs w:val="28"/>
        </w:rPr>
        <w:t xml:space="preserve">ВЛ-0,4 кВ ТП-26 ул. </w:t>
      </w:r>
      <w:proofErr w:type="gramStart"/>
      <w:r w:rsidRPr="007D673A">
        <w:rPr>
          <w:rFonts w:ascii="Times New Roman" w:eastAsia="Times New Roman" w:hAnsi="Times New Roman" w:cs="Times New Roman"/>
          <w:sz w:val="28"/>
          <w:szCs w:val="28"/>
        </w:rPr>
        <w:t>Владимирская</w:t>
      </w:r>
      <w:proofErr w:type="gramEnd"/>
      <w:r w:rsidRPr="007D673A">
        <w:rPr>
          <w:rFonts w:ascii="Times New Roman" w:eastAsia="Times New Roman" w:hAnsi="Times New Roman" w:cs="Times New Roman"/>
          <w:sz w:val="28"/>
          <w:szCs w:val="28"/>
        </w:rPr>
        <w:t xml:space="preserve"> (ф.</w:t>
      </w:r>
      <w:r w:rsidR="007D673A">
        <w:rPr>
          <w:rFonts w:ascii="Times New Roman" w:eastAsia="Times New Roman" w:hAnsi="Times New Roman" w:cs="Times New Roman"/>
          <w:sz w:val="28"/>
          <w:szCs w:val="28"/>
        </w:rPr>
        <w:t xml:space="preserve"> </w:t>
      </w:r>
      <w:r w:rsidRPr="007D673A">
        <w:rPr>
          <w:rFonts w:ascii="Times New Roman" w:eastAsia="Times New Roman" w:hAnsi="Times New Roman" w:cs="Times New Roman"/>
          <w:sz w:val="28"/>
          <w:szCs w:val="28"/>
        </w:rPr>
        <w:t>№</w:t>
      </w:r>
      <w:r w:rsidR="007D673A">
        <w:rPr>
          <w:rFonts w:ascii="Times New Roman" w:eastAsia="Times New Roman" w:hAnsi="Times New Roman" w:cs="Times New Roman"/>
          <w:sz w:val="28"/>
          <w:szCs w:val="28"/>
        </w:rPr>
        <w:t xml:space="preserve"> </w:t>
      </w:r>
      <w:r w:rsidRPr="007D673A">
        <w:rPr>
          <w:rFonts w:ascii="Times New Roman" w:eastAsia="Times New Roman" w:hAnsi="Times New Roman" w:cs="Times New Roman"/>
          <w:sz w:val="28"/>
          <w:szCs w:val="28"/>
        </w:rPr>
        <w:t>1) – 384 м</w:t>
      </w:r>
      <w:r w:rsidR="007D673A">
        <w:rPr>
          <w:rFonts w:ascii="Times New Roman" w:eastAsia="Times New Roman" w:hAnsi="Times New Roman" w:cs="Times New Roman"/>
          <w:sz w:val="28"/>
          <w:szCs w:val="28"/>
        </w:rPr>
        <w:t>;</w:t>
      </w:r>
    </w:p>
    <w:p w:rsidR="004F2408" w:rsidRPr="007D673A" w:rsidRDefault="004F2408" w:rsidP="00376D19">
      <w:pPr>
        <w:pStyle w:val="af6"/>
        <w:numPr>
          <w:ilvl w:val="0"/>
          <w:numId w:val="28"/>
        </w:numPr>
        <w:spacing w:after="0"/>
        <w:jc w:val="both"/>
        <w:rPr>
          <w:rFonts w:ascii="Times New Roman" w:eastAsia="Times New Roman" w:hAnsi="Times New Roman" w:cs="Times New Roman"/>
          <w:sz w:val="28"/>
          <w:szCs w:val="28"/>
        </w:rPr>
      </w:pPr>
      <w:r w:rsidRPr="007D673A">
        <w:rPr>
          <w:rFonts w:ascii="Times New Roman" w:eastAsia="Times New Roman" w:hAnsi="Times New Roman" w:cs="Times New Roman"/>
          <w:sz w:val="28"/>
          <w:szCs w:val="28"/>
        </w:rPr>
        <w:t xml:space="preserve">ВЛ-0,4 кВ ТП-26 ул. </w:t>
      </w:r>
      <w:proofErr w:type="gramStart"/>
      <w:r w:rsidRPr="007D673A">
        <w:rPr>
          <w:rFonts w:ascii="Times New Roman" w:eastAsia="Times New Roman" w:hAnsi="Times New Roman" w:cs="Times New Roman"/>
          <w:sz w:val="28"/>
          <w:szCs w:val="28"/>
        </w:rPr>
        <w:t>Владимирская</w:t>
      </w:r>
      <w:proofErr w:type="gramEnd"/>
      <w:r w:rsidRPr="007D673A">
        <w:rPr>
          <w:rFonts w:ascii="Times New Roman" w:eastAsia="Times New Roman" w:hAnsi="Times New Roman" w:cs="Times New Roman"/>
          <w:sz w:val="28"/>
          <w:szCs w:val="28"/>
        </w:rPr>
        <w:t xml:space="preserve"> (ф.</w:t>
      </w:r>
      <w:r w:rsidR="007D673A">
        <w:rPr>
          <w:rFonts w:ascii="Times New Roman" w:eastAsia="Times New Roman" w:hAnsi="Times New Roman" w:cs="Times New Roman"/>
          <w:sz w:val="28"/>
          <w:szCs w:val="28"/>
        </w:rPr>
        <w:t xml:space="preserve"> </w:t>
      </w:r>
      <w:r w:rsidRPr="007D673A">
        <w:rPr>
          <w:rFonts w:ascii="Times New Roman" w:eastAsia="Times New Roman" w:hAnsi="Times New Roman" w:cs="Times New Roman"/>
          <w:sz w:val="28"/>
          <w:szCs w:val="28"/>
        </w:rPr>
        <w:t>№</w:t>
      </w:r>
      <w:r w:rsidR="007D673A">
        <w:rPr>
          <w:rFonts w:ascii="Times New Roman" w:eastAsia="Times New Roman" w:hAnsi="Times New Roman" w:cs="Times New Roman"/>
          <w:sz w:val="28"/>
          <w:szCs w:val="28"/>
        </w:rPr>
        <w:t xml:space="preserve"> </w:t>
      </w:r>
      <w:r w:rsidRPr="007D673A">
        <w:rPr>
          <w:rFonts w:ascii="Times New Roman" w:eastAsia="Times New Roman" w:hAnsi="Times New Roman" w:cs="Times New Roman"/>
          <w:sz w:val="28"/>
          <w:szCs w:val="28"/>
        </w:rPr>
        <w:t>2) – 410 м</w:t>
      </w:r>
      <w:r w:rsidR="007D673A">
        <w:rPr>
          <w:rFonts w:ascii="Times New Roman" w:eastAsia="Times New Roman" w:hAnsi="Times New Roman" w:cs="Times New Roman"/>
          <w:sz w:val="28"/>
          <w:szCs w:val="28"/>
        </w:rPr>
        <w:t>;</w:t>
      </w:r>
    </w:p>
    <w:p w:rsidR="004F2408" w:rsidRPr="007D673A" w:rsidRDefault="004F2408" w:rsidP="00376D19">
      <w:pPr>
        <w:pStyle w:val="af6"/>
        <w:numPr>
          <w:ilvl w:val="0"/>
          <w:numId w:val="28"/>
        </w:numPr>
        <w:spacing w:after="0"/>
        <w:jc w:val="both"/>
        <w:rPr>
          <w:rFonts w:ascii="Times New Roman" w:eastAsia="Times New Roman" w:hAnsi="Times New Roman" w:cs="Times New Roman"/>
          <w:sz w:val="28"/>
          <w:szCs w:val="28"/>
        </w:rPr>
      </w:pPr>
      <w:r w:rsidRPr="007D673A">
        <w:rPr>
          <w:rFonts w:ascii="Times New Roman" w:eastAsia="Times New Roman" w:hAnsi="Times New Roman" w:cs="Times New Roman"/>
          <w:sz w:val="28"/>
          <w:szCs w:val="28"/>
        </w:rPr>
        <w:t xml:space="preserve">ВЛ-0,4 кВ ТП-26 ул. </w:t>
      </w:r>
      <w:proofErr w:type="gramStart"/>
      <w:r w:rsidRPr="007D673A">
        <w:rPr>
          <w:rFonts w:ascii="Times New Roman" w:eastAsia="Times New Roman" w:hAnsi="Times New Roman" w:cs="Times New Roman"/>
          <w:sz w:val="28"/>
          <w:szCs w:val="28"/>
        </w:rPr>
        <w:t>Октябрьская</w:t>
      </w:r>
      <w:proofErr w:type="gramEnd"/>
      <w:r w:rsidRPr="007D673A">
        <w:rPr>
          <w:rFonts w:ascii="Times New Roman" w:eastAsia="Times New Roman" w:hAnsi="Times New Roman" w:cs="Times New Roman"/>
          <w:sz w:val="28"/>
          <w:szCs w:val="28"/>
        </w:rPr>
        <w:t xml:space="preserve"> – 920 м</w:t>
      </w:r>
      <w:r w:rsidR="007D673A">
        <w:rPr>
          <w:rFonts w:ascii="Times New Roman" w:eastAsia="Times New Roman" w:hAnsi="Times New Roman" w:cs="Times New Roman"/>
          <w:sz w:val="28"/>
          <w:szCs w:val="28"/>
        </w:rPr>
        <w:t>;</w:t>
      </w:r>
    </w:p>
    <w:p w:rsidR="004F2408" w:rsidRPr="007D673A" w:rsidRDefault="004F2408" w:rsidP="00376D19">
      <w:pPr>
        <w:pStyle w:val="af6"/>
        <w:numPr>
          <w:ilvl w:val="0"/>
          <w:numId w:val="28"/>
        </w:numPr>
        <w:spacing w:after="0"/>
        <w:jc w:val="both"/>
        <w:rPr>
          <w:rFonts w:ascii="Times New Roman" w:eastAsia="Times New Roman" w:hAnsi="Times New Roman" w:cs="Times New Roman"/>
          <w:sz w:val="28"/>
          <w:szCs w:val="28"/>
        </w:rPr>
      </w:pPr>
      <w:r w:rsidRPr="007D673A">
        <w:rPr>
          <w:rFonts w:ascii="Times New Roman" w:eastAsia="Times New Roman" w:hAnsi="Times New Roman" w:cs="Times New Roman"/>
          <w:sz w:val="28"/>
          <w:szCs w:val="28"/>
        </w:rPr>
        <w:t xml:space="preserve">ВЛ-0,4 кВ ТП-26 ул. </w:t>
      </w:r>
      <w:proofErr w:type="gramStart"/>
      <w:r w:rsidRPr="007D673A">
        <w:rPr>
          <w:rFonts w:ascii="Times New Roman" w:eastAsia="Times New Roman" w:hAnsi="Times New Roman" w:cs="Times New Roman"/>
          <w:sz w:val="28"/>
          <w:szCs w:val="28"/>
        </w:rPr>
        <w:t>Пролетарская</w:t>
      </w:r>
      <w:proofErr w:type="gramEnd"/>
      <w:r w:rsidRPr="007D673A">
        <w:rPr>
          <w:rFonts w:ascii="Times New Roman" w:eastAsia="Times New Roman" w:hAnsi="Times New Roman" w:cs="Times New Roman"/>
          <w:sz w:val="28"/>
          <w:szCs w:val="28"/>
        </w:rPr>
        <w:t xml:space="preserve"> – 820 м</w:t>
      </w:r>
      <w:r w:rsidR="007D673A">
        <w:rPr>
          <w:rFonts w:ascii="Times New Roman" w:eastAsia="Times New Roman" w:hAnsi="Times New Roman" w:cs="Times New Roman"/>
          <w:sz w:val="28"/>
          <w:szCs w:val="28"/>
        </w:rPr>
        <w:t>;</w:t>
      </w:r>
    </w:p>
    <w:p w:rsidR="004F2408" w:rsidRPr="007D673A" w:rsidRDefault="004F2408" w:rsidP="00376D19">
      <w:pPr>
        <w:pStyle w:val="af6"/>
        <w:numPr>
          <w:ilvl w:val="0"/>
          <w:numId w:val="28"/>
        </w:numPr>
        <w:spacing w:after="0"/>
        <w:jc w:val="both"/>
        <w:rPr>
          <w:rFonts w:ascii="Times New Roman" w:eastAsia="Times New Roman" w:hAnsi="Times New Roman" w:cs="Times New Roman"/>
          <w:sz w:val="28"/>
          <w:szCs w:val="28"/>
        </w:rPr>
      </w:pPr>
      <w:r w:rsidRPr="007D673A">
        <w:rPr>
          <w:rFonts w:ascii="Times New Roman" w:eastAsia="Times New Roman" w:hAnsi="Times New Roman" w:cs="Times New Roman"/>
          <w:sz w:val="28"/>
          <w:szCs w:val="28"/>
        </w:rPr>
        <w:t xml:space="preserve">ВЛ-0,4 кВ ТП-26 ул. </w:t>
      </w:r>
      <w:proofErr w:type="spellStart"/>
      <w:r w:rsidRPr="007D673A">
        <w:rPr>
          <w:rFonts w:ascii="Times New Roman" w:eastAsia="Times New Roman" w:hAnsi="Times New Roman" w:cs="Times New Roman"/>
          <w:sz w:val="28"/>
          <w:szCs w:val="28"/>
        </w:rPr>
        <w:t>Рыженкова</w:t>
      </w:r>
      <w:proofErr w:type="spellEnd"/>
      <w:r w:rsidRPr="007D673A">
        <w:rPr>
          <w:rFonts w:ascii="Times New Roman" w:eastAsia="Times New Roman" w:hAnsi="Times New Roman" w:cs="Times New Roman"/>
          <w:sz w:val="28"/>
          <w:szCs w:val="28"/>
        </w:rPr>
        <w:t xml:space="preserve"> – 842 м</w:t>
      </w:r>
      <w:r w:rsidR="007D673A">
        <w:rPr>
          <w:rFonts w:ascii="Times New Roman" w:eastAsia="Times New Roman" w:hAnsi="Times New Roman" w:cs="Times New Roman"/>
          <w:sz w:val="28"/>
          <w:szCs w:val="28"/>
        </w:rPr>
        <w:t>;</w:t>
      </w:r>
    </w:p>
    <w:p w:rsidR="004F2408" w:rsidRPr="007D673A" w:rsidRDefault="004F2408" w:rsidP="00376D19">
      <w:pPr>
        <w:pStyle w:val="af6"/>
        <w:numPr>
          <w:ilvl w:val="0"/>
          <w:numId w:val="28"/>
        </w:numPr>
        <w:spacing w:after="0"/>
        <w:jc w:val="both"/>
        <w:rPr>
          <w:rFonts w:ascii="Times New Roman" w:eastAsia="Times New Roman" w:hAnsi="Times New Roman" w:cs="Times New Roman"/>
          <w:sz w:val="28"/>
          <w:szCs w:val="28"/>
        </w:rPr>
      </w:pPr>
      <w:r w:rsidRPr="007D673A">
        <w:rPr>
          <w:rFonts w:ascii="Times New Roman" w:eastAsia="Times New Roman" w:hAnsi="Times New Roman" w:cs="Times New Roman"/>
          <w:sz w:val="28"/>
          <w:szCs w:val="28"/>
        </w:rPr>
        <w:t>КЛ-0,4 кВ ТП-55 ул. Пугачева д. 14 – 538 м.</w:t>
      </w:r>
    </w:p>
    <w:p w:rsidR="00A756B5" w:rsidRPr="00A756B5" w:rsidRDefault="00A756B5" w:rsidP="004F2408">
      <w:pPr>
        <w:spacing w:after="0"/>
        <w:jc w:val="both"/>
        <w:rPr>
          <w:rFonts w:ascii="Times New Roman" w:hAnsi="Times New Roman" w:cs="Times New Roman"/>
          <w:b/>
          <w:sz w:val="16"/>
          <w:szCs w:val="16"/>
          <w:u w:val="single"/>
        </w:rPr>
      </w:pPr>
    </w:p>
    <w:p w:rsidR="00F74B90" w:rsidRDefault="00F74B90" w:rsidP="007E45E7">
      <w:pPr>
        <w:spacing w:after="0"/>
        <w:jc w:val="both"/>
        <w:rPr>
          <w:rFonts w:ascii="Times New Roman" w:hAnsi="Times New Roman" w:cs="Times New Roman"/>
          <w:b/>
          <w:sz w:val="28"/>
          <w:szCs w:val="28"/>
          <w:u w:val="single"/>
        </w:rPr>
      </w:pPr>
    </w:p>
    <w:p w:rsidR="00F74B90" w:rsidRDefault="00F74B90" w:rsidP="007E45E7">
      <w:pPr>
        <w:spacing w:after="0"/>
        <w:jc w:val="both"/>
        <w:rPr>
          <w:rFonts w:ascii="Times New Roman" w:hAnsi="Times New Roman" w:cs="Times New Roman"/>
          <w:b/>
          <w:sz w:val="28"/>
          <w:szCs w:val="28"/>
          <w:u w:val="single"/>
        </w:rPr>
      </w:pPr>
    </w:p>
    <w:p w:rsidR="007E45E7" w:rsidRPr="00FF101E" w:rsidRDefault="007E45E7" w:rsidP="007E45E7">
      <w:pPr>
        <w:spacing w:after="0"/>
        <w:jc w:val="both"/>
        <w:rPr>
          <w:rFonts w:ascii="Times New Roman" w:hAnsi="Times New Roman" w:cs="Times New Roman"/>
          <w:b/>
          <w:sz w:val="28"/>
          <w:szCs w:val="28"/>
          <w:u w:val="single"/>
        </w:rPr>
      </w:pPr>
      <w:r w:rsidRPr="00FF101E">
        <w:rPr>
          <w:rFonts w:ascii="Times New Roman" w:hAnsi="Times New Roman" w:cs="Times New Roman"/>
          <w:b/>
          <w:sz w:val="28"/>
          <w:szCs w:val="28"/>
          <w:u w:val="single"/>
        </w:rPr>
        <w:lastRenderedPageBreak/>
        <w:t xml:space="preserve">Капитальный ремонт многоквартирного жилищного фонда </w:t>
      </w:r>
      <w:proofErr w:type="gramStart"/>
      <w:r w:rsidRPr="00FF101E">
        <w:rPr>
          <w:rFonts w:ascii="Times New Roman" w:hAnsi="Times New Roman" w:cs="Times New Roman"/>
          <w:b/>
          <w:sz w:val="28"/>
          <w:szCs w:val="28"/>
          <w:u w:val="single"/>
        </w:rPr>
        <w:t>г</w:t>
      </w:r>
      <w:proofErr w:type="gramEnd"/>
      <w:r w:rsidRPr="00FF101E">
        <w:rPr>
          <w:rFonts w:ascii="Times New Roman" w:hAnsi="Times New Roman" w:cs="Times New Roman"/>
          <w:b/>
          <w:sz w:val="28"/>
          <w:szCs w:val="28"/>
          <w:u w:val="single"/>
        </w:rPr>
        <w:t>. Киржач</w:t>
      </w:r>
    </w:p>
    <w:p w:rsidR="007E45E7" w:rsidRPr="007C0683" w:rsidRDefault="007E45E7" w:rsidP="007E45E7">
      <w:pPr>
        <w:spacing w:after="0"/>
        <w:rPr>
          <w:rFonts w:ascii="Times New Roman" w:hAnsi="Times New Roman" w:cs="Times New Roman"/>
          <w:b/>
          <w:sz w:val="16"/>
          <w:szCs w:val="16"/>
          <w:u w:val="single"/>
        </w:rPr>
      </w:pPr>
    </w:p>
    <w:p w:rsidR="002B3ED4" w:rsidRPr="007A2464" w:rsidRDefault="002B3ED4" w:rsidP="002B3ED4">
      <w:pPr>
        <w:ind w:firstLine="709"/>
        <w:jc w:val="both"/>
        <w:rPr>
          <w:rFonts w:ascii="Times New Roman" w:eastAsia="Calibri" w:hAnsi="Times New Roman" w:cs="Times New Roman"/>
          <w:sz w:val="28"/>
          <w:szCs w:val="28"/>
        </w:rPr>
      </w:pPr>
      <w:r w:rsidRPr="007A2464">
        <w:rPr>
          <w:rFonts w:ascii="Times New Roman" w:eastAsia="Calibri" w:hAnsi="Times New Roman" w:cs="Times New Roman"/>
          <w:sz w:val="28"/>
          <w:szCs w:val="28"/>
        </w:rPr>
        <w:t xml:space="preserve">В 2020 году запланировано отремонтировать 17 МКД, в т.ч. по двум домам </w:t>
      </w:r>
      <w:r>
        <w:rPr>
          <w:rFonts w:ascii="Times New Roman" w:eastAsia="Calibri" w:hAnsi="Times New Roman" w:cs="Times New Roman"/>
          <w:sz w:val="28"/>
          <w:szCs w:val="28"/>
        </w:rPr>
        <w:t>–</w:t>
      </w:r>
      <w:r w:rsidRPr="007A2464">
        <w:rPr>
          <w:rFonts w:ascii="Times New Roman" w:eastAsia="Calibri" w:hAnsi="Times New Roman" w:cs="Times New Roman"/>
          <w:sz w:val="28"/>
          <w:szCs w:val="28"/>
        </w:rPr>
        <w:t xml:space="preserve"> капитальный ремонт </w:t>
      </w:r>
      <w:proofErr w:type="spellStart"/>
      <w:r w:rsidRPr="007A2464">
        <w:rPr>
          <w:rFonts w:ascii="Times New Roman" w:eastAsia="Calibri" w:hAnsi="Times New Roman" w:cs="Times New Roman"/>
          <w:sz w:val="28"/>
          <w:szCs w:val="28"/>
        </w:rPr>
        <w:t>внутриинженерных</w:t>
      </w:r>
      <w:proofErr w:type="spellEnd"/>
      <w:r w:rsidRPr="007A2464">
        <w:rPr>
          <w:rFonts w:ascii="Times New Roman" w:eastAsia="Calibri" w:hAnsi="Times New Roman" w:cs="Times New Roman"/>
          <w:sz w:val="28"/>
          <w:szCs w:val="28"/>
        </w:rPr>
        <w:t xml:space="preserve"> систем. Капитальный  ремонт кровли выполнен в 15 МКД. Ремонт </w:t>
      </w:r>
      <w:proofErr w:type="spellStart"/>
      <w:r w:rsidRPr="007A2464">
        <w:rPr>
          <w:rFonts w:ascii="Times New Roman" w:eastAsia="Calibri" w:hAnsi="Times New Roman" w:cs="Times New Roman"/>
          <w:sz w:val="28"/>
          <w:szCs w:val="28"/>
        </w:rPr>
        <w:t>внутриинженерных</w:t>
      </w:r>
      <w:proofErr w:type="spellEnd"/>
      <w:r w:rsidRPr="007A2464">
        <w:rPr>
          <w:rFonts w:ascii="Times New Roman" w:eastAsia="Calibri" w:hAnsi="Times New Roman" w:cs="Times New Roman"/>
          <w:sz w:val="28"/>
          <w:szCs w:val="28"/>
        </w:rPr>
        <w:t xml:space="preserve"> систем по дому</w:t>
      </w:r>
      <w:r>
        <w:rPr>
          <w:rFonts w:ascii="Times New Roman" w:eastAsia="Calibri" w:hAnsi="Times New Roman" w:cs="Times New Roman"/>
          <w:sz w:val="28"/>
          <w:szCs w:val="28"/>
        </w:rPr>
        <w:t xml:space="preserve"> № 5</w:t>
      </w:r>
      <w:r w:rsidRPr="007A2464">
        <w:rPr>
          <w:rFonts w:ascii="Times New Roman" w:eastAsia="Calibri" w:hAnsi="Times New Roman" w:cs="Times New Roman"/>
          <w:sz w:val="28"/>
          <w:szCs w:val="28"/>
        </w:rPr>
        <w:t xml:space="preserve"> ул. </w:t>
      </w:r>
      <w:proofErr w:type="spellStart"/>
      <w:r w:rsidRPr="007A2464">
        <w:rPr>
          <w:rFonts w:ascii="Times New Roman" w:eastAsia="Calibri" w:hAnsi="Times New Roman" w:cs="Times New Roman"/>
          <w:sz w:val="28"/>
          <w:szCs w:val="28"/>
        </w:rPr>
        <w:t>Томаровича</w:t>
      </w:r>
      <w:proofErr w:type="spellEnd"/>
      <w:r w:rsidRPr="007A2464">
        <w:rPr>
          <w:rFonts w:ascii="Times New Roman" w:eastAsia="Calibri" w:hAnsi="Times New Roman" w:cs="Times New Roman"/>
          <w:sz w:val="28"/>
          <w:szCs w:val="28"/>
        </w:rPr>
        <w:t xml:space="preserve"> перенесен на весну 2021 года. По дому № 4 ул. </w:t>
      </w:r>
      <w:proofErr w:type="spellStart"/>
      <w:r w:rsidRPr="007A2464">
        <w:rPr>
          <w:rFonts w:ascii="Times New Roman" w:eastAsia="Calibri" w:hAnsi="Times New Roman" w:cs="Times New Roman"/>
          <w:sz w:val="28"/>
          <w:szCs w:val="28"/>
        </w:rPr>
        <w:t>Метленкова</w:t>
      </w:r>
      <w:proofErr w:type="spellEnd"/>
      <w:r w:rsidRPr="007A2464">
        <w:rPr>
          <w:rFonts w:ascii="Times New Roman" w:eastAsia="Calibri" w:hAnsi="Times New Roman" w:cs="Times New Roman"/>
          <w:sz w:val="28"/>
          <w:szCs w:val="28"/>
        </w:rPr>
        <w:t xml:space="preserve"> работы выполнены по водоснабжению и водоотведению, капитальный ремонт отопления перенесен на 2021 год и будет выполнен после </w:t>
      </w:r>
      <w:r>
        <w:rPr>
          <w:rFonts w:ascii="Times New Roman" w:eastAsia="Calibri" w:hAnsi="Times New Roman" w:cs="Times New Roman"/>
          <w:sz w:val="28"/>
          <w:szCs w:val="28"/>
        </w:rPr>
        <w:t>окончания отопительного сезона.</w:t>
      </w:r>
    </w:p>
    <w:p w:rsidR="002B3ED4" w:rsidRPr="002B3ED4" w:rsidRDefault="002B3ED4" w:rsidP="002B3ED4">
      <w:pPr>
        <w:spacing w:after="0"/>
        <w:ind w:firstLine="709"/>
        <w:jc w:val="both"/>
        <w:rPr>
          <w:rFonts w:ascii="Times New Roman" w:eastAsia="Calibri" w:hAnsi="Times New Roman" w:cs="Times New Roman"/>
          <w:b/>
          <w:sz w:val="28"/>
          <w:szCs w:val="28"/>
        </w:rPr>
      </w:pPr>
      <w:r w:rsidRPr="002B3ED4">
        <w:rPr>
          <w:rFonts w:ascii="Times New Roman" w:eastAsia="Calibri" w:hAnsi="Times New Roman" w:cs="Times New Roman"/>
          <w:b/>
          <w:sz w:val="28"/>
          <w:szCs w:val="28"/>
        </w:rPr>
        <w:t>Капитальный ремонт по региональной программе Фонда капитального ремонта выполнен по следующим домам:</w:t>
      </w:r>
    </w:p>
    <w:tbl>
      <w:tblPr>
        <w:tblW w:w="9798" w:type="dxa"/>
        <w:tblInd w:w="91" w:type="dxa"/>
        <w:tblLook w:val="04A0"/>
      </w:tblPr>
      <w:tblGrid>
        <w:gridCol w:w="1151"/>
        <w:gridCol w:w="6379"/>
        <w:gridCol w:w="2268"/>
      </w:tblGrid>
      <w:tr w:rsidR="002B3ED4" w:rsidRPr="002B3ED4" w:rsidTr="002B3ED4">
        <w:trPr>
          <w:trHeight w:val="510"/>
        </w:trPr>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ED4" w:rsidRDefault="002B3ED4" w:rsidP="002B3ED4">
            <w:pPr>
              <w:spacing w:after="0" w:line="240" w:lineRule="auto"/>
              <w:jc w:val="center"/>
              <w:rPr>
                <w:rFonts w:ascii="Times New Roman" w:eastAsia="Times New Roman" w:hAnsi="Times New Roman" w:cs="Times New Roman"/>
                <w:bCs/>
                <w:sz w:val="28"/>
                <w:szCs w:val="28"/>
                <w:lang w:eastAsia="ru-RU"/>
              </w:rPr>
            </w:pPr>
            <w:r w:rsidRPr="002B3ED4">
              <w:rPr>
                <w:rFonts w:ascii="Times New Roman" w:eastAsia="Times New Roman" w:hAnsi="Times New Roman" w:cs="Times New Roman"/>
                <w:bCs/>
                <w:sz w:val="28"/>
                <w:szCs w:val="28"/>
                <w:lang w:eastAsia="ru-RU"/>
              </w:rPr>
              <w:t>№</w:t>
            </w:r>
          </w:p>
          <w:p w:rsidR="002B3ED4" w:rsidRPr="002B3ED4" w:rsidRDefault="002B3ED4" w:rsidP="002B3ED4">
            <w:pPr>
              <w:spacing w:after="0" w:line="240" w:lineRule="auto"/>
              <w:jc w:val="center"/>
              <w:rPr>
                <w:rFonts w:ascii="Times New Roman" w:eastAsia="Times New Roman" w:hAnsi="Times New Roman" w:cs="Times New Roman"/>
                <w:bCs/>
                <w:sz w:val="28"/>
                <w:szCs w:val="28"/>
                <w:lang w:eastAsia="ru-RU"/>
              </w:rPr>
            </w:pPr>
            <w:proofErr w:type="spellStart"/>
            <w:proofErr w:type="gramStart"/>
            <w:r w:rsidRPr="002B3ED4">
              <w:rPr>
                <w:rFonts w:ascii="Times New Roman" w:eastAsia="Times New Roman" w:hAnsi="Times New Roman" w:cs="Times New Roman"/>
                <w:bCs/>
                <w:sz w:val="28"/>
                <w:szCs w:val="28"/>
                <w:lang w:eastAsia="ru-RU"/>
              </w:rPr>
              <w:t>п</w:t>
            </w:r>
            <w:proofErr w:type="spellEnd"/>
            <w:proofErr w:type="gramEnd"/>
            <w:r w:rsidRPr="002B3ED4">
              <w:rPr>
                <w:rFonts w:ascii="Times New Roman" w:eastAsia="Times New Roman" w:hAnsi="Times New Roman" w:cs="Times New Roman"/>
                <w:bCs/>
                <w:sz w:val="28"/>
                <w:szCs w:val="28"/>
                <w:lang w:eastAsia="ru-RU"/>
              </w:rPr>
              <w:t>/</w:t>
            </w:r>
            <w:proofErr w:type="spellStart"/>
            <w:r w:rsidRPr="002B3ED4">
              <w:rPr>
                <w:rFonts w:ascii="Times New Roman" w:eastAsia="Times New Roman" w:hAnsi="Times New Roman" w:cs="Times New Roman"/>
                <w:bCs/>
                <w:sz w:val="28"/>
                <w:szCs w:val="28"/>
                <w:lang w:eastAsia="ru-RU"/>
              </w:rPr>
              <w:t>п</w:t>
            </w:r>
            <w:proofErr w:type="spellEnd"/>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2B3ED4" w:rsidRPr="002B3ED4" w:rsidRDefault="002B3ED4" w:rsidP="002B3ED4">
            <w:pPr>
              <w:spacing w:after="0" w:line="240" w:lineRule="auto"/>
              <w:jc w:val="center"/>
              <w:rPr>
                <w:rFonts w:ascii="Times New Roman" w:eastAsia="Times New Roman" w:hAnsi="Times New Roman" w:cs="Times New Roman"/>
                <w:bCs/>
                <w:sz w:val="28"/>
                <w:szCs w:val="28"/>
                <w:lang w:eastAsia="ru-RU"/>
              </w:rPr>
            </w:pPr>
            <w:r w:rsidRPr="002B3ED4">
              <w:rPr>
                <w:rFonts w:ascii="Times New Roman" w:eastAsia="Times New Roman" w:hAnsi="Times New Roman" w:cs="Times New Roman"/>
                <w:bCs/>
                <w:sz w:val="28"/>
                <w:szCs w:val="28"/>
                <w:lang w:eastAsia="ru-RU"/>
              </w:rPr>
              <w:t>АДРЕС</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B3ED4" w:rsidRPr="002B3ED4" w:rsidRDefault="002B3ED4" w:rsidP="002B3ED4">
            <w:pPr>
              <w:spacing w:after="0" w:line="240" w:lineRule="auto"/>
              <w:jc w:val="center"/>
              <w:rPr>
                <w:rFonts w:ascii="Times New Roman" w:eastAsia="Times New Roman" w:hAnsi="Times New Roman" w:cs="Times New Roman"/>
                <w:bCs/>
                <w:sz w:val="28"/>
                <w:szCs w:val="28"/>
                <w:lang w:eastAsia="ru-RU"/>
              </w:rPr>
            </w:pPr>
            <w:r w:rsidRPr="002B3ED4">
              <w:rPr>
                <w:rFonts w:ascii="Times New Roman" w:eastAsia="Times New Roman" w:hAnsi="Times New Roman" w:cs="Times New Roman"/>
                <w:bCs/>
                <w:sz w:val="28"/>
                <w:szCs w:val="28"/>
                <w:lang w:eastAsia="ru-RU"/>
              </w:rPr>
              <w:t>На сумму</w:t>
            </w:r>
          </w:p>
          <w:p w:rsidR="002B3ED4" w:rsidRPr="002B3ED4" w:rsidRDefault="002B3ED4" w:rsidP="002B3ED4">
            <w:pPr>
              <w:spacing w:after="0" w:line="240" w:lineRule="auto"/>
              <w:jc w:val="center"/>
              <w:rPr>
                <w:rFonts w:ascii="Times New Roman" w:eastAsia="Times New Roman" w:hAnsi="Times New Roman" w:cs="Times New Roman"/>
                <w:bCs/>
                <w:sz w:val="28"/>
                <w:szCs w:val="28"/>
                <w:lang w:eastAsia="ru-RU"/>
              </w:rPr>
            </w:pPr>
            <w:r w:rsidRPr="002B3ED4">
              <w:rPr>
                <w:rFonts w:ascii="Times New Roman" w:eastAsia="Times New Roman" w:hAnsi="Times New Roman" w:cs="Times New Roman"/>
                <w:bCs/>
                <w:sz w:val="28"/>
                <w:szCs w:val="28"/>
                <w:lang w:eastAsia="ru-RU"/>
              </w:rPr>
              <w:t>58 569 228,42</w:t>
            </w:r>
          </w:p>
        </w:tc>
      </w:tr>
      <w:tr w:rsidR="002B3ED4" w:rsidRPr="002B3ED4" w:rsidTr="002B3ED4">
        <w:trPr>
          <w:trHeight w:val="45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2B3ED4" w:rsidRPr="002B3ED4" w:rsidRDefault="002B3ED4" w:rsidP="002B3ED4">
            <w:pPr>
              <w:spacing w:after="0" w:line="240" w:lineRule="auto"/>
              <w:rPr>
                <w:rFonts w:ascii="Times New Roman" w:eastAsia="Times New Roman" w:hAnsi="Times New Roman" w:cs="Times New Roman"/>
                <w:sz w:val="26"/>
                <w:szCs w:val="26"/>
                <w:lang w:eastAsia="ru-RU"/>
              </w:rPr>
            </w:pPr>
            <w:r w:rsidRPr="002B3ED4">
              <w:rPr>
                <w:rFonts w:ascii="Times New Roman" w:eastAsia="Times New Roman" w:hAnsi="Times New Roman" w:cs="Times New Roman"/>
                <w:sz w:val="26"/>
                <w:szCs w:val="26"/>
                <w:lang w:eastAsia="ru-RU"/>
              </w:rPr>
              <w:t>1</w:t>
            </w:r>
          </w:p>
        </w:tc>
        <w:tc>
          <w:tcPr>
            <w:tcW w:w="6379" w:type="dxa"/>
            <w:tcBorders>
              <w:top w:val="nil"/>
              <w:left w:val="nil"/>
              <w:bottom w:val="single" w:sz="4" w:space="0" w:color="auto"/>
              <w:right w:val="single" w:sz="4" w:space="0" w:color="auto"/>
            </w:tcBorders>
            <w:shd w:val="clear" w:color="auto" w:fill="auto"/>
            <w:noWrap/>
            <w:vAlign w:val="center"/>
            <w:hideMark/>
          </w:tcPr>
          <w:p w:rsidR="002B3ED4" w:rsidRPr="002B3ED4" w:rsidRDefault="002B3ED4" w:rsidP="002B3ED4">
            <w:pPr>
              <w:spacing w:after="0" w:line="240" w:lineRule="auto"/>
              <w:rPr>
                <w:rFonts w:ascii="Times New Roman" w:eastAsia="Times New Roman" w:hAnsi="Times New Roman" w:cs="Times New Roman"/>
                <w:sz w:val="26"/>
                <w:szCs w:val="26"/>
                <w:lang w:eastAsia="ru-RU"/>
              </w:rPr>
            </w:pPr>
            <w:r w:rsidRPr="002B3ED4">
              <w:rPr>
                <w:rFonts w:ascii="Times New Roman" w:eastAsia="Times New Roman" w:hAnsi="Times New Roman" w:cs="Times New Roman"/>
                <w:sz w:val="26"/>
                <w:szCs w:val="26"/>
                <w:lang w:eastAsia="ru-RU"/>
              </w:rPr>
              <w:t xml:space="preserve">Киржач г, Денисенко </w:t>
            </w:r>
            <w:proofErr w:type="spellStart"/>
            <w:proofErr w:type="gramStart"/>
            <w:r w:rsidRPr="002B3ED4">
              <w:rPr>
                <w:rFonts w:ascii="Times New Roman" w:eastAsia="Times New Roman" w:hAnsi="Times New Roman" w:cs="Times New Roman"/>
                <w:sz w:val="26"/>
                <w:szCs w:val="26"/>
                <w:lang w:eastAsia="ru-RU"/>
              </w:rPr>
              <w:t>ул</w:t>
            </w:r>
            <w:proofErr w:type="spellEnd"/>
            <w:proofErr w:type="gramEnd"/>
            <w:r w:rsidRPr="002B3ED4">
              <w:rPr>
                <w:rFonts w:ascii="Times New Roman" w:eastAsia="Times New Roman" w:hAnsi="Times New Roman" w:cs="Times New Roman"/>
                <w:sz w:val="26"/>
                <w:szCs w:val="26"/>
                <w:lang w:eastAsia="ru-RU"/>
              </w:rPr>
              <w:t>, 15</w:t>
            </w:r>
          </w:p>
        </w:tc>
        <w:tc>
          <w:tcPr>
            <w:tcW w:w="2268" w:type="dxa"/>
            <w:tcBorders>
              <w:top w:val="nil"/>
              <w:left w:val="nil"/>
              <w:bottom w:val="single" w:sz="4" w:space="0" w:color="auto"/>
              <w:right w:val="single" w:sz="4" w:space="0" w:color="auto"/>
            </w:tcBorders>
            <w:shd w:val="clear" w:color="auto" w:fill="auto"/>
            <w:noWrap/>
            <w:vAlign w:val="center"/>
            <w:hideMark/>
          </w:tcPr>
          <w:p w:rsidR="002B3ED4" w:rsidRPr="002B3ED4" w:rsidRDefault="002B3ED4" w:rsidP="002B3ED4">
            <w:pPr>
              <w:spacing w:after="0" w:line="240" w:lineRule="auto"/>
              <w:rPr>
                <w:rFonts w:ascii="Times New Roman" w:eastAsia="Times New Roman" w:hAnsi="Times New Roman" w:cs="Times New Roman"/>
                <w:sz w:val="26"/>
                <w:szCs w:val="26"/>
                <w:lang w:eastAsia="ru-RU"/>
              </w:rPr>
            </w:pPr>
            <w:r w:rsidRPr="002B3ED4">
              <w:rPr>
                <w:rFonts w:ascii="Times New Roman" w:eastAsia="Times New Roman" w:hAnsi="Times New Roman" w:cs="Times New Roman"/>
                <w:sz w:val="26"/>
                <w:szCs w:val="26"/>
                <w:lang w:eastAsia="ru-RU"/>
              </w:rPr>
              <w:t>3 175 000,00</w:t>
            </w:r>
          </w:p>
        </w:tc>
      </w:tr>
      <w:tr w:rsidR="002B3ED4" w:rsidRPr="002B3ED4" w:rsidTr="002B3ED4">
        <w:trPr>
          <w:trHeight w:val="45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2B3ED4" w:rsidRPr="002B3ED4" w:rsidRDefault="002B3ED4" w:rsidP="002B3ED4">
            <w:pPr>
              <w:spacing w:after="0" w:line="240" w:lineRule="auto"/>
              <w:rPr>
                <w:rFonts w:ascii="Times New Roman" w:eastAsia="Times New Roman" w:hAnsi="Times New Roman" w:cs="Times New Roman"/>
                <w:sz w:val="26"/>
                <w:szCs w:val="26"/>
                <w:lang w:eastAsia="ru-RU"/>
              </w:rPr>
            </w:pPr>
            <w:r w:rsidRPr="002B3ED4">
              <w:rPr>
                <w:rFonts w:ascii="Times New Roman" w:eastAsia="Times New Roman" w:hAnsi="Times New Roman" w:cs="Times New Roman"/>
                <w:sz w:val="26"/>
                <w:szCs w:val="26"/>
                <w:lang w:eastAsia="ru-RU"/>
              </w:rPr>
              <w:t>2</w:t>
            </w:r>
          </w:p>
        </w:tc>
        <w:tc>
          <w:tcPr>
            <w:tcW w:w="6379" w:type="dxa"/>
            <w:tcBorders>
              <w:top w:val="nil"/>
              <w:left w:val="nil"/>
              <w:bottom w:val="single" w:sz="4" w:space="0" w:color="auto"/>
              <w:right w:val="single" w:sz="4" w:space="0" w:color="auto"/>
            </w:tcBorders>
            <w:shd w:val="clear" w:color="auto" w:fill="auto"/>
            <w:noWrap/>
            <w:vAlign w:val="center"/>
            <w:hideMark/>
          </w:tcPr>
          <w:p w:rsidR="002B3ED4" w:rsidRPr="002B3ED4" w:rsidRDefault="002B3ED4" w:rsidP="002B3ED4">
            <w:pPr>
              <w:spacing w:after="0" w:line="240" w:lineRule="auto"/>
              <w:rPr>
                <w:rFonts w:ascii="Times New Roman" w:eastAsia="Times New Roman" w:hAnsi="Times New Roman" w:cs="Times New Roman"/>
                <w:sz w:val="26"/>
                <w:szCs w:val="26"/>
                <w:lang w:eastAsia="ru-RU"/>
              </w:rPr>
            </w:pPr>
            <w:r w:rsidRPr="002B3ED4">
              <w:rPr>
                <w:rFonts w:ascii="Times New Roman" w:eastAsia="Times New Roman" w:hAnsi="Times New Roman" w:cs="Times New Roman"/>
                <w:sz w:val="26"/>
                <w:szCs w:val="26"/>
                <w:lang w:eastAsia="ru-RU"/>
              </w:rPr>
              <w:t>Киржач г, М.</w:t>
            </w:r>
            <w:r>
              <w:rPr>
                <w:rFonts w:ascii="Times New Roman" w:eastAsia="Times New Roman" w:hAnsi="Times New Roman" w:cs="Times New Roman"/>
                <w:sz w:val="26"/>
                <w:szCs w:val="26"/>
                <w:lang w:eastAsia="ru-RU"/>
              </w:rPr>
              <w:t xml:space="preserve"> </w:t>
            </w:r>
            <w:r w:rsidRPr="002B3ED4">
              <w:rPr>
                <w:rFonts w:ascii="Times New Roman" w:eastAsia="Times New Roman" w:hAnsi="Times New Roman" w:cs="Times New Roman"/>
                <w:sz w:val="26"/>
                <w:szCs w:val="26"/>
                <w:lang w:eastAsia="ru-RU"/>
              </w:rPr>
              <w:t xml:space="preserve">Расковой </w:t>
            </w:r>
            <w:proofErr w:type="spellStart"/>
            <w:proofErr w:type="gramStart"/>
            <w:r w:rsidRPr="002B3ED4">
              <w:rPr>
                <w:rFonts w:ascii="Times New Roman" w:eastAsia="Times New Roman" w:hAnsi="Times New Roman" w:cs="Times New Roman"/>
                <w:sz w:val="26"/>
                <w:szCs w:val="26"/>
                <w:lang w:eastAsia="ru-RU"/>
              </w:rPr>
              <w:t>ул</w:t>
            </w:r>
            <w:proofErr w:type="spellEnd"/>
            <w:proofErr w:type="gramEnd"/>
            <w:r w:rsidRPr="002B3ED4">
              <w:rPr>
                <w:rFonts w:ascii="Times New Roman" w:eastAsia="Times New Roman" w:hAnsi="Times New Roman" w:cs="Times New Roman"/>
                <w:sz w:val="26"/>
                <w:szCs w:val="26"/>
                <w:lang w:eastAsia="ru-RU"/>
              </w:rPr>
              <w:t>, 17</w:t>
            </w:r>
          </w:p>
        </w:tc>
        <w:tc>
          <w:tcPr>
            <w:tcW w:w="2268" w:type="dxa"/>
            <w:tcBorders>
              <w:top w:val="nil"/>
              <w:left w:val="nil"/>
              <w:bottom w:val="single" w:sz="4" w:space="0" w:color="auto"/>
              <w:right w:val="single" w:sz="4" w:space="0" w:color="auto"/>
            </w:tcBorders>
            <w:shd w:val="clear" w:color="auto" w:fill="auto"/>
            <w:noWrap/>
            <w:vAlign w:val="center"/>
            <w:hideMark/>
          </w:tcPr>
          <w:p w:rsidR="002B3ED4" w:rsidRPr="002B3ED4" w:rsidRDefault="002B3ED4" w:rsidP="002B3ED4">
            <w:pPr>
              <w:spacing w:after="0" w:line="240" w:lineRule="auto"/>
              <w:rPr>
                <w:rFonts w:ascii="Times New Roman" w:eastAsia="Times New Roman" w:hAnsi="Times New Roman" w:cs="Times New Roman"/>
                <w:sz w:val="26"/>
                <w:szCs w:val="26"/>
                <w:lang w:eastAsia="ru-RU"/>
              </w:rPr>
            </w:pPr>
            <w:r w:rsidRPr="002B3ED4">
              <w:rPr>
                <w:rFonts w:ascii="Times New Roman" w:eastAsia="Times New Roman" w:hAnsi="Times New Roman" w:cs="Times New Roman"/>
                <w:sz w:val="26"/>
                <w:szCs w:val="26"/>
                <w:lang w:eastAsia="ru-RU"/>
              </w:rPr>
              <w:t>3 010 935,87</w:t>
            </w:r>
          </w:p>
        </w:tc>
      </w:tr>
      <w:tr w:rsidR="002B3ED4" w:rsidRPr="002B3ED4" w:rsidTr="002B3ED4">
        <w:trPr>
          <w:trHeight w:val="45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2B3ED4" w:rsidRPr="002B3ED4" w:rsidRDefault="002B3ED4" w:rsidP="002B3ED4">
            <w:pPr>
              <w:spacing w:after="0" w:line="240" w:lineRule="auto"/>
              <w:rPr>
                <w:rFonts w:ascii="Times New Roman" w:eastAsia="Times New Roman" w:hAnsi="Times New Roman" w:cs="Times New Roman"/>
                <w:sz w:val="26"/>
                <w:szCs w:val="26"/>
                <w:lang w:eastAsia="ru-RU"/>
              </w:rPr>
            </w:pPr>
            <w:r w:rsidRPr="002B3ED4">
              <w:rPr>
                <w:rFonts w:ascii="Times New Roman" w:eastAsia="Times New Roman" w:hAnsi="Times New Roman" w:cs="Times New Roman"/>
                <w:sz w:val="26"/>
                <w:szCs w:val="26"/>
                <w:lang w:eastAsia="ru-RU"/>
              </w:rPr>
              <w:t>3</w:t>
            </w:r>
          </w:p>
        </w:tc>
        <w:tc>
          <w:tcPr>
            <w:tcW w:w="6379" w:type="dxa"/>
            <w:tcBorders>
              <w:top w:val="nil"/>
              <w:left w:val="nil"/>
              <w:bottom w:val="single" w:sz="4" w:space="0" w:color="auto"/>
              <w:right w:val="single" w:sz="4" w:space="0" w:color="auto"/>
            </w:tcBorders>
            <w:shd w:val="clear" w:color="auto" w:fill="auto"/>
            <w:noWrap/>
            <w:vAlign w:val="center"/>
            <w:hideMark/>
          </w:tcPr>
          <w:p w:rsidR="002B3ED4" w:rsidRPr="002B3ED4" w:rsidRDefault="002B3ED4" w:rsidP="002B3ED4">
            <w:pPr>
              <w:spacing w:after="0" w:line="240" w:lineRule="auto"/>
              <w:rPr>
                <w:rFonts w:ascii="Times New Roman" w:eastAsia="Times New Roman" w:hAnsi="Times New Roman" w:cs="Times New Roman"/>
                <w:sz w:val="26"/>
                <w:szCs w:val="26"/>
                <w:lang w:eastAsia="ru-RU"/>
              </w:rPr>
            </w:pPr>
            <w:r w:rsidRPr="002B3ED4">
              <w:rPr>
                <w:rFonts w:ascii="Times New Roman" w:eastAsia="Times New Roman" w:hAnsi="Times New Roman" w:cs="Times New Roman"/>
                <w:sz w:val="26"/>
                <w:szCs w:val="26"/>
                <w:lang w:eastAsia="ru-RU"/>
              </w:rPr>
              <w:t xml:space="preserve">Киржач г, Гастелло </w:t>
            </w:r>
            <w:proofErr w:type="spellStart"/>
            <w:proofErr w:type="gramStart"/>
            <w:r w:rsidRPr="002B3ED4">
              <w:rPr>
                <w:rFonts w:ascii="Times New Roman" w:eastAsia="Times New Roman" w:hAnsi="Times New Roman" w:cs="Times New Roman"/>
                <w:sz w:val="26"/>
                <w:szCs w:val="26"/>
                <w:lang w:eastAsia="ru-RU"/>
              </w:rPr>
              <w:t>ул</w:t>
            </w:r>
            <w:proofErr w:type="spellEnd"/>
            <w:proofErr w:type="gramEnd"/>
            <w:r w:rsidRPr="002B3ED4">
              <w:rPr>
                <w:rFonts w:ascii="Times New Roman" w:eastAsia="Times New Roman" w:hAnsi="Times New Roman" w:cs="Times New Roman"/>
                <w:sz w:val="26"/>
                <w:szCs w:val="26"/>
                <w:lang w:eastAsia="ru-RU"/>
              </w:rPr>
              <w:t>, 7</w:t>
            </w:r>
          </w:p>
        </w:tc>
        <w:tc>
          <w:tcPr>
            <w:tcW w:w="2268" w:type="dxa"/>
            <w:tcBorders>
              <w:top w:val="nil"/>
              <w:left w:val="nil"/>
              <w:bottom w:val="single" w:sz="4" w:space="0" w:color="auto"/>
              <w:right w:val="single" w:sz="4" w:space="0" w:color="auto"/>
            </w:tcBorders>
            <w:shd w:val="clear" w:color="auto" w:fill="auto"/>
            <w:noWrap/>
            <w:vAlign w:val="center"/>
            <w:hideMark/>
          </w:tcPr>
          <w:p w:rsidR="002B3ED4" w:rsidRPr="002B3ED4" w:rsidRDefault="002B3ED4" w:rsidP="002B3ED4">
            <w:pPr>
              <w:spacing w:after="0" w:line="240" w:lineRule="auto"/>
              <w:rPr>
                <w:rFonts w:ascii="Times New Roman" w:eastAsia="Times New Roman" w:hAnsi="Times New Roman" w:cs="Times New Roman"/>
                <w:sz w:val="26"/>
                <w:szCs w:val="26"/>
                <w:lang w:eastAsia="ru-RU"/>
              </w:rPr>
            </w:pPr>
            <w:r w:rsidRPr="002B3ED4">
              <w:rPr>
                <w:rFonts w:ascii="Times New Roman" w:eastAsia="Times New Roman" w:hAnsi="Times New Roman" w:cs="Times New Roman"/>
                <w:sz w:val="26"/>
                <w:szCs w:val="26"/>
                <w:lang w:eastAsia="ru-RU"/>
              </w:rPr>
              <w:t>1 749 076,41</w:t>
            </w:r>
          </w:p>
        </w:tc>
      </w:tr>
      <w:tr w:rsidR="002B3ED4" w:rsidRPr="002B3ED4" w:rsidTr="002B3ED4">
        <w:trPr>
          <w:trHeight w:val="45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2B3ED4" w:rsidRPr="002B3ED4" w:rsidRDefault="002B3ED4" w:rsidP="002B3ED4">
            <w:pPr>
              <w:spacing w:after="0" w:line="240" w:lineRule="auto"/>
              <w:rPr>
                <w:rFonts w:ascii="Times New Roman" w:eastAsia="Times New Roman" w:hAnsi="Times New Roman" w:cs="Times New Roman"/>
                <w:sz w:val="26"/>
                <w:szCs w:val="26"/>
                <w:lang w:eastAsia="ru-RU"/>
              </w:rPr>
            </w:pPr>
            <w:r w:rsidRPr="002B3ED4">
              <w:rPr>
                <w:rFonts w:ascii="Times New Roman" w:eastAsia="Times New Roman" w:hAnsi="Times New Roman" w:cs="Times New Roman"/>
                <w:sz w:val="26"/>
                <w:szCs w:val="26"/>
                <w:lang w:eastAsia="ru-RU"/>
              </w:rPr>
              <w:t>4</w:t>
            </w:r>
          </w:p>
        </w:tc>
        <w:tc>
          <w:tcPr>
            <w:tcW w:w="6379" w:type="dxa"/>
            <w:tcBorders>
              <w:top w:val="nil"/>
              <w:left w:val="nil"/>
              <w:bottom w:val="single" w:sz="4" w:space="0" w:color="auto"/>
              <w:right w:val="single" w:sz="4" w:space="0" w:color="auto"/>
            </w:tcBorders>
            <w:shd w:val="clear" w:color="auto" w:fill="auto"/>
            <w:noWrap/>
            <w:vAlign w:val="center"/>
            <w:hideMark/>
          </w:tcPr>
          <w:p w:rsidR="002B3ED4" w:rsidRPr="002B3ED4" w:rsidRDefault="002B3ED4" w:rsidP="002B3ED4">
            <w:pPr>
              <w:spacing w:after="0" w:line="240" w:lineRule="auto"/>
              <w:rPr>
                <w:rFonts w:ascii="Times New Roman" w:eastAsia="Times New Roman" w:hAnsi="Times New Roman" w:cs="Times New Roman"/>
                <w:sz w:val="26"/>
                <w:szCs w:val="26"/>
                <w:lang w:eastAsia="ru-RU"/>
              </w:rPr>
            </w:pPr>
            <w:r w:rsidRPr="002B3ED4">
              <w:rPr>
                <w:rFonts w:ascii="Times New Roman" w:eastAsia="Times New Roman" w:hAnsi="Times New Roman" w:cs="Times New Roman"/>
                <w:sz w:val="26"/>
                <w:szCs w:val="26"/>
                <w:lang w:eastAsia="ru-RU"/>
              </w:rPr>
              <w:t xml:space="preserve">Киржач г, Красный Октябрь </w:t>
            </w:r>
            <w:proofErr w:type="spellStart"/>
            <w:r w:rsidRPr="002B3ED4">
              <w:rPr>
                <w:rFonts w:ascii="Times New Roman" w:eastAsia="Times New Roman" w:hAnsi="Times New Roman" w:cs="Times New Roman"/>
                <w:sz w:val="26"/>
                <w:szCs w:val="26"/>
                <w:lang w:eastAsia="ru-RU"/>
              </w:rPr>
              <w:t>мкр</w:t>
            </w:r>
            <w:proofErr w:type="spellEnd"/>
            <w:r w:rsidRPr="002B3ED4">
              <w:rPr>
                <w:rFonts w:ascii="Times New Roman" w:eastAsia="Times New Roman" w:hAnsi="Times New Roman" w:cs="Times New Roman"/>
                <w:sz w:val="26"/>
                <w:szCs w:val="26"/>
                <w:lang w:eastAsia="ru-RU"/>
              </w:rPr>
              <w:t>, Южный 3</w:t>
            </w:r>
          </w:p>
        </w:tc>
        <w:tc>
          <w:tcPr>
            <w:tcW w:w="2268" w:type="dxa"/>
            <w:tcBorders>
              <w:top w:val="nil"/>
              <w:left w:val="nil"/>
              <w:bottom w:val="single" w:sz="4" w:space="0" w:color="auto"/>
              <w:right w:val="single" w:sz="4" w:space="0" w:color="auto"/>
            </w:tcBorders>
            <w:shd w:val="clear" w:color="auto" w:fill="auto"/>
            <w:noWrap/>
            <w:vAlign w:val="center"/>
            <w:hideMark/>
          </w:tcPr>
          <w:p w:rsidR="002B3ED4" w:rsidRPr="002B3ED4" w:rsidRDefault="002B3ED4" w:rsidP="002B3ED4">
            <w:pPr>
              <w:spacing w:after="0" w:line="240" w:lineRule="auto"/>
              <w:rPr>
                <w:rFonts w:ascii="Times New Roman" w:eastAsia="Times New Roman" w:hAnsi="Times New Roman" w:cs="Times New Roman"/>
                <w:sz w:val="26"/>
                <w:szCs w:val="26"/>
                <w:lang w:eastAsia="ru-RU"/>
              </w:rPr>
            </w:pPr>
            <w:r w:rsidRPr="002B3ED4">
              <w:rPr>
                <w:rFonts w:ascii="Times New Roman" w:eastAsia="Times New Roman" w:hAnsi="Times New Roman" w:cs="Times New Roman"/>
                <w:sz w:val="26"/>
                <w:szCs w:val="26"/>
                <w:lang w:eastAsia="ru-RU"/>
              </w:rPr>
              <w:t>4 597 872,86</w:t>
            </w:r>
          </w:p>
        </w:tc>
      </w:tr>
      <w:tr w:rsidR="002B3ED4" w:rsidRPr="002B3ED4" w:rsidTr="002B3ED4">
        <w:trPr>
          <w:trHeight w:val="45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2B3ED4" w:rsidRPr="002B3ED4" w:rsidRDefault="002B3ED4" w:rsidP="002B3ED4">
            <w:pPr>
              <w:spacing w:after="0" w:line="240" w:lineRule="auto"/>
              <w:rPr>
                <w:rFonts w:ascii="Times New Roman" w:eastAsia="Times New Roman" w:hAnsi="Times New Roman" w:cs="Times New Roman"/>
                <w:sz w:val="26"/>
                <w:szCs w:val="26"/>
                <w:lang w:eastAsia="ru-RU"/>
              </w:rPr>
            </w:pPr>
            <w:r w:rsidRPr="002B3ED4">
              <w:rPr>
                <w:rFonts w:ascii="Times New Roman" w:eastAsia="Times New Roman" w:hAnsi="Times New Roman" w:cs="Times New Roman"/>
                <w:sz w:val="26"/>
                <w:szCs w:val="26"/>
                <w:lang w:eastAsia="ru-RU"/>
              </w:rPr>
              <w:t>5</w:t>
            </w:r>
          </w:p>
        </w:tc>
        <w:tc>
          <w:tcPr>
            <w:tcW w:w="6379" w:type="dxa"/>
            <w:tcBorders>
              <w:top w:val="nil"/>
              <w:left w:val="nil"/>
              <w:bottom w:val="single" w:sz="4" w:space="0" w:color="auto"/>
              <w:right w:val="single" w:sz="4" w:space="0" w:color="auto"/>
            </w:tcBorders>
            <w:shd w:val="clear" w:color="auto" w:fill="auto"/>
            <w:noWrap/>
            <w:vAlign w:val="center"/>
            <w:hideMark/>
          </w:tcPr>
          <w:p w:rsidR="002B3ED4" w:rsidRPr="002B3ED4" w:rsidRDefault="002B3ED4" w:rsidP="002B3ED4">
            <w:pPr>
              <w:spacing w:after="0" w:line="240" w:lineRule="auto"/>
              <w:rPr>
                <w:rFonts w:ascii="Times New Roman" w:eastAsia="Times New Roman" w:hAnsi="Times New Roman" w:cs="Times New Roman"/>
                <w:sz w:val="26"/>
                <w:szCs w:val="26"/>
                <w:lang w:eastAsia="ru-RU"/>
              </w:rPr>
            </w:pPr>
            <w:r w:rsidRPr="002B3ED4">
              <w:rPr>
                <w:rFonts w:ascii="Times New Roman" w:eastAsia="Times New Roman" w:hAnsi="Times New Roman" w:cs="Times New Roman"/>
                <w:sz w:val="26"/>
                <w:szCs w:val="26"/>
                <w:lang w:eastAsia="ru-RU"/>
              </w:rPr>
              <w:t xml:space="preserve">Киржач г, Красный Октябрь </w:t>
            </w:r>
            <w:proofErr w:type="spellStart"/>
            <w:r w:rsidRPr="002B3ED4">
              <w:rPr>
                <w:rFonts w:ascii="Times New Roman" w:eastAsia="Times New Roman" w:hAnsi="Times New Roman" w:cs="Times New Roman"/>
                <w:sz w:val="26"/>
                <w:szCs w:val="26"/>
                <w:lang w:eastAsia="ru-RU"/>
              </w:rPr>
              <w:t>мкр</w:t>
            </w:r>
            <w:proofErr w:type="spellEnd"/>
            <w:r w:rsidRPr="002B3ED4">
              <w:rPr>
                <w:rFonts w:ascii="Times New Roman" w:eastAsia="Times New Roman" w:hAnsi="Times New Roman" w:cs="Times New Roman"/>
                <w:sz w:val="26"/>
                <w:szCs w:val="26"/>
                <w:lang w:eastAsia="ru-RU"/>
              </w:rPr>
              <w:t>, Южный 6</w:t>
            </w:r>
          </w:p>
        </w:tc>
        <w:tc>
          <w:tcPr>
            <w:tcW w:w="2268" w:type="dxa"/>
            <w:tcBorders>
              <w:top w:val="nil"/>
              <w:left w:val="nil"/>
              <w:bottom w:val="single" w:sz="4" w:space="0" w:color="auto"/>
              <w:right w:val="single" w:sz="4" w:space="0" w:color="auto"/>
            </w:tcBorders>
            <w:shd w:val="clear" w:color="auto" w:fill="auto"/>
            <w:noWrap/>
            <w:vAlign w:val="center"/>
            <w:hideMark/>
          </w:tcPr>
          <w:p w:rsidR="002B3ED4" w:rsidRPr="002B3ED4" w:rsidRDefault="002B3ED4" w:rsidP="002B3ED4">
            <w:pPr>
              <w:spacing w:after="0" w:line="240" w:lineRule="auto"/>
              <w:rPr>
                <w:rFonts w:ascii="Times New Roman" w:eastAsia="Times New Roman" w:hAnsi="Times New Roman" w:cs="Times New Roman"/>
                <w:sz w:val="26"/>
                <w:szCs w:val="26"/>
                <w:lang w:eastAsia="ru-RU"/>
              </w:rPr>
            </w:pPr>
            <w:r w:rsidRPr="002B3ED4">
              <w:rPr>
                <w:rFonts w:ascii="Times New Roman" w:eastAsia="Times New Roman" w:hAnsi="Times New Roman" w:cs="Times New Roman"/>
                <w:sz w:val="26"/>
                <w:szCs w:val="26"/>
                <w:lang w:eastAsia="ru-RU"/>
              </w:rPr>
              <w:t>5 471 426,50</w:t>
            </w:r>
          </w:p>
        </w:tc>
      </w:tr>
      <w:tr w:rsidR="002B3ED4" w:rsidRPr="002B3ED4" w:rsidTr="002B3ED4">
        <w:trPr>
          <w:trHeight w:val="45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2B3ED4" w:rsidRPr="002B3ED4" w:rsidRDefault="002B3ED4" w:rsidP="002B3ED4">
            <w:pPr>
              <w:spacing w:after="0" w:line="240" w:lineRule="auto"/>
              <w:rPr>
                <w:rFonts w:ascii="Times New Roman" w:eastAsia="Times New Roman" w:hAnsi="Times New Roman" w:cs="Times New Roman"/>
                <w:sz w:val="26"/>
                <w:szCs w:val="26"/>
                <w:lang w:eastAsia="ru-RU"/>
              </w:rPr>
            </w:pPr>
            <w:r w:rsidRPr="002B3ED4">
              <w:rPr>
                <w:rFonts w:ascii="Times New Roman" w:eastAsia="Times New Roman" w:hAnsi="Times New Roman" w:cs="Times New Roman"/>
                <w:sz w:val="26"/>
                <w:szCs w:val="26"/>
                <w:lang w:eastAsia="ru-RU"/>
              </w:rPr>
              <w:t>6</w:t>
            </w:r>
          </w:p>
        </w:tc>
        <w:tc>
          <w:tcPr>
            <w:tcW w:w="6379" w:type="dxa"/>
            <w:tcBorders>
              <w:top w:val="nil"/>
              <w:left w:val="nil"/>
              <w:bottom w:val="single" w:sz="4" w:space="0" w:color="auto"/>
              <w:right w:val="single" w:sz="4" w:space="0" w:color="auto"/>
            </w:tcBorders>
            <w:shd w:val="clear" w:color="auto" w:fill="auto"/>
            <w:noWrap/>
            <w:vAlign w:val="center"/>
            <w:hideMark/>
          </w:tcPr>
          <w:p w:rsidR="002B3ED4" w:rsidRPr="002B3ED4" w:rsidRDefault="002B3ED4" w:rsidP="002B3ED4">
            <w:pPr>
              <w:spacing w:after="0" w:line="240" w:lineRule="auto"/>
              <w:rPr>
                <w:rFonts w:ascii="Times New Roman" w:eastAsia="Times New Roman" w:hAnsi="Times New Roman" w:cs="Times New Roman"/>
                <w:sz w:val="26"/>
                <w:szCs w:val="26"/>
                <w:lang w:eastAsia="ru-RU"/>
              </w:rPr>
            </w:pPr>
            <w:r w:rsidRPr="002B3ED4">
              <w:rPr>
                <w:rFonts w:ascii="Times New Roman" w:eastAsia="Times New Roman" w:hAnsi="Times New Roman" w:cs="Times New Roman"/>
                <w:sz w:val="26"/>
                <w:szCs w:val="26"/>
                <w:lang w:eastAsia="ru-RU"/>
              </w:rPr>
              <w:t xml:space="preserve">Киржач г, Совхозная </w:t>
            </w:r>
            <w:proofErr w:type="spellStart"/>
            <w:proofErr w:type="gramStart"/>
            <w:r w:rsidRPr="002B3ED4">
              <w:rPr>
                <w:rFonts w:ascii="Times New Roman" w:eastAsia="Times New Roman" w:hAnsi="Times New Roman" w:cs="Times New Roman"/>
                <w:sz w:val="26"/>
                <w:szCs w:val="26"/>
                <w:lang w:eastAsia="ru-RU"/>
              </w:rPr>
              <w:t>ул</w:t>
            </w:r>
            <w:proofErr w:type="spellEnd"/>
            <w:proofErr w:type="gramEnd"/>
            <w:r w:rsidRPr="002B3ED4">
              <w:rPr>
                <w:rFonts w:ascii="Times New Roman" w:eastAsia="Times New Roman" w:hAnsi="Times New Roman" w:cs="Times New Roman"/>
                <w:sz w:val="26"/>
                <w:szCs w:val="26"/>
                <w:lang w:eastAsia="ru-RU"/>
              </w:rPr>
              <w:t>, 2</w:t>
            </w:r>
          </w:p>
        </w:tc>
        <w:tc>
          <w:tcPr>
            <w:tcW w:w="2268" w:type="dxa"/>
            <w:tcBorders>
              <w:top w:val="nil"/>
              <w:left w:val="nil"/>
              <w:bottom w:val="single" w:sz="4" w:space="0" w:color="auto"/>
              <w:right w:val="single" w:sz="4" w:space="0" w:color="auto"/>
            </w:tcBorders>
            <w:shd w:val="clear" w:color="auto" w:fill="auto"/>
            <w:noWrap/>
            <w:vAlign w:val="center"/>
            <w:hideMark/>
          </w:tcPr>
          <w:p w:rsidR="002B3ED4" w:rsidRPr="002B3ED4" w:rsidRDefault="002B3ED4" w:rsidP="002B3ED4">
            <w:pPr>
              <w:spacing w:after="0" w:line="240" w:lineRule="auto"/>
              <w:rPr>
                <w:rFonts w:ascii="Times New Roman" w:eastAsia="Times New Roman" w:hAnsi="Times New Roman" w:cs="Times New Roman"/>
                <w:sz w:val="26"/>
                <w:szCs w:val="26"/>
                <w:lang w:eastAsia="ru-RU"/>
              </w:rPr>
            </w:pPr>
            <w:r w:rsidRPr="002B3ED4">
              <w:rPr>
                <w:rFonts w:ascii="Times New Roman" w:eastAsia="Times New Roman" w:hAnsi="Times New Roman" w:cs="Times New Roman"/>
                <w:sz w:val="26"/>
                <w:szCs w:val="26"/>
                <w:lang w:eastAsia="ru-RU"/>
              </w:rPr>
              <w:t>3 452 645,31</w:t>
            </w:r>
          </w:p>
        </w:tc>
      </w:tr>
      <w:tr w:rsidR="002B3ED4" w:rsidRPr="002B3ED4" w:rsidTr="002B3ED4">
        <w:trPr>
          <w:trHeight w:val="45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2B3ED4" w:rsidRPr="002B3ED4" w:rsidRDefault="002B3ED4" w:rsidP="002B3ED4">
            <w:pPr>
              <w:spacing w:after="0" w:line="240" w:lineRule="auto"/>
              <w:rPr>
                <w:rFonts w:ascii="Times New Roman" w:eastAsia="Times New Roman" w:hAnsi="Times New Roman" w:cs="Times New Roman"/>
                <w:sz w:val="26"/>
                <w:szCs w:val="26"/>
                <w:lang w:eastAsia="ru-RU"/>
              </w:rPr>
            </w:pPr>
            <w:r w:rsidRPr="002B3ED4">
              <w:rPr>
                <w:rFonts w:ascii="Times New Roman" w:eastAsia="Times New Roman" w:hAnsi="Times New Roman" w:cs="Times New Roman"/>
                <w:sz w:val="26"/>
                <w:szCs w:val="26"/>
                <w:lang w:eastAsia="ru-RU"/>
              </w:rPr>
              <w:t>7</w:t>
            </w:r>
          </w:p>
        </w:tc>
        <w:tc>
          <w:tcPr>
            <w:tcW w:w="6379" w:type="dxa"/>
            <w:tcBorders>
              <w:top w:val="nil"/>
              <w:left w:val="nil"/>
              <w:bottom w:val="single" w:sz="4" w:space="0" w:color="auto"/>
              <w:right w:val="single" w:sz="4" w:space="0" w:color="auto"/>
            </w:tcBorders>
            <w:shd w:val="clear" w:color="auto" w:fill="auto"/>
            <w:noWrap/>
            <w:vAlign w:val="center"/>
            <w:hideMark/>
          </w:tcPr>
          <w:p w:rsidR="002B3ED4" w:rsidRPr="002B3ED4" w:rsidRDefault="002B3ED4" w:rsidP="002B3ED4">
            <w:pPr>
              <w:spacing w:after="0" w:line="240" w:lineRule="auto"/>
              <w:rPr>
                <w:rFonts w:ascii="Times New Roman" w:eastAsia="Times New Roman" w:hAnsi="Times New Roman" w:cs="Times New Roman"/>
                <w:sz w:val="26"/>
                <w:szCs w:val="26"/>
                <w:lang w:eastAsia="ru-RU"/>
              </w:rPr>
            </w:pPr>
            <w:r w:rsidRPr="002B3ED4">
              <w:rPr>
                <w:rFonts w:ascii="Times New Roman" w:eastAsia="Times New Roman" w:hAnsi="Times New Roman" w:cs="Times New Roman"/>
                <w:sz w:val="26"/>
                <w:szCs w:val="26"/>
                <w:lang w:eastAsia="ru-RU"/>
              </w:rPr>
              <w:t xml:space="preserve">Киржач г, </w:t>
            </w:r>
            <w:proofErr w:type="spellStart"/>
            <w:r w:rsidRPr="002B3ED4">
              <w:rPr>
                <w:rFonts w:ascii="Times New Roman" w:eastAsia="Times New Roman" w:hAnsi="Times New Roman" w:cs="Times New Roman"/>
                <w:sz w:val="26"/>
                <w:szCs w:val="26"/>
                <w:lang w:eastAsia="ru-RU"/>
              </w:rPr>
              <w:t>Томаровича</w:t>
            </w:r>
            <w:proofErr w:type="spellEnd"/>
            <w:r w:rsidRPr="002B3ED4">
              <w:rPr>
                <w:rFonts w:ascii="Times New Roman" w:eastAsia="Times New Roman" w:hAnsi="Times New Roman" w:cs="Times New Roman"/>
                <w:sz w:val="26"/>
                <w:szCs w:val="26"/>
                <w:lang w:eastAsia="ru-RU"/>
              </w:rPr>
              <w:t xml:space="preserve"> </w:t>
            </w:r>
            <w:proofErr w:type="spellStart"/>
            <w:proofErr w:type="gramStart"/>
            <w:r w:rsidRPr="002B3ED4">
              <w:rPr>
                <w:rFonts w:ascii="Times New Roman" w:eastAsia="Times New Roman" w:hAnsi="Times New Roman" w:cs="Times New Roman"/>
                <w:sz w:val="26"/>
                <w:szCs w:val="26"/>
                <w:lang w:eastAsia="ru-RU"/>
              </w:rPr>
              <w:t>ул</w:t>
            </w:r>
            <w:proofErr w:type="spellEnd"/>
            <w:proofErr w:type="gramEnd"/>
            <w:r w:rsidRPr="002B3ED4">
              <w:rPr>
                <w:rFonts w:ascii="Times New Roman" w:eastAsia="Times New Roman" w:hAnsi="Times New Roman" w:cs="Times New Roman"/>
                <w:sz w:val="26"/>
                <w:szCs w:val="26"/>
                <w:lang w:eastAsia="ru-RU"/>
              </w:rPr>
              <w:t xml:space="preserve">, 5   </w:t>
            </w:r>
            <w:r>
              <w:rPr>
                <w:rFonts w:ascii="Times New Roman" w:eastAsia="Times New Roman" w:hAnsi="Times New Roman" w:cs="Times New Roman"/>
                <w:sz w:val="26"/>
                <w:szCs w:val="26"/>
                <w:lang w:eastAsia="ru-RU"/>
              </w:rPr>
              <w:t>(</w:t>
            </w:r>
            <w:r w:rsidRPr="002B3ED4">
              <w:rPr>
                <w:rFonts w:ascii="Times New Roman" w:eastAsia="Times New Roman" w:hAnsi="Times New Roman" w:cs="Times New Roman"/>
                <w:sz w:val="26"/>
                <w:szCs w:val="26"/>
                <w:lang w:eastAsia="ru-RU"/>
              </w:rPr>
              <w:t>на 2021 год)</w:t>
            </w:r>
          </w:p>
        </w:tc>
        <w:tc>
          <w:tcPr>
            <w:tcW w:w="2268" w:type="dxa"/>
            <w:tcBorders>
              <w:top w:val="nil"/>
              <w:left w:val="nil"/>
              <w:bottom w:val="single" w:sz="4" w:space="0" w:color="auto"/>
              <w:right w:val="single" w:sz="4" w:space="0" w:color="auto"/>
            </w:tcBorders>
            <w:shd w:val="clear" w:color="auto" w:fill="auto"/>
            <w:noWrap/>
            <w:vAlign w:val="center"/>
            <w:hideMark/>
          </w:tcPr>
          <w:p w:rsidR="002B3ED4" w:rsidRPr="002B3ED4" w:rsidRDefault="002B3ED4" w:rsidP="002B3ED4">
            <w:pPr>
              <w:spacing w:after="0" w:line="240" w:lineRule="auto"/>
              <w:rPr>
                <w:rFonts w:ascii="Times New Roman" w:eastAsia="Times New Roman" w:hAnsi="Times New Roman" w:cs="Times New Roman"/>
                <w:sz w:val="26"/>
                <w:szCs w:val="26"/>
                <w:lang w:eastAsia="ru-RU"/>
              </w:rPr>
            </w:pPr>
            <w:r w:rsidRPr="002B3ED4">
              <w:rPr>
                <w:rFonts w:ascii="Times New Roman" w:eastAsia="Times New Roman" w:hAnsi="Times New Roman" w:cs="Times New Roman"/>
                <w:sz w:val="26"/>
                <w:szCs w:val="26"/>
                <w:lang w:eastAsia="ru-RU"/>
              </w:rPr>
              <w:t>2 197 982,44</w:t>
            </w:r>
          </w:p>
        </w:tc>
      </w:tr>
      <w:tr w:rsidR="002B3ED4" w:rsidRPr="002B3ED4" w:rsidTr="002B3ED4">
        <w:trPr>
          <w:trHeight w:val="45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2B3ED4" w:rsidRPr="002B3ED4" w:rsidRDefault="002B3ED4" w:rsidP="002B3ED4">
            <w:pPr>
              <w:spacing w:after="0" w:line="240" w:lineRule="auto"/>
              <w:rPr>
                <w:rFonts w:ascii="Times New Roman" w:eastAsia="Times New Roman" w:hAnsi="Times New Roman" w:cs="Times New Roman"/>
                <w:sz w:val="26"/>
                <w:szCs w:val="26"/>
                <w:lang w:eastAsia="ru-RU"/>
              </w:rPr>
            </w:pPr>
            <w:r w:rsidRPr="002B3ED4">
              <w:rPr>
                <w:rFonts w:ascii="Times New Roman" w:eastAsia="Times New Roman" w:hAnsi="Times New Roman" w:cs="Times New Roman"/>
                <w:sz w:val="26"/>
                <w:szCs w:val="26"/>
                <w:lang w:eastAsia="ru-RU"/>
              </w:rPr>
              <w:t>8</w:t>
            </w:r>
          </w:p>
        </w:tc>
        <w:tc>
          <w:tcPr>
            <w:tcW w:w="6379" w:type="dxa"/>
            <w:tcBorders>
              <w:top w:val="nil"/>
              <w:left w:val="nil"/>
              <w:bottom w:val="single" w:sz="4" w:space="0" w:color="auto"/>
              <w:right w:val="single" w:sz="4" w:space="0" w:color="auto"/>
            </w:tcBorders>
            <w:shd w:val="clear" w:color="auto" w:fill="auto"/>
            <w:noWrap/>
            <w:vAlign w:val="center"/>
            <w:hideMark/>
          </w:tcPr>
          <w:p w:rsidR="002B3ED4" w:rsidRPr="002B3ED4" w:rsidRDefault="002B3ED4" w:rsidP="002B3ED4">
            <w:pPr>
              <w:spacing w:after="0" w:line="240" w:lineRule="auto"/>
              <w:rPr>
                <w:rFonts w:ascii="Times New Roman" w:eastAsia="Times New Roman" w:hAnsi="Times New Roman" w:cs="Times New Roman"/>
                <w:sz w:val="26"/>
                <w:szCs w:val="26"/>
                <w:lang w:eastAsia="ru-RU"/>
              </w:rPr>
            </w:pPr>
            <w:r w:rsidRPr="002B3ED4">
              <w:rPr>
                <w:rFonts w:ascii="Times New Roman" w:eastAsia="Times New Roman" w:hAnsi="Times New Roman" w:cs="Times New Roman"/>
                <w:sz w:val="26"/>
                <w:szCs w:val="26"/>
                <w:lang w:eastAsia="ru-RU"/>
              </w:rPr>
              <w:t xml:space="preserve">Киржач г, Красный Октябрь </w:t>
            </w:r>
            <w:proofErr w:type="spellStart"/>
            <w:r w:rsidRPr="002B3ED4">
              <w:rPr>
                <w:rFonts w:ascii="Times New Roman" w:eastAsia="Times New Roman" w:hAnsi="Times New Roman" w:cs="Times New Roman"/>
                <w:sz w:val="26"/>
                <w:szCs w:val="26"/>
                <w:lang w:eastAsia="ru-RU"/>
              </w:rPr>
              <w:t>мкр</w:t>
            </w:r>
            <w:proofErr w:type="spellEnd"/>
            <w:r w:rsidRPr="002B3ED4">
              <w:rPr>
                <w:rFonts w:ascii="Times New Roman" w:eastAsia="Times New Roman" w:hAnsi="Times New Roman" w:cs="Times New Roman"/>
                <w:sz w:val="26"/>
                <w:szCs w:val="26"/>
                <w:lang w:eastAsia="ru-RU"/>
              </w:rPr>
              <w:t>, Южный 1</w:t>
            </w:r>
          </w:p>
        </w:tc>
        <w:tc>
          <w:tcPr>
            <w:tcW w:w="2268" w:type="dxa"/>
            <w:tcBorders>
              <w:top w:val="nil"/>
              <w:left w:val="nil"/>
              <w:bottom w:val="single" w:sz="4" w:space="0" w:color="auto"/>
              <w:right w:val="single" w:sz="4" w:space="0" w:color="auto"/>
            </w:tcBorders>
            <w:shd w:val="clear" w:color="auto" w:fill="auto"/>
            <w:noWrap/>
            <w:vAlign w:val="center"/>
            <w:hideMark/>
          </w:tcPr>
          <w:p w:rsidR="002B3ED4" w:rsidRPr="002B3ED4" w:rsidRDefault="002B3ED4" w:rsidP="002B3ED4">
            <w:pPr>
              <w:spacing w:after="0" w:line="240" w:lineRule="auto"/>
              <w:rPr>
                <w:rFonts w:ascii="Times New Roman" w:eastAsia="Times New Roman" w:hAnsi="Times New Roman" w:cs="Times New Roman"/>
                <w:sz w:val="26"/>
                <w:szCs w:val="26"/>
                <w:lang w:eastAsia="ru-RU"/>
              </w:rPr>
            </w:pPr>
            <w:r w:rsidRPr="002B3ED4">
              <w:rPr>
                <w:rFonts w:ascii="Times New Roman" w:eastAsia="Times New Roman" w:hAnsi="Times New Roman" w:cs="Times New Roman"/>
                <w:sz w:val="26"/>
                <w:szCs w:val="26"/>
                <w:lang w:eastAsia="ru-RU"/>
              </w:rPr>
              <w:t>6 045 408,05</w:t>
            </w:r>
          </w:p>
        </w:tc>
      </w:tr>
      <w:tr w:rsidR="002B3ED4" w:rsidRPr="002B3ED4" w:rsidTr="002B3ED4">
        <w:trPr>
          <w:trHeight w:val="45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2B3ED4" w:rsidRPr="002B3ED4" w:rsidRDefault="002B3ED4" w:rsidP="002B3ED4">
            <w:pPr>
              <w:spacing w:after="0" w:line="240" w:lineRule="auto"/>
              <w:rPr>
                <w:rFonts w:ascii="Times New Roman" w:eastAsia="Times New Roman" w:hAnsi="Times New Roman" w:cs="Times New Roman"/>
                <w:sz w:val="26"/>
                <w:szCs w:val="26"/>
                <w:lang w:eastAsia="ru-RU"/>
              </w:rPr>
            </w:pPr>
            <w:r w:rsidRPr="002B3ED4">
              <w:rPr>
                <w:rFonts w:ascii="Times New Roman" w:eastAsia="Times New Roman" w:hAnsi="Times New Roman" w:cs="Times New Roman"/>
                <w:sz w:val="26"/>
                <w:szCs w:val="26"/>
                <w:lang w:eastAsia="ru-RU"/>
              </w:rPr>
              <w:t>9</w:t>
            </w:r>
          </w:p>
        </w:tc>
        <w:tc>
          <w:tcPr>
            <w:tcW w:w="6379" w:type="dxa"/>
            <w:tcBorders>
              <w:top w:val="nil"/>
              <w:left w:val="nil"/>
              <w:bottom w:val="single" w:sz="4" w:space="0" w:color="auto"/>
              <w:right w:val="single" w:sz="4" w:space="0" w:color="auto"/>
            </w:tcBorders>
            <w:shd w:val="clear" w:color="auto" w:fill="auto"/>
            <w:noWrap/>
            <w:vAlign w:val="center"/>
            <w:hideMark/>
          </w:tcPr>
          <w:p w:rsidR="002B3ED4" w:rsidRPr="002B3ED4" w:rsidRDefault="002B3ED4" w:rsidP="002B3ED4">
            <w:pPr>
              <w:spacing w:after="0" w:line="240" w:lineRule="auto"/>
              <w:rPr>
                <w:rFonts w:ascii="Times New Roman" w:eastAsia="Times New Roman" w:hAnsi="Times New Roman" w:cs="Times New Roman"/>
                <w:sz w:val="26"/>
                <w:szCs w:val="26"/>
                <w:lang w:eastAsia="ru-RU"/>
              </w:rPr>
            </w:pPr>
            <w:r w:rsidRPr="002B3ED4">
              <w:rPr>
                <w:rFonts w:ascii="Times New Roman" w:eastAsia="Times New Roman" w:hAnsi="Times New Roman" w:cs="Times New Roman"/>
                <w:sz w:val="26"/>
                <w:szCs w:val="26"/>
                <w:lang w:eastAsia="ru-RU"/>
              </w:rPr>
              <w:t xml:space="preserve">Киржач г, Красный Октябрь </w:t>
            </w:r>
            <w:proofErr w:type="spellStart"/>
            <w:r w:rsidRPr="002B3ED4">
              <w:rPr>
                <w:rFonts w:ascii="Times New Roman" w:eastAsia="Times New Roman" w:hAnsi="Times New Roman" w:cs="Times New Roman"/>
                <w:sz w:val="26"/>
                <w:szCs w:val="26"/>
                <w:lang w:eastAsia="ru-RU"/>
              </w:rPr>
              <w:t>мкр</w:t>
            </w:r>
            <w:proofErr w:type="spellEnd"/>
            <w:r w:rsidRPr="002B3ED4">
              <w:rPr>
                <w:rFonts w:ascii="Times New Roman" w:eastAsia="Times New Roman" w:hAnsi="Times New Roman" w:cs="Times New Roman"/>
                <w:sz w:val="26"/>
                <w:szCs w:val="26"/>
                <w:lang w:eastAsia="ru-RU"/>
              </w:rPr>
              <w:t>, Южный 4</w:t>
            </w:r>
          </w:p>
        </w:tc>
        <w:tc>
          <w:tcPr>
            <w:tcW w:w="2268" w:type="dxa"/>
            <w:tcBorders>
              <w:top w:val="nil"/>
              <w:left w:val="nil"/>
              <w:bottom w:val="single" w:sz="4" w:space="0" w:color="auto"/>
              <w:right w:val="single" w:sz="4" w:space="0" w:color="auto"/>
            </w:tcBorders>
            <w:shd w:val="clear" w:color="auto" w:fill="auto"/>
            <w:noWrap/>
            <w:vAlign w:val="center"/>
            <w:hideMark/>
          </w:tcPr>
          <w:p w:rsidR="002B3ED4" w:rsidRPr="002B3ED4" w:rsidRDefault="002B3ED4" w:rsidP="002B3ED4">
            <w:pPr>
              <w:spacing w:after="0" w:line="240" w:lineRule="auto"/>
              <w:rPr>
                <w:rFonts w:ascii="Times New Roman" w:eastAsia="Times New Roman" w:hAnsi="Times New Roman" w:cs="Times New Roman"/>
                <w:sz w:val="26"/>
                <w:szCs w:val="26"/>
                <w:lang w:eastAsia="ru-RU"/>
              </w:rPr>
            </w:pPr>
            <w:r w:rsidRPr="002B3ED4">
              <w:rPr>
                <w:rFonts w:ascii="Times New Roman" w:eastAsia="Times New Roman" w:hAnsi="Times New Roman" w:cs="Times New Roman"/>
                <w:sz w:val="26"/>
                <w:szCs w:val="26"/>
                <w:lang w:eastAsia="ru-RU"/>
              </w:rPr>
              <w:t>4 137 465,72</w:t>
            </w:r>
          </w:p>
        </w:tc>
      </w:tr>
      <w:tr w:rsidR="002B3ED4" w:rsidRPr="002B3ED4" w:rsidTr="002B3ED4">
        <w:trPr>
          <w:trHeight w:val="45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2B3ED4" w:rsidRPr="002B3ED4" w:rsidRDefault="002B3ED4" w:rsidP="002B3ED4">
            <w:pPr>
              <w:spacing w:after="0" w:line="240" w:lineRule="auto"/>
              <w:rPr>
                <w:rFonts w:ascii="Times New Roman" w:eastAsia="Times New Roman" w:hAnsi="Times New Roman" w:cs="Times New Roman"/>
                <w:sz w:val="26"/>
                <w:szCs w:val="26"/>
                <w:lang w:eastAsia="ru-RU"/>
              </w:rPr>
            </w:pPr>
            <w:r w:rsidRPr="002B3ED4">
              <w:rPr>
                <w:rFonts w:ascii="Times New Roman" w:eastAsia="Times New Roman" w:hAnsi="Times New Roman" w:cs="Times New Roman"/>
                <w:sz w:val="26"/>
                <w:szCs w:val="26"/>
                <w:lang w:eastAsia="ru-RU"/>
              </w:rPr>
              <w:t>10</w:t>
            </w:r>
          </w:p>
        </w:tc>
        <w:tc>
          <w:tcPr>
            <w:tcW w:w="6379" w:type="dxa"/>
            <w:tcBorders>
              <w:top w:val="nil"/>
              <w:left w:val="nil"/>
              <w:bottom w:val="single" w:sz="4" w:space="0" w:color="auto"/>
              <w:right w:val="single" w:sz="4" w:space="0" w:color="auto"/>
            </w:tcBorders>
            <w:shd w:val="clear" w:color="auto" w:fill="auto"/>
            <w:noWrap/>
            <w:vAlign w:val="center"/>
            <w:hideMark/>
          </w:tcPr>
          <w:p w:rsidR="002B3ED4" w:rsidRPr="002B3ED4" w:rsidRDefault="002B3ED4" w:rsidP="002B3ED4">
            <w:pPr>
              <w:spacing w:after="0" w:line="240" w:lineRule="auto"/>
              <w:rPr>
                <w:rFonts w:ascii="Times New Roman" w:eastAsia="Times New Roman" w:hAnsi="Times New Roman" w:cs="Times New Roman"/>
                <w:sz w:val="26"/>
                <w:szCs w:val="26"/>
                <w:lang w:eastAsia="ru-RU"/>
              </w:rPr>
            </w:pPr>
            <w:r w:rsidRPr="002B3ED4">
              <w:rPr>
                <w:rFonts w:ascii="Times New Roman" w:eastAsia="Times New Roman" w:hAnsi="Times New Roman" w:cs="Times New Roman"/>
                <w:sz w:val="26"/>
                <w:szCs w:val="26"/>
                <w:lang w:eastAsia="ru-RU"/>
              </w:rPr>
              <w:t xml:space="preserve">Киржач г, Прибрежный </w:t>
            </w:r>
            <w:proofErr w:type="spellStart"/>
            <w:r w:rsidRPr="002B3ED4">
              <w:rPr>
                <w:rFonts w:ascii="Times New Roman" w:eastAsia="Times New Roman" w:hAnsi="Times New Roman" w:cs="Times New Roman"/>
                <w:sz w:val="26"/>
                <w:szCs w:val="26"/>
                <w:lang w:eastAsia="ru-RU"/>
              </w:rPr>
              <w:t>кв-л</w:t>
            </w:r>
            <w:proofErr w:type="spellEnd"/>
            <w:r w:rsidRPr="002B3ED4">
              <w:rPr>
                <w:rFonts w:ascii="Times New Roman" w:eastAsia="Times New Roman" w:hAnsi="Times New Roman" w:cs="Times New Roman"/>
                <w:sz w:val="26"/>
                <w:szCs w:val="26"/>
                <w:lang w:eastAsia="ru-RU"/>
              </w:rPr>
              <w:t>, 3</w:t>
            </w:r>
          </w:p>
        </w:tc>
        <w:tc>
          <w:tcPr>
            <w:tcW w:w="2268" w:type="dxa"/>
            <w:tcBorders>
              <w:top w:val="nil"/>
              <w:left w:val="nil"/>
              <w:bottom w:val="single" w:sz="4" w:space="0" w:color="auto"/>
              <w:right w:val="single" w:sz="4" w:space="0" w:color="auto"/>
            </w:tcBorders>
            <w:shd w:val="clear" w:color="auto" w:fill="auto"/>
            <w:noWrap/>
            <w:vAlign w:val="center"/>
            <w:hideMark/>
          </w:tcPr>
          <w:p w:rsidR="002B3ED4" w:rsidRPr="002B3ED4" w:rsidRDefault="002B3ED4" w:rsidP="002B3ED4">
            <w:pPr>
              <w:spacing w:after="0" w:line="240" w:lineRule="auto"/>
              <w:rPr>
                <w:rFonts w:ascii="Times New Roman" w:eastAsia="Times New Roman" w:hAnsi="Times New Roman" w:cs="Times New Roman"/>
                <w:sz w:val="26"/>
                <w:szCs w:val="26"/>
                <w:lang w:eastAsia="ru-RU"/>
              </w:rPr>
            </w:pPr>
            <w:r w:rsidRPr="002B3ED4">
              <w:rPr>
                <w:rFonts w:ascii="Times New Roman" w:eastAsia="Times New Roman" w:hAnsi="Times New Roman" w:cs="Times New Roman"/>
                <w:sz w:val="26"/>
                <w:szCs w:val="26"/>
                <w:lang w:eastAsia="ru-RU"/>
              </w:rPr>
              <w:t>2 786 924,03</w:t>
            </w:r>
          </w:p>
        </w:tc>
      </w:tr>
      <w:tr w:rsidR="002B3ED4" w:rsidRPr="002B3ED4" w:rsidTr="002B3ED4">
        <w:trPr>
          <w:trHeight w:val="45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2B3ED4" w:rsidRPr="002B3ED4" w:rsidRDefault="002B3ED4" w:rsidP="002B3ED4">
            <w:pPr>
              <w:spacing w:after="0" w:line="240" w:lineRule="auto"/>
              <w:rPr>
                <w:rFonts w:ascii="Times New Roman" w:eastAsia="Times New Roman" w:hAnsi="Times New Roman" w:cs="Times New Roman"/>
                <w:sz w:val="26"/>
                <w:szCs w:val="26"/>
                <w:lang w:eastAsia="ru-RU"/>
              </w:rPr>
            </w:pPr>
            <w:r w:rsidRPr="002B3ED4">
              <w:rPr>
                <w:rFonts w:ascii="Times New Roman" w:eastAsia="Times New Roman" w:hAnsi="Times New Roman" w:cs="Times New Roman"/>
                <w:sz w:val="26"/>
                <w:szCs w:val="26"/>
                <w:lang w:eastAsia="ru-RU"/>
              </w:rPr>
              <w:t>11</w:t>
            </w:r>
          </w:p>
        </w:tc>
        <w:tc>
          <w:tcPr>
            <w:tcW w:w="6379" w:type="dxa"/>
            <w:tcBorders>
              <w:top w:val="nil"/>
              <w:left w:val="nil"/>
              <w:bottom w:val="single" w:sz="4" w:space="0" w:color="auto"/>
              <w:right w:val="single" w:sz="4" w:space="0" w:color="auto"/>
            </w:tcBorders>
            <w:shd w:val="clear" w:color="auto" w:fill="auto"/>
            <w:noWrap/>
            <w:vAlign w:val="center"/>
            <w:hideMark/>
          </w:tcPr>
          <w:p w:rsidR="002B3ED4" w:rsidRPr="002B3ED4" w:rsidRDefault="002B3ED4" w:rsidP="002B3ED4">
            <w:pPr>
              <w:spacing w:after="0" w:line="240" w:lineRule="auto"/>
              <w:rPr>
                <w:rFonts w:ascii="Times New Roman" w:eastAsia="Times New Roman" w:hAnsi="Times New Roman" w:cs="Times New Roman"/>
                <w:sz w:val="26"/>
                <w:szCs w:val="26"/>
                <w:lang w:eastAsia="ru-RU"/>
              </w:rPr>
            </w:pPr>
            <w:r w:rsidRPr="002B3ED4">
              <w:rPr>
                <w:rFonts w:ascii="Times New Roman" w:eastAsia="Times New Roman" w:hAnsi="Times New Roman" w:cs="Times New Roman"/>
                <w:sz w:val="26"/>
                <w:szCs w:val="26"/>
                <w:lang w:eastAsia="ru-RU"/>
              </w:rPr>
              <w:t xml:space="preserve">Киржач г, Привокзальная </w:t>
            </w:r>
            <w:proofErr w:type="spellStart"/>
            <w:proofErr w:type="gramStart"/>
            <w:r w:rsidRPr="002B3ED4">
              <w:rPr>
                <w:rFonts w:ascii="Times New Roman" w:eastAsia="Times New Roman" w:hAnsi="Times New Roman" w:cs="Times New Roman"/>
                <w:sz w:val="26"/>
                <w:szCs w:val="26"/>
                <w:lang w:eastAsia="ru-RU"/>
              </w:rPr>
              <w:t>ул</w:t>
            </w:r>
            <w:proofErr w:type="spellEnd"/>
            <w:proofErr w:type="gramEnd"/>
            <w:r w:rsidRPr="002B3ED4">
              <w:rPr>
                <w:rFonts w:ascii="Times New Roman" w:eastAsia="Times New Roman" w:hAnsi="Times New Roman" w:cs="Times New Roman"/>
                <w:sz w:val="26"/>
                <w:szCs w:val="26"/>
                <w:lang w:eastAsia="ru-RU"/>
              </w:rPr>
              <w:t>, 3</w:t>
            </w:r>
          </w:p>
        </w:tc>
        <w:tc>
          <w:tcPr>
            <w:tcW w:w="2268" w:type="dxa"/>
            <w:tcBorders>
              <w:top w:val="nil"/>
              <w:left w:val="nil"/>
              <w:bottom w:val="single" w:sz="4" w:space="0" w:color="auto"/>
              <w:right w:val="single" w:sz="4" w:space="0" w:color="auto"/>
            </w:tcBorders>
            <w:shd w:val="clear" w:color="auto" w:fill="auto"/>
            <w:noWrap/>
            <w:vAlign w:val="center"/>
            <w:hideMark/>
          </w:tcPr>
          <w:p w:rsidR="002B3ED4" w:rsidRPr="002B3ED4" w:rsidRDefault="002B3ED4" w:rsidP="002B3ED4">
            <w:pPr>
              <w:spacing w:after="0" w:line="240" w:lineRule="auto"/>
              <w:rPr>
                <w:rFonts w:ascii="Times New Roman" w:eastAsia="Times New Roman" w:hAnsi="Times New Roman" w:cs="Times New Roman"/>
                <w:sz w:val="26"/>
                <w:szCs w:val="26"/>
                <w:lang w:eastAsia="ru-RU"/>
              </w:rPr>
            </w:pPr>
            <w:r w:rsidRPr="002B3ED4">
              <w:rPr>
                <w:rFonts w:ascii="Times New Roman" w:eastAsia="Times New Roman" w:hAnsi="Times New Roman" w:cs="Times New Roman"/>
                <w:sz w:val="26"/>
                <w:szCs w:val="26"/>
                <w:lang w:eastAsia="ru-RU"/>
              </w:rPr>
              <w:t>1 749 879,69</w:t>
            </w:r>
          </w:p>
        </w:tc>
      </w:tr>
      <w:tr w:rsidR="002B3ED4" w:rsidRPr="002B3ED4" w:rsidTr="002B3ED4">
        <w:trPr>
          <w:trHeight w:val="45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2B3ED4" w:rsidRPr="002B3ED4" w:rsidRDefault="002B3ED4" w:rsidP="002B3ED4">
            <w:pPr>
              <w:spacing w:after="0" w:line="240" w:lineRule="auto"/>
              <w:rPr>
                <w:rFonts w:ascii="Times New Roman" w:eastAsia="Times New Roman" w:hAnsi="Times New Roman" w:cs="Times New Roman"/>
                <w:sz w:val="26"/>
                <w:szCs w:val="26"/>
                <w:lang w:eastAsia="ru-RU"/>
              </w:rPr>
            </w:pPr>
            <w:r w:rsidRPr="002B3ED4">
              <w:rPr>
                <w:rFonts w:ascii="Times New Roman" w:eastAsia="Times New Roman" w:hAnsi="Times New Roman" w:cs="Times New Roman"/>
                <w:sz w:val="26"/>
                <w:szCs w:val="26"/>
                <w:lang w:eastAsia="ru-RU"/>
              </w:rPr>
              <w:t>12</w:t>
            </w:r>
          </w:p>
        </w:tc>
        <w:tc>
          <w:tcPr>
            <w:tcW w:w="6379" w:type="dxa"/>
            <w:tcBorders>
              <w:top w:val="nil"/>
              <w:left w:val="nil"/>
              <w:bottom w:val="single" w:sz="4" w:space="0" w:color="auto"/>
              <w:right w:val="single" w:sz="4" w:space="0" w:color="auto"/>
            </w:tcBorders>
            <w:shd w:val="clear" w:color="auto" w:fill="auto"/>
            <w:noWrap/>
            <w:vAlign w:val="center"/>
            <w:hideMark/>
          </w:tcPr>
          <w:p w:rsidR="002B3ED4" w:rsidRPr="002B3ED4" w:rsidRDefault="002B3ED4" w:rsidP="002B3ED4">
            <w:pPr>
              <w:spacing w:after="0" w:line="240" w:lineRule="auto"/>
              <w:rPr>
                <w:rFonts w:ascii="Times New Roman" w:eastAsia="Times New Roman" w:hAnsi="Times New Roman" w:cs="Times New Roman"/>
                <w:sz w:val="26"/>
                <w:szCs w:val="26"/>
                <w:lang w:eastAsia="ru-RU"/>
              </w:rPr>
            </w:pPr>
            <w:r w:rsidRPr="002B3ED4">
              <w:rPr>
                <w:rFonts w:ascii="Times New Roman" w:eastAsia="Times New Roman" w:hAnsi="Times New Roman" w:cs="Times New Roman"/>
                <w:sz w:val="26"/>
                <w:szCs w:val="26"/>
                <w:lang w:eastAsia="ru-RU"/>
              </w:rPr>
              <w:t xml:space="preserve">Киржач г, Красный Октябрь </w:t>
            </w:r>
            <w:proofErr w:type="spellStart"/>
            <w:r w:rsidRPr="002B3ED4">
              <w:rPr>
                <w:rFonts w:ascii="Times New Roman" w:eastAsia="Times New Roman" w:hAnsi="Times New Roman" w:cs="Times New Roman"/>
                <w:sz w:val="26"/>
                <w:szCs w:val="26"/>
                <w:lang w:eastAsia="ru-RU"/>
              </w:rPr>
              <w:t>мкр</w:t>
            </w:r>
            <w:proofErr w:type="spellEnd"/>
            <w:r w:rsidRPr="002B3ED4">
              <w:rPr>
                <w:rFonts w:ascii="Times New Roman" w:eastAsia="Times New Roman" w:hAnsi="Times New Roman" w:cs="Times New Roman"/>
                <w:sz w:val="26"/>
                <w:szCs w:val="26"/>
                <w:lang w:eastAsia="ru-RU"/>
              </w:rPr>
              <w:t xml:space="preserve">, </w:t>
            </w:r>
            <w:proofErr w:type="spellStart"/>
            <w:r w:rsidRPr="002B3ED4">
              <w:rPr>
                <w:rFonts w:ascii="Times New Roman" w:eastAsia="Times New Roman" w:hAnsi="Times New Roman" w:cs="Times New Roman"/>
                <w:sz w:val="26"/>
                <w:szCs w:val="26"/>
                <w:lang w:eastAsia="ru-RU"/>
              </w:rPr>
              <w:t>Метленкова</w:t>
            </w:r>
            <w:proofErr w:type="spellEnd"/>
            <w:r w:rsidRPr="002B3ED4">
              <w:rPr>
                <w:rFonts w:ascii="Times New Roman" w:eastAsia="Times New Roman" w:hAnsi="Times New Roman" w:cs="Times New Roman"/>
                <w:sz w:val="26"/>
                <w:szCs w:val="26"/>
                <w:lang w:eastAsia="ru-RU"/>
              </w:rPr>
              <w:t xml:space="preserve"> </w:t>
            </w:r>
            <w:proofErr w:type="spellStart"/>
            <w:proofErr w:type="gramStart"/>
            <w:r w:rsidRPr="002B3ED4">
              <w:rPr>
                <w:rFonts w:ascii="Times New Roman" w:eastAsia="Times New Roman" w:hAnsi="Times New Roman" w:cs="Times New Roman"/>
                <w:sz w:val="26"/>
                <w:szCs w:val="26"/>
                <w:lang w:eastAsia="ru-RU"/>
              </w:rPr>
              <w:t>ул</w:t>
            </w:r>
            <w:proofErr w:type="spellEnd"/>
            <w:proofErr w:type="gramEnd"/>
            <w:r w:rsidRPr="002B3ED4">
              <w:rPr>
                <w:rFonts w:ascii="Times New Roman" w:eastAsia="Times New Roman" w:hAnsi="Times New Roman" w:cs="Times New Roman"/>
                <w:sz w:val="26"/>
                <w:szCs w:val="26"/>
                <w:lang w:eastAsia="ru-RU"/>
              </w:rPr>
              <w:t>, 4  (отопление на 2021 год)</w:t>
            </w:r>
          </w:p>
        </w:tc>
        <w:tc>
          <w:tcPr>
            <w:tcW w:w="2268" w:type="dxa"/>
            <w:tcBorders>
              <w:top w:val="nil"/>
              <w:left w:val="nil"/>
              <w:bottom w:val="single" w:sz="4" w:space="0" w:color="auto"/>
              <w:right w:val="single" w:sz="4" w:space="0" w:color="auto"/>
            </w:tcBorders>
            <w:shd w:val="clear" w:color="auto" w:fill="auto"/>
            <w:noWrap/>
            <w:vAlign w:val="center"/>
            <w:hideMark/>
          </w:tcPr>
          <w:p w:rsidR="002B3ED4" w:rsidRPr="002B3ED4" w:rsidRDefault="002B3ED4" w:rsidP="002B3ED4">
            <w:pPr>
              <w:spacing w:after="0" w:line="240" w:lineRule="auto"/>
              <w:rPr>
                <w:rFonts w:ascii="Times New Roman" w:eastAsia="Times New Roman" w:hAnsi="Times New Roman" w:cs="Times New Roman"/>
                <w:sz w:val="26"/>
                <w:szCs w:val="26"/>
                <w:lang w:eastAsia="ru-RU"/>
              </w:rPr>
            </w:pPr>
            <w:r w:rsidRPr="002B3ED4">
              <w:rPr>
                <w:rFonts w:ascii="Times New Roman" w:eastAsia="Times New Roman" w:hAnsi="Times New Roman" w:cs="Times New Roman"/>
                <w:sz w:val="26"/>
                <w:szCs w:val="26"/>
                <w:lang w:eastAsia="ru-RU"/>
              </w:rPr>
              <w:t>1 395 351,75</w:t>
            </w:r>
          </w:p>
        </w:tc>
      </w:tr>
      <w:tr w:rsidR="002B3ED4" w:rsidRPr="002B3ED4" w:rsidTr="002B3ED4">
        <w:trPr>
          <w:trHeight w:val="45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2B3ED4" w:rsidRPr="002B3ED4" w:rsidRDefault="002B3ED4" w:rsidP="002B3ED4">
            <w:pPr>
              <w:spacing w:after="0" w:line="240" w:lineRule="auto"/>
              <w:rPr>
                <w:rFonts w:ascii="Times New Roman" w:eastAsia="Times New Roman" w:hAnsi="Times New Roman" w:cs="Times New Roman"/>
                <w:sz w:val="26"/>
                <w:szCs w:val="26"/>
                <w:lang w:eastAsia="ru-RU"/>
              </w:rPr>
            </w:pPr>
            <w:r w:rsidRPr="002B3ED4">
              <w:rPr>
                <w:rFonts w:ascii="Times New Roman" w:eastAsia="Times New Roman" w:hAnsi="Times New Roman" w:cs="Times New Roman"/>
                <w:sz w:val="26"/>
                <w:szCs w:val="26"/>
                <w:lang w:eastAsia="ru-RU"/>
              </w:rPr>
              <w:t>13</w:t>
            </w:r>
          </w:p>
        </w:tc>
        <w:tc>
          <w:tcPr>
            <w:tcW w:w="6379" w:type="dxa"/>
            <w:tcBorders>
              <w:top w:val="nil"/>
              <w:left w:val="nil"/>
              <w:bottom w:val="single" w:sz="4" w:space="0" w:color="auto"/>
              <w:right w:val="single" w:sz="4" w:space="0" w:color="auto"/>
            </w:tcBorders>
            <w:shd w:val="clear" w:color="auto" w:fill="auto"/>
            <w:noWrap/>
            <w:vAlign w:val="center"/>
            <w:hideMark/>
          </w:tcPr>
          <w:p w:rsidR="002B3ED4" w:rsidRPr="002B3ED4" w:rsidRDefault="002B3ED4" w:rsidP="002B3ED4">
            <w:pPr>
              <w:spacing w:after="0" w:line="240" w:lineRule="auto"/>
              <w:rPr>
                <w:rFonts w:ascii="Times New Roman" w:eastAsia="Times New Roman" w:hAnsi="Times New Roman" w:cs="Times New Roman"/>
                <w:sz w:val="26"/>
                <w:szCs w:val="26"/>
                <w:lang w:eastAsia="ru-RU"/>
              </w:rPr>
            </w:pPr>
            <w:r w:rsidRPr="002B3ED4">
              <w:rPr>
                <w:rFonts w:ascii="Times New Roman" w:eastAsia="Times New Roman" w:hAnsi="Times New Roman" w:cs="Times New Roman"/>
                <w:sz w:val="26"/>
                <w:szCs w:val="26"/>
                <w:lang w:eastAsia="ru-RU"/>
              </w:rPr>
              <w:t xml:space="preserve">Киржач г, Прибрежный </w:t>
            </w:r>
            <w:proofErr w:type="spellStart"/>
            <w:r w:rsidRPr="002B3ED4">
              <w:rPr>
                <w:rFonts w:ascii="Times New Roman" w:eastAsia="Times New Roman" w:hAnsi="Times New Roman" w:cs="Times New Roman"/>
                <w:sz w:val="26"/>
                <w:szCs w:val="26"/>
                <w:lang w:eastAsia="ru-RU"/>
              </w:rPr>
              <w:t>кв-л</w:t>
            </w:r>
            <w:proofErr w:type="spellEnd"/>
            <w:r w:rsidRPr="002B3ED4">
              <w:rPr>
                <w:rFonts w:ascii="Times New Roman" w:eastAsia="Times New Roman" w:hAnsi="Times New Roman" w:cs="Times New Roman"/>
                <w:sz w:val="26"/>
                <w:szCs w:val="26"/>
                <w:lang w:eastAsia="ru-RU"/>
              </w:rPr>
              <w:t>, 4</w:t>
            </w:r>
          </w:p>
        </w:tc>
        <w:tc>
          <w:tcPr>
            <w:tcW w:w="2268" w:type="dxa"/>
            <w:tcBorders>
              <w:top w:val="nil"/>
              <w:left w:val="nil"/>
              <w:bottom w:val="single" w:sz="4" w:space="0" w:color="auto"/>
              <w:right w:val="single" w:sz="4" w:space="0" w:color="auto"/>
            </w:tcBorders>
            <w:shd w:val="clear" w:color="auto" w:fill="auto"/>
            <w:noWrap/>
            <w:vAlign w:val="center"/>
            <w:hideMark/>
          </w:tcPr>
          <w:p w:rsidR="002B3ED4" w:rsidRPr="002B3ED4" w:rsidRDefault="002B3ED4" w:rsidP="002B3ED4">
            <w:pPr>
              <w:spacing w:after="0" w:line="240" w:lineRule="auto"/>
              <w:rPr>
                <w:rFonts w:ascii="Times New Roman" w:eastAsia="Times New Roman" w:hAnsi="Times New Roman" w:cs="Times New Roman"/>
                <w:sz w:val="26"/>
                <w:szCs w:val="26"/>
                <w:lang w:eastAsia="ru-RU"/>
              </w:rPr>
            </w:pPr>
            <w:r w:rsidRPr="002B3ED4">
              <w:rPr>
                <w:rFonts w:ascii="Times New Roman" w:eastAsia="Times New Roman" w:hAnsi="Times New Roman" w:cs="Times New Roman"/>
                <w:sz w:val="26"/>
                <w:szCs w:val="26"/>
                <w:lang w:eastAsia="ru-RU"/>
              </w:rPr>
              <w:t>5 506 257,74</w:t>
            </w:r>
          </w:p>
        </w:tc>
      </w:tr>
      <w:tr w:rsidR="002B3ED4" w:rsidRPr="002B3ED4" w:rsidTr="002B3ED4">
        <w:trPr>
          <w:trHeight w:val="45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2B3ED4" w:rsidRPr="002B3ED4" w:rsidRDefault="002B3ED4" w:rsidP="002B3ED4">
            <w:pPr>
              <w:spacing w:after="0" w:line="240" w:lineRule="auto"/>
              <w:rPr>
                <w:rFonts w:ascii="Times New Roman" w:eastAsia="Times New Roman" w:hAnsi="Times New Roman" w:cs="Times New Roman"/>
                <w:sz w:val="26"/>
                <w:szCs w:val="26"/>
                <w:lang w:eastAsia="ru-RU"/>
              </w:rPr>
            </w:pPr>
            <w:r w:rsidRPr="002B3ED4">
              <w:rPr>
                <w:rFonts w:ascii="Times New Roman" w:eastAsia="Times New Roman" w:hAnsi="Times New Roman" w:cs="Times New Roman"/>
                <w:sz w:val="26"/>
                <w:szCs w:val="26"/>
                <w:lang w:eastAsia="ru-RU"/>
              </w:rPr>
              <w:t>14</w:t>
            </w:r>
          </w:p>
        </w:tc>
        <w:tc>
          <w:tcPr>
            <w:tcW w:w="6379" w:type="dxa"/>
            <w:tcBorders>
              <w:top w:val="nil"/>
              <w:left w:val="nil"/>
              <w:bottom w:val="single" w:sz="4" w:space="0" w:color="auto"/>
              <w:right w:val="single" w:sz="4" w:space="0" w:color="auto"/>
            </w:tcBorders>
            <w:shd w:val="clear" w:color="auto" w:fill="auto"/>
            <w:noWrap/>
            <w:vAlign w:val="center"/>
            <w:hideMark/>
          </w:tcPr>
          <w:p w:rsidR="002B3ED4" w:rsidRPr="002B3ED4" w:rsidRDefault="002B3ED4" w:rsidP="002B3ED4">
            <w:pPr>
              <w:spacing w:after="0" w:line="240" w:lineRule="auto"/>
              <w:rPr>
                <w:rFonts w:ascii="Times New Roman" w:eastAsia="Times New Roman" w:hAnsi="Times New Roman" w:cs="Times New Roman"/>
                <w:sz w:val="26"/>
                <w:szCs w:val="26"/>
                <w:lang w:eastAsia="ru-RU"/>
              </w:rPr>
            </w:pPr>
            <w:r w:rsidRPr="002B3ED4">
              <w:rPr>
                <w:rFonts w:ascii="Times New Roman" w:eastAsia="Times New Roman" w:hAnsi="Times New Roman" w:cs="Times New Roman"/>
                <w:sz w:val="26"/>
                <w:szCs w:val="26"/>
                <w:lang w:eastAsia="ru-RU"/>
              </w:rPr>
              <w:t>Киржач г, Больничный проезд, 4</w:t>
            </w:r>
          </w:p>
        </w:tc>
        <w:tc>
          <w:tcPr>
            <w:tcW w:w="2268" w:type="dxa"/>
            <w:tcBorders>
              <w:top w:val="nil"/>
              <w:left w:val="nil"/>
              <w:bottom w:val="single" w:sz="4" w:space="0" w:color="auto"/>
              <w:right w:val="single" w:sz="4" w:space="0" w:color="auto"/>
            </w:tcBorders>
            <w:shd w:val="clear" w:color="auto" w:fill="auto"/>
            <w:noWrap/>
            <w:vAlign w:val="center"/>
            <w:hideMark/>
          </w:tcPr>
          <w:p w:rsidR="002B3ED4" w:rsidRPr="002B3ED4" w:rsidRDefault="002B3ED4" w:rsidP="002B3ED4">
            <w:pPr>
              <w:spacing w:after="0" w:line="240" w:lineRule="auto"/>
              <w:rPr>
                <w:rFonts w:ascii="Times New Roman" w:eastAsia="Times New Roman" w:hAnsi="Times New Roman" w:cs="Times New Roman"/>
                <w:sz w:val="26"/>
                <w:szCs w:val="26"/>
                <w:lang w:eastAsia="ru-RU"/>
              </w:rPr>
            </w:pPr>
            <w:r w:rsidRPr="002B3ED4">
              <w:rPr>
                <w:rFonts w:ascii="Times New Roman" w:eastAsia="Times New Roman" w:hAnsi="Times New Roman" w:cs="Times New Roman"/>
                <w:sz w:val="26"/>
                <w:szCs w:val="26"/>
                <w:lang w:eastAsia="ru-RU"/>
              </w:rPr>
              <w:t>4 498 868,80</w:t>
            </w:r>
          </w:p>
        </w:tc>
      </w:tr>
      <w:tr w:rsidR="002B3ED4" w:rsidRPr="002B3ED4" w:rsidTr="002B3ED4">
        <w:trPr>
          <w:trHeight w:val="45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2B3ED4" w:rsidRPr="002B3ED4" w:rsidRDefault="002B3ED4" w:rsidP="002B3ED4">
            <w:pPr>
              <w:spacing w:after="0" w:line="240" w:lineRule="auto"/>
              <w:rPr>
                <w:rFonts w:ascii="Times New Roman" w:eastAsia="Times New Roman" w:hAnsi="Times New Roman" w:cs="Times New Roman"/>
                <w:sz w:val="26"/>
                <w:szCs w:val="26"/>
                <w:lang w:eastAsia="ru-RU"/>
              </w:rPr>
            </w:pPr>
            <w:r w:rsidRPr="002B3ED4">
              <w:rPr>
                <w:rFonts w:ascii="Times New Roman" w:eastAsia="Times New Roman" w:hAnsi="Times New Roman" w:cs="Times New Roman"/>
                <w:sz w:val="26"/>
                <w:szCs w:val="26"/>
                <w:lang w:eastAsia="ru-RU"/>
              </w:rPr>
              <w:t>15</w:t>
            </w:r>
          </w:p>
        </w:tc>
        <w:tc>
          <w:tcPr>
            <w:tcW w:w="6379" w:type="dxa"/>
            <w:tcBorders>
              <w:top w:val="nil"/>
              <w:left w:val="nil"/>
              <w:bottom w:val="single" w:sz="4" w:space="0" w:color="auto"/>
              <w:right w:val="single" w:sz="4" w:space="0" w:color="auto"/>
            </w:tcBorders>
            <w:shd w:val="clear" w:color="auto" w:fill="auto"/>
            <w:noWrap/>
            <w:vAlign w:val="center"/>
            <w:hideMark/>
          </w:tcPr>
          <w:p w:rsidR="002B3ED4" w:rsidRPr="002B3ED4" w:rsidRDefault="002B3ED4" w:rsidP="002B3ED4">
            <w:pPr>
              <w:spacing w:after="0" w:line="240" w:lineRule="auto"/>
              <w:rPr>
                <w:rFonts w:ascii="Times New Roman" w:eastAsia="Times New Roman" w:hAnsi="Times New Roman" w:cs="Times New Roman"/>
                <w:sz w:val="26"/>
                <w:szCs w:val="26"/>
                <w:lang w:eastAsia="ru-RU"/>
              </w:rPr>
            </w:pPr>
            <w:r w:rsidRPr="002B3ED4">
              <w:rPr>
                <w:rFonts w:ascii="Times New Roman" w:eastAsia="Times New Roman" w:hAnsi="Times New Roman" w:cs="Times New Roman"/>
                <w:sz w:val="26"/>
                <w:szCs w:val="26"/>
                <w:lang w:eastAsia="ru-RU"/>
              </w:rPr>
              <w:t xml:space="preserve">Киржач г, Прибрежный </w:t>
            </w:r>
            <w:proofErr w:type="spellStart"/>
            <w:r w:rsidRPr="002B3ED4">
              <w:rPr>
                <w:rFonts w:ascii="Times New Roman" w:eastAsia="Times New Roman" w:hAnsi="Times New Roman" w:cs="Times New Roman"/>
                <w:sz w:val="26"/>
                <w:szCs w:val="26"/>
                <w:lang w:eastAsia="ru-RU"/>
              </w:rPr>
              <w:t>кв-л</w:t>
            </w:r>
            <w:proofErr w:type="spellEnd"/>
            <w:r w:rsidRPr="002B3ED4">
              <w:rPr>
                <w:rFonts w:ascii="Times New Roman" w:eastAsia="Times New Roman" w:hAnsi="Times New Roman" w:cs="Times New Roman"/>
                <w:sz w:val="26"/>
                <w:szCs w:val="26"/>
                <w:lang w:eastAsia="ru-RU"/>
              </w:rPr>
              <w:t>, 2</w:t>
            </w:r>
          </w:p>
        </w:tc>
        <w:tc>
          <w:tcPr>
            <w:tcW w:w="2268" w:type="dxa"/>
            <w:tcBorders>
              <w:top w:val="nil"/>
              <w:left w:val="nil"/>
              <w:bottom w:val="single" w:sz="4" w:space="0" w:color="auto"/>
              <w:right w:val="single" w:sz="4" w:space="0" w:color="auto"/>
            </w:tcBorders>
            <w:shd w:val="clear" w:color="auto" w:fill="auto"/>
            <w:noWrap/>
            <w:vAlign w:val="center"/>
            <w:hideMark/>
          </w:tcPr>
          <w:p w:rsidR="002B3ED4" w:rsidRPr="002B3ED4" w:rsidRDefault="002B3ED4" w:rsidP="002B3ED4">
            <w:pPr>
              <w:spacing w:after="0" w:line="240" w:lineRule="auto"/>
              <w:rPr>
                <w:rFonts w:ascii="Times New Roman" w:eastAsia="Times New Roman" w:hAnsi="Times New Roman" w:cs="Times New Roman"/>
                <w:sz w:val="26"/>
                <w:szCs w:val="26"/>
                <w:lang w:eastAsia="ru-RU"/>
              </w:rPr>
            </w:pPr>
            <w:r w:rsidRPr="002B3ED4">
              <w:rPr>
                <w:rFonts w:ascii="Times New Roman" w:eastAsia="Times New Roman" w:hAnsi="Times New Roman" w:cs="Times New Roman"/>
                <w:sz w:val="26"/>
                <w:szCs w:val="26"/>
                <w:lang w:eastAsia="ru-RU"/>
              </w:rPr>
              <w:t>4 978 221,10</w:t>
            </w:r>
          </w:p>
        </w:tc>
      </w:tr>
      <w:tr w:rsidR="002B3ED4" w:rsidRPr="002B3ED4" w:rsidTr="002B3ED4">
        <w:trPr>
          <w:trHeight w:val="45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2B3ED4" w:rsidRPr="002B3ED4" w:rsidRDefault="002B3ED4" w:rsidP="002B3ED4">
            <w:pPr>
              <w:spacing w:after="0" w:line="240" w:lineRule="auto"/>
              <w:rPr>
                <w:rFonts w:ascii="Times New Roman" w:eastAsia="Times New Roman" w:hAnsi="Times New Roman" w:cs="Times New Roman"/>
                <w:sz w:val="26"/>
                <w:szCs w:val="26"/>
                <w:lang w:eastAsia="ru-RU"/>
              </w:rPr>
            </w:pPr>
            <w:r w:rsidRPr="002B3ED4">
              <w:rPr>
                <w:rFonts w:ascii="Times New Roman" w:eastAsia="Times New Roman" w:hAnsi="Times New Roman" w:cs="Times New Roman"/>
                <w:sz w:val="26"/>
                <w:szCs w:val="26"/>
                <w:lang w:eastAsia="ru-RU"/>
              </w:rPr>
              <w:t>16</w:t>
            </w:r>
          </w:p>
        </w:tc>
        <w:tc>
          <w:tcPr>
            <w:tcW w:w="6379" w:type="dxa"/>
            <w:tcBorders>
              <w:top w:val="nil"/>
              <w:left w:val="nil"/>
              <w:bottom w:val="single" w:sz="4" w:space="0" w:color="auto"/>
              <w:right w:val="single" w:sz="4" w:space="0" w:color="auto"/>
            </w:tcBorders>
            <w:shd w:val="clear" w:color="auto" w:fill="auto"/>
            <w:noWrap/>
            <w:vAlign w:val="center"/>
            <w:hideMark/>
          </w:tcPr>
          <w:p w:rsidR="002B3ED4" w:rsidRPr="002B3ED4" w:rsidRDefault="002B3ED4" w:rsidP="002B3ED4">
            <w:pPr>
              <w:spacing w:after="0" w:line="240" w:lineRule="auto"/>
              <w:rPr>
                <w:rFonts w:ascii="Times New Roman" w:eastAsia="Times New Roman" w:hAnsi="Times New Roman" w:cs="Times New Roman"/>
                <w:sz w:val="26"/>
                <w:szCs w:val="26"/>
                <w:lang w:eastAsia="ru-RU"/>
              </w:rPr>
            </w:pPr>
            <w:r w:rsidRPr="002B3ED4">
              <w:rPr>
                <w:rFonts w:ascii="Times New Roman" w:eastAsia="Times New Roman" w:hAnsi="Times New Roman" w:cs="Times New Roman"/>
                <w:sz w:val="26"/>
                <w:szCs w:val="26"/>
                <w:lang w:eastAsia="ru-RU"/>
              </w:rPr>
              <w:t xml:space="preserve">Киржач г, Гастелло </w:t>
            </w:r>
            <w:proofErr w:type="spellStart"/>
            <w:proofErr w:type="gramStart"/>
            <w:r w:rsidRPr="002B3ED4">
              <w:rPr>
                <w:rFonts w:ascii="Times New Roman" w:eastAsia="Times New Roman" w:hAnsi="Times New Roman" w:cs="Times New Roman"/>
                <w:sz w:val="26"/>
                <w:szCs w:val="26"/>
                <w:lang w:eastAsia="ru-RU"/>
              </w:rPr>
              <w:t>ул</w:t>
            </w:r>
            <w:proofErr w:type="spellEnd"/>
            <w:proofErr w:type="gramEnd"/>
            <w:r w:rsidRPr="002B3ED4">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2B3ED4">
              <w:rPr>
                <w:rFonts w:ascii="Times New Roman" w:eastAsia="Times New Roman" w:hAnsi="Times New Roman" w:cs="Times New Roman"/>
                <w:sz w:val="26"/>
                <w:szCs w:val="26"/>
                <w:lang w:eastAsia="ru-RU"/>
              </w:rPr>
              <w:t>1</w:t>
            </w:r>
          </w:p>
        </w:tc>
        <w:tc>
          <w:tcPr>
            <w:tcW w:w="2268" w:type="dxa"/>
            <w:tcBorders>
              <w:top w:val="nil"/>
              <w:left w:val="nil"/>
              <w:bottom w:val="single" w:sz="4" w:space="0" w:color="auto"/>
              <w:right w:val="single" w:sz="4" w:space="0" w:color="auto"/>
            </w:tcBorders>
            <w:shd w:val="clear" w:color="auto" w:fill="auto"/>
            <w:noWrap/>
            <w:vAlign w:val="center"/>
            <w:hideMark/>
          </w:tcPr>
          <w:p w:rsidR="002B3ED4" w:rsidRPr="002B3ED4" w:rsidRDefault="002B3ED4" w:rsidP="002B3ED4">
            <w:pPr>
              <w:spacing w:after="0" w:line="240" w:lineRule="auto"/>
              <w:rPr>
                <w:rFonts w:ascii="Times New Roman" w:eastAsia="Times New Roman" w:hAnsi="Times New Roman" w:cs="Times New Roman"/>
                <w:sz w:val="26"/>
                <w:szCs w:val="26"/>
                <w:lang w:eastAsia="ru-RU"/>
              </w:rPr>
            </w:pPr>
            <w:r w:rsidRPr="002B3ED4">
              <w:rPr>
                <w:rFonts w:ascii="Times New Roman" w:eastAsia="Times New Roman" w:hAnsi="Times New Roman" w:cs="Times New Roman"/>
                <w:sz w:val="26"/>
                <w:szCs w:val="26"/>
                <w:lang w:eastAsia="ru-RU"/>
              </w:rPr>
              <w:t>1 148 552,13</w:t>
            </w:r>
          </w:p>
        </w:tc>
      </w:tr>
      <w:tr w:rsidR="002B3ED4" w:rsidRPr="002B3ED4" w:rsidTr="002B3ED4">
        <w:trPr>
          <w:trHeight w:val="45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2B3ED4" w:rsidRPr="002B3ED4" w:rsidRDefault="002B3ED4" w:rsidP="002B3ED4">
            <w:pPr>
              <w:spacing w:after="0" w:line="240" w:lineRule="auto"/>
              <w:rPr>
                <w:rFonts w:ascii="Times New Roman" w:eastAsia="Times New Roman" w:hAnsi="Times New Roman" w:cs="Times New Roman"/>
                <w:sz w:val="26"/>
                <w:szCs w:val="26"/>
                <w:lang w:eastAsia="ru-RU"/>
              </w:rPr>
            </w:pPr>
            <w:r w:rsidRPr="002B3ED4">
              <w:rPr>
                <w:rFonts w:ascii="Times New Roman" w:eastAsia="Times New Roman" w:hAnsi="Times New Roman" w:cs="Times New Roman"/>
                <w:sz w:val="26"/>
                <w:szCs w:val="26"/>
                <w:lang w:eastAsia="ru-RU"/>
              </w:rPr>
              <w:t>17</w:t>
            </w:r>
          </w:p>
        </w:tc>
        <w:tc>
          <w:tcPr>
            <w:tcW w:w="6379" w:type="dxa"/>
            <w:tcBorders>
              <w:top w:val="nil"/>
              <w:left w:val="nil"/>
              <w:bottom w:val="single" w:sz="4" w:space="0" w:color="auto"/>
              <w:right w:val="single" w:sz="4" w:space="0" w:color="auto"/>
            </w:tcBorders>
            <w:shd w:val="clear" w:color="auto" w:fill="auto"/>
            <w:noWrap/>
            <w:vAlign w:val="center"/>
            <w:hideMark/>
          </w:tcPr>
          <w:p w:rsidR="002B3ED4" w:rsidRPr="002B3ED4" w:rsidRDefault="002B3ED4" w:rsidP="002B3ED4">
            <w:pPr>
              <w:spacing w:after="0" w:line="240" w:lineRule="auto"/>
              <w:rPr>
                <w:rFonts w:ascii="Times New Roman" w:eastAsia="Times New Roman" w:hAnsi="Times New Roman" w:cs="Times New Roman"/>
                <w:sz w:val="26"/>
                <w:szCs w:val="26"/>
                <w:lang w:eastAsia="ru-RU"/>
              </w:rPr>
            </w:pPr>
            <w:r w:rsidRPr="002B3ED4">
              <w:rPr>
                <w:rFonts w:ascii="Times New Roman" w:eastAsia="Times New Roman" w:hAnsi="Times New Roman" w:cs="Times New Roman"/>
                <w:sz w:val="26"/>
                <w:szCs w:val="26"/>
                <w:lang w:eastAsia="ru-RU"/>
              </w:rPr>
              <w:t xml:space="preserve">Киржач г, Красный Октябрь </w:t>
            </w:r>
            <w:proofErr w:type="spellStart"/>
            <w:r w:rsidRPr="002B3ED4">
              <w:rPr>
                <w:rFonts w:ascii="Times New Roman" w:eastAsia="Times New Roman" w:hAnsi="Times New Roman" w:cs="Times New Roman"/>
                <w:sz w:val="26"/>
                <w:szCs w:val="26"/>
                <w:lang w:eastAsia="ru-RU"/>
              </w:rPr>
              <w:t>мкр</w:t>
            </w:r>
            <w:proofErr w:type="spellEnd"/>
            <w:r w:rsidRPr="002B3ED4">
              <w:rPr>
                <w:rFonts w:ascii="Times New Roman" w:eastAsia="Times New Roman" w:hAnsi="Times New Roman" w:cs="Times New Roman"/>
                <w:sz w:val="26"/>
                <w:szCs w:val="26"/>
                <w:lang w:eastAsia="ru-RU"/>
              </w:rPr>
              <w:t>, Фурманова,</w:t>
            </w:r>
            <w:r>
              <w:rPr>
                <w:rFonts w:ascii="Times New Roman" w:eastAsia="Times New Roman" w:hAnsi="Times New Roman" w:cs="Times New Roman"/>
                <w:sz w:val="26"/>
                <w:szCs w:val="26"/>
                <w:lang w:eastAsia="ru-RU"/>
              </w:rPr>
              <w:t xml:space="preserve"> </w:t>
            </w:r>
            <w:r w:rsidRPr="002B3ED4">
              <w:rPr>
                <w:rFonts w:ascii="Times New Roman" w:eastAsia="Times New Roman" w:hAnsi="Times New Roman" w:cs="Times New Roman"/>
                <w:sz w:val="26"/>
                <w:szCs w:val="26"/>
                <w:lang w:eastAsia="ru-RU"/>
              </w:rPr>
              <w:t>22</w:t>
            </w:r>
          </w:p>
        </w:tc>
        <w:tc>
          <w:tcPr>
            <w:tcW w:w="2268" w:type="dxa"/>
            <w:tcBorders>
              <w:top w:val="nil"/>
              <w:left w:val="nil"/>
              <w:bottom w:val="single" w:sz="4" w:space="0" w:color="auto"/>
              <w:right w:val="single" w:sz="4" w:space="0" w:color="auto"/>
            </w:tcBorders>
            <w:shd w:val="clear" w:color="auto" w:fill="auto"/>
            <w:noWrap/>
            <w:vAlign w:val="center"/>
            <w:hideMark/>
          </w:tcPr>
          <w:p w:rsidR="002B3ED4" w:rsidRPr="002B3ED4" w:rsidRDefault="002B3ED4" w:rsidP="002B3ED4">
            <w:pPr>
              <w:spacing w:after="0" w:line="240" w:lineRule="auto"/>
              <w:rPr>
                <w:rFonts w:ascii="Times New Roman" w:eastAsia="Times New Roman" w:hAnsi="Times New Roman" w:cs="Times New Roman"/>
                <w:sz w:val="26"/>
                <w:szCs w:val="26"/>
                <w:lang w:eastAsia="ru-RU"/>
              </w:rPr>
            </w:pPr>
            <w:r w:rsidRPr="002B3ED4">
              <w:rPr>
                <w:rFonts w:ascii="Times New Roman" w:eastAsia="Times New Roman" w:hAnsi="Times New Roman" w:cs="Times New Roman"/>
                <w:sz w:val="26"/>
                <w:szCs w:val="26"/>
                <w:lang w:eastAsia="ru-RU"/>
              </w:rPr>
              <w:t>2 667 360,02</w:t>
            </w:r>
          </w:p>
        </w:tc>
      </w:tr>
    </w:tbl>
    <w:p w:rsidR="002B3ED4" w:rsidRDefault="002B3ED4" w:rsidP="002B3ED4">
      <w:pPr>
        <w:spacing w:after="0"/>
        <w:jc w:val="both"/>
        <w:rPr>
          <w:rFonts w:ascii="Times New Roman" w:eastAsia="Calibri" w:hAnsi="Times New Roman" w:cs="Times New Roman"/>
          <w:sz w:val="28"/>
          <w:szCs w:val="28"/>
        </w:rPr>
      </w:pPr>
    </w:p>
    <w:p w:rsidR="002B3ED4" w:rsidRPr="007A2464" w:rsidRDefault="002B3ED4" w:rsidP="002B3ED4">
      <w:pPr>
        <w:spacing w:after="0"/>
        <w:ind w:firstLine="709"/>
        <w:jc w:val="both"/>
        <w:rPr>
          <w:rFonts w:ascii="Times New Roman" w:hAnsi="Times New Roman"/>
          <w:sz w:val="28"/>
          <w:szCs w:val="28"/>
        </w:rPr>
      </w:pPr>
      <w:r w:rsidRPr="007A2464">
        <w:rPr>
          <w:rFonts w:ascii="Times New Roman" w:eastAsia="Calibri" w:hAnsi="Times New Roman" w:cs="Times New Roman"/>
          <w:sz w:val="28"/>
          <w:szCs w:val="28"/>
        </w:rPr>
        <w:t>Оплата за капитальный ремонт МКД в целом по городу Киржач на 31.12.202</w:t>
      </w:r>
      <w:r w:rsidRPr="007A2464">
        <w:rPr>
          <w:rFonts w:ascii="Times New Roman" w:hAnsi="Times New Roman"/>
          <w:sz w:val="28"/>
          <w:szCs w:val="28"/>
        </w:rPr>
        <w:t xml:space="preserve">0 </w:t>
      </w:r>
      <w:r w:rsidRPr="007A2464">
        <w:rPr>
          <w:rFonts w:ascii="Times New Roman" w:eastAsia="Calibri" w:hAnsi="Times New Roman" w:cs="Times New Roman"/>
          <w:sz w:val="28"/>
          <w:szCs w:val="28"/>
        </w:rPr>
        <w:t xml:space="preserve">составляет </w:t>
      </w:r>
      <w:r>
        <w:rPr>
          <w:rFonts w:ascii="Times New Roman" w:eastAsia="Calibri" w:hAnsi="Times New Roman" w:cs="Times New Roman"/>
          <w:sz w:val="28"/>
          <w:szCs w:val="28"/>
        </w:rPr>
        <w:t>92,77 %.</w:t>
      </w:r>
    </w:p>
    <w:p w:rsidR="002B3ED4" w:rsidRPr="007A2464" w:rsidRDefault="002B3ED4" w:rsidP="002B3ED4">
      <w:pPr>
        <w:spacing w:after="0"/>
        <w:ind w:firstLine="709"/>
        <w:jc w:val="both"/>
        <w:rPr>
          <w:rFonts w:ascii="Times New Roman" w:eastAsia="Calibri" w:hAnsi="Times New Roman" w:cs="Times New Roman"/>
          <w:sz w:val="28"/>
          <w:szCs w:val="28"/>
        </w:rPr>
      </w:pPr>
      <w:r w:rsidRPr="007A2464">
        <w:rPr>
          <w:rFonts w:ascii="Times New Roman" w:eastAsia="Calibri" w:hAnsi="Times New Roman" w:cs="Times New Roman"/>
          <w:sz w:val="28"/>
          <w:szCs w:val="28"/>
        </w:rPr>
        <w:t>Оплата за муниципальные квартиры по состоянию на  31.12.2020 года составляет 98</w:t>
      </w:r>
      <w:r w:rsidRPr="007A2464">
        <w:rPr>
          <w:rFonts w:ascii="Times New Roman" w:hAnsi="Times New Roman"/>
          <w:sz w:val="28"/>
          <w:szCs w:val="28"/>
        </w:rPr>
        <w:t>,07</w:t>
      </w:r>
      <w:r>
        <w:rPr>
          <w:rFonts w:ascii="Times New Roman" w:eastAsia="Calibri" w:hAnsi="Times New Roman" w:cs="Times New Roman"/>
          <w:sz w:val="28"/>
          <w:szCs w:val="28"/>
        </w:rPr>
        <w:t xml:space="preserve"> %.</w:t>
      </w:r>
    </w:p>
    <w:p w:rsidR="002B3ED4" w:rsidRPr="007A2464" w:rsidRDefault="002B3ED4" w:rsidP="002B3ED4">
      <w:pPr>
        <w:spacing w:after="0"/>
        <w:ind w:firstLine="709"/>
        <w:jc w:val="both"/>
        <w:rPr>
          <w:rFonts w:ascii="Times New Roman" w:eastAsia="Calibri" w:hAnsi="Times New Roman" w:cs="Times New Roman"/>
          <w:sz w:val="28"/>
          <w:szCs w:val="28"/>
        </w:rPr>
      </w:pPr>
      <w:r w:rsidRPr="007A2464">
        <w:rPr>
          <w:rFonts w:ascii="Times New Roman" w:eastAsia="Calibri" w:hAnsi="Times New Roman" w:cs="Times New Roman"/>
          <w:sz w:val="28"/>
          <w:szCs w:val="28"/>
        </w:rPr>
        <w:lastRenderedPageBreak/>
        <w:t>Администрацией города ведется подготовительная работа по взысканию задолженности за капитальный ремонт.</w:t>
      </w:r>
    </w:p>
    <w:p w:rsidR="002B3ED4" w:rsidRDefault="002B3ED4" w:rsidP="002B3ED4">
      <w:pPr>
        <w:spacing w:after="0"/>
        <w:ind w:firstLine="709"/>
        <w:jc w:val="both"/>
        <w:rPr>
          <w:rFonts w:ascii="Times New Roman" w:eastAsia="Calibri" w:hAnsi="Times New Roman" w:cs="Times New Roman"/>
          <w:sz w:val="28"/>
          <w:szCs w:val="28"/>
        </w:rPr>
      </w:pPr>
      <w:r w:rsidRPr="007A2464">
        <w:rPr>
          <w:rFonts w:ascii="Times New Roman" w:eastAsia="Calibri" w:hAnsi="Times New Roman" w:cs="Times New Roman"/>
          <w:sz w:val="28"/>
          <w:szCs w:val="28"/>
        </w:rPr>
        <w:t>В фонд капитального ремонта отправлены выписки из Единого государственного реестра в количестве 320 шт</w:t>
      </w:r>
      <w:r>
        <w:rPr>
          <w:rFonts w:ascii="Times New Roman" w:eastAsia="Calibri" w:hAnsi="Times New Roman" w:cs="Times New Roman"/>
          <w:sz w:val="28"/>
          <w:szCs w:val="28"/>
        </w:rPr>
        <w:t>ук</w:t>
      </w:r>
      <w:r w:rsidRPr="007A2464">
        <w:rPr>
          <w:rFonts w:ascii="Times New Roman" w:eastAsia="Calibri" w:hAnsi="Times New Roman" w:cs="Times New Roman"/>
          <w:sz w:val="28"/>
          <w:szCs w:val="28"/>
        </w:rPr>
        <w:t xml:space="preserve"> для ведения </w:t>
      </w:r>
      <w:proofErr w:type="spellStart"/>
      <w:r w:rsidRPr="007A2464">
        <w:rPr>
          <w:rFonts w:ascii="Times New Roman" w:eastAsia="Calibri" w:hAnsi="Times New Roman" w:cs="Times New Roman"/>
          <w:sz w:val="28"/>
          <w:szCs w:val="28"/>
        </w:rPr>
        <w:t>претензионно</w:t>
      </w:r>
      <w:proofErr w:type="spellEnd"/>
      <w:r>
        <w:rPr>
          <w:rFonts w:ascii="Times New Roman" w:eastAsia="Calibri" w:hAnsi="Times New Roman" w:cs="Times New Roman"/>
          <w:sz w:val="28"/>
          <w:szCs w:val="28"/>
        </w:rPr>
        <w:t xml:space="preserve"> </w:t>
      </w:r>
      <w:proofErr w:type="gramStart"/>
      <w:r w:rsidRPr="007A2464">
        <w:rPr>
          <w:rFonts w:ascii="Times New Roman" w:eastAsia="Calibri" w:hAnsi="Times New Roman" w:cs="Times New Roman"/>
          <w:sz w:val="28"/>
          <w:szCs w:val="28"/>
        </w:rPr>
        <w:t>-и</w:t>
      </w:r>
      <w:proofErr w:type="gramEnd"/>
      <w:r w:rsidRPr="007A2464">
        <w:rPr>
          <w:rFonts w:ascii="Times New Roman" w:eastAsia="Calibri" w:hAnsi="Times New Roman" w:cs="Times New Roman"/>
          <w:sz w:val="28"/>
          <w:szCs w:val="28"/>
        </w:rPr>
        <w:t>сковой работы по взысканию долгов за капитальный ремонт. Фондом капитального ремонта направлены на рассмотрение судебные приказы в отношении 286 собственников помещений, имеющих просроченную задолженность по взносам на капитальный ремонт на общую сумму 4,8 млн. руб</w:t>
      </w:r>
      <w:r>
        <w:rPr>
          <w:rFonts w:ascii="Times New Roman" w:eastAsia="Calibri" w:hAnsi="Times New Roman" w:cs="Times New Roman"/>
          <w:sz w:val="28"/>
          <w:szCs w:val="28"/>
        </w:rPr>
        <w:t>лей</w:t>
      </w:r>
      <w:r w:rsidRPr="007A2464">
        <w:rPr>
          <w:rFonts w:ascii="Times New Roman" w:eastAsia="Calibri" w:hAnsi="Times New Roman" w:cs="Times New Roman"/>
          <w:sz w:val="28"/>
          <w:szCs w:val="28"/>
        </w:rPr>
        <w:t>. Исковые требования удовлетворены на сумму 3,8 млн.</w:t>
      </w:r>
      <w:r>
        <w:rPr>
          <w:rFonts w:ascii="Times New Roman" w:eastAsia="Calibri" w:hAnsi="Times New Roman" w:cs="Times New Roman"/>
          <w:sz w:val="28"/>
          <w:szCs w:val="28"/>
        </w:rPr>
        <w:t xml:space="preserve"> </w:t>
      </w:r>
      <w:r w:rsidRPr="007A2464">
        <w:rPr>
          <w:rFonts w:ascii="Times New Roman" w:eastAsia="Calibri" w:hAnsi="Times New Roman" w:cs="Times New Roman"/>
          <w:sz w:val="28"/>
          <w:szCs w:val="28"/>
        </w:rPr>
        <w:t>руб</w:t>
      </w:r>
      <w:r>
        <w:rPr>
          <w:rFonts w:ascii="Times New Roman" w:eastAsia="Calibri" w:hAnsi="Times New Roman" w:cs="Times New Roman"/>
          <w:sz w:val="28"/>
          <w:szCs w:val="28"/>
        </w:rPr>
        <w:t>лей</w:t>
      </w:r>
      <w:r w:rsidRPr="007A2464">
        <w:rPr>
          <w:rFonts w:ascii="Times New Roman" w:eastAsia="Calibri" w:hAnsi="Times New Roman" w:cs="Times New Roman"/>
          <w:sz w:val="28"/>
          <w:szCs w:val="28"/>
        </w:rPr>
        <w:t>.</w:t>
      </w:r>
    </w:p>
    <w:p w:rsidR="002B3ED4" w:rsidRPr="00EE3888" w:rsidRDefault="002B3ED4" w:rsidP="002B3ED4">
      <w:pPr>
        <w:spacing w:after="0"/>
        <w:ind w:firstLine="709"/>
        <w:jc w:val="both"/>
        <w:rPr>
          <w:rFonts w:ascii="Times New Roman" w:eastAsia="Calibri" w:hAnsi="Times New Roman" w:cs="Times New Roman"/>
          <w:sz w:val="16"/>
          <w:szCs w:val="16"/>
        </w:rPr>
      </w:pPr>
    </w:p>
    <w:p w:rsidR="00F060E6" w:rsidRPr="00E61FF6" w:rsidRDefault="003A199A" w:rsidP="007E537A">
      <w:pPr>
        <w:tabs>
          <w:tab w:val="left" w:pos="0"/>
        </w:tabs>
        <w:spacing w:after="0"/>
        <w:jc w:val="both"/>
        <w:rPr>
          <w:rFonts w:ascii="Times New Roman" w:hAnsi="Times New Roman" w:cs="Times New Roman"/>
          <w:b/>
          <w:sz w:val="28"/>
          <w:szCs w:val="28"/>
          <w:u w:val="single"/>
        </w:rPr>
      </w:pPr>
      <w:r w:rsidRPr="00E61FF6">
        <w:rPr>
          <w:rFonts w:ascii="Times New Roman" w:hAnsi="Times New Roman" w:cs="Times New Roman"/>
          <w:b/>
          <w:sz w:val="28"/>
          <w:szCs w:val="28"/>
          <w:u w:val="single"/>
        </w:rPr>
        <w:t>Организация предоставления ритуальных услу</w:t>
      </w:r>
      <w:r w:rsidR="00F060E6" w:rsidRPr="00E61FF6">
        <w:rPr>
          <w:rFonts w:ascii="Times New Roman" w:hAnsi="Times New Roman" w:cs="Times New Roman"/>
          <w:b/>
          <w:sz w:val="28"/>
          <w:szCs w:val="28"/>
          <w:u w:val="single"/>
        </w:rPr>
        <w:t>г и содержание мест захоронения</w:t>
      </w:r>
    </w:p>
    <w:p w:rsidR="002222D7" w:rsidRPr="00E61FF6" w:rsidRDefault="002222D7" w:rsidP="002222D7">
      <w:pPr>
        <w:spacing w:after="0"/>
        <w:ind w:firstLine="708"/>
        <w:jc w:val="both"/>
        <w:rPr>
          <w:rFonts w:ascii="Times New Roman" w:hAnsi="Times New Roman" w:cs="Times New Roman"/>
          <w:sz w:val="28"/>
          <w:szCs w:val="28"/>
          <w:shd w:val="clear" w:color="auto" w:fill="FFFFFF"/>
        </w:rPr>
      </w:pPr>
      <w:r w:rsidRPr="00E61FF6">
        <w:rPr>
          <w:rFonts w:ascii="Times New Roman" w:hAnsi="Times New Roman" w:cs="Times New Roman"/>
          <w:sz w:val="28"/>
          <w:szCs w:val="28"/>
          <w:shd w:val="clear" w:color="auto" w:fill="FFFFFF"/>
        </w:rPr>
        <w:t>В ведении администрации города Киржач (в бессрочном пользовании у МКУ «Управлении городским хозяйством») находятся 2 кладбища. Захоронения на этих 2-х объектах осуществляет ООО «</w:t>
      </w:r>
      <w:proofErr w:type="spellStart"/>
      <w:r w:rsidRPr="00E61FF6">
        <w:rPr>
          <w:rFonts w:ascii="Times New Roman" w:hAnsi="Times New Roman" w:cs="Times New Roman"/>
          <w:sz w:val="28"/>
          <w:szCs w:val="28"/>
          <w:shd w:val="clear" w:color="auto" w:fill="FFFFFF"/>
        </w:rPr>
        <w:t>РусКо</w:t>
      </w:r>
      <w:proofErr w:type="spellEnd"/>
      <w:r w:rsidRPr="00E61FF6">
        <w:rPr>
          <w:rFonts w:ascii="Times New Roman" w:hAnsi="Times New Roman" w:cs="Times New Roman"/>
          <w:sz w:val="28"/>
          <w:szCs w:val="28"/>
          <w:shd w:val="clear" w:color="auto" w:fill="FFFFFF"/>
        </w:rPr>
        <w:t xml:space="preserve">» – кладбище у Никольской церкви в Заболотье и кладбище у д. </w:t>
      </w:r>
      <w:proofErr w:type="spellStart"/>
      <w:r w:rsidRPr="00E61FF6">
        <w:rPr>
          <w:rFonts w:ascii="Times New Roman" w:hAnsi="Times New Roman" w:cs="Times New Roman"/>
          <w:sz w:val="28"/>
          <w:szCs w:val="28"/>
          <w:shd w:val="clear" w:color="auto" w:fill="FFFFFF"/>
        </w:rPr>
        <w:t>Арефино</w:t>
      </w:r>
      <w:proofErr w:type="spellEnd"/>
      <w:r w:rsidRPr="00E61FF6">
        <w:rPr>
          <w:rFonts w:ascii="Times New Roman" w:hAnsi="Times New Roman" w:cs="Times New Roman"/>
          <w:sz w:val="28"/>
          <w:szCs w:val="28"/>
          <w:shd w:val="clear" w:color="auto" w:fill="FFFFFF"/>
        </w:rPr>
        <w:t>.</w:t>
      </w:r>
    </w:p>
    <w:p w:rsidR="002222D7" w:rsidRPr="00E61FF6" w:rsidRDefault="002222D7" w:rsidP="002222D7">
      <w:pPr>
        <w:spacing w:after="0"/>
        <w:ind w:firstLine="708"/>
        <w:jc w:val="both"/>
        <w:rPr>
          <w:rFonts w:ascii="Times New Roman" w:hAnsi="Times New Roman" w:cs="Times New Roman"/>
          <w:sz w:val="28"/>
          <w:szCs w:val="28"/>
          <w:shd w:val="clear" w:color="auto" w:fill="FFFFFF"/>
        </w:rPr>
      </w:pPr>
      <w:r w:rsidRPr="00E61FF6">
        <w:rPr>
          <w:rFonts w:ascii="Times New Roman" w:hAnsi="Times New Roman" w:cs="Times New Roman"/>
          <w:sz w:val="28"/>
          <w:szCs w:val="28"/>
          <w:shd w:val="clear" w:color="auto" w:fill="FFFFFF"/>
        </w:rPr>
        <w:t xml:space="preserve">На содержание кладбищ (уборка мусора, расчистка проездов от снега, посыпка дорожек, </w:t>
      </w:r>
      <w:proofErr w:type="spellStart"/>
      <w:r w:rsidRPr="00E61FF6">
        <w:rPr>
          <w:rFonts w:ascii="Times New Roman" w:hAnsi="Times New Roman" w:cs="Times New Roman"/>
          <w:sz w:val="28"/>
          <w:szCs w:val="28"/>
          <w:shd w:val="clear" w:color="auto" w:fill="FFFFFF"/>
        </w:rPr>
        <w:t>грейдирование</w:t>
      </w:r>
      <w:proofErr w:type="spellEnd"/>
      <w:r w:rsidRPr="00E61FF6">
        <w:rPr>
          <w:rFonts w:ascii="Times New Roman" w:hAnsi="Times New Roman" w:cs="Times New Roman"/>
          <w:sz w:val="28"/>
          <w:szCs w:val="28"/>
          <w:shd w:val="clear" w:color="auto" w:fill="FFFFFF"/>
        </w:rPr>
        <w:t xml:space="preserve"> в летний период, уборка поваленных деревьев, покос травы) согласно заключенным договорам израсходовано 396,3 тыс. рублей.</w:t>
      </w:r>
    </w:p>
    <w:p w:rsidR="003021BD" w:rsidRPr="00A273DE" w:rsidRDefault="003021BD" w:rsidP="002222D7">
      <w:pPr>
        <w:spacing w:after="0"/>
        <w:ind w:firstLine="708"/>
        <w:jc w:val="both"/>
        <w:rPr>
          <w:rFonts w:ascii="Times New Roman" w:hAnsi="Times New Roman" w:cs="Times New Roman"/>
          <w:color w:val="000000"/>
          <w:sz w:val="16"/>
          <w:szCs w:val="16"/>
          <w:shd w:val="clear" w:color="auto" w:fill="FFFFFF"/>
        </w:rPr>
      </w:pPr>
    </w:p>
    <w:p w:rsidR="00A273DE" w:rsidRDefault="00A273DE" w:rsidP="00A273DE">
      <w:pPr>
        <w:spacing w:after="0" w:line="240" w:lineRule="auto"/>
        <w:jc w:val="both"/>
        <w:rPr>
          <w:rFonts w:ascii="Times New Roman" w:hAnsi="Times New Roman"/>
          <w:b/>
          <w:sz w:val="28"/>
          <w:szCs w:val="28"/>
          <w:u w:val="single"/>
        </w:rPr>
      </w:pPr>
      <w:r w:rsidRPr="00A273DE">
        <w:rPr>
          <w:rFonts w:ascii="Times New Roman" w:hAnsi="Times New Roman"/>
          <w:b/>
          <w:sz w:val="28"/>
          <w:szCs w:val="28"/>
          <w:u w:val="single"/>
        </w:rPr>
        <w:t>Выполнение  производственной программы (</w:t>
      </w:r>
      <w:proofErr w:type="spellStart"/>
      <w:r w:rsidRPr="00A273DE">
        <w:rPr>
          <w:rFonts w:ascii="Times New Roman" w:hAnsi="Times New Roman"/>
          <w:b/>
          <w:sz w:val="28"/>
          <w:szCs w:val="28"/>
          <w:u w:val="single"/>
        </w:rPr>
        <w:t>хоз</w:t>
      </w:r>
      <w:proofErr w:type="spellEnd"/>
      <w:r w:rsidRPr="00A273DE">
        <w:rPr>
          <w:rFonts w:ascii="Times New Roman" w:hAnsi="Times New Roman"/>
          <w:b/>
          <w:sz w:val="28"/>
          <w:szCs w:val="28"/>
          <w:u w:val="single"/>
        </w:rPr>
        <w:t>.</w:t>
      </w:r>
      <w:r>
        <w:rPr>
          <w:rFonts w:ascii="Times New Roman" w:hAnsi="Times New Roman"/>
          <w:b/>
          <w:sz w:val="28"/>
          <w:szCs w:val="28"/>
          <w:u w:val="single"/>
        </w:rPr>
        <w:t xml:space="preserve"> </w:t>
      </w:r>
      <w:r w:rsidRPr="00A273DE">
        <w:rPr>
          <w:rFonts w:ascii="Times New Roman" w:hAnsi="Times New Roman"/>
          <w:b/>
          <w:sz w:val="28"/>
          <w:szCs w:val="28"/>
          <w:u w:val="single"/>
        </w:rPr>
        <w:t>способ, капитальный ремонт (подряд) и модернизации тепловых сетей</w:t>
      </w:r>
      <w:r w:rsidR="00137BFB">
        <w:rPr>
          <w:rFonts w:ascii="Times New Roman" w:hAnsi="Times New Roman"/>
          <w:b/>
          <w:sz w:val="28"/>
          <w:szCs w:val="28"/>
          <w:u w:val="single"/>
        </w:rPr>
        <w:t>)</w:t>
      </w:r>
      <w:r w:rsidRPr="00A273DE">
        <w:rPr>
          <w:rFonts w:ascii="Times New Roman" w:hAnsi="Times New Roman"/>
          <w:b/>
          <w:sz w:val="28"/>
          <w:szCs w:val="28"/>
          <w:u w:val="single"/>
        </w:rPr>
        <w:t xml:space="preserve"> ООО</w:t>
      </w:r>
      <w:r>
        <w:rPr>
          <w:rFonts w:ascii="Times New Roman" w:hAnsi="Times New Roman"/>
          <w:b/>
          <w:sz w:val="28"/>
          <w:szCs w:val="28"/>
          <w:u w:val="single"/>
        </w:rPr>
        <w:t xml:space="preserve"> </w:t>
      </w:r>
      <w:r w:rsidRPr="00A273DE">
        <w:rPr>
          <w:rFonts w:ascii="Times New Roman" w:hAnsi="Times New Roman"/>
          <w:b/>
          <w:sz w:val="28"/>
          <w:szCs w:val="28"/>
          <w:u w:val="single"/>
        </w:rPr>
        <w:t>«</w:t>
      </w:r>
      <w:proofErr w:type="spellStart"/>
      <w:r w:rsidRPr="00A273DE">
        <w:rPr>
          <w:rFonts w:ascii="Times New Roman" w:hAnsi="Times New Roman"/>
          <w:b/>
          <w:sz w:val="28"/>
          <w:szCs w:val="28"/>
          <w:u w:val="single"/>
        </w:rPr>
        <w:t>Владимиртеплогаз</w:t>
      </w:r>
      <w:proofErr w:type="spellEnd"/>
      <w:r w:rsidRPr="00A273DE">
        <w:rPr>
          <w:rFonts w:ascii="Times New Roman" w:hAnsi="Times New Roman"/>
          <w:b/>
          <w:sz w:val="28"/>
          <w:szCs w:val="28"/>
          <w:u w:val="single"/>
        </w:rPr>
        <w:t>» г. Киржач</w:t>
      </w:r>
    </w:p>
    <w:p w:rsidR="00A273DE" w:rsidRPr="00A273DE" w:rsidRDefault="00A273DE" w:rsidP="00A273DE">
      <w:pPr>
        <w:spacing w:after="0" w:line="240" w:lineRule="auto"/>
        <w:jc w:val="both"/>
        <w:rPr>
          <w:rFonts w:ascii="Times New Roman" w:hAnsi="Times New Roman"/>
          <w:b/>
          <w:sz w:val="16"/>
          <w:szCs w:val="16"/>
          <w:u w:val="single"/>
        </w:rPr>
      </w:pPr>
    </w:p>
    <w:p w:rsidR="00A273DE" w:rsidRPr="007A2464" w:rsidRDefault="00A273DE" w:rsidP="00A273DE">
      <w:pPr>
        <w:tabs>
          <w:tab w:val="left" w:pos="851"/>
        </w:tabs>
        <w:ind w:firstLine="709"/>
        <w:jc w:val="both"/>
        <w:rPr>
          <w:rFonts w:ascii="Times New Roman" w:hAnsi="Times New Roman" w:cs="Times New Roman"/>
          <w:sz w:val="28"/>
          <w:szCs w:val="28"/>
        </w:rPr>
      </w:pPr>
      <w:proofErr w:type="gramStart"/>
      <w:r w:rsidRPr="007A2464">
        <w:rPr>
          <w:rFonts w:ascii="Times New Roman" w:hAnsi="Times New Roman" w:cs="Times New Roman"/>
          <w:sz w:val="28"/>
          <w:szCs w:val="28"/>
        </w:rPr>
        <w:t>В 2020 году СП ООО «</w:t>
      </w:r>
      <w:proofErr w:type="spellStart"/>
      <w:r w:rsidRPr="007A2464">
        <w:rPr>
          <w:rFonts w:ascii="Times New Roman" w:hAnsi="Times New Roman" w:cs="Times New Roman"/>
          <w:sz w:val="28"/>
          <w:szCs w:val="28"/>
        </w:rPr>
        <w:t>Владимиртеплогаз</w:t>
      </w:r>
      <w:proofErr w:type="spellEnd"/>
      <w:r w:rsidRPr="007A2464">
        <w:rPr>
          <w:rFonts w:ascii="Times New Roman" w:hAnsi="Times New Roman" w:cs="Times New Roman"/>
          <w:sz w:val="28"/>
          <w:szCs w:val="28"/>
        </w:rPr>
        <w:t>» реализовал производственную и инвестиционную программы на общую сумму 42 745,1 тыс. руб</w:t>
      </w:r>
      <w:r>
        <w:rPr>
          <w:rFonts w:ascii="Times New Roman" w:hAnsi="Times New Roman" w:cs="Times New Roman"/>
          <w:sz w:val="28"/>
          <w:szCs w:val="28"/>
        </w:rPr>
        <w:t>лей</w:t>
      </w:r>
      <w:r w:rsidRPr="007A2464">
        <w:rPr>
          <w:rFonts w:ascii="Times New Roman" w:hAnsi="Times New Roman" w:cs="Times New Roman"/>
          <w:sz w:val="28"/>
          <w:szCs w:val="28"/>
        </w:rPr>
        <w:t xml:space="preserve"> (с</w:t>
      </w:r>
      <w:r>
        <w:rPr>
          <w:rFonts w:ascii="Times New Roman" w:hAnsi="Times New Roman" w:cs="Times New Roman"/>
          <w:sz w:val="28"/>
          <w:szCs w:val="28"/>
        </w:rPr>
        <w:t xml:space="preserve"> НДС):</w:t>
      </w:r>
      <w:proofErr w:type="gramEnd"/>
    </w:p>
    <w:p w:rsidR="00A273DE" w:rsidRPr="00A273DE" w:rsidRDefault="00A273DE" w:rsidP="00376D19">
      <w:pPr>
        <w:pStyle w:val="af6"/>
        <w:numPr>
          <w:ilvl w:val="0"/>
          <w:numId w:val="29"/>
        </w:numPr>
        <w:tabs>
          <w:tab w:val="left" w:pos="0"/>
        </w:tabs>
        <w:ind w:left="0" w:firstLine="709"/>
        <w:jc w:val="both"/>
        <w:rPr>
          <w:rFonts w:ascii="Times New Roman" w:hAnsi="Times New Roman" w:cs="Times New Roman"/>
          <w:sz w:val="28"/>
          <w:szCs w:val="28"/>
        </w:rPr>
      </w:pPr>
      <w:r w:rsidRPr="00A273DE">
        <w:rPr>
          <w:rFonts w:ascii="Times New Roman" w:hAnsi="Times New Roman" w:cs="Times New Roman"/>
          <w:sz w:val="28"/>
          <w:szCs w:val="28"/>
        </w:rPr>
        <w:t>ремонты своими силами (</w:t>
      </w:r>
      <w:proofErr w:type="spellStart"/>
      <w:r w:rsidRPr="00A273DE">
        <w:rPr>
          <w:rFonts w:ascii="Times New Roman" w:hAnsi="Times New Roman" w:cs="Times New Roman"/>
          <w:sz w:val="28"/>
          <w:szCs w:val="28"/>
        </w:rPr>
        <w:t>хоз</w:t>
      </w:r>
      <w:proofErr w:type="spellEnd"/>
      <w:r w:rsidRPr="00A273DE">
        <w:rPr>
          <w:rFonts w:ascii="Times New Roman" w:hAnsi="Times New Roman" w:cs="Times New Roman"/>
          <w:sz w:val="28"/>
          <w:szCs w:val="28"/>
        </w:rPr>
        <w:t>.</w:t>
      </w:r>
      <w:r w:rsidR="00573878">
        <w:rPr>
          <w:rFonts w:ascii="Times New Roman" w:hAnsi="Times New Roman" w:cs="Times New Roman"/>
          <w:sz w:val="28"/>
          <w:szCs w:val="28"/>
        </w:rPr>
        <w:t xml:space="preserve"> </w:t>
      </w:r>
      <w:r w:rsidRPr="00A273DE">
        <w:rPr>
          <w:rFonts w:ascii="Times New Roman" w:hAnsi="Times New Roman" w:cs="Times New Roman"/>
          <w:sz w:val="28"/>
          <w:szCs w:val="28"/>
        </w:rPr>
        <w:t>способ) на сумму 3 224,13 тыс.</w:t>
      </w:r>
      <w:r w:rsidR="00573878">
        <w:rPr>
          <w:rFonts w:ascii="Times New Roman" w:hAnsi="Times New Roman" w:cs="Times New Roman"/>
          <w:sz w:val="28"/>
          <w:szCs w:val="28"/>
        </w:rPr>
        <w:t xml:space="preserve"> </w:t>
      </w:r>
      <w:r w:rsidRPr="00A273DE">
        <w:rPr>
          <w:rFonts w:ascii="Times New Roman" w:hAnsi="Times New Roman" w:cs="Times New Roman"/>
          <w:sz w:val="28"/>
          <w:szCs w:val="28"/>
        </w:rPr>
        <w:t>руб</w:t>
      </w:r>
      <w:r w:rsidR="00573878">
        <w:rPr>
          <w:rFonts w:ascii="Times New Roman" w:hAnsi="Times New Roman" w:cs="Times New Roman"/>
          <w:sz w:val="28"/>
          <w:szCs w:val="28"/>
        </w:rPr>
        <w:t>лей;</w:t>
      </w:r>
    </w:p>
    <w:p w:rsidR="00A273DE" w:rsidRPr="00A273DE" w:rsidRDefault="00A273DE" w:rsidP="00376D19">
      <w:pPr>
        <w:pStyle w:val="af6"/>
        <w:numPr>
          <w:ilvl w:val="0"/>
          <w:numId w:val="29"/>
        </w:numPr>
        <w:tabs>
          <w:tab w:val="left" w:pos="0"/>
        </w:tabs>
        <w:ind w:left="0" w:firstLine="709"/>
        <w:jc w:val="both"/>
        <w:rPr>
          <w:rFonts w:ascii="Times New Roman" w:hAnsi="Times New Roman" w:cs="Times New Roman"/>
          <w:sz w:val="28"/>
          <w:szCs w:val="28"/>
        </w:rPr>
      </w:pPr>
      <w:r w:rsidRPr="00A273DE">
        <w:rPr>
          <w:rFonts w:ascii="Times New Roman" w:hAnsi="Times New Roman" w:cs="Times New Roman"/>
          <w:sz w:val="28"/>
          <w:szCs w:val="28"/>
        </w:rPr>
        <w:t>капитальный ремонт на сумму 8 604,15 тыс. руб</w:t>
      </w:r>
      <w:r w:rsidR="00573878">
        <w:rPr>
          <w:rFonts w:ascii="Times New Roman" w:hAnsi="Times New Roman" w:cs="Times New Roman"/>
          <w:sz w:val="28"/>
          <w:szCs w:val="28"/>
        </w:rPr>
        <w:t>лей;</w:t>
      </w:r>
    </w:p>
    <w:p w:rsidR="00A273DE" w:rsidRPr="00A273DE" w:rsidRDefault="00A273DE" w:rsidP="00376D19">
      <w:pPr>
        <w:pStyle w:val="af6"/>
        <w:numPr>
          <w:ilvl w:val="0"/>
          <w:numId w:val="29"/>
        </w:numPr>
        <w:tabs>
          <w:tab w:val="left" w:pos="0"/>
        </w:tabs>
        <w:ind w:left="0" w:firstLine="709"/>
        <w:jc w:val="both"/>
        <w:rPr>
          <w:rFonts w:ascii="Times New Roman" w:hAnsi="Times New Roman" w:cs="Times New Roman"/>
          <w:sz w:val="28"/>
          <w:szCs w:val="28"/>
        </w:rPr>
      </w:pPr>
      <w:r w:rsidRPr="00A273DE">
        <w:rPr>
          <w:rFonts w:ascii="Times New Roman" w:hAnsi="Times New Roman" w:cs="Times New Roman"/>
          <w:sz w:val="28"/>
          <w:szCs w:val="28"/>
        </w:rPr>
        <w:t>модернизация на сумму на сумму 30 916,82 тыс. руб</w:t>
      </w:r>
      <w:r w:rsidR="00573878">
        <w:rPr>
          <w:rFonts w:ascii="Times New Roman" w:hAnsi="Times New Roman" w:cs="Times New Roman"/>
          <w:sz w:val="28"/>
          <w:szCs w:val="28"/>
        </w:rPr>
        <w:t>лей.</w:t>
      </w:r>
    </w:p>
    <w:p w:rsidR="003F105F" w:rsidRDefault="00A273DE" w:rsidP="003F105F">
      <w:pPr>
        <w:pStyle w:val="af6"/>
        <w:ind w:left="709"/>
        <w:jc w:val="both"/>
        <w:rPr>
          <w:rFonts w:ascii="Times New Roman" w:hAnsi="Times New Roman" w:cs="Times New Roman"/>
          <w:sz w:val="28"/>
          <w:szCs w:val="28"/>
        </w:rPr>
      </w:pPr>
      <w:r w:rsidRPr="003F105F">
        <w:rPr>
          <w:rFonts w:ascii="Times New Roman" w:hAnsi="Times New Roman" w:cs="Times New Roman"/>
          <w:sz w:val="28"/>
          <w:szCs w:val="28"/>
        </w:rPr>
        <w:t>В ходе проведения ремонтн</w:t>
      </w:r>
      <w:r w:rsidR="003F105F" w:rsidRPr="003F105F">
        <w:rPr>
          <w:rFonts w:ascii="Times New Roman" w:hAnsi="Times New Roman" w:cs="Times New Roman"/>
          <w:sz w:val="28"/>
          <w:szCs w:val="28"/>
        </w:rPr>
        <w:t>ых работ на тепловых сетях</w:t>
      </w:r>
      <w:r w:rsidRPr="003F105F">
        <w:rPr>
          <w:rFonts w:ascii="Times New Roman" w:hAnsi="Times New Roman" w:cs="Times New Roman"/>
          <w:sz w:val="28"/>
          <w:szCs w:val="28"/>
        </w:rPr>
        <w:t>:</w:t>
      </w:r>
    </w:p>
    <w:p w:rsidR="00A273DE" w:rsidRPr="003F105F" w:rsidRDefault="00A273DE" w:rsidP="00376D19">
      <w:pPr>
        <w:pStyle w:val="af6"/>
        <w:numPr>
          <w:ilvl w:val="0"/>
          <w:numId w:val="30"/>
        </w:numPr>
        <w:ind w:left="0" w:firstLine="709"/>
        <w:jc w:val="both"/>
        <w:rPr>
          <w:rFonts w:ascii="Times New Roman" w:hAnsi="Times New Roman" w:cs="Times New Roman"/>
          <w:sz w:val="28"/>
          <w:szCs w:val="28"/>
        </w:rPr>
      </w:pPr>
      <w:r w:rsidRPr="003F105F">
        <w:rPr>
          <w:rFonts w:ascii="Times New Roman" w:hAnsi="Times New Roman" w:cs="Times New Roman"/>
          <w:sz w:val="28"/>
          <w:szCs w:val="28"/>
        </w:rPr>
        <w:t xml:space="preserve">отремонтировано, построено и заменено </w:t>
      </w:r>
      <w:r w:rsidR="003F105F">
        <w:rPr>
          <w:rFonts w:ascii="Times New Roman" w:hAnsi="Times New Roman" w:cs="Times New Roman"/>
          <w:sz w:val="28"/>
          <w:szCs w:val="28"/>
        </w:rPr>
        <w:t>–</w:t>
      </w:r>
      <w:r w:rsidRPr="003F105F">
        <w:rPr>
          <w:rFonts w:ascii="Times New Roman" w:hAnsi="Times New Roman" w:cs="Times New Roman"/>
          <w:sz w:val="28"/>
          <w:szCs w:val="28"/>
        </w:rPr>
        <w:t xml:space="preserve"> 4</w:t>
      </w:r>
      <w:r w:rsidR="003F105F">
        <w:rPr>
          <w:rFonts w:ascii="Times New Roman" w:hAnsi="Times New Roman" w:cs="Times New Roman"/>
          <w:sz w:val="28"/>
          <w:szCs w:val="28"/>
        </w:rPr>
        <w:t xml:space="preserve"> </w:t>
      </w:r>
      <w:r w:rsidRPr="003F105F">
        <w:rPr>
          <w:rFonts w:ascii="Times New Roman" w:hAnsi="Times New Roman" w:cs="Times New Roman"/>
          <w:sz w:val="28"/>
          <w:szCs w:val="28"/>
        </w:rPr>
        <w:t>266 м трубопровода в  однотрубном измерении;</w:t>
      </w:r>
    </w:p>
    <w:p w:rsidR="00A273DE" w:rsidRPr="003F105F" w:rsidRDefault="00A273DE" w:rsidP="00376D19">
      <w:pPr>
        <w:pStyle w:val="af6"/>
        <w:numPr>
          <w:ilvl w:val="0"/>
          <w:numId w:val="30"/>
        </w:numPr>
        <w:tabs>
          <w:tab w:val="left" w:pos="851"/>
        </w:tabs>
        <w:ind w:left="0" w:firstLine="709"/>
        <w:jc w:val="both"/>
        <w:rPr>
          <w:rFonts w:ascii="Times New Roman" w:hAnsi="Times New Roman" w:cs="Times New Roman"/>
          <w:sz w:val="28"/>
          <w:szCs w:val="28"/>
        </w:rPr>
      </w:pPr>
      <w:r w:rsidRPr="003F105F">
        <w:rPr>
          <w:rFonts w:ascii="Times New Roman" w:hAnsi="Times New Roman" w:cs="Times New Roman"/>
          <w:bCs/>
          <w:sz w:val="28"/>
          <w:szCs w:val="28"/>
        </w:rPr>
        <w:t xml:space="preserve">выполнены работы по замене ветхих тепловых сетей </w:t>
      </w:r>
      <w:proofErr w:type="spellStart"/>
      <w:r w:rsidRPr="003F105F">
        <w:rPr>
          <w:rFonts w:ascii="Times New Roman" w:hAnsi="Times New Roman" w:cs="Times New Roman"/>
          <w:bCs/>
          <w:sz w:val="28"/>
          <w:szCs w:val="28"/>
        </w:rPr>
        <w:t>хоз</w:t>
      </w:r>
      <w:proofErr w:type="spellEnd"/>
      <w:r w:rsidRPr="003F105F">
        <w:rPr>
          <w:rFonts w:ascii="Times New Roman" w:hAnsi="Times New Roman" w:cs="Times New Roman"/>
          <w:bCs/>
          <w:sz w:val="28"/>
          <w:szCs w:val="28"/>
        </w:rPr>
        <w:t xml:space="preserve">. </w:t>
      </w:r>
      <w:r w:rsidR="003F105F">
        <w:rPr>
          <w:rFonts w:ascii="Times New Roman" w:hAnsi="Times New Roman" w:cs="Times New Roman"/>
          <w:bCs/>
          <w:sz w:val="28"/>
          <w:szCs w:val="28"/>
        </w:rPr>
        <w:t>с</w:t>
      </w:r>
      <w:r w:rsidRPr="003F105F">
        <w:rPr>
          <w:rFonts w:ascii="Times New Roman" w:hAnsi="Times New Roman" w:cs="Times New Roman"/>
          <w:bCs/>
          <w:sz w:val="28"/>
          <w:szCs w:val="28"/>
        </w:rPr>
        <w:t>пособом</w:t>
      </w:r>
      <w:r w:rsidR="003F105F">
        <w:rPr>
          <w:rFonts w:ascii="Times New Roman" w:hAnsi="Times New Roman" w:cs="Times New Roman"/>
          <w:bCs/>
          <w:sz w:val="28"/>
          <w:szCs w:val="28"/>
        </w:rPr>
        <w:t xml:space="preserve"> –</w:t>
      </w:r>
      <w:r w:rsidRPr="003F105F">
        <w:rPr>
          <w:rFonts w:ascii="Times New Roman" w:hAnsi="Times New Roman" w:cs="Times New Roman"/>
          <w:bCs/>
          <w:sz w:val="28"/>
          <w:szCs w:val="28"/>
        </w:rPr>
        <w:t xml:space="preserve"> 1</w:t>
      </w:r>
      <w:r w:rsidR="003F105F">
        <w:rPr>
          <w:rFonts w:ascii="Times New Roman" w:hAnsi="Times New Roman" w:cs="Times New Roman"/>
          <w:bCs/>
          <w:sz w:val="28"/>
          <w:szCs w:val="28"/>
        </w:rPr>
        <w:t xml:space="preserve"> </w:t>
      </w:r>
      <w:r w:rsidRPr="003F105F">
        <w:rPr>
          <w:rFonts w:ascii="Times New Roman" w:hAnsi="Times New Roman" w:cs="Times New Roman"/>
          <w:bCs/>
          <w:sz w:val="28"/>
          <w:szCs w:val="28"/>
        </w:rPr>
        <w:t>024 м в однотрубном исполнении;</w:t>
      </w:r>
    </w:p>
    <w:p w:rsidR="00A273DE" w:rsidRPr="003F105F" w:rsidRDefault="00A273DE" w:rsidP="00376D19">
      <w:pPr>
        <w:pStyle w:val="af6"/>
        <w:numPr>
          <w:ilvl w:val="0"/>
          <w:numId w:val="30"/>
        </w:numPr>
        <w:tabs>
          <w:tab w:val="left" w:pos="851"/>
        </w:tabs>
        <w:ind w:left="0" w:firstLine="709"/>
        <w:jc w:val="both"/>
        <w:rPr>
          <w:rFonts w:ascii="Times New Roman" w:hAnsi="Times New Roman" w:cs="Times New Roman"/>
          <w:sz w:val="28"/>
          <w:szCs w:val="28"/>
        </w:rPr>
      </w:pPr>
      <w:r w:rsidRPr="003F105F">
        <w:rPr>
          <w:rFonts w:ascii="Times New Roman" w:hAnsi="Times New Roman" w:cs="Times New Roman"/>
          <w:bCs/>
          <w:sz w:val="28"/>
          <w:szCs w:val="28"/>
        </w:rPr>
        <w:t xml:space="preserve">методом подряда </w:t>
      </w:r>
      <w:r w:rsidR="003F105F">
        <w:rPr>
          <w:rFonts w:ascii="Times New Roman" w:hAnsi="Times New Roman" w:cs="Times New Roman"/>
          <w:bCs/>
          <w:sz w:val="28"/>
          <w:szCs w:val="28"/>
        </w:rPr>
        <w:t xml:space="preserve">выполнен </w:t>
      </w:r>
      <w:r w:rsidRPr="003F105F">
        <w:rPr>
          <w:rFonts w:ascii="Times New Roman" w:hAnsi="Times New Roman" w:cs="Times New Roman"/>
          <w:bCs/>
          <w:sz w:val="28"/>
          <w:szCs w:val="28"/>
        </w:rPr>
        <w:t>капитальный ремонт тепловых сетей – 1</w:t>
      </w:r>
      <w:r w:rsidR="003F105F">
        <w:rPr>
          <w:rFonts w:ascii="Times New Roman" w:hAnsi="Times New Roman" w:cs="Times New Roman"/>
          <w:bCs/>
          <w:sz w:val="28"/>
          <w:szCs w:val="28"/>
        </w:rPr>
        <w:t xml:space="preserve"> </w:t>
      </w:r>
      <w:r w:rsidRPr="003F105F">
        <w:rPr>
          <w:rFonts w:ascii="Times New Roman" w:hAnsi="Times New Roman" w:cs="Times New Roman"/>
          <w:bCs/>
          <w:sz w:val="28"/>
          <w:szCs w:val="28"/>
        </w:rPr>
        <w:t>521 м</w:t>
      </w:r>
      <w:r w:rsidR="003F105F">
        <w:rPr>
          <w:rFonts w:ascii="Times New Roman" w:hAnsi="Times New Roman" w:cs="Times New Roman"/>
          <w:bCs/>
          <w:sz w:val="28"/>
          <w:szCs w:val="28"/>
        </w:rPr>
        <w:t xml:space="preserve"> </w:t>
      </w:r>
      <w:r w:rsidRPr="003F105F">
        <w:rPr>
          <w:rFonts w:ascii="Times New Roman" w:hAnsi="Times New Roman" w:cs="Times New Roman"/>
          <w:bCs/>
          <w:sz w:val="28"/>
          <w:szCs w:val="28"/>
        </w:rPr>
        <w:t>п</w:t>
      </w:r>
      <w:r w:rsidR="003F105F">
        <w:rPr>
          <w:rFonts w:ascii="Times New Roman" w:hAnsi="Times New Roman" w:cs="Times New Roman"/>
          <w:bCs/>
          <w:sz w:val="28"/>
          <w:szCs w:val="28"/>
        </w:rPr>
        <w:t>огонных</w:t>
      </w:r>
      <w:r w:rsidRPr="003F105F">
        <w:rPr>
          <w:rFonts w:ascii="Times New Roman" w:hAnsi="Times New Roman" w:cs="Times New Roman"/>
          <w:bCs/>
          <w:sz w:val="28"/>
          <w:szCs w:val="28"/>
        </w:rPr>
        <w:t xml:space="preserve"> в однотрубном исполнении</w:t>
      </w:r>
      <w:r w:rsidR="003F105F">
        <w:rPr>
          <w:rFonts w:ascii="Times New Roman" w:hAnsi="Times New Roman" w:cs="Times New Roman"/>
          <w:bCs/>
          <w:sz w:val="28"/>
          <w:szCs w:val="28"/>
        </w:rPr>
        <w:t>;</w:t>
      </w:r>
    </w:p>
    <w:p w:rsidR="00A273DE" w:rsidRPr="003F105F" w:rsidRDefault="00A273DE" w:rsidP="00376D19">
      <w:pPr>
        <w:pStyle w:val="af6"/>
        <w:numPr>
          <w:ilvl w:val="0"/>
          <w:numId w:val="30"/>
        </w:numPr>
        <w:spacing w:after="0"/>
        <w:ind w:left="0" w:firstLine="709"/>
        <w:jc w:val="both"/>
        <w:rPr>
          <w:rFonts w:ascii="Times New Roman" w:hAnsi="Times New Roman" w:cs="Times New Roman"/>
          <w:bCs/>
          <w:sz w:val="28"/>
          <w:szCs w:val="28"/>
        </w:rPr>
      </w:pPr>
      <w:r w:rsidRPr="003F105F">
        <w:rPr>
          <w:rFonts w:ascii="Times New Roman" w:hAnsi="Times New Roman" w:cs="Times New Roman"/>
          <w:bCs/>
          <w:sz w:val="28"/>
          <w:szCs w:val="28"/>
        </w:rPr>
        <w:lastRenderedPageBreak/>
        <w:t>модернизация тепловых сетей – 1</w:t>
      </w:r>
      <w:r w:rsidR="003F105F">
        <w:rPr>
          <w:rFonts w:ascii="Times New Roman" w:hAnsi="Times New Roman" w:cs="Times New Roman"/>
          <w:bCs/>
          <w:sz w:val="28"/>
          <w:szCs w:val="28"/>
        </w:rPr>
        <w:t xml:space="preserve"> </w:t>
      </w:r>
      <w:r w:rsidRPr="003F105F">
        <w:rPr>
          <w:rFonts w:ascii="Times New Roman" w:hAnsi="Times New Roman" w:cs="Times New Roman"/>
          <w:bCs/>
          <w:sz w:val="28"/>
          <w:szCs w:val="28"/>
        </w:rPr>
        <w:t>721 м</w:t>
      </w:r>
      <w:r w:rsidR="003F105F">
        <w:rPr>
          <w:rFonts w:ascii="Times New Roman" w:hAnsi="Times New Roman" w:cs="Times New Roman"/>
          <w:bCs/>
          <w:sz w:val="28"/>
          <w:szCs w:val="28"/>
        </w:rPr>
        <w:t xml:space="preserve"> </w:t>
      </w:r>
      <w:r w:rsidRPr="003F105F">
        <w:rPr>
          <w:rFonts w:ascii="Times New Roman" w:hAnsi="Times New Roman" w:cs="Times New Roman"/>
          <w:bCs/>
          <w:sz w:val="28"/>
          <w:szCs w:val="28"/>
        </w:rPr>
        <w:t>п</w:t>
      </w:r>
      <w:r w:rsidR="003F105F">
        <w:rPr>
          <w:rFonts w:ascii="Times New Roman" w:hAnsi="Times New Roman" w:cs="Times New Roman"/>
          <w:bCs/>
          <w:sz w:val="28"/>
          <w:szCs w:val="28"/>
        </w:rPr>
        <w:t>огонных</w:t>
      </w:r>
      <w:r w:rsidRPr="003F105F">
        <w:rPr>
          <w:rFonts w:ascii="Times New Roman" w:hAnsi="Times New Roman" w:cs="Times New Roman"/>
          <w:bCs/>
          <w:sz w:val="28"/>
          <w:szCs w:val="28"/>
        </w:rPr>
        <w:t xml:space="preserve"> в однотрубном исполнении.</w:t>
      </w:r>
    </w:p>
    <w:p w:rsidR="00A273DE" w:rsidRPr="007A2464" w:rsidRDefault="00A273DE" w:rsidP="003F105F">
      <w:pPr>
        <w:spacing w:after="0"/>
        <w:ind w:firstLine="709"/>
        <w:jc w:val="both"/>
        <w:rPr>
          <w:rFonts w:ascii="Times New Roman" w:hAnsi="Times New Roman" w:cs="Times New Roman"/>
          <w:bCs/>
          <w:sz w:val="28"/>
          <w:szCs w:val="28"/>
        </w:rPr>
      </w:pPr>
      <w:r w:rsidRPr="007A2464">
        <w:rPr>
          <w:rFonts w:ascii="Times New Roman" w:hAnsi="Times New Roman" w:cs="Times New Roman"/>
          <w:bCs/>
          <w:sz w:val="28"/>
          <w:szCs w:val="28"/>
        </w:rPr>
        <w:t>На котельной №</w:t>
      </w:r>
      <w:r w:rsidR="003F105F">
        <w:rPr>
          <w:rFonts w:ascii="Times New Roman" w:hAnsi="Times New Roman" w:cs="Times New Roman"/>
          <w:bCs/>
          <w:sz w:val="28"/>
          <w:szCs w:val="28"/>
        </w:rPr>
        <w:t xml:space="preserve"> </w:t>
      </w:r>
      <w:r w:rsidRPr="007A2464">
        <w:rPr>
          <w:rFonts w:ascii="Times New Roman" w:hAnsi="Times New Roman" w:cs="Times New Roman"/>
          <w:bCs/>
          <w:sz w:val="28"/>
          <w:szCs w:val="28"/>
        </w:rPr>
        <w:t xml:space="preserve">9 по ул. Первый проезд </w:t>
      </w:r>
      <w:proofErr w:type="spellStart"/>
      <w:r w:rsidRPr="007A2464">
        <w:rPr>
          <w:rFonts w:ascii="Times New Roman" w:hAnsi="Times New Roman" w:cs="Times New Roman"/>
          <w:bCs/>
          <w:sz w:val="28"/>
          <w:szCs w:val="28"/>
        </w:rPr>
        <w:t>мкр</w:t>
      </w:r>
      <w:proofErr w:type="spellEnd"/>
      <w:r w:rsidRPr="007A2464">
        <w:rPr>
          <w:rFonts w:ascii="Times New Roman" w:hAnsi="Times New Roman" w:cs="Times New Roman"/>
          <w:bCs/>
          <w:sz w:val="28"/>
          <w:szCs w:val="28"/>
        </w:rPr>
        <w:t>.</w:t>
      </w:r>
      <w:r w:rsidR="003F105F">
        <w:rPr>
          <w:rFonts w:ascii="Times New Roman" w:hAnsi="Times New Roman" w:cs="Times New Roman"/>
          <w:bCs/>
          <w:sz w:val="28"/>
          <w:szCs w:val="28"/>
        </w:rPr>
        <w:t xml:space="preserve"> </w:t>
      </w:r>
      <w:r w:rsidRPr="007A2464">
        <w:rPr>
          <w:rFonts w:ascii="Times New Roman" w:hAnsi="Times New Roman" w:cs="Times New Roman"/>
          <w:bCs/>
          <w:sz w:val="28"/>
          <w:szCs w:val="28"/>
        </w:rPr>
        <w:t>Красный Октябрь был установлен новый котел для повышения качества ГВС.</w:t>
      </w:r>
    </w:p>
    <w:p w:rsidR="00A273DE" w:rsidRPr="003F105F" w:rsidRDefault="00A273DE" w:rsidP="00A273DE">
      <w:pPr>
        <w:spacing w:after="0"/>
        <w:jc w:val="both"/>
        <w:rPr>
          <w:rFonts w:ascii="Times New Roman" w:hAnsi="Times New Roman" w:cs="Times New Roman"/>
          <w:bCs/>
          <w:sz w:val="16"/>
          <w:szCs w:val="16"/>
        </w:rPr>
      </w:pPr>
    </w:p>
    <w:p w:rsidR="00A273DE" w:rsidRPr="007A2464" w:rsidRDefault="00A273DE" w:rsidP="002F7518">
      <w:pPr>
        <w:spacing w:after="0"/>
        <w:ind w:firstLine="709"/>
        <w:jc w:val="both"/>
        <w:rPr>
          <w:rFonts w:ascii="Times New Roman" w:hAnsi="Times New Roman" w:cs="Times New Roman"/>
          <w:bCs/>
          <w:sz w:val="28"/>
          <w:szCs w:val="28"/>
        </w:rPr>
      </w:pPr>
      <w:proofErr w:type="spellStart"/>
      <w:r w:rsidRPr="007A2464">
        <w:rPr>
          <w:rFonts w:ascii="Times New Roman" w:hAnsi="Times New Roman" w:cs="Times New Roman"/>
          <w:bCs/>
          <w:sz w:val="28"/>
          <w:szCs w:val="28"/>
        </w:rPr>
        <w:t>Хоз</w:t>
      </w:r>
      <w:proofErr w:type="spellEnd"/>
      <w:r w:rsidRPr="007A2464">
        <w:rPr>
          <w:rFonts w:ascii="Times New Roman" w:hAnsi="Times New Roman" w:cs="Times New Roman"/>
          <w:bCs/>
          <w:sz w:val="28"/>
          <w:szCs w:val="28"/>
        </w:rPr>
        <w:t>.</w:t>
      </w:r>
      <w:r w:rsidR="002F7518">
        <w:rPr>
          <w:rFonts w:ascii="Times New Roman" w:hAnsi="Times New Roman" w:cs="Times New Roman"/>
          <w:bCs/>
          <w:sz w:val="28"/>
          <w:szCs w:val="28"/>
        </w:rPr>
        <w:t xml:space="preserve"> </w:t>
      </w:r>
      <w:r w:rsidRPr="007A2464">
        <w:rPr>
          <w:rFonts w:ascii="Times New Roman" w:hAnsi="Times New Roman" w:cs="Times New Roman"/>
          <w:bCs/>
          <w:sz w:val="28"/>
          <w:szCs w:val="28"/>
        </w:rPr>
        <w:t>способом выполнены следующие работы:</w:t>
      </w:r>
    </w:p>
    <w:p w:rsidR="00A273DE" w:rsidRPr="002F7518" w:rsidRDefault="00A273DE" w:rsidP="00376D19">
      <w:pPr>
        <w:pStyle w:val="af6"/>
        <w:numPr>
          <w:ilvl w:val="0"/>
          <w:numId w:val="31"/>
        </w:numPr>
        <w:spacing w:after="0"/>
        <w:ind w:left="0" w:firstLine="720"/>
        <w:jc w:val="both"/>
        <w:rPr>
          <w:rFonts w:ascii="Times New Roman" w:hAnsi="Times New Roman" w:cs="Times New Roman"/>
          <w:bCs/>
          <w:sz w:val="28"/>
          <w:szCs w:val="28"/>
        </w:rPr>
      </w:pPr>
      <w:proofErr w:type="gramStart"/>
      <w:r w:rsidRPr="002F7518">
        <w:rPr>
          <w:rFonts w:ascii="Times New Roman" w:hAnsi="Times New Roman" w:cs="Times New Roman"/>
          <w:bCs/>
          <w:sz w:val="28"/>
          <w:szCs w:val="28"/>
        </w:rPr>
        <w:t>ремонт тепловых сетей между ТК46 и ТК47 по ул. Ленинградская, ул.</w:t>
      </w:r>
      <w:r w:rsidR="00971366">
        <w:rPr>
          <w:rFonts w:ascii="Times New Roman" w:hAnsi="Times New Roman" w:cs="Times New Roman"/>
          <w:bCs/>
          <w:sz w:val="28"/>
          <w:szCs w:val="28"/>
        </w:rPr>
        <w:t xml:space="preserve"> </w:t>
      </w:r>
      <w:r w:rsidRPr="002F7518">
        <w:rPr>
          <w:rFonts w:ascii="Times New Roman" w:hAnsi="Times New Roman" w:cs="Times New Roman"/>
          <w:bCs/>
          <w:sz w:val="28"/>
          <w:szCs w:val="28"/>
        </w:rPr>
        <w:t>Пугачева, ул.</w:t>
      </w:r>
      <w:r w:rsidR="00971366">
        <w:rPr>
          <w:rFonts w:ascii="Times New Roman" w:hAnsi="Times New Roman" w:cs="Times New Roman"/>
          <w:bCs/>
          <w:sz w:val="28"/>
          <w:szCs w:val="28"/>
        </w:rPr>
        <w:t xml:space="preserve"> </w:t>
      </w:r>
      <w:r w:rsidRPr="002F7518">
        <w:rPr>
          <w:rFonts w:ascii="Times New Roman" w:hAnsi="Times New Roman" w:cs="Times New Roman"/>
          <w:bCs/>
          <w:sz w:val="28"/>
          <w:szCs w:val="28"/>
        </w:rPr>
        <w:t>Советская, ул.</w:t>
      </w:r>
      <w:r w:rsidR="00971366">
        <w:rPr>
          <w:rFonts w:ascii="Times New Roman" w:hAnsi="Times New Roman" w:cs="Times New Roman"/>
          <w:bCs/>
          <w:sz w:val="28"/>
          <w:szCs w:val="28"/>
        </w:rPr>
        <w:t xml:space="preserve"> </w:t>
      </w:r>
      <w:r w:rsidRPr="002F7518">
        <w:rPr>
          <w:rFonts w:ascii="Times New Roman" w:hAnsi="Times New Roman" w:cs="Times New Roman"/>
          <w:bCs/>
          <w:sz w:val="28"/>
          <w:szCs w:val="28"/>
        </w:rPr>
        <w:t>Серегина,</w:t>
      </w:r>
      <w:r w:rsidR="00971366">
        <w:rPr>
          <w:rFonts w:ascii="Times New Roman" w:hAnsi="Times New Roman" w:cs="Times New Roman"/>
          <w:bCs/>
          <w:sz w:val="28"/>
          <w:szCs w:val="28"/>
        </w:rPr>
        <w:t xml:space="preserve"> </w:t>
      </w:r>
      <w:r w:rsidRPr="002F7518">
        <w:rPr>
          <w:rFonts w:ascii="Times New Roman" w:hAnsi="Times New Roman" w:cs="Times New Roman"/>
          <w:bCs/>
          <w:sz w:val="28"/>
          <w:szCs w:val="28"/>
        </w:rPr>
        <w:t>ул. Морозовская,</w:t>
      </w:r>
      <w:r w:rsidR="00971366">
        <w:rPr>
          <w:rFonts w:ascii="Times New Roman" w:hAnsi="Times New Roman" w:cs="Times New Roman"/>
          <w:bCs/>
          <w:sz w:val="28"/>
          <w:szCs w:val="28"/>
        </w:rPr>
        <w:t xml:space="preserve"> ул. </w:t>
      </w:r>
      <w:r w:rsidRPr="002F7518">
        <w:rPr>
          <w:rFonts w:ascii="Times New Roman" w:hAnsi="Times New Roman" w:cs="Times New Roman"/>
          <w:bCs/>
          <w:sz w:val="28"/>
          <w:szCs w:val="28"/>
        </w:rPr>
        <w:t xml:space="preserve">Гагарина </w:t>
      </w:r>
      <w:r w:rsidR="00971366">
        <w:rPr>
          <w:rFonts w:ascii="Times New Roman" w:hAnsi="Times New Roman" w:cs="Times New Roman"/>
          <w:bCs/>
          <w:sz w:val="28"/>
          <w:szCs w:val="28"/>
        </w:rPr>
        <w:t xml:space="preserve">– </w:t>
      </w:r>
      <w:r w:rsidRPr="002F7518">
        <w:rPr>
          <w:rFonts w:ascii="Times New Roman" w:hAnsi="Times New Roman" w:cs="Times New Roman"/>
          <w:bCs/>
          <w:sz w:val="28"/>
          <w:szCs w:val="28"/>
        </w:rPr>
        <w:t>235 м</w:t>
      </w:r>
      <w:r w:rsidR="00971366">
        <w:rPr>
          <w:rFonts w:ascii="Times New Roman" w:hAnsi="Times New Roman" w:cs="Times New Roman"/>
          <w:bCs/>
          <w:sz w:val="28"/>
          <w:szCs w:val="28"/>
        </w:rPr>
        <w:t xml:space="preserve"> </w:t>
      </w:r>
      <w:r w:rsidRPr="002F7518">
        <w:rPr>
          <w:rFonts w:ascii="Times New Roman" w:hAnsi="Times New Roman" w:cs="Times New Roman"/>
          <w:bCs/>
          <w:sz w:val="28"/>
          <w:szCs w:val="28"/>
        </w:rPr>
        <w:t>п</w:t>
      </w:r>
      <w:r w:rsidR="00971366">
        <w:rPr>
          <w:rFonts w:ascii="Times New Roman" w:hAnsi="Times New Roman" w:cs="Times New Roman"/>
          <w:bCs/>
          <w:sz w:val="28"/>
          <w:szCs w:val="28"/>
        </w:rPr>
        <w:t>огонных</w:t>
      </w:r>
      <w:r w:rsidRPr="002F7518">
        <w:rPr>
          <w:rFonts w:ascii="Times New Roman" w:hAnsi="Times New Roman" w:cs="Times New Roman"/>
          <w:bCs/>
          <w:sz w:val="28"/>
          <w:szCs w:val="28"/>
        </w:rPr>
        <w:t>;</w:t>
      </w:r>
      <w:proofErr w:type="gramEnd"/>
    </w:p>
    <w:p w:rsidR="00A273DE" w:rsidRPr="002F7518" w:rsidRDefault="00A273DE" w:rsidP="00376D19">
      <w:pPr>
        <w:pStyle w:val="af6"/>
        <w:numPr>
          <w:ilvl w:val="0"/>
          <w:numId w:val="31"/>
        </w:numPr>
        <w:spacing w:after="0"/>
        <w:ind w:left="0" w:firstLine="720"/>
        <w:jc w:val="both"/>
        <w:rPr>
          <w:rFonts w:ascii="Times New Roman" w:hAnsi="Times New Roman" w:cs="Times New Roman"/>
          <w:bCs/>
          <w:sz w:val="28"/>
          <w:szCs w:val="28"/>
        </w:rPr>
      </w:pPr>
      <w:proofErr w:type="gramStart"/>
      <w:r w:rsidRPr="002F7518">
        <w:rPr>
          <w:rFonts w:ascii="Times New Roman" w:hAnsi="Times New Roman" w:cs="Times New Roman"/>
          <w:bCs/>
          <w:sz w:val="28"/>
          <w:szCs w:val="28"/>
        </w:rPr>
        <w:t>замена участка тепловой сети по ул. Садовая,</w:t>
      </w:r>
      <w:r w:rsidR="00971366">
        <w:rPr>
          <w:rFonts w:ascii="Times New Roman" w:hAnsi="Times New Roman" w:cs="Times New Roman"/>
          <w:bCs/>
          <w:sz w:val="28"/>
          <w:szCs w:val="28"/>
        </w:rPr>
        <w:t xml:space="preserve"> </w:t>
      </w:r>
      <w:r w:rsidRPr="002F7518">
        <w:rPr>
          <w:rFonts w:ascii="Times New Roman" w:hAnsi="Times New Roman" w:cs="Times New Roman"/>
          <w:bCs/>
          <w:sz w:val="28"/>
          <w:szCs w:val="28"/>
        </w:rPr>
        <w:t>ул.</w:t>
      </w:r>
      <w:r w:rsidR="00971366">
        <w:rPr>
          <w:rFonts w:ascii="Times New Roman" w:hAnsi="Times New Roman" w:cs="Times New Roman"/>
          <w:bCs/>
          <w:sz w:val="28"/>
          <w:szCs w:val="28"/>
        </w:rPr>
        <w:t xml:space="preserve"> </w:t>
      </w:r>
      <w:r w:rsidRPr="002F7518">
        <w:rPr>
          <w:rFonts w:ascii="Times New Roman" w:hAnsi="Times New Roman" w:cs="Times New Roman"/>
          <w:bCs/>
          <w:sz w:val="28"/>
          <w:szCs w:val="28"/>
        </w:rPr>
        <w:t>Прибрежный кв., ул.</w:t>
      </w:r>
      <w:r w:rsidR="00971366">
        <w:rPr>
          <w:rFonts w:ascii="Times New Roman" w:hAnsi="Times New Roman" w:cs="Times New Roman"/>
          <w:bCs/>
          <w:sz w:val="28"/>
          <w:szCs w:val="28"/>
        </w:rPr>
        <w:t xml:space="preserve"> </w:t>
      </w:r>
      <w:r w:rsidRPr="002F7518">
        <w:rPr>
          <w:rFonts w:ascii="Times New Roman" w:hAnsi="Times New Roman" w:cs="Times New Roman"/>
          <w:bCs/>
          <w:sz w:val="28"/>
          <w:szCs w:val="28"/>
        </w:rPr>
        <w:t>Текстильщиков, ул.</w:t>
      </w:r>
      <w:r w:rsidR="00971366">
        <w:rPr>
          <w:rFonts w:ascii="Times New Roman" w:hAnsi="Times New Roman" w:cs="Times New Roman"/>
          <w:bCs/>
          <w:sz w:val="28"/>
          <w:szCs w:val="28"/>
        </w:rPr>
        <w:t xml:space="preserve"> </w:t>
      </w:r>
      <w:r w:rsidRPr="002F7518">
        <w:rPr>
          <w:rFonts w:ascii="Times New Roman" w:hAnsi="Times New Roman" w:cs="Times New Roman"/>
          <w:bCs/>
          <w:sz w:val="28"/>
          <w:szCs w:val="28"/>
        </w:rPr>
        <w:t>40 лет Октября</w:t>
      </w:r>
      <w:r w:rsidR="00971366">
        <w:rPr>
          <w:rFonts w:ascii="Times New Roman" w:hAnsi="Times New Roman" w:cs="Times New Roman"/>
          <w:bCs/>
          <w:sz w:val="28"/>
          <w:szCs w:val="28"/>
        </w:rPr>
        <w:t xml:space="preserve"> –</w:t>
      </w:r>
      <w:r w:rsidRPr="002F7518">
        <w:rPr>
          <w:rFonts w:ascii="Times New Roman" w:hAnsi="Times New Roman" w:cs="Times New Roman"/>
          <w:bCs/>
          <w:sz w:val="28"/>
          <w:szCs w:val="28"/>
        </w:rPr>
        <w:t xml:space="preserve"> 281 м</w:t>
      </w:r>
      <w:r w:rsidR="00971366">
        <w:rPr>
          <w:rFonts w:ascii="Times New Roman" w:hAnsi="Times New Roman" w:cs="Times New Roman"/>
          <w:bCs/>
          <w:sz w:val="28"/>
          <w:szCs w:val="28"/>
        </w:rPr>
        <w:t xml:space="preserve"> </w:t>
      </w:r>
      <w:r w:rsidRPr="002F7518">
        <w:rPr>
          <w:rFonts w:ascii="Times New Roman" w:hAnsi="Times New Roman" w:cs="Times New Roman"/>
          <w:bCs/>
          <w:sz w:val="28"/>
          <w:szCs w:val="28"/>
        </w:rPr>
        <w:t>п</w:t>
      </w:r>
      <w:r w:rsidR="00971366">
        <w:rPr>
          <w:rFonts w:ascii="Times New Roman" w:hAnsi="Times New Roman" w:cs="Times New Roman"/>
          <w:bCs/>
          <w:sz w:val="28"/>
          <w:szCs w:val="28"/>
        </w:rPr>
        <w:t>огонных</w:t>
      </w:r>
      <w:r w:rsidRPr="002F7518">
        <w:rPr>
          <w:rFonts w:ascii="Times New Roman" w:hAnsi="Times New Roman" w:cs="Times New Roman"/>
          <w:bCs/>
          <w:sz w:val="28"/>
          <w:szCs w:val="28"/>
        </w:rPr>
        <w:t>;</w:t>
      </w:r>
      <w:proofErr w:type="gramEnd"/>
    </w:p>
    <w:p w:rsidR="00A273DE" w:rsidRPr="002F7518" w:rsidRDefault="00A273DE" w:rsidP="00376D19">
      <w:pPr>
        <w:pStyle w:val="af6"/>
        <w:numPr>
          <w:ilvl w:val="0"/>
          <w:numId w:val="31"/>
        </w:numPr>
        <w:spacing w:after="0"/>
        <w:ind w:left="0" w:firstLine="720"/>
        <w:jc w:val="both"/>
        <w:rPr>
          <w:rFonts w:ascii="Times New Roman" w:hAnsi="Times New Roman" w:cs="Times New Roman"/>
          <w:bCs/>
          <w:sz w:val="28"/>
          <w:szCs w:val="28"/>
        </w:rPr>
      </w:pPr>
      <w:r w:rsidRPr="002F7518">
        <w:rPr>
          <w:rFonts w:ascii="Times New Roman" w:hAnsi="Times New Roman" w:cs="Times New Roman"/>
          <w:bCs/>
          <w:sz w:val="28"/>
          <w:szCs w:val="28"/>
        </w:rPr>
        <w:t>замена участка тепловой сети по ул. М.</w:t>
      </w:r>
      <w:r w:rsidR="00971366">
        <w:rPr>
          <w:rFonts w:ascii="Times New Roman" w:hAnsi="Times New Roman" w:cs="Times New Roman"/>
          <w:bCs/>
          <w:sz w:val="28"/>
          <w:szCs w:val="28"/>
        </w:rPr>
        <w:t xml:space="preserve"> </w:t>
      </w:r>
      <w:r w:rsidRPr="002F7518">
        <w:rPr>
          <w:rFonts w:ascii="Times New Roman" w:hAnsi="Times New Roman" w:cs="Times New Roman"/>
          <w:bCs/>
          <w:sz w:val="28"/>
          <w:szCs w:val="28"/>
        </w:rPr>
        <w:t>Расковой – 104 м</w:t>
      </w:r>
      <w:r w:rsidR="00971366">
        <w:rPr>
          <w:rFonts w:ascii="Times New Roman" w:hAnsi="Times New Roman" w:cs="Times New Roman"/>
          <w:bCs/>
          <w:sz w:val="28"/>
          <w:szCs w:val="28"/>
        </w:rPr>
        <w:t xml:space="preserve"> </w:t>
      </w:r>
      <w:r w:rsidRPr="002F7518">
        <w:rPr>
          <w:rFonts w:ascii="Times New Roman" w:hAnsi="Times New Roman" w:cs="Times New Roman"/>
          <w:bCs/>
          <w:sz w:val="28"/>
          <w:szCs w:val="28"/>
        </w:rPr>
        <w:t>п</w:t>
      </w:r>
      <w:r w:rsidR="00971366">
        <w:rPr>
          <w:rFonts w:ascii="Times New Roman" w:hAnsi="Times New Roman" w:cs="Times New Roman"/>
          <w:bCs/>
          <w:sz w:val="28"/>
          <w:szCs w:val="28"/>
        </w:rPr>
        <w:t>огонных</w:t>
      </w:r>
      <w:r w:rsidRPr="002F7518">
        <w:rPr>
          <w:rFonts w:ascii="Times New Roman" w:hAnsi="Times New Roman" w:cs="Times New Roman"/>
          <w:bCs/>
          <w:sz w:val="28"/>
          <w:szCs w:val="28"/>
        </w:rPr>
        <w:t>;</w:t>
      </w:r>
    </w:p>
    <w:p w:rsidR="00F232FF" w:rsidRDefault="00A273DE" w:rsidP="00376D19">
      <w:pPr>
        <w:pStyle w:val="af6"/>
        <w:numPr>
          <w:ilvl w:val="0"/>
          <w:numId w:val="31"/>
        </w:numPr>
        <w:spacing w:after="0"/>
        <w:ind w:left="0" w:firstLine="720"/>
        <w:jc w:val="both"/>
        <w:rPr>
          <w:rFonts w:ascii="Times New Roman" w:hAnsi="Times New Roman" w:cs="Times New Roman"/>
          <w:bCs/>
          <w:sz w:val="28"/>
          <w:szCs w:val="28"/>
        </w:rPr>
      </w:pPr>
      <w:proofErr w:type="gramStart"/>
      <w:r w:rsidRPr="002F7518">
        <w:rPr>
          <w:rFonts w:ascii="Times New Roman" w:hAnsi="Times New Roman" w:cs="Times New Roman"/>
          <w:bCs/>
          <w:sz w:val="28"/>
          <w:szCs w:val="28"/>
        </w:rPr>
        <w:t>ремонт трубопровода отопления и ГВС по адресам: ул.</w:t>
      </w:r>
      <w:r w:rsidR="00971366">
        <w:rPr>
          <w:rFonts w:ascii="Times New Roman" w:hAnsi="Times New Roman" w:cs="Times New Roman"/>
          <w:bCs/>
          <w:sz w:val="28"/>
          <w:szCs w:val="28"/>
        </w:rPr>
        <w:t xml:space="preserve"> </w:t>
      </w:r>
      <w:r w:rsidRPr="002F7518">
        <w:rPr>
          <w:rFonts w:ascii="Times New Roman" w:hAnsi="Times New Roman" w:cs="Times New Roman"/>
          <w:bCs/>
          <w:sz w:val="28"/>
          <w:szCs w:val="28"/>
        </w:rPr>
        <w:t>Комсомольская, ул.</w:t>
      </w:r>
      <w:r w:rsidR="00971366">
        <w:rPr>
          <w:rFonts w:ascii="Times New Roman" w:hAnsi="Times New Roman" w:cs="Times New Roman"/>
          <w:bCs/>
          <w:sz w:val="28"/>
          <w:szCs w:val="28"/>
        </w:rPr>
        <w:t xml:space="preserve"> </w:t>
      </w:r>
      <w:r w:rsidRPr="002F7518">
        <w:rPr>
          <w:rFonts w:ascii="Times New Roman" w:hAnsi="Times New Roman" w:cs="Times New Roman"/>
          <w:bCs/>
          <w:sz w:val="28"/>
          <w:szCs w:val="28"/>
        </w:rPr>
        <w:t>Пушкина, ул.</w:t>
      </w:r>
      <w:r w:rsidR="00971366">
        <w:rPr>
          <w:rFonts w:ascii="Times New Roman" w:hAnsi="Times New Roman" w:cs="Times New Roman"/>
          <w:bCs/>
          <w:sz w:val="28"/>
          <w:szCs w:val="28"/>
        </w:rPr>
        <w:t xml:space="preserve"> </w:t>
      </w:r>
      <w:r w:rsidRPr="002F7518">
        <w:rPr>
          <w:rFonts w:ascii="Times New Roman" w:hAnsi="Times New Roman" w:cs="Times New Roman"/>
          <w:bCs/>
          <w:sz w:val="28"/>
          <w:szCs w:val="28"/>
        </w:rPr>
        <w:t>Фурманова, ул.</w:t>
      </w:r>
      <w:r w:rsidR="00971366">
        <w:rPr>
          <w:rFonts w:ascii="Times New Roman" w:hAnsi="Times New Roman" w:cs="Times New Roman"/>
          <w:bCs/>
          <w:sz w:val="28"/>
          <w:szCs w:val="28"/>
        </w:rPr>
        <w:t xml:space="preserve"> </w:t>
      </w:r>
      <w:r w:rsidRPr="002F7518">
        <w:rPr>
          <w:rFonts w:ascii="Times New Roman" w:hAnsi="Times New Roman" w:cs="Times New Roman"/>
          <w:bCs/>
          <w:sz w:val="28"/>
          <w:szCs w:val="28"/>
        </w:rPr>
        <w:t>Первомайская, ул.</w:t>
      </w:r>
      <w:r w:rsidR="00971366">
        <w:rPr>
          <w:rFonts w:ascii="Times New Roman" w:hAnsi="Times New Roman" w:cs="Times New Roman"/>
          <w:bCs/>
          <w:sz w:val="28"/>
          <w:szCs w:val="28"/>
        </w:rPr>
        <w:t xml:space="preserve"> </w:t>
      </w:r>
      <w:r w:rsidRPr="002F7518">
        <w:rPr>
          <w:rFonts w:ascii="Times New Roman" w:hAnsi="Times New Roman" w:cs="Times New Roman"/>
          <w:bCs/>
          <w:sz w:val="28"/>
          <w:szCs w:val="28"/>
        </w:rPr>
        <w:t xml:space="preserve">Октябрьская </w:t>
      </w:r>
      <w:r w:rsidR="00971366">
        <w:rPr>
          <w:rFonts w:ascii="Times New Roman" w:hAnsi="Times New Roman" w:cs="Times New Roman"/>
          <w:bCs/>
          <w:sz w:val="28"/>
          <w:szCs w:val="28"/>
        </w:rPr>
        <w:t>–</w:t>
      </w:r>
      <w:r w:rsidRPr="002F7518">
        <w:rPr>
          <w:rFonts w:ascii="Times New Roman" w:hAnsi="Times New Roman" w:cs="Times New Roman"/>
          <w:bCs/>
          <w:sz w:val="28"/>
          <w:szCs w:val="28"/>
        </w:rPr>
        <w:t xml:space="preserve"> 404 м</w:t>
      </w:r>
      <w:r w:rsidR="00971366">
        <w:rPr>
          <w:rFonts w:ascii="Times New Roman" w:hAnsi="Times New Roman" w:cs="Times New Roman"/>
          <w:bCs/>
          <w:sz w:val="28"/>
          <w:szCs w:val="28"/>
        </w:rPr>
        <w:t xml:space="preserve"> </w:t>
      </w:r>
      <w:r w:rsidRPr="002F7518">
        <w:rPr>
          <w:rFonts w:ascii="Times New Roman" w:hAnsi="Times New Roman" w:cs="Times New Roman"/>
          <w:bCs/>
          <w:sz w:val="28"/>
          <w:szCs w:val="28"/>
        </w:rPr>
        <w:t>п</w:t>
      </w:r>
      <w:r w:rsidR="00971366">
        <w:rPr>
          <w:rFonts w:ascii="Times New Roman" w:hAnsi="Times New Roman" w:cs="Times New Roman"/>
          <w:bCs/>
          <w:sz w:val="28"/>
          <w:szCs w:val="28"/>
        </w:rPr>
        <w:t>огонных</w:t>
      </w:r>
      <w:r w:rsidRPr="002F7518">
        <w:rPr>
          <w:rFonts w:ascii="Times New Roman" w:hAnsi="Times New Roman" w:cs="Times New Roman"/>
          <w:bCs/>
          <w:sz w:val="28"/>
          <w:szCs w:val="28"/>
        </w:rPr>
        <w:t>.</w:t>
      </w:r>
      <w:proofErr w:type="gramEnd"/>
    </w:p>
    <w:p w:rsidR="00A273DE" w:rsidRPr="00E61FF6" w:rsidRDefault="00A273DE" w:rsidP="00F232FF">
      <w:pPr>
        <w:pStyle w:val="af6"/>
        <w:spacing w:after="0"/>
        <w:ind w:left="0" w:firstLine="709"/>
        <w:jc w:val="both"/>
        <w:rPr>
          <w:rFonts w:ascii="Times New Roman" w:hAnsi="Times New Roman" w:cs="Times New Roman"/>
          <w:bCs/>
          <w:sz w:val="16"/>
          <w:szCs w:val="16"/>
        </w:rPr>
      </w:pPr>
      <w:r w:rsidRPr="002F7518">
        <w:rPr>
          <w:rFonts w:ascii="Times New Roman" w:hAnsi="Times New Roman" w:cs="Times New Roman"/>
          <w:bCs/>
          <w:sz w:val="28"/>
          <w:szCs w:val="28"/>
        </w:rPr>
        <w:t xml:space="preserve"> </w:t>
      </w:r>
    </w:p>
    <w:p w:rsidR="00A273DE" w:rsidRPr="007A2464" w:rsidRDefault="00A273DE" w:rsidP="00F232FF">
      <w:pPr>
        <w:spacing w:after="0"/>
        <w:ind w:firstLine="709"/>
        <w:jc w:val="both"/>
        <w:rPr>
          <w:rFonts w:ascii="Times New Roman" w:hAnsi="Times New Roman" w:cs="Times New Roman"/>
          <w:bCs/>
          <w:sz w:val="28"/>
          <w:szCs w:val="28"/>
        </w:rPr>
      </w:pPr>
      <w:r w:rsidRPr="007A2464">
        <w:rPr>
          <w:rFonts w:ascii="Times New Roman" w:hAnsi="Times New Roman" w:cs="Times New Roman"/>
          <w:bCs/>
          <w:sz w:val="28"/>
          <w:szCs w:val="28"/>
        </w:rPr>
        <w:t>Капитальный ремонт проведен на участках:</w:t>
      </w:r>
    </w:p>
    <w:p w:rsidR="00A273DE" w:rsidRPr="007A2464" w:rsidRDefault="00A273DE" w:rsidP="00376D19">
      <w:pPr>
        <w:pStyle w:val="af6"/>
        <w:numPr>
          <w:ilvl w:val="0"/>
          <w:numId w:val="32"/>
        </w:numPr>
        <w:spacing w:after="0"/>
        <w:ind w:left="0" w:firstLine="720"/>
        <w:jc w:val="both"/>
        <w:rPr>
          <w:rFonts w:ascii="Times New Roman" w:hAnsi="Times New Roman" w:cs="Times New Roman"/>
          <w:bCs/>
          <w:sz w:val="28"/>
          <w:szCs w:val="28"/>
        </w:rPr>
      </w:pPr>
      <w:r w:rsidRPr="007A2464">
        <w:rPr>
          <w:rFonts w:ascii="Times New Roman" w:hAnsi="Times New Roman" w:cs="Times New Roman"/>
          <w:bCs/>
          <w:sz w:val="28"/>
          <w:szCs w:val="28"/>
        </w:rPr>
        <w:t>участок тепловой сети от ТК-9 до точки врезки по ул.</w:t>
      </w:r>
      <w:r w:rsidR="00F232FF">
        <w:rPr>
          <w:rFonts w:ascii="Times New Roman" w:hAnsi="Times New Roman" w:cs="Times New Roman"/>
          <w:bCs/>
          <w:sz w:val="28"/>
          <w:szCs w:val="28"/>
        </w:rPr>
        <w:t xml:space="preserve"> </w:t>
      </w:r>
      <w:r w:rsidRPr="007A2464">
        <w:rPr>
          <w:rFonts w:ascii="Times New Roman" w:hAnsi="Times New Roman" w:cs="Times New Roman"/>
          <w:bCs/>
          <w:sz w:val="28"/>
          <w:szCs w:val="28"/>
        </w:rPr>
        <w:t>Текстильщиков</w:t>
      </w:r>
      <w:r w:rsidR="00F232FF">
        <w:rPr>
          <w:rFonts w:ascii="Times New Roman" w:hAnsi="Times New Roman" w:cs="Times New Roman"/>
          <w:bCs/>
          <w:sz w:val="28"/>
          <w:szCs w:val="28"/>
        </w:rPr>
        <w:t xml:space="preserve"> – </w:t>
      </w:r>
      <w:r w:rsidRPr="007A2464">
        <w:rPr>
          <w:rFonts w:ascii="Times New Roman" w:hAnsi="Times New Roman" w:cs="Times New Roman"/>
          <w:bCs/>
          <w:sz w:val="28"/>
          <w:szCs w:val="28"/>
        </w:rPr>
        <w:t>275 м</w:t>
      </w:r>
      <w:r w:rsidR="00F232FF">
        <w:rPr>
          <w:rFonts w:ascii="Times New Roman" w:hAnsi="Times New Roman" w:cs="Times New Roman"/>
          <w:bCs/>
          <w:sz w:val="28"/>
          <w:szCs w:val="28"/>
        </w:rPr>
        <w:t xml:space="preserve"> </w:t>
      </w:r>
      <w:r w:rsidRPr="007A2464">
        <w:rPr>
          <w:rFonts w:ascii="Times New Roman" w:hAnsi="Times New Roman" w:cs="Times New Roman"/>
          <w:bCs/>
          <w:sz w:val="28"/>
          <w:szCs w:val="28"/>
        </w:rPr>
        <w:t>п</w:t>
      </w:r>
      <w:r w:rsidR="00F232FF">
        <w:rPr>
          <w:rFonts w:ascii="Times New Roman" w:hAnsi="Times New Roman" w:cs="Times New Roman"/>
          <w:bCs/>
          <w:sz w:val="28"/>
          <w:szCs w:val="28"/>
        </w:rPr>
        <w:t>огонных</w:t>
      </w:r>
      <w:r w:rsidRPr="007A2464">
        <w:rPr>
          <w:rFonts w:ascii="Times New Roman" w:hAnsi="Times New Roman" w:cs="Times New Roman"/>
          <w:bCs/>
          <w:sz w:val="28"/>
          <w:szCs w:val="28"/>
        </w:rPr>
        <w:t>;</w:t>
      </w:r>
    </w:p>
    <w:p w:rsidR="00A273DE" w:rsidRPr="007A2464" w:rsidRDefault="00A273DE" w:rsidP="00376D19">
      <w:pPr>
        <w:pStyle w:val="af6"/>
        <w:numPr>
          <w:ilvl w:val="0"/>
          <w:numId w:val="32"/>
        </w:numPr>
        <w:spacing w:after="0"/>
        <w:ind w:left="0" w:firstLine="720"/>
        <w:jc w:val="both"/>
        <w:rPr>
          <w:rFonts w:ascii="Times New Roman" w:hAnsi="Times New Roman" w:cs="Times New Roman"/>
          <w:bCs/>
          <w:sz w:val="28"/>
          <w:szCs w:val="28"/>
        </w:rPr>
      </w:pPr>
      <w:r w:rsidRPr="007A2464">
        <w:rPr>
          <w:rFonts w:ascii="Times New Roman" w:hAnsi="Times New Roman" w:cs="Times New Roman"/>
          <w:bCs/>
          <w:sz w:val="28"/>
          <w:szCs w:val="28"/>
        </w:rPr>
        <w:t xml:space="preserve">участок тепловой сети от ТК-14 </w:t>
      </w:r>
      <w:proofErr w:type="gramStart"/>
      <w:r w:rsidRPr="007A2464">
        <w:rPr>
          <w:rFonts w:ascii="Times New Roman" w:hAnsi="Times New Roman" w:cs="Times New Roman"/>
          <w:bCs/>
          <w:sz w:val="28"/>
          <w:szCs w:val="28"/>
        </w:rPr>
        <w:t>до ж</w:t>
      </w:r>
      <w:proofErr w:type="gramEnd"/>
      <w:r w:rsidRPr="007A2464">
        <w:rPr>
          <w:rFonts w:ascii="Times New Roman" w:hAnsi="Times New Roman" w:cs="Times New Roman"/>
          <w:bCs/>
          <w:sz w:val="28"/>
          <w:szCs w:val="28"/>
        </w:rPr>
        <w:t>.д. по ул. Текстильщиков</w:t>
      </w:r>
      <w:r w:rsidR="00F232FF">
        <w:rPr>
          <w:rFonts w:ascii="Times New Roman" w:hAnsi="Times New Roman" w:cs="Times New Roman"/>
          <w:bCs/>
          <w:sz w:val="28"/>
          <w:szCs w:val="28"/>
        </w:rPr>
        <w:t xml:space="preserve"> д. </w:t>
      </w:r>
      <w:r w:rsidRPr="007A2464">
        <w:rPr>
          <w:rFonts w:ascii="Times New Roman" w:hAnsi="Times New Roman" w:cs="Times New Roman"/>
          <w:bCs/>
          <w:sz w:val="28"/>
          <w:szCs w:val="28"/>
        </w:rPr>
        <w:t>12</w:t>
      </w:r>
      <w:r w:rsidR="00F232FF">
        <w:rPr>
          <w:rFonts w:ascii="Times New Roman" w:hAnsi="Times New Roman" w:cs="Times New Roman"/>
          <w:bCs/>
          <w:sz w:val="28"/>
          <w:szCs w:val="28"/>
        </w:rPr>
        <w:t xml:space="preserve"> – </w:t>
      </w:r>
      <w:r w:rsidRPr="007A2464">
        <w:rPr>
          <w:rFonts w:ascii="Times New Roman" w:hAnsi="Times New Roman" w:cs="Times New Roman"/>
          <w:bCs/>
          <w:sz w:val="28"/>
          <w:szCs w:val="28"/>
        </w:rPr>
        <w:t>120 м</w:t>
      </w:r>
      <w:r w:rsidR="00F232FF">
        <w:rPr>
          <w:rFonts w:ascii="Times New Roman" w:hAnsi="Times New Roman" w:cs="Times New Roman"/>
          <w:bCs/>
          <w:sz w:val="28"/>
          <w:szCs w:val="28"/>
        </w:rPr>
        <w:t xml:space="preserve"> </w:t>
      </w:r>
      <w:r w:rsidRPr="007A2464">
        <w:rPr>
          <w:rFonts w:ascii="Times New Roman" w:hAnsi="Times New Roman" w:cs="Times New Roman"/>
          <w:bCs/>
          <w:sz w:val="28"/>
          <w:szCs w:val="28"/>
        </w:rPr>
        <w:t>п</w:t>
      </w:r>
      <w:r w:rsidR="00F232FF">
        <w:rPr>
          <w:rFonts w:ascii="Times New Roman" w:hAnsi="Times New Roman" w:cs="Times New Roman"/>
          <w:bCs/>
          <w:sz w:val="28"/>
          <w:szCs w:val="28"/>
        </w:rPr>
        <w:t>огонных</w:t>
      </w:r>
      <w:r w:rsidRPr="007A2464">
        <w:rPr>
          <w:rFonts w:ascii="Times New Roman" w:hAnsi="Times New Roman" w:cs="Times New Roman"/>
          <w:bCs/>
          <w:sz w:val="28"/>
          <w:szCs w:val="28"/>
        </w:rPr>
        <w:t>;</w:t>
      </w:r>
    </w:p>
    <w:p w:rsidR="00A273DE" w:rsidRPr="007A2464" w:rsidRDefault="00A273DE" w:rsidP="00376D19">
      <w:pPr>
        <w:pStyle w:val="af6"/>
        <w:numPr>
          <w:ilvl w:val="0"/>
          <w:numId w:val="32"/>
        </w:numPr>
        <w:spacing w:after="0"/>
        <w:ind w:left="0" w:firstLine="720"/>
        <w:jc w:val="both"/>
        <w:rPr>
          <w:rFonts w:ascii="Times New Roman" w:hAnsi="Times New Roman" w:cs="Times New Roman"/>
          <w:bCs/>
          <w:sz w:val="28"/>
          <w:szCs w:val="28"/>
        </w:rPr>
      </w:pPr>
      <w:r w:rsidRPr="007A2464">
        <w:rPr>
          <w:rFonts w:ascii="Times New Roman" w:hAnsi="Times New Roman" w:cs="Times New Roman"/>
          <w:bCs/>
          <w:sz w:val="28"/>
          <w:szCs w:val="28"/>
        </w:rPr>
        <w:t>ремонт участков тепловой сети от котельной №</w:t>
      </w:r>
      <w:r w:rsidR="00F232FF">
        <w:rPr>
          <w:rFonts w:ascii="Times New Roman" w:hAnsi="Times New Roman" w:cs="Times New Roman"/>
          <w:bCs/>
          <w:sz w:val="28"/>
          <w:szCs w:val="28"/>
        </w:rPr>
        <w:t xml:space="preserve"> </w:t>
      </w:r>
      <w:r w:rsidRPr="007A2464">
        <w:rPr>
          <w:rFonts w:ascii="Times New Roman" w:hAnsi="Times New Roman" w:cs="Times New Roman"/>
          <w:bCs/>
          <w:sz w:val="28"/>
          <w:szCs w:val="28"/>
        </w:rPr>
        <w:t xml:space="preserve">3 по ул. </w:t>
      </w:r>
      <w:proofErr w:type="gramStart"/>
      <w:r w:rsidRPr="007A2464">
        <w:rPr>
          <w:rFonts w:ascii="Times New Roman" w:hAnsi="Times New Roman" w:cs="Times New Roman"/>
          <w:bCs/>
          <w:sz w:val="28"/>
          <w:szCs w:val="28"/>
        </w:rPr>
        <w:t>Юбилейная</w:t>
      </w:r>
      <w:proofErr w:type="gramEnd"/>
      <w:r w:rsidRPr="007A2464">
        <w:rPr>
          <w:rFonts w:ascii="Times New Roman" w:hAnsi="Times New Roman" w:cs="Times New Roman"/>
          <w:bCs/>
          <w:sz w:val="28"/>
          <w:szCs w:val="28"/>
        </w:rPr>
        <w:t xml:space="preserve"> до ж.д.</w:t>
      </w:r>
      <w:r w:rsidR="00F232FF">
        <w:rPr>
          <w:rFonts w:ascii="Times New Roman" w:hAnsi="Times New Roman" w:cs="Times New Roman"/>
          <w:bCs/>
          <w:sz w:val="28"/>
          <w:szCs w:val="28"/>
        </w:rPr>
        <w:t xml:space="preserve"> </w:t>
      </w:r>
      <w:r w:rsidRPr="007A2464">
        <w:rPr>
          <w:rFonts w:ascii="Times New Roman" w:hAnsi="Times New Roman" w:cs="Times New Roman"/>
          <w:bCs/>
          <w:sz w:val="28"/>
          <w:szCs w:val="28"/>
        </w:rPr>
        <w:t>№</w:t>
      </w:r>
      <w:r w:rsidR="00F232FF">
        <w:rPr>
          <w:rFonts w:ascii="Times New Roman" w:hAnsi="Times New Roman" w:cs="Times New Roman"/>
          <w:bCs/>
          <w:sz w:val="28"/>
          <w:szCs w:val="28"/>
        </w:rPr>
        <w:t xml:space="preserve"> </w:t>
      </w:r>
      <w:r w:rsidRPr="007A2464">
        <w:rPr>
          <w:rFonts w:ascii="Times New Roman" w:hAnsi="Times New Roman" w:cs="Times New Roman"/>
          <w:bCs/>
          <w:sz w:val="28"/>
          <w:szCs w:val="28"/>
        </w:rPr>
        <w:t>36 по ул.</w:t>
      </w:r>
      <w:r w:rsidR="00F232FF">
        <w:rPr>
          <w:rFonts w:ascii="Times New Roman" w:hAnsi="Times New Roman" w:cs="Times New Roman"/>
          <w:bCs/>
          <w:sz w:val="28"/>
          <w:szCs w:val="28"/>
        </w:rPr>
        <w:t xml:space="preserve"> </w:t>
      </w:r>
      <w:r w:rsidRPr="007A2464">
        <w:rPr>
          <w:rFonts w:ascii="Times New Roman" w:hAnsi="Times New Roman" w:cs="Times New Roman"/>
          <w:bCs/>
          <w:sz w:val="28"/>
          <w:szCs w:val="28"/>
        </w:rPr>
        <w:t>Павловского – 258 м</w:t>
      </w:r>
      <w:r w:rsidR="00F232FF">
        <w:rPr>
          <w:rFonts w:ascii="Times New Roman" w:hAnsi="Times New Roman" w:cs="Times New Roman"/>
          <w:bCs/>
          <w:sz w:val="28"/>
          <w:szCs w:val="28"/>
        </w:rPr>
        <w:t xml:space="preserve"> </w:t>
      </w:r>
      <w:r w:rsidRPr="007A2464">
        <w:rPr>
          <w:rFonts w:ascii="Times New Roman" w:hAnsi="Times New Roman" w:cs="Times New Roman"/>
          <w:bCs/>
          <w:sz w:val="28"/>
          <w:szCs w:val="28"/>
        </w:rPr>
        <w:t>п</w:t>
      </w:r>
      <w:r w:rsidR="00F232FF">
        <w:rPr>
          <w:rFonts w:ascii="Times New Roman" w:hAnsi="Times New Roman" w:cs="Times New Roman"/>
          <w:bCs/>
          <w:sz w:val="28"/>
          <w:szCs w:val="28"/>
        </w:rPr>
        <w:t>огонных</w:t>
      </w:r>
      <w:r w:rsidRPr="007A2464">
        <w:rPr>
          <w:rFonts w:ascii="Times New Roman" w:hAnsi="Times New Roman" w:cs="Times New Roman"/>
          <w:bCs/>
          <w:sz w:val="28"/>
          <w:szCs w:val="28"/>
        </w:rPr>
        <w:t>;</w:t>
      </w:r>
    </w:p>
    <w:p w:rsidR="00A273DE" w:rsidRPr="007A2464" w:rsidRDefault="00A273DE" w:rsidP="00376D19">
      <w:pPr>
        <w:pStyle w:val="af6"/>
        <w:numPr>
          <w:ilvl w:val="0"/>
          <w:numId w:val="32"/>
        </w:numPr>
        <w:spacing w:after="0"/>
        <w:ind w:left="0" w:firstLine="720"/>
        <w:jc w:val="both"/>
        <w:rPr>
          <w:rFonts w:ascii="Times New Roman" w:hAnsi="Times New Roman" w:cs="Times New Roman"/>
          <w:bCs/>
          <w:sz w:val="28"/>
          <w:szCs w:val="28"/>
        </w:rPr>
      </w:pPr>
      <w:proofErr w:type="gramStart"/>
      <w:r w:rsidRPr="007A2464">
        <w:rPr>
          <w:rFonts w:ascii="Times New Roman" w:hAnsi="Times New Roman" w:cs="Times New Roman"/>
          <w:bCs/>
          <w:sz w:val="28"/>
          <w:szCs w:val="28"/>
        </w:rPr>
        <w:t>ремонт трассы отопления и ГВС от ж.д. по ул.</w:t>
      </w:r>
      <w:r w:rsidR="00F232FF">
        <w:rPr>
          <w:rFonts w:ascii="Times New Roman" w:hAnsi="Times New Roman" w:cs="Times New Roman"/>
          <w:bCs/>
          <w:sz w:val="28"/>
          <w:szCs w:val="28"/>
        </w:rPr>
        <w:t xml:space="preserve"> </w:t>
      </w:r>
      <w:r w:rsidRPr="007A2464">
        <w:rPr>
          <w:rFonts w:ascii="Times New Roman" w:hAnsi="Times New Roman" w:cs="Times New Roman"/>
          <w:bCs/>
          <w:sz w:val="28"/>
          <w:szCs w:val="28"/>
        </w:rPr>
        <w:t>Калинина,</w:t>
      </w:r>
      <w:r w:rsidR="00F232FF">
        <w:rPr>
          <w:rFonts w:ascii="Times New Roman" w:hAnsi="Times New Roman" w:cs="Times New Roman"/>
          <w:bCs/>
          <w:sz w:val="28"/>
          <w:szCs w:val="28"/>
        </w:rPr>
        <w:t xml:space="preserve"> д. </w:t>
      </w:r>
      <w:r w:rsidRPr="007A2464">
        <w:rPr>
          <w:rFonts w:ascii="Times New Roman" w:hAnsi="Times New Roman" w:cs="Times New Roman"/>
          <w:bCs/>
          <w:sz w:val="28"/>
          <w:szCs w:val="28"/>
        </w:rPr>
        <w:t xml:space="preserve">62 до ж.д. по </w:t>
      </w:r>
      <w:r w:rsidR="00F232FF">
        <w:rPr>
          <w:rFonts w:ascii="Times New Roman" w:hAnsi="Times New Roman" w:cs="Times New Roman"/>
          <w:bCs/>
          <w:sz w:val="28"/>
          <w:szCs w:val="28"/>
        </w:rPr>
        <w:t>ул.</w:t>
      </w:r>
      <w:r w:rsidRPr="007A2464">
        <w:rPr>
          <w:rFonts w:ascii="Times New Roman" w:hAnsi="Times New Roman" w:cs="Times New Roman"/>
          <w:bCs/>
          <w:sz w:val="28"/>
          <w:szCs w:val="28"/>
        </w:rPr>
        <w:t xml:space="preserve"> Фурманова,</w:t>
      </w:r>
      <w:r w:rsidR="00F232FF">
        <w:rPr>
          <w:rFonts w:ascii="Times New Roman" w:hAnsi="Times New Roman" w:cs="Times New Roman"/>
          <w:bCs/>
          <w:sz w:val="28"/>
          <w:szCs w:val="28"/>
        </w:rPr>
        <w:t xml:space="preserve"> д. </w:t>
      </w:r>
      <w:r w:rsidRPr="007A2464">
        <w:rPr>
          <w:rFonts w:ascii="Times New Roman" w:hAnsi="Times New Roman" w:cs="Times New Roman"/>
          <w:bCs/>
          <w:sz w:val="28"/>
          <w:szCs w:val="28"/>
        </w:rPr>
        <w:t xml:space="preserve">35 </w:t>
      </w:r>
      <w:r w:rsidR="00F232FF">
        <w:rPr>
          <w:rFonts w:ascii="Times New Roman" w:hAnsi="Times New Roman" w:cs="Times New Roman"/>
          <w:bCs/>
          <w:sz w:val="28"/>
          <w:szCs w:val="28"/>
        </w:rPr>
        <w:t>–</w:t>
      </w:r>
      <w:r w:rsidRPr="007A2464">
        <w:rPr>
          <w:rFonts w:ascii="Times New Roman" w:hAnsi="Times New Roman" w:cs="Times New Roman"/>
          <w:bCs/>
          <w:sz w:val="28"/>
          <w:szCs w:val="28"/>
        </w:rPr>
        <w:t xml:space="preserve"> 388 м</w:t>
      </w:r>
      <w:r w:rsidR="00F232FF">
        <w:rPr>
          <w:rFonts w:ascii="Times New Roman" w:hAnsi="Times New Roman" w:cs="Times New Roman"/>
          <w:bCs/>
          <w:sz w:val="28"/>
          <w:szCs w:val="28"/>
        </w:rPr>
        <w:t xml:space="preserve"> </w:t>
      </w:r>
      <w:r w:rsidRPr="007A2464">
        <w:rPr>
          <w:rFonts w:ascii="Times New Roman" w:hAnsi="Times New Roman" w:cs="Times New Roman"/>
          <w:bCs/>
          <w:sz w:val="28"/>
          <w:szCs w:val="28"/>
        </w:rPr>
        <w:t>п</w:t>
      </w:r>
      <w:r w:rsidR="00F232FF">
        <w:rPr>
          <w:rFonts w:ascii="Times New Roman" w:hAnsi="Times New Roman" w:cs="Times New Roman"/>
          <w:bCs/>
          <w:sz w:val="28"/>
          <w:szCs w:val="28"/>
        </w:rPr>
        <w:t>огонных</w:t>
      </w:r>
      <w:r w:rsidRPr="007A2464">
        <w:rPr>
          <w:rFonts w:ascii="Times New Roman" w:hAnsi="Times New Roman" w:cs="Times New Roman"/>
          <w:bCs/>
          <w:sz w:val="28"/>
          <w:szCs w:val="28"/>
        </w:rPr>
        <w:t>;</w:t>
      </w:r>
      <w:proofErr w:type="gramEnd"/>
    </w:p>
    <w:p w:rsidR="00A273DE" w:rsidRPr="007A2464" w:rsidRDefault="00A273DE" w:rsidP="00376D19">
      <w:pPr>
        <w:pStyle w:val="af6"/>
        <w:numPr>
          <w:ilvl w:val="0"/>
          <w:numId w:val="32"/>
        </w:numPr>
        <w:spacing w:after="0"/>
        <w:ind w:left="0" w:firstLine="720"/>
        <w:jc w:val="both"/>
        <w:rPr>
          <w:rFonts w:ascii="Times New Roman" w:hAnsi="Times New Roman" w:cs="Times New Roman"/>
          <w:bCs/>
          <w:sz w:val="28"/>
          <w:szCs w:val="28"/>
        </w:rPr>
      </w:pPr>
      <w:r w:rsidRPr="007A2464">
        <w:rPr>
          <w:rFonts w:ascii="Times New Roman" w:hAnsi="Times New Roman" w:cs="Times New Roman"/>
          <w:bCs/>
          <w:sz w:val="28"/>
          <w:szCs w:val="28"/>
        </w:rPr>
        <w:t>ремонт трассы отопления и ГВС от дороги по ул</w:t>
      </w:r>
      <w:proofErr w:type="gramStart"/>
      <w:r w:rsidRPr="007A2464">
        <w:rPr>
          <w:rFonts w:ascii="Times New Roman" w:hAnsi="Times New Roman" w:cs="Times New Roman"/>
          <w:bCs/>
          <w:sz w:val="28"/>
          <w:szCs w:val="28"/>
        </w:rPr>
        <w:t>.П</w:t>
      </w:r>
      <w:proofErr w:type="gramEnd"/>
      <w:r w:rsidRPr="007A2464">
        <w:rPr>
          <w:rFonts w:ascii="Times New Roman" w:hAnsi="Times New Roman" w:cs="Times New Roman"/>
          <w:bCs/>
          <w:sz w:val="28"/>
          <w:szCs w:val="28"/>
        </w:rPr>
        <w:t>ушкина до ТК-</w:t>
      </w:r>
      <w:r w:rsidR="00F232FF">
        <w:rPr>
          <w:rFonts w:ascii="Times New Roman" w:hAnsi="Times New Roman" w:cs="Times New Roman"/>
          <w:bCs/>
          <w:sz w:val="28"/>
          <w:szCs w:val="28"/>
        </w:rPr>
        <w:t>1</w:t>
      </w:r>
      <w:r w:rsidRPr="007A2464">
        <w:rPr>
          <w:rFonts w:ascii="Times New Roman" w:hAnsi="Times New Roman" w:cs="Times New Roman"/>
          <w:bCs/>
          <w:sz w:val="28"/>
          <w:szCs w:val="28"/>
        </w:rPr>
        <w:t xml:space="preserve">9 у ж.д. по </w:t>
      </w:r>
      <w:r w:rsidR="00F232FF">
        <w:rPr>
          <w:rFonts w:ascii="Times New Roman" w:hAnsi="Times New Roman" w:cs="Times New Roman"/>
          <w:bCs/>
          <w:sz w:val="28"/>
          <w:szCs w:val="28"/>
        </w:rPr>
        <w:t>ул.</w:t>
      </w:r>
      <w:r w:rsidRPr="007A2464">
        <w:rPr>
          <w:rFonts w:ascii="Times New Roman" w:hAnsi="Times New Roman" w:cs="Times New Roman"/>
          <w:bCs/>
          <w:sz w:val="28"/>
          <w:szCs w:val="28"/>
        </w:rPr>
        <w:t xml:space="preserve"> Пушкина,</w:t>
      </w:r>
      <w:r w:rsidR="00F232FF">
        <w:rPr>
          <w:rFonts w:ascii="Times New Roman" w:hAnsi="Times New Roman" w:cs="Times New Roman"/>
          <w:bCs/>
          <w:sz w:val="28"/>
          <w:szCs w:val="28"/>
        </w:rPr>
        <w:t xml:space="preserve"> д. </w:t>
      </w:r>
      <w:r w:rsidRPr="007A2464">
        <w:rPr>
          <w:rFonts w:ascii="Times New Roman" w:hAnsi="Times New Roman" w:cs="Times New Roman"/>
          <w:bCs/>
          <w:sz w:val="28"/>
          <w:szCs w:val="28"/>
        </w:rPr>
        <w:t xml:space="preserve">24 </w:t>
      </w:r>
      <w:r w:rsidR="00F232FF">
        <w:rPr>
          <w:rFonts w:ascii="Times New Roman" w:hAnsi="Times New Roman" w:cs="Times New Roman"/>
          <w:bCs/>
          <w:sz w:val="28"/>
          <w:szCs w:val="28"/>
        </w:rPr>
        <w:t xml:space="preserve">– </w:t>
      </w:r>
      <w:r w:rsidRPr="007A2464">
        <w:rPr>
          <w:rFonts w:ascii="Times New Roman" w:hAnsi="Times New Roman" w:cs="Times New Roman"/>
          <w:bCs/>
          <w:sz w:val="28"/>
          <w:szCs w:val="28"/>
        </w:rPr>
        <w:t>480 м</w:t>
      </w:r>
      <w:r w:rsidR="00F232FF">
        <w:rPr>
          <w:rFonts w:ascii="Times New Roman" w:hAnsi="Times New Roman" w:cs="Times New Roman"/>
          <w:bCs/>
          <w:sz w:val="28"/>
          <w:szCs w:val="28"/>
        </w:rPr>
        <w:t xml:space="preserve"> </w:t>
      </w:r>
      <w:r w:rsidRPr="007A2464">
        <w:rPr>
          <w:rFonts w:ascii="Times New Roman" w:hAnsi="Times New Roman" w:cs="Times New Roman"/>
          <w:bCs/>
          <w:sz w:val="28"/>
          <w:szCs w:val="28"/>
        </w:rPr>
        <w:t>п</w:t>
      </w:r>
      <w:r w:rsidR="00F232FF">
        <w:rPr>
          <w:rFonts w:ascii="Times New Roman" w:hAnsi="Times New Roman" w:cs="Times New Roman"/>
          <w:bCs/>
          <w:sz w:val="28"/>
          <w:szCs w:val="28"/>
        </w:rPr>
        <w:t>огонных.</w:t>
      </w:r>
    </w:p>
    <w:p w:rsidR="00A273DE" w:rsidRPr="00E61FF6" w:rsidRDefault="00A273DE" w:rsidP="00A273DE">
      <w:pPr>
        <w:spacing w:after="0"/>
        <w:jc w:val="both"/>
        <w:rPr>
          <w:rFonts w:ascii="Times New Roman" w:hAnsi="Times New Roman" w:cs="Times New Roman"/>
          <w:bCs/>
          <w:sz w:val="16"/>
          <w:szCs w:val="16"/>
        </w:rPr>
      </w:pPr>
    </w:p>
    <w:p w:rsidR="00A273DE" w:rsidRPr="007A2464" w:rsidRDefault="00A273DE" w:rsidP="00684631">
      <w:pPr>
        <w:spacing w:after="0"/>
        <w:ind w:firstLine="709"/>
        <w:jc w:val="both"/>
        <w:rPr>
          <w:rFonts w:ascii="Times New Roman" w:hAnsi="Times New Roman" w:cs="Times New Roman"/>
          <w:bCs/>
          <w:sz w:val="28"/>
          <w:szCs w:val="28"/>
        </w:rPr>
      </w:pPr>
      <w:r w:rsidRPr="007A2464">
        <w:rPr>
          <w:rFonts w:ascii="Times New Roman" w:hAnsi="Times New Roman" w:cs="Times New Roman"/>
          <w:bCs/>
          <w:sz w:val="28"/>
          <w:szCs w:val="28"/>
        </w:rPr>
        <w:t>Модернизация тепловых сетей:</w:t>
      </w:r>
    </w:p>
    <w:p w:rsidR="00A273DE" w:rsidRPr="007A2464" w:rsidRDefault="00A273DE" w:rsidP="00376D19">
      <w:pPr>
        <w:pStyle w:val="af6"/>
        <w:numPr>
          <w:ilvl w:val="0"/>
          <w:numId w:val="33"/>
        </w:numPr>
        <w:spacing w:after="0"/>
        <w:ind w:left="0" w:firstLine="709"/>
        <w:jc w:val="both"/>
        <w:rPr>
          <w:rFonts w:ascii="Times New Roman" w:hAnsi="Times New Roman" w:cs="Times New Roman"/>
          <w:bCs/>
          <w:sz w:val="28"/>
          <w:szCs w:val="28"/>
        </w:rPr>
      </w:pPr>
      <w:r w:rsidRPr="007A2464">
        <w:rPr>
          <w:rFonts w:ascii="Times New Roman" w:hAnsi="Times New Roman" w:cs="Times New Roman"/>
          <w:bCs/>
          <w:sz w:val="28"/>
          <w:szCs w:val="28"/>
        </w:rPr>
        <w:t>модернизация тепловой сети от ТК</w:t>
      </w:r>
      <w:proofErr w:type="gramStart"/>
      <w:r w:rsidRPr="007A2464">
        <w:rPr>
          <w:rFonts w:ascii="Times New Roman" w:hAnsi="Times New Roman" w:cs="Times New Roman"/>
          <w:bCs/>
          <w:sz w:val="28"/>
          <w:szCs w:val="28"/>
        </w:rPr>
        <w:t>6</w:t>
      </w:r>
      <w:proofErr w:type="gramEnd"/>
      <w:r w:rsidRPr="007A2464">
        <w:rPr>
          <w:rFonts w:ascii="Times New Roman" w:hAnsi="Times New Roman" w:cs="Times New Roman"/>
          <w:bCs/>
          <w:sz w:val="28"/>
          <w:szCs w:val="28"/>
        </w:rPr>
        <w:t xml:space="preserve"> до ТК7 по ул. Островского </w:t>
      </w:r>
      <w:r w:rsidR="00684631">
        <w:rPr>
          <w:rFonts w:ascii="Times New Roman" w:hAnsi="Times New Roman" w:cs="Times New Roman"/>
          <w:bCs/>
          <w:sz w:val="28"/>
          <w:szCs w:val="28"/>
        </w:rPr>
        <w:t>–</w:t>
      </w:r>
      <w:r w:rsidRPr="007A2464">
        <w:rPr>
          <w:rFonts w:ascii="Times New Roman" w:hAnsi="Times New Roman" w:cs="Times New Roman"/>
          <w:bCs/>
          <w:sz w:val="28"/>
          <w:szCs w:val="28"/>
        </w:rPr>
        <w:t xml:space="preserve">  236</w:t>
      </w:r>
      <w:r w:rsidR="00684631">
        <w:rPr>
          <w:rFonts w:ascii="Times New Roman" w:hAnsi="Times New Roman" w:cs="Times New Roman"/>
          <w:bCs/>
          <w:sz w:val="28"/>
          <w:szCs w:val="28"/>
        </w:rPr>
        <w:t xml:space="preserve"> </w:t>
      </w:r>
      <w:r w:rsidRPr="007A2464">
        <w:rPr>
          <w:rFonts w:ascii="Times New Roman" w:hAnsi="Times New Roman" w:cs="Times New Roman"/>
          <w:bCs/>
          <w:sz w:val="28"/>
          <w:szCs w:val="28"/>
        </w:rPr>
        <w:t>м</w:t>
      </w:r>
      <w:r w:rsidR="00684631">
        <w:rPr>
          <w:rFonts w:ascii="Times New Roman" w:hAnsi="Times New Roman" w:cs="Times New Roman"/>
          <w:bCs/>
          <w:sz w:val="28"/>
          <w:szCs w:val="28"/>
        </w:rPr>
        <w:t xml:space="preserve"> </w:t>
      </w:r>
      <w:r w:rsidRPr="007A2464">
        <w:rPr>
          <w:rFonts w:ascii="Times New Roman" w:hAnsi="Times New Roman" w:cs="Times New Roman"/>
          <w:bCs/>
          <w:sz w:val="28"/>
          <w:szCs w:val="28"/>
        </w:rPr>
        <w:t>п</w:t>
      </w:r>
      <w:r w:rsidR="00684631">
        <w:rPr>
          <w:rFonts w:ascii="Times New Roman" w:hAnsi="Times New Roman" w:cs="Times New Roman"/>
          <w:bCs/>
          <w:sz w:val="28"/>
          <w:szCs w:val="28"/>
        </w:rPr>
        <w:t>огонных</w:t>
      </w:r>
      <w:r w:rsidRPr="007A2464">
        <w:rPr>
          <w:rFonts w:ascii="Times New Roman" w:hAnsi="Times New Roman" w:cs="Times New Roman"/>
          <w:bCs/>
          <w:sz w:val="28"/>
          <w:szCs w:val="28"/>
        </w:rPr>
        <w:t>;</w:t>
      </w:r>
    </w:p>
    <w:p w:rsidR="00A273DE" w:rsidRPr="007A2464" w:rsidRDefault="00A273DE" w:rsidP="00376D19">
      <w:pPr>
        <w:pStyle w:val="af6"/>
        <w:numPr>
          <w:ilvl w:val="0"/>
          <w:numId w:val="33"/>
        </w:numPr>
        <w:spacing w:after="0"/>
        <w:ind w:left="0" w:firstLine="709"/>
        <w:jc w:val="both"/>
        <w:rPr>
          <w:rFonts w:ascii="Times New Roman" w:hAnsi="Times New Roman" w:cs="Times New Roman"/>
          <w:bCs/>
          <w:sz w:val="28"/>
          <w:szCs w:val="28"/>
        </w:rPr>
      </w:pPr>
      <w:r w:rsidRPr="007A2464">
        <w:rPr>
          <w:rFonts w:ascii="Times New Roman" w:hAnsi="Times New Roman" w:cs="Times New Roman"/>
          <w:bCs/>
          <w:sz w:val="28"/>
          <w:szCs w:val="28"/>
        </w:rPr>
        <w:t>модернизация тепловой сети от У-1</w:t>
      </w:r>
      <w:r w:rsidR="00684631">
        <w:rPr>
          <w:rFonts w:ascii="Times New Roman" w:hAnsi="Times New Roman" w:cs="Times New Roman"/>
          <w:bCs/>
          <w:sz w:val="28"/>
          <w:szCs w:val="28"/>
        </w:rPr>
        <w:t xml:space="preserve"> </w:t>
      </w:r>
      <w:r w:rsidRPr="007A2464">
        <w:rPr>
          <w:rFonts w:ascii="Times New Roman" w:hAnsi="Times New Roman" w:cs="Times New Roman"/>
          <w:bCs/>
          <w:sz w:val="28"/>
          <w:szCs w:val="28"/>
        </w:rPr>
        <w:t xml:space="preserve">до ТК-14 по ул. Пугачева </w:t>
      </w:r>
      <w:r w:rsidR="00684631">
        <w:rPr>
          <w:rFonts w:ascii="Times New Roman" w:hAnsi="Times New Roman" w:cs="Times New Roman"/>
          <w:bCs/>
          <w:sz w:val="28"/>
          <w:szCs w:val="28"/>
        </w:rPr>
        <w:t xml:space="preserve">– </w:t>
      </w:r>
      <w:r w:rsidRPr="007A2464">
        <w:rPr>
          <w:rFonts w:ascii="Times New Roman" w:hAnsi="Times New Roman" w:cs="Times New Roman"/>
          <w:bCs/>
          <w:sz w:val="28"/>
          <w:szCs w:val="28"/>
        </w:rPr>
        <w:t>68 м</w:t>
      </w:r>
      <w:r w:rsidR="00684631">
        <w:rPr>
          <w:rFonts w:ascii="Times New Roman" w:hAnsi="Times New Roman" w:cs="Times New Roman"/>
          <w:bCs/>
          <w:sz w:val="28"/>
          <w:szCs w:val="28"/>
        </w:rPr>
        <w:t xml:space="preserve"> </w:t>
      </w:r>
      <w:r w:rsidRPr="007A2464">
        <w:rPr>
          <w:rFonts w:ascii="Times New Roman" w:hAnsi="Times New Roman" w:cs="Times New Roman"/>
          <w:bCs/>
          <w:sz w:val="28"/>
          <w:szCs w:val="28"/>
        </w:rPr>
        <w:t>п</w:t>
      </w:r>
      <w:r w:rsidR="00684631">
        <w:rPr>
          <w:rFonts w:ascii="Times New Roman" w:hAnsi="Times New Roman" w:cs="Times New Roman"/>
          <w:bCs/>
          <w:sz w:val="28"/>
          <w:szCs w:val="28"/>
        </w:rPr>
        <w:t>огонных</w:t>
      </w:r>
      <w:r w:rsidRPr="007A2464">
        <w:rPr>
          <w:rFonts w:ascii="Times New Roman" w:hAnsi="Times New Roman" w:cs="Times New Roman"/>
          <w:bCs/>
          <w:sz w:val="28"/>
          <w:szCs w:val="28"/>
        </w:rPr>
        <w:t>;</w:t>
      </w:r>
    </w:p>
    <w:p w:rsidR="00A273DE" w:rsidRPr="007A2464" w:rsidRDefault="00A273DE" w:rsidP="00376D19">
      <w:pPr>
        <w:pStyle w:val="af6"/>
        <w:numPr>
          <w:ilvl w:val="0"/>
          <w:numId w:val="33"/>
        </w:numPr>
        <w:spacing w:after="0"/>
        <w:ind w:left="0" w:firstLine="709"/>
        <w:jc w:val="both"/>
        <w:rPr>
          <w:rFonts w:ascii="Times New Roman" w:hAnsi="Times New Roman" w:cs="Times New Roman"/>
          <w:bCs/>
          <w:sz w:val="28"/>
          <w:szCs w:val="28"/>
        </w:rPr>
      </w:pPr>
      <w:r w:rsidRPr="007A2464">
        <w:rPr>
          <w:rFonts w:ascii="Times New Roman" w:hAnsi="Times New Roman" w:cs="Times New Roman"/>
          <w:bCs/>
          <w:sz w:val="28"/>
          <w:szCs w:val="28"/>
        </w:rPr>
        <w:t>модернизация тепловых сетей от ТК</w:t>
      </w:r>
      <w:r w:rsidR="00684631">
        <w:rPr>
          <w:rFonts w:ascii="Times New Roman" w:hAnsi="Times New Roman" w:cs="Times New Roman"/>
          <w:bCs/>
          <w:sz w:val="28"/>
          <w:szCs w:val="28"/>
        </w:rPr>
        <w:t>-</w:t>
      </w:r>
      <w:r w:rsidRPr="007A2464">
        <w:rPr>
          <w:rFonts w:ascii="Times New Roman" w:hAnsi="Times New Roman" w:cs="Times New Roman"/>
          <w:bCs/>
          <w:sz w:val="28"/>
          <w:szCs w:val="28"/>
        </w:rPr>
        <w:t>18,</w:t>
      </w:r>
      <w:r w:rsidR="00684631">
        <w:rPr>
          <w:rFonts w:ascii="Times New Roman" w:hAnsi="Times New Roman" w:cs="Times New Roman"/>
          <w:bCs/>
          <w:sz w:val="28"/>
          <w:szCs w:val="28"/>
        </w:rPr>
        <w:t xml:space="preserve"> </w:t>
      </w:r>
      <w:r w:rsidRPr="007A2464">
        <w:rPr>
          <w:rFonts w:ascii="Times New Roman" w:hAnsi="Times New Roman" w:cs="Times New Roman"/>
          <w:bCs/>
          <w:sz w:val="28"/>
          <w:szCs w:val="28"/>
        </w:rPr>
        <w:t>ТК</w:t>
      </w:r>
      <w:r w:rsidR="00684631">
        <w:rPr>
          <w:rFonts w:ascii="Times New Roman" w:hAnsi="Times New Roman" w:cs="Times New Roman"/>
          <w:bCs/>
          <w:sz w:val="28"/>
          <w:szCs w:val="28"/>
        </w:rPr>
        <w:t>-</w:t>
      </w:r>
      <w:r w:rsidRPr="007A2464">
        <w:rPr>
          <w:rFonts w:ascii="Times New Roman" w:hAnsi="Times New Roman" w:cs="Times New Roman"/>
          <w:bCs/>
          <w:sz w:val="28"/>
          <w:szCs w:val="28"/>
        </w:rPr>
        <w:t>22 до д.</w:t>
      </w:r>
      <w:r w:rsidR="00684631">
        <w:rPr>
          <w:rFonts w:ascii="Times New Roman" w:hAnsi="Times New Roman" w:cs="Times New Roman"/>
          <w:bCs/>
          <w:sz w:val="28"/>
          <w:szCs w:val="28"/>
        </w:rPr>
        <w:t xml:space="preserve"> </w:t>
      </w:r>
      <w:r w:rsidRPr="007A2464">
        <w:rPr>
          <w:rFonts w:ascii="Times New Roman" w:hAnsi="Times New Roman" w:cs="Times New Roman"/>
          <w:bCs/>
          <w:sz w:val="28"/>
          <w:szCs w:val="28"/>
        </w:rPr>
        <w:t>№</w:t>
      </w:r>
      <w:r w:rsidR="00684631">
        <w:rPr>
          <w:rFonts w:ascii="Times New Roman" w:hAnsi="Times New Roman" w:cs="Times New Roman"/>
          <w:bCs/>
          <w:sz w:val="28"/>
          <w:szCs w:val="28"/>
        </w:rPr>
        <w:t xml:space="preserve"> </w:t>
      </w:r>
      <w:r w:rsidRPr="007A2464">
        <w:rPr>
          <w:rFonts w:ascii="Times New Roman" w:hAnsi="Times New Roman" w:cs="Times New Roman"/>
          <w:bCs/>
          <w:sz w:val="28"/>
          <w:szCs w:val="28"/>
        </w:rPr>
        <w:t>17 по ул. Юбилейная – 832 м</w:t>
      </w:r>
      <w:r w:rsidR="00684631">
        <w:rPr>
          <w:rFonts w:ascii="Times New Roman" w:hAnsi="Times New Roman" w:cs="Times New Roman"/>
          <w:bCs/>
          <w:sz w:val="28"/>
          <w:szCs w:val="28"/>
        </w:rPr>
        <w:t xml:space="preserve"> </w:t>
      </w:r>
      <w:r w:rsidRPr="007A2464">
        <w:rPr>
          <w:rFonts w:ascii="Times New Roman" w:hAnsi="Times New Roman" w:cs="Times New Roman"/>
          <w:bCs/>
          <w:sz w:val="28"/>
          <w:szCs w:val="28"/>
        </w:rPr>
        <w:t>п</w:t>
      </w:r>
      <w:r w:rsidR="00684631">
        <w:rPr>
          <w:rFonts w:ascii="Times New Roman" w:hAnsi="Times New Roman" w:cs="Times New Roman"/>
          <w:bCs/>
          <w:sz w:val="28"/>
          <w:szCs w:val="28"/>
        </w:rPr>
        <w:t>огонных</w:t>
      </w:r>
      <w:r w:rsidRPr="007A2464">
        <w:rPr>
          <w:rFonts w:ascii="Times New Roman" w:hAnsi="Times New Roman" w:cs="Times New Roman"/>
          <w:bCs/>
          <w:sz w:val="28"/>
          <w:szCs w:val="28"/>
        </w:rPr>
        <w:t>;</w:t>
      </w:r>
    </w:p>
    <w:p w:rsidR="00A273DE" w:rsidRPr="007A2464" w:rsidRDefault="00A273DE" w:rsidP="00376D19">
      <w:pPr>
        <w:pStyle w:val="af6"/>
        <w:numPr>
          <w:ilvl w:val="0"/>
          <w:numId w:val="33"/>
        </w:numPr>
        <w:spacing w:after="0"/>
        <w:ind w:left="0" w:firstLine="709"/>
        <w:jc w:val="both"/>
        <w:rPr>
          <w:rFonts w:ascii="Times New Roman" w:hAnsi="Times New Roman" w:cs="Times New Roman"/>
          <w:bCs/>
          <w:sz w:val="28"/>
          <w:szCs w:val="28"/>
        </w:rPr>
      </w:pPr>
      <w:r w:rsidRPr="007A2464">
        <w:rPr>
          <w:rFonts w:ascii="Times New Roman" w:hAnsi="Times New Roman" w:cs="Times New Roman"/>
          <w:bCs/>
          <w:sz w:val="28"/>
          <w:szCs w:val="28"/>
        </w:rPr>
        <w:t>модернизация тепловой сети от точки врезки 27 до</w:t>
      </w:r>
      <w:r w:rsidR="00684631">
        <w:rPr>
          <w:rFonts w:ascii="Times New Roman" w:hAnsi="Times New Roman" w:cs="Times New Roman"/>
          <w:bCs/>
          <w:sz w:val="28"/>
          <w:szCs w:val="28"/>
        </w:rPr>
        <w:t xml:space="preserve"> </w:t>
      </w:r>
      <w:r w:rsidRPr="007A2464">
        <w:rPr>
          <w:rFonts w:ascii="Times New Roman" w:hAnsi="Times New Roman" w:cs="Times New Roman"/>
          <w:bCs/>
          <w:sz w:val="28"/>
          <w:szCs w:val="28"/>
        </w:rPr>
        <w:t>ТК-22 по ул. 40 лет Октября</w:t>
      </w:r>
      <w:r w:rsidR="00684631">
        <w:rPr>
          <w:rFonts w:ascii="Times New Roman" w:hAnsi="Times New Roman" w:cs="Times New Roman"/>
          <w:bCs/>
          <w:sz w:val="28"/>
          <w:szCs w:val="28"/>
        </w:rPr>
        <w:t xml:space="preserve"> –</w:t>
      </w:r>
      <w:r w:rsidRPr="007A2464">
        <w:rPr>
          <w:rFonts w:ascii="Times New Roman" w:hAnsi="Times New Roman" w:cs="Times New Roman"/>
          <w:bCs/>
          <w:sz w:val="28"/>
          <w:szCs w:val="28"/>
        </w:rPr>
        <w:t xml:space="preserve"> 153 м</w:t>
      </w:r>
      <w:r w:rsidR="00684631">
        <w:rPr>
          <w:rFonts w:ascii="Times New Roman" w:hAnsi="Times New Roman" w:cs="Times New Roman"/>
          <w:bCs/>
          <w:sz w:val="28"/>
          <w:szCs w:val="28"/>
        </w:rPr>
        <w:t xml:space="preserve"> </w:t>
      </w:r>
      <w:r w:rsidRPr="007A2464">
        <w:rPr>
          <w:rFonts w:ascii="Times New Roman" w:hAnsi="Times New Roman" w:cs="Times New Roman"/>
          <w:bCs/>
          <w:sz w:val="28"/>
          <w:szCs w:val="28"/>
        </w:rPr>
        <w:t>п</w:t>
      </w:r>
      <w:r w:rsidR="00684631">
        <w:rPr>
          <w:rFonts w:ascii="Times New Roman" w:hAnsi="Times New Roman" w:cs="Times New Roman"/>
          <w:bCs/>
          <w:sz w:val="28"/>
          <w:szCs w:val="28"/>
        </w:rPr>
        <w:t>огонных</w:t>
      </w:r>
      <w:r w:rsidRPr="007A2464">
        <w:rPr>
          <w:rFonts w:ascii="Times New Roman" w:hAnsi="Times New Roman" w:cs="Times New Roman"/>
          <w:bCs/>
          <w:sz w:val="28"/>
          <w:szCs w:val="28"/>
        </w:rPr>
        <w:t>;</w:t>
      </w:r>
    </w:p>
    <w:p w:rsidR="00A273DE" w:rsidRPr="007A2464" w:rsidRDefault="00A273DE" w:rsidP="00376D19">
      <w:pPr>
        <w:pStyle w:val="af6"/>
        <w:numPr>
          <w:ilvl w:val="0"/>
          <w:numId w:val="33"/>
        </w:numPr>
        <w:spacing w:after="0"/>
        <w:ind w:left="0" w:firstLine="709"/>
        <w:jc w:val="both"/>
        <w:rPr>
          <w:rFonts w:ascii="Times New Roman" w:hAnsi="Times New Roman" w:cs="Times New Roman"/>
          <w:bCs/>
          <w:sz w:val="28"/>
          <w:szCs w:val="28"/>
        </w:rPr>
      </w:pPr>
      <w:proofErr w:type="gramStart"/>
      <w:r w:rsidRPr="007A2464">
        <w:rPr>
          <w:rFonts w:ascii="Times New Roman" w:hAnsi="Times New Roman" w:cs="Times New Roman"/>
          <w:bCs/>
          <w:sz w:val="28"/>
          <w:szCs w:val="28"/>
        </w:rPr>
        <w:lastRenderedPageBreak/>
        <w:t>модернизация тепловой сети от У-3 до ТК-27 по ул. Прибрежный кв. – 112 м</w:t>
      </w:r>
      <w:r w:rsidR="00684631">
        <w:rPr>
          <w:rFonts w:ascii="Times New Roman" w:hAnsi="Times New Roman" w:cs="Times New Roman"/>
          <w:bCs/>
          <w:sz w:val="28"/>
          <w:szCs w:val="28"/>
        </w:rPr>
        <w:t xml:space="preserve"> </w:t>
      </w:r>
      <w:r w:rsidRPr="007A2464">
        <w:rPr>
          <w:rFonts w:ascii="Times New Roman" w:hAnsi="Times New Roman" w:cs="Times New Roman"/>
          <w:bCs/>
          <w:sz w:val="28"/>
          <w:szCs w:val="28"/>
        </w:rPr>
        <w:t>п</w:t>
      </w:r>
      <w:r w:rsidR="00684631">
        <w:rPr>
          <w:rFonts w:ascii="Times New Roman" w:hAnsi="Times New Roman" w:cs="Times New Roman"/>
          <w:bCs/>
          <w:sz w:val="28"/>
          <w:szCs w:val="28"/>
        </w:rPr>
        <w:t>огонных</w:t>
      </w:r>
      <w:r w:rsidR="007B0DC2">
        <w:rPr>
          <w:rFonts w:ascii="Times New Roman" w:hAnsi="Times New Roman" w:cs="Times New Roman"/>
          <w:bCs/>
          <w:sz w:val="28"/>
          <w:szCs w:val="28"/>
        </w:rPr>
        <w:t>;</w:t>
      </w:r>
      <w:proofErr w:type="gramEnd"/>
    </w:p>
    <w:p w:rsidR="00A273DE" w:rsidRPr="007A2464" w:rsidRDefault="007B0DC2" w:rsidP="00376D19">
      <w:pPr>
        <w:pStyle w:val="af6"/>
        <w:numPr>
          <w:ilvl w:val="0"/>
          <w:numId w:val="33"/>
        </w:numPr>
        <w:tabs>
          <w:tab w:val="left" w:pos="851"/>
        </w:tabs>
        <w:ind w:left="0" w:firstLine="709"/>
        <w:jc w:val="both"/>
        <w:rPr>
          <w:rFonts w:ascii="Times New Roman" w:hAnsi="Times New Roman" w:cs="Times New Roman"/>
          <w:sz w:val="28"/>
          <w:szCs w:val="28"/>
        </w:rPr>
      </w:pPr>
      <w:r>
        <w:rPr>
          <w:rFonts w:ascii="Times New Roman" w:hAnsi="Times New Roman" w:cs="Times New Roman"/>
          <w:sz w:val="28"/>
          <w:szCs w:val="28"/>
        </w:rPr>
        <w:t>м</w:t>
      </w:r>
      <w:r w:rsidR="00A273DE" w:rsidRPr="007A2464">
        <w:rPr>
          <w:rFonts w:ascii="Times New Roman" w:hAnsi="Times New Roman" w:cs="Times New Roman"/>
          <w:sz w:val="28"/>
          <w:szCs w:val="28"/>
        </w:rPr>
        <w:t>одернизация ТС от угла здания по ул.</w:t>
      </w:r>
      <w:r>
        <w:rPr>
          <w:rFonts w:ascii="Times New Roman" w:hAnsi="Times New Roman" w:cs="Times New Roman"/>
          <w:sz w:val="28"/>
          <w:szCs w:val="28"/>
        </w:rPr>
        <w:t xml:space="preserve"> </w:t>
      </w:r>
      <w:r w:rsidR="00A273DE" w:rsidRPr="007A2464">
        <w:rPr>
          <w:rFonts w:ascii="Times New Roman" w:hAnsi="Times New Roman" w:cs="Times New Roman"/>
          <w:sz w:val="28"/>
          <w:szCs w:val="28"/>
        </w:rPr>
        <w:t>Советская, 2а,</w:t>
      </w:r>
      <w:r>
        <w:rPr>
          <w:rFonts w:ascii="Times New Roman" w:hAnsi="Times New Roman" w:cs="Times New Roman"/>
          <w:sz w:val="28"/>
          <w:szCs w:val="28"/>
        </w:rPr>
        <w:t xml:space="preserve"> </w:t>
      </w:r>
      <w:r w:rsidR="00A273DE" w:rsidRPr="007A2464">
        <w:rPr>
          <w:rFonts w:ascii="Times New Roman" w:hAnsi="Times New Roman" w:cs="Times New Roman"/>
          <w:sz w:val="28"/>
          <w:szCs w:val="28"/>
        </w:rPr>
        <w:t>до ТК по ул.</w:t>
      </w:r>
      <w:r>
        <w:rPr>
          <w:rFonts w:ascii="Times New Roman" w:hAnsi="Times New Roman" w:cs="Times New Roman"/>
          <w:sz w:val="28"/>
          <w:szCs w:val="28"/>
        </w:rPr>
        <w:t xml:space="preserve"> </w:t>
      </w:r>
      <w:r w:rsidR="00A273DE" w:rsidRPr="007A2464">
        <w:rPr>
          <w:rFonts w:ascii="Times New Roman" w:hAnsi="Times New Roman" w:cs="Times New Roman"/>
          <w:sz w:val="28"/>
          <w:szCs w:val="28"/>
        </w:rPr>
        <w:t>Гагарина у жилого дома №</w:t>
      </w:r>
      <w:r>
        <w:rPr>
          <w:rFonts w:ascii="Times New Roman" w:hAnsi="Times New Roman" w:cs="Times New Roman"/>
          <w:sz w:val="28"/>
          <w:szCs w:val="28"/>
        </w:rPr>
        <w:t xml:space="preserve"> </w:t>
      </w:r>
      <w:r w:rsidR="00A273DE" w:rsidRPr="007A2464">
        <w:rPr>
          <w:rFonts w:ascii="Times New Roman" w:hAnsi="Times New Roman" w:cs="Times New Roman"/>
          <w:sz w:val="28"/>
          <w:szCs w:val="28"/>
        </w:rPr>
        <w:t>33, г.</w:t>
      </w:r>
      <w:r>
        <w:rPr>
          <w:rFonts w:ascii="Times New Roman" w:hAnsi="Times New Roman" w:cs="Times New Roman"/>
          <w:sz w:val="28"/>
          <w:szCs w:val="28"/>
        </w:rPr>
        <w:t xml:space="preserve"> </w:t>
      </w:r>
      <w:r w:rsidR="00A273DE" w:rsidRPr="007A2464">
        <w:rPr>
          <w:rFonts w:ascii="Times New Roman" w:hAnsi="Times New Roman" w:cs="Times New Roman"/>
          <w:sz w:val="28"/>
          <w:szCs w:val="28"/>
        </w:rPr>
        <w:t>Киржач</w:t>
      </w:r>
      <w:r>
        <w:rPr>
          <w:rFonts w:ascii="Times New Roman" w:hAnsi="Times New Roman" w:cs="Times New Roman"/>
          <w:sz w:val="28"/>
          <w:szCs w:val="28"/>
        </w:rPr>
        <w:t xml:space="preserve"> – </w:t>
      </w:r>
      <w:r w:rsidR="00A273DE" w:rsidRPr="007A2464">
        <w:rPr>
          <w:rFonts w:ascii="Times New Roman" w:hAnsi="Times New Roman" w:cs="Times New Roman"/>
          <w:sz w:val="28"/>
          <w:szCs w:val="28"/>
        </w:rPr>
        <w:t>100 м</w:t>
      </w:r>
      <w:r>
        <w:rPr>
          <w:rFonts w:ascii="Times New Roman" w:hAnsi="Times New Roman" w:cs="Times New Roman"/>
          <w:sz w:val="28"/>
          <w:szCs w:val="28"/>
        </w:rPr>
        <w:t xml:space="preserve"> </w:t>
      </w:r>
      <w:r w:rsidR="00A273DE" w:rsidRPr="007A2464">
        <w:rPr>
          <w:rFonts w:ascii="Times New Roman" w:hAnsi="Times New Roman" w:cs="Times New Roman"/>
          <w:sz w:val="28"/>
          <w:szCs w:val="28"/>
        </w:rPr>
        <w:t>п</w:t>
      </w:r>
      <w:r>
        <w:rPr>
          <w:rFonts w:ascii="Times New Roman" w:hAnsi="Times New Roman" w:cs="Times New Roman"/>
          <w:sz w:val="28"/>
          <w:szCs w:val="28"/>
        </w:rPr>
        <w:t>огонных;</w:t>
      </w:r>
    </w:p>
    <w:p w:rsidR="00A273DE" w:rsidRPr="00853A20" w:rsidRDefault="007B0DC2" w:rsidP="00376D19">
      <w:pPr>
        <w:pStyle w:val="af6"/>
        <w:numPr>
          <w:ilvl w:val="0"/>
          <w:numId w:val="33"/>
        </w:numPr>
        <w:tabs>
          <w:tab w:val="left" w:pos="851"/>
        </w:tabs>
        <w:ind w:left="0" w:firstLine="709"/>
        <w:jc w:val="both"/>
        <w:rPr>
          <w:rFonts w:ascii="Times New Roman" w:hAnsi="Times New Roman" w:cs="Times New Roman"/>
          <w:sz w:val="28"/>
          <w:szCs w:val="28"/>
        </w:rPr>
      </w:pPr>
      <w:r w:rsidRPr="00853A20">
        <w:rPr>
          <w:rFonts w:ascii="Times New Roman" w:hAnsi="Times New Roman" w:cs="Times New Roman"/>
          <w:sz w:val="28"/>
          <w:szCs w:val="28"/>
        </w:rPr>
        <w:t>м</w:t>
      </w:r>
      <w:r w:rsidR="00A273DE" w:rsidRPr="00853A20">
        <w:rPr>
          <w:rFonts w:ascii="Times New Roman" w:hAnsi="Times New Roman" w:cs="Times New Roman"/>
          <w:sz w:val="28"/>
          <w:szCs w:val="28"/>
        </w:rPr>
        <w:t>одернизация ТС по ул. Магис</w:t>
      </w:r>
      <w:r w:rsidR="00853A20" w:rsidRPr="00853A20">
        <w:rPr>
          <w:rFonts w:ascii="Times New Roman" w:hAnsi="Times New Roman" w:cs="Times New Roman"/>
          <w:sz w:val="28"/>
          <w:szCs w:val="28"/>
        </w:rPr>
        <w:t xml:space="preserve">тральная </w:t>
      </w:r>
      <w:r w:rsidRPr="00853A20">
        <w:rPr>
          <w:rFonts w:ascii="Times New Roman" w:hAnsi="Times New Roman" w:cs="Times New Roman"/>
          <w:sz w:val="28"/>
          <w:szCs w:val="28"/>
        </w:rPr>
        <w:t>–</w:t>
      </w:r>
      <w:r w:rsidR="00A273DE" w:rsidRPr="00853A20">
        <w:rPr>
          <w:rFonts w:ascii="Times New Roman" w:hAnsi="Times New Roman" w:cs="Times New Roman"/>
          <w:sz w:val="28"/>
          <w:szCs w:val="28"/>
        </w:rPr>
        <w:t xml:space="preserve"> 220 м</w:t>
      </w:r>
      <w:r w:rsidRPr="00853A20">
        <w:rPr>
          <w:rFonts w:ascii="Times New Roman" w:hAnsi="Times New Roman" w:cs="Times New Roman"/>
          <w:sz w:val="28"/>
          <w:szCs w:val="28"/>
        </w:rPr>
        <w:t xml:space="preserve"> </w:t>
      </w:r>
      <w:r w:rsidR="00A273DE" w:rsidRPr="00853A20">
        <w:rPr>
          <w:rFonts w:ascii="Times New Roman" w:hAnsi="Times New Roman" w:cs="Times New Roman"/>
          <w:sz w:val="28"/>
          <w:szCs w:val="28"/>
        </w:rPr>
        <w:t>п</w:t>
      </w:r>
      <w:r w:rsidRPr="00853A20">
        <w:rPr>
          <w:rFonts w:ascii="Times New Roman" w:hAnsi="Times New Roman" w:cs="Times New Roman"/>
          <w:sz w:val="28"/>
          <w:szCs w:val="28"/>
        </w:rPr>
        <w:t>огонных;</w:t>
      </w:r>
    </w:p>
    <w:p w:rsidR="007B0DC2" w:rsidRPr="007B0DC2" w:rsidRDefault="007B0DC2" w:rsidP="00376D19">
      <w:pPr>
        <w:pStyle w:val="af6"/>
        <w:numPr>
          <w:ilvl w:val="0"/>
          <w:numId w:val="33"/>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т</w:t>
      </w:r>
      <w:r w:rsidRPr="007B0DC2">
        <w:rPr>
          <w:rFonts w:ascii="Times New Roman" w:hAnsi="Times New Roman" w:cs="Times New Roman"/>
          <w:sz w:val="28"/>
          <w:szCs w:val="28"/>
        </w:rPr>
        <w:t xml:space="preserve">ехническое перевооружение (модернизация) квартальной котельной  </w:t>
      </w:r>
      <w:proofErr w:type="spellStart"/>
      <w:r w:rsidRPr="007B0DC2">
        <w:rPr>
          <w:rFonts w:ascii="Times New Roman" w:hAnsi="Times New Roman" w:cs="Times New Roman"/>
          <w:sz w:val="28"/>
          <w:szCs w:val="28"/>
        </w:rPr>
        <w:t>мкр</w:t>
      </w:r>
      <w:proofErr w:type="spellEnd"/>
      <w:r w:rsidRPr="007B0DC2">
        <w:rPr>
          <w:rFonts w:ascii="Times New Roman" w:hAnsi="Times New Roman" w:cs="Times New Roman"/>
          <w:sz w:val="28"/>
          <w:szCs w:val="28"/>
        </w:rPr>
        <w:t>.</w:t>
      </w:r>
      <w:r>
        <w:rPr>
          <w:rFonts w:ascii="Times New Roman" w:hAnsi="Times New Roman" w:cs="Times New Roman"/>
          <w:sz w:val="28"/>
          <w:szCs w:val="28"/>
        </w:rPr>
        <w:t xml:space="preserve"> </w:t>
      </w:r>
      <w:r w:rsidRPr="007B0DC2">
        <w:rPr>
          <w:rFonts w:ascii="Times New Roman" w:hAnsi="Times New Roman" w:cs="Times New Roman"/>
          <w:sz w:val="28"/>
          <w:szCs w:val="28"/>
        </w:rPr>
        <w:t>Красный Октябрь, ул.</w:t>
      </w:r>
      <w:r>
        <w:rPr>
          <w:rFonts w:ascii="Times New Roman" w:hAnsi="Times New Roman" w:cs="Times New Roman"/>
          <w:sz w:val="28"/>
          <w:szCs w:val="28"/>
        </w:rPr>
        <w:t xml:space="preserve"> </w:t>
      </w:r>
      <w:r w:rsidRPr="007B0DC2">
        <w:rPr>
          <w:rFonts w:ascii="Times New Roman" w:hAnsi="Times New Roman" w:cs="Times New Roman"/>
          <w:sz w:val="28"/>
          <w:szCs w:val="28"/>
        </w:rPr>
        <w:t>Первый проезд, д.</w:t>
      </w:r>
      <w:r>
        <w:rPr>
          <w:rFonts w:ascii="Times New Roman" w:hAnsi="Times New Roman" w:cs="Times New Roman"/>
          <w:sz w:val="28"/>
          <w:szCs w:val="28"/>
        </w:rPr>
        <w:t xml:space="preserve"> </w:t>
      </w:r>
      <w:r w:rsidRPr="007B0DC2">
        <w:rPr>
          <w:rFonts w:ascii="Times New Roman" w:hAnsi="Times New Roman" w:cs="Times New Roman"/>
          <w:sz w:val="28"/>
          <w:szCs w:val="28"/>
        </w:rPr>
        <w:t>7</w:t>
      </w:r>
      <w:r>
        <w:rPr>
          <w:rFonts w:ascii="Times New Roman" w:hAnsi="Times New Roman" w:cs="Times New Roman"/>
          <w:sz w:val="28"/>
          <w:szCs w:val="28"/>
        </w:rPr>
        <w:t>.</w:t>
      </w:r>
    </w:p>
    <w:p w:rsidR="007F26CB" w:rsidRDefault="00CD0179" w:rsidP="007E537A">
      <w:pPr>
        <w:spacing w:after="0"/>
        <w:jc w:val="center"/>
        <w:rPr>
          <w:rFonts w:ascii="Times New Roman" w:hAnsi="Times New Roman" w:cs="Times New Roman"/>
          <w:b/>
          <w:sz w:val="28"/>
          <w:szCs w:val="28"/>
        </w:rPr>
      </w:pPr>
      <w:r>
        <w:rPr>
          <w:rFonts w:ascii="Times New Roman" w:hAnsi="Times New Roman" w:cs="Times New Roman"/>
          <w:b/>
          <w:sz w:val="28"/>
          <w:szCs w:val="28"/>
        </w:rPr>
        <w:t>СОЗДАНИЕ УСЛОВИЙ ДЛЯ ПРЕДОСТАВЛЕНИЯ</w:t>
      </w:r>
    </w:p>
    <w:p w:rsidR="007F26CB" w:rsidRDefault="00CD0179" w:rsidP="007E537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ТРАНСПОРТНЫХ УСЛУГ НАСЕЛЕНИЮ </w:t>
      </w:r>
    </w:p>
    <w:p w:rsidR="00CD0179" w:rsidRDefault="00CD0179" w:rsidP="007E537A">
      <w:pPr>
        <w:spacing w:after="0"/>
        <w:jc w:val="center"/>
        <w:rPr>
          <w:rFonts w:ascii="Times New Roman" w:hAnsi="Times New Roman" w:cs="Times New Roman"/>
          <w:b/>
          <w:sz w:val="28"/>
          <w:szCs w:val="28"/>
        </w:rPr>
      </w:pPr>
      <w:r>
        <w:rPr>
          <w:rFonts w:ascii="Times New Roman" w:hAnsi="Times New Roman" w:cs="Times New Roman"/>
          <w:b/>
          <w:sz w:val="28"/>
          <w:szCs w:val="28"/>
        </w:rPr>
        <w:t>И ОРГАНИЗАЦИЯ ТРАНСПОРТНОГО ОБСЛУЖИВАНИЯ НАСЕЛЕНИЯ В ГРАНИЦАХ ГОРОД</w:t>
      </w:r>
      <w:r w:rsidR="007F26CB">
        <w:rPr>
          <w:rFonts w:ascii="Times New Roman" w:hAnsi="Times New Roman" w:cs="Times New Roman"/>
          <w:b/>
          <w:sz w:val="28"/>
          <w:szCs w:val="28"/>
        </w:rPr>
        <w:t>А</w:t>
      </w:r>
      <w:r w:rsidR="003B70C8">
        <w:rPr>
          <w:rFonts w:ascii="Times New Roman" w:hAnsi="Times New Roman" w:cs="Times New Roman"/>
          <w:b/>
          <w:sz w:val="28"/>
          <w:szCs w:val="28"/>
        </w:rPr>
        <w:t>.</w:t>
      </w:r>
    </w:p>
    <w:p w:rsidR="003B70C8" w:rsidRPr="00853A20" w:rsidRDefault="003B70C8" w:rsidP="007E537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ДОРОЖНАЯ ДЕЯТЕЛЬНОСТЬ В ОТНОШЕНИИ АВТОМОБИЛЬНЫХ ДОРОГ МЕСТНОГО ЗНАЧЕНИЯ И ОБЕСПЕЧЕНИЕ </w:t>
      </w:r>
      <w:r w:rsidRPr="00853A20">
        <w:rPr>
          <w:rFonts w:ascii="Times New Roman" w:hAnsi="Times New Roman" w:cs="Times New Roman"/>
          <w:b/>
          <w:sz w:val="28"/>
          <w:szCs w:val="28"/>
        </w:rPr>
        <w:t>БЕЗОПАСНОСТИ ДОРОЖНОГО ДВИЖЕНИЯ НА НИХ</w:t>
      </w:r>
    </w:p>
    <w:p w:rsidR="004E1AF3" w:rsidRPr="00D322A5" w:rsidRDefault="004E1AF3" w:rsidP="007E537A">
      <w:pPr>
        <w:spacing w:after="0"/>
        <w:ind w:firstLine="709"/>
        <w:jc w:val="both"/>
        <w:rPr>
          <w:rFonts w:ascii="Times New Roman" w:eastAsia="Calibri" w:hAnsi="Times New Roman" w:cs="Times New Roman"/>
          <w:sz w:val="16"/>
          <w:szCs w:val="16"/>
        </w:rPr>
      </w:pPr>
    </w:p>
    <w:p w:rsidR="00A02CAD" w:rsidRPr="00C01A45" w:rsidRDefault="00A02CAD" w:rsidP="00A02CAD">
      <w:pPr>
        <w:spacing w:after="0"/>
        <w:ind w:firstLine="709"/>
        <w:jc w:val="both"/>
        <w:rPr>
          <w:rFonts w:ascii="Times New Roman" w:eastAsia="Calibri" w:hAnsi="Times New Roman" w:cs="Times New Roman"/>
          <w:sz w:val="28"/>
          <w:szCs w:val="28"/>
        </w:rPr>
      </w:pPr>
      <w:r w:rsidRPr="00C01A45">
        <w:rPr>
          <w:rFonts w:ascii="Times New Roman" w:eastAsia="Calibri" w:hAnsi="Times New Roman" w:cs="Times New Roman"/>
          <w:sz w:val="28"/>
          <w:szCs w:val="28"/>
        </w:rPr>
        <w:t>На территории города Киржач сформирована автобусная маршрутная сеть, протяженностью 105 километров. Автобусами общего пользования обслуживаются 1</w:t>
      </w:r>
      <w:r>
        <w:rPr>
          <w:rFonts w:ascii="Times New Roman" w:eastAsia="Calibri" w:hAnsi="Times New Roman" w:cs="Times New Roman"/>
          <w:sz w:val="28"/>
          <w:szCs w:val="28"/>
        </w:rPr>
        <w:t>2</w:t>
      </w:r>
      <w:r w:rsidRPr="00C01A45">
        <w:rPr>
          <w:rFonts w:ascii="Times New Roman" w:eastAsia="Calibri" w:hAnsi="Times New Roman" w:cs="Times New Roman"/>
          <w:sz w:val="28"/>
          <w:szCs w:val="28"/>
        </w:rPr>
        <w:t xml:space="preserve"> маршрутов. Работа по организации транспортного обслуживания населения направлена на создание условий для предоставления транспортных услуг и обеспечение </w:t>
      </w:r>
      <w:proofErr w:type="gramStart"/>
      <w:r w:rsidRPr="00C01A45">
        <w:rPr>
          <w:rFonts w:ascii="Times New Roman" w:eastAsia="Calibri" w:hAnsi="Times New Roman" w:cs="Times New Roman"/>
          <w:sz w:val="28"/>
          <w:szCs w:val="28"/>
        </w:rPr>
        <w:t>контроля за</w:t>
      </w:r>
      <w:proofErr w:type="gramEnd"/>
      <w:r w:rsidRPr="00C01A45">
        <w:rPr>
          <w:rFonts w:ascii="Times New Roman" w:eastAsia="Calibri" w:hAnsi="Times New Roman" w:cs="Times New Roman"/>
          <w:sz w:val="28"/>
          <w:szCs w:val="28"/>
        </w:rPr>
        <w:t xml:space="preserve"> работой автобусов на маршрутах. В соответствии с Федеральным законом «О навигационной деятельности», автобусы, обслуживающие городские маршруты, оборудованы  аппаратурой  спутниковой навигации ГЛОНАСС/GPS. Данная система позволяет осуществлять мониторинг работы пассажирского транспорта на удаленном расстоянии с возможностью анализа данных по объекту за определенный период времени</w:t>
      </w:r>
      <w:r w:rsidRPr="00C01A45">
        <w:rPr>
          <w:rFonts w:ascii="Times New Roman" w:hAnsi="Times New Roman" w:cs="Times New Roman"/>
          <w:sz w:val="28"/>
          <w:szCs w:val="28"/>
        </w:rPr>
        <w:t>.</w:t>
      </w:r>
    </w:p>
    <w:p w:rsidR="00A02CAD" w:rsidRPr="00C87B43" w:rsidRDefault="00A02CAD" w:rsidP="00A02CAD">
      <w:pPr>
        <w:pStyle w:val="ConsPlusNormal"/>
        <w:spacing w:line="276" w:lineRule="auto"/>
        <w:jc w:val="both"/>
        <w:rPr>
          <w:rFonts w:ascii="Times New Roman" w:eastAsia="Calibri" w:hAnsi="Times New Roman" w:cs="Times New Roman"/>
          <w:sz w:val="28"/>
          <w:szCs w:val="28"/>
        </w:rPr>
      </w:pPr>
      <w:r w:rsidRPr="00C87B43">
        <w:rPr>
          <w:rFonts w:ascii="Times New Roman" w:eastAsia="Calibri" w:hAnsi="Times New Roman" w:cs="Times New Roman"/>
          <w:sz w:val="28"/>
          <w:szCs w:val="28"/>
        </w:rPr>
        <w:t xml:space="preserve">По результатам открытого аукциона на </w:t>
      </w:r>
      <w:r w:rsidRPr="00C87B43">
        <w:rPr>
          <w:rFonts w:ascii="Times New Roman" w:hAnsi="Times New Roman" w:cs="Times New Roman"/>
          <w:sz w:val="28"/>
          <w:szCs w:val="28"/>
        </w:rPr>
        <w:t>выполнение работ, связанных с осуществлением регулярных перевозок пассажиров и багажа автомобильным транспортом по регулируемым тарифам</w:t>
      </w:r>
      <w:r w:rsidRPr="00C87B43">
        <w:rPr>
          <w:rFonts w:ascii="Times New Roman" w:hAnsi="Times New Roman" w:cs="Times New Roman"/>
          <w:bCs/>
          <w:sz w:val="28"/>
          <w:szCs w:val="28"/>
        </w:rPr>
        <w:t xml:space="preserve"> в границах </w:t>
      </w:r>
      <w:proofErr w:type="gramStart"/>
      <w:r w:rsidRPr="00C87B43">
        <w:rPr>
          <w:rFonts w:ascii="Times New Roman" w:hAnsi="Times New Roman" w:cs="Times New Roman"/>
          <w:bCs/>
          <w:sz w:val="28"/>
          <w:szCs w:val="28"/>
        </w:rPr>
        <w:t>г</w:t>
      </w:r>
      <w:proofErr w:type="gramEnd"/>
      <w:r w:rsidRPr="00C87B43">
        <w:rPr>
          <w:rFonts w:ascii="Times New Roman" w:hAnsi="Times New Roman" w:cs="Times New Roman"/>
          <w:bCs/>
          <w:sz w:val="28"/>
          <w:szCs w:val="28"/>
        </w:rPr>
        <w:t xml:space="preserve">. Киржач </w:t>
      </w:r>
      <w:proofErr w:type="spellStart"/>
      <w:r w:rsidRPr="00C87B43">
        <w:rPr>
          <w:rFonts w:ascii="Times New Roman" w:hAnsi="Times New Roman" w:cs="Times New Roman"/>
          <w:bCs/>
          <w:sz w:val="28"/>
          <w:szCs w:val="28"/>
        </w:rPr>
        <w:t>Киржачского</w:t>
      </w:r>
      <w:proofErr w:type="spellEnd"/>
      <w:r w:rsidRPr="00C87B43">
        <w:rPr>
          <w:rFonts w:ascii="Times New Roman" w:hAnsi="Times New Roman" w:cs="Times New Roman"/>
          <w:bCs/>
          <w:sz w:val="28"/>
          <w:szCs w:val="28"/>
        </w:rPr>
        <w:t xml:space="preserve"> района </w:t>
      </w:r>
      <w:r w:rsidRPr="00C01A45">
        <w:rPr>
          <w:rFonts w:ascii="Times New Roman" w:eastAsia="Calibri" w:hAnsi="Times New Roman" w:cs="Times New Roman"/>
          <w:sz w:val="28"/>
          <w:szCs w:val="28"/>
        </w:rPr>
        <w:t>заключены договор</w:t>
      </w:r>
      <w:r w:rsidRPr="00C01A45">
        <w:rPr>
          <w:rFonts w:ascii="Times New Roman" w:hAnsi="Times New Roman" w:cs="Times New Roman"/>
          <w:sz w:val="28"/>
          <w:szCs w:val="28"/>
        </w:rPr>
        <w:t>ы</w:t>
      </w:r>
      <w:r w:rsidRPr="00C01A45">
        <w:rPr>
          <w:rFonts w:ascii="Times New Roman" w:eastAsia="Calibri" w:hAnsi="Times New Roman" w:cs="Times New Roman"/>
          <w:sz w:val="28"/>
          <w:szCs w:val="28"/>
        </w:rPr>
        <w:t xml:space="preserve"> с </w:t>
      </w:r>
      <w:r>
        <w:rPr>
          <w:rFonts w:ascii="Times New Roman" w:eastAsia="Calibri" w:hAnsi="Times New Roman" w:cs="Times New Roman"/>
          <w:sz w:val="28"/>
          <w:szCs w:val="28"/>
        </w:rPr>
        <w:t>5</w:t>
      </w:r>
      <w:r w:rsidRPr="00C01A45">
        <w:rPr>
          <w:rFonts w:ascii="Times New Roman" w:hAnsi="Times New Roman" w:cs="Times New Roman"/>
          <w:sz w:val="28"/>
          <w:szCs w:val="28"/>
        </w:rPr>
        <w:t xml:space="preserve"> </w:t>
      </w:r>
      <w:r>
        <w:rPr>
          <w:rFonts w:ascii="Times New Roman" w:hAnsi="Times New Roman" w:cs="Times New Roman"/>
          <w:sz w:val="28"/>
          <w:szCs w:val="28"/>
        </w:rPr>
        <w:t>транспортными организациями</w:t>
      </w:r>
      <w:r>
        <w:rPr>
          <w:rFonts w:ascii="Times New Roman" w:eastAsia="Calibri" w:hAnsi="Times New Roman" w:cs="Times New Roman"/>
          <w:sz w:val="28"/>
          <w:szCs w:val="28"/>
        </w:rPr>
        <w:t>.</w:t>
      </w:r>
    </w:p>
    <w:p w:rsidR="00A02CAD" w:rsidRDefault="00A02CAD" w:rsidP="00A02CAD">
      <w:pPr>
        <w:pStyle w:val="ad"/>
        <w:spacing w:after="0"/>
        <w:ind w:firstLine="709"/>
        <w:jc w:val="both"/>
        <w:rPr>
          <w:sz w:val="28"/>
          <w:szCs w:val="28"/>
        </w:rPr>
      </w:pPr>
      <w:r w:rsidRPr="005E1F01">
        <w:rPr>
          <w:rFonts w:eastAsia="Calibri"/>
          <w:sz w:val="28"/>
          <w:szCs w:val="28"/>
        </w:rPr>
        <w:t xml:space="preserve">В 2020 году </w:t>
      </w:r>
      <w:r w:rsidRPr="005E1F01">
        <w:rPr>
          <w:sz w:val="28"/>
          <w:szCs w:val="28"/>
        </w:rPr>
        <w:t>о</w:t>
      </w:r>
      <w:r w:rsidRPr="005E1F01">
        <w:rPr>
          <w:rFonts w:eastAsia="Calibri"/>
          <w:sz w:val="28"/>
          <w:szCs w:val="28"/>
        </w:rPr>
        <w:t>бъем пассажирских перевозок составил 1</w:t>
      </w:r>
      <w:r w:rsidR="00E41738">
        <w:rPr>
          <w:rFonts w:eastAsia="Calibri"/>
          <w:sz w:val="28"/>
          <w:szCs w:val="28"/>
        </w:rPr>
        <w:t xml:space="preserve"> </w:t>
      </w:r>
      <w:r w:rsidRPr="005E1F01">
        <w:rPr>
          <w:rFonts w:eastAsia="Calibri"/>
          <w:sz w:val="28"/>
          <w:szCs w:val="28"/>
        </w:rPr>
        <w:t xml:space="preserve">188,4 тыс. пасс. </w:t>
      </w:r>
      <w:r w:rsidRPr="005E1F01">
        <w:rPr>
          <w:sz w:val="28"/>
          <w:szCs w:val="28"/>
        </w:rPr>
        <w:t xml:space="preserve">     </w:t>
      </w:r>
      <w:r w:rsidRPr="005E1F01">
        <w:rPr>
          <w:rFonts w:eastAsia="Calibri"/>
          <w:sz w:val="28"/>
          <w:szCs w:val="28"/>
        </w:rPr>
        <w:t>(72,4</w:t>
      </w:r>
      <w:r w:rsidRPr="005E1F01">
        <w:rPr>
          <w:sz w:val="28"/>
          <w:szCs w:val="28"/>
        </w:rPr>
        <w:t xml:space="preserve"> </w:t>
      </w:r>
      <w:r w:rsidRPr="005E1F01">
        <w:rPr>
          <w:rFonts w:eastAsia="Calibri"/>
          <w:sz w:val="28"/>
          <w:szCs w:val="28"/>
        </w:rPr>
        <w:t>% к 2019). Пассажирским транспортом общего пользования в 2020 году выполнено 55</w:t>
      </w:r>
      <w:r w:rsidR="00E41738">
        <w:rPr>
          <w:rFonts w:eastAsia="Calibri"/>
          <w:sz w:val="28"/>
          <w:szCs w:val="28"/>
        </w:rPr>
        <w:t xml:space="preserve"> </w:t>
      </w:r>
      <w:r w:rsidRPr="005E1F01">
        <w:rPr>
          <w:rFonts w:eastAsia="Calibri"/>
          <w:sz w:val="28"/>
          <w:szCs w:val="28"/>
        </w:rPr>
        <w:t>382 рейсов (91,0</w:t>
      </w:r>
      <w:r w:rsidRPr="005E1F01">
        <w:rPr>
          <w:sz w:val="28"/>
          <w:szCs w:val="28"/>
        </w:rPr>
        <w:t xml:space="preserve"> % к плановому показателю). </w:t>
      </w:r>
      <w:r>
        <w:rPr>
          <w:sz w:val="28"/>
          <w:szCs w:val="28"/>
        </w:rPr>
        <w:t>Значительное с</w:t>
      </w:r>
      <w:r w:rsidRPr="005E1F01">
        <w:rPr>
          <w:sz w:val="28"/>
          <w:szCs w:val="28"/>
        </w:rPr>
        <w:t xml:space="preserve">нижение объема перевозок связано с </w:t>
      </w:r>
      <w:r>
        <w:rPr>
          <w:sz w:val="28"/>
          <w:szCs w:val="28"/>
        </w:rPr>
        <w:t xml:space="preserve">ограничениями, </w:t>
      </w:r>
      <w:r w:rsidRPr="005E1F01">
        <w:rPr>
          <w:rFonts w:eastAsia="Calibri"/>
          <w:sz w:val="28"/>
          <w:szCs w:val="28"/>
        </w:rPr>
        <w:t>введенны</w:t>
      </w:r>
      <w:r w:rsidRPr="005E1F01">
        <w:rPr>
          <w:sz w:val="28"/>
          <w:szCs w:val="28"/>
        </w:rPr>
        <w:t>ми</w:t>
      </w:r>
      <w:r w:rsidRPr="005E1F01">
        <w:rPr>
          <w:rFonts w:eastAsia="Calibri"/>
          <w:sz w:val="28"/>
          <w:szCs w:val="28"/>
        </w:rPr>
        <w:t xml:space="preserve"> на территории Владимирской области</w:t>
      </w:r>
      <w:r>
        <w:rPr>
          <w:rFonts w:eastAsia="Calibri"/>
          <w:sz w:val="28"/>
          <w:szCs w:val="28"/>
        </w:rPr>
        <w:t>,</w:t>
      </w:r>
      <w:r>
        <w:rPr>
          <w:sz w:val="28"/>
          <w:szCs w:val="28"/>
        </w:rPr>
        <w:t xml:space="preserve"> </w:t>
      </w:r>
      <w:r w:rsidRPr="005E1F01">
        <w:rPr>
          <w:rFonts w:eastAsia="Calibri"/>
          <w:sz w:val="28"/>
          <w:szCs w:val="28"/>
        </w:rPr>
        <w:t>в связи с пандемией</w:t>
      </w:r>
      <w:r w:rsidRPr="005E1F01">
        <w:rPr>
          <w:rFonts w:eastAsia="Calibri"/>
          <w:sz w:val="28"/>
        </w:rPr>
        <w:t xml:space="preserve"> </w:t>
      </w:r>
      <w:proofErr w:type="spellStart"/>
      <w:r w:rsidRPr="005E1F01">
        <w:rPr>
          <w:rFonts w:eastAsia="Calibri"/>
          <w:sz w:val="28"/>
        </w:rPr>
        <w:t>корон</w:t>
      </w:r>
      <w:r>
        <w:rPr>
          <w:sz w:val="28"/>
        </w:rPr>
        <w:t>а</w:t>
      </w:r>
      <w:r w:rsidRPr="005E1F01">
        <w:rPr>
          <w:rFonts w:eastAsia="Calibri"/>
          <w:sz w:val="28"/>
        </w:rPr>
        <w:t>вирусной</w:t>
      </w:r>
      <w:proofErr w:type="spellEnd"/>
      <w:r w:rsidRPr="005E1F01">
        <w:rPr>
          <w:rFonts w:eastAsia="Calibri"/>
          <w:sz w:val="28"/>
        </w:rPr>
        <w:t xml:space="preserve"> инфекции</w:t>
      </w:r>
      <w:r w:rsidRPr="005E1F01">
        <w:rPr>
          <w:rFonts w:eastAsia="Calibri"/>
          <w:sz w:val="28"/>
          <w:szCs w:val="28"/>
        </w:rPr>
        <w:t xml:space="preserve">. </w:t>
      </w:r>
    </w:p>
    <w:p w:rsidR="00A02CAD" w:rsidRPr="005E1F01" w:rsidRDefault="00A02CAD" w:rsidP="00A02CAD">
      <w:pPr>
        <w:pStyle w:val="ad"/>
        <w:spacing w:after="0"/>
        <w:ind w:firstLine="709"/>
        <w:jc w:val="both"/>
        <w:rPr>
          <w:sz w:val="28"/>
          <w:szCs w:val="28"/>
        </w:rPr>
      </w:pPr>
      <w:r w:rsidRPr="00C01A45">
        <w:rPr>
          <w:rFonts w:eastAsia="Calibri"/>
          <w:sz w:val="28"/>
          <w:szCs w:val="28"/>
        </w:rPr>
        <w:t xml:space="preserve">В целях обеспечения равной доступности услуг общественного транспорта для отдельных категорий граждан в рамках реализации постановления Губернатора Владимирской области от 15.06.2010 № 700 «О </w:t>
      </w:r>
      <w:r w:rsidRPr="00C01A45">
        <w:rPr>
          <w:rFonts w:eastAsia="Calibri"/>
          <w:sz w:val="28"/>
          <w:szCs w:val="28"/>
        </w:rPr>
        <w:lastRenderedPageBreak/>
        <w:t>введении на территории Владимирской области месячного социального проездного билета для отдельных категорий граждан», во всех отделениях почтовой связи города организована реализация социальных проездных билетов льготным категориям граждан.</w:t>
      </w:r>
      <w:r>
        <w:rPr>
          <w:rFonts w:eastAsia="Calibri"/>
          <w:sz w:val="28"/>
          <w:szCs w:val="28"/>
        </w:rPr>
        <w:t xml:space="preserve"> </w:t>
      </w:r>
      <w:r>
        <w:rPr>
          <w:sz w:val="28"/>
          <w:szCs w:val="28"/>
        </w:rPr>
        <w:t xml:space="preserve">За 2020 год реализовано </w:t>
      </w:r>
      <w:r w:rsidRPr="005E1F01">
        <w:rPr>
          <w:sz w:val="28"/>
          <w:szCs w:val="28"/>
        </w:rPr>
        <w:t>2,8 тыс. социальных проездных билет</w:t>
      </w:r>
      <w:r>
        <w:rPr>
          <w:sz w:val="28"/>
          <w:szCs w:val="28"/>
        </w:rPr>
        <w:t>ов</w:t>
      </w:r>
      <w:r w:rsidRPr="005E1F01">
        <w:rPr>
          <w:sz w:val="28"/>
          <w:szCs w:val="28"/>
        </w:rPr>
        <w:t>, компенсация по которым составила 831,5 тыс. рублей, из них 41,6 тыс. рублей – средства городского</w:t>
      </w:r>
      <w:r w:rsidR="00E41738">
        <w:rPr>
          <w:sz w:val="28"/>
          <w:szCs w:val="28"/>
        </w:rPr>
        <w:t xml:space="preserve"> бюджета.</w:t>
      </w:r>
    </w:p>
    <w:p w:rsidR="00A02CAD" w:rsidRPr="008440D2" w:rsidRDefault="00A02CAD" w:rsidP="00A02CAD">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территории города 138 км автомобильных дорог местного значения. </w:t>
      </w:r>
      <w:r w:rsidRPr="00C01A45">
        <w:rPr>
          <w:rFonts w:ascii="Times New Roman" w:eastAsia="Calibri" w:hAnsi="Times New Roman" w:cs="Times New Roman"/>
          <w:sz w:val="28"/>
          <w:szCs w:val="28"/>
        </w:rPr>
        <w:t xml:space="preserve">Увеличение количества транспорта на улицах города в сочетании с недостатками эксплуатационного состояния автомобильных дорог, требует комплексного подхода и </w:t>
      </w:r>
      <w:proofErr w:type="gramStart"/>
      <w:r w:rsidRPr="00C01A45">
        <w:rPr>
          <w:rFonts w:ascii="Times New Roman" w:eastAsia="Calibri" w:hAnsi="Times New Roman" w:cs="Times New Roman"/>
          <w:sz w:val="28"/>
          <w:szCs w:val="28"/>
        </w:rPr>
        <w:t>приняти</w:t>
      </w:r>
      <w:r w:rsidRPr="00C01A45">
        <w:rPr>
          <w:rFonts w:ascii="Times New Roman" w:hAnsi="Times New Roman" w:cs="Times New Roman"/>
          <w:sz w:val="28"/>
          <w:szCs w:val="28"/>
        </w:rPr>
        <w:t>я</w:t>
      </w:r>
      <w:proofErr w:type="gramEnd"/>
      <w:r w:rsidRPr="00C01A45">
        <w:rPr>
          <w:rFonts w:ascii="Times New Roman" w:eastAsia="Calibri" w:hAnsi="Times New Roman" w:cs="Times New Roman"/>
          <w:sz w:val="28"/>
          <w:szCs w:val="28"/>
        </w:rPr>
        <w:t xml:space="preserve"> неотложных мер по ремонту дорог. В целях решения указанных </w:t>
      </w:r>
      <w:r>
        <w:rPr>
          <w:rFonts w:ascii="Times New Roman" w:eastAsia="Calibri" w:hAnsi="Times New Roman" w:cs="Times New Roman"/>
          <w:sz w:val="28"/>
          <w:szCs w:val="28"/>
        </w:rPr>
        <w:t>проблем</w:t>
      </w:r>
      <w:r w:rsidRPr="00C01A4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реализуется</w:t>
      </w:r>
      <w:r w:rsidRPr="00C01A45">
        <w:rPr>
          <w:rFonts w:ascii="Times New Roman" w:eastAsia="Calibri" w:hAnsi="Times New Roman" w:cs="Times New Roman"/>
          <w:sz w:val="28"/>
          <w:szCs w:val="28"/>
        </w:rPr>
        <w:t xml:space="preserve"> муниципальная программа «Дорожное хозяйство муниципального образования городское поселение город Киржач на 2014-2025 годы». В бюджете </w:t>
      </w:r>
      <w:r w:rsidRPr="008440D2">
        <w:rPr>
          <w:rFonts w:ascii="Times New Roman" w:eastAsia="Calibri" w:hAnsi="Times New Roman" w:cs="Times New Roman"/>
          <w:sz w:val="28"/>
          <w:szCs w:val="28"/>
        </w:rPr>
        <w:t>города Киржач на 2020 год  предусматривались денежные средства в сумме 48,1 млн. рублей на реализацию программных мероприятий. Мероприятиями программы предусмотрены содержание и текущий ремонт автомобильных дорог и инженерных сооружений на них, из которых  2</w:t>
      </w:r>
      <w:r>
        <w:rPr>
          <w:rFonts w:ascii="Times New Roman" w:eastAsia="Calibri" w:hAnsi="Times New Roman" w:cs="Times New Roman"/>
          <w:sz w:val="28"/>
          <w:szCs w:val="28"/>
        </w:rPr>
        <w:t>4</w:t>
      </w:r>
      <w:r w:rsidRPr="008440D2">
        <w:rPr>
          <w:rFonts w:ascii="Times New Roman" w:eastAsia="Calibri" w:hAnsi="Times New Roman" w:cs="Times New Roman"/>
          <w:sz w:val="28"/>
          <w:szCs w:val="28"/>
        </w:rPr>
        <w:t xml:space="preserve">,9 млн. рублей направлены на  ремонт объектов дорожного хозяйства, в том числе 3,2 млн. рублей – средства </w:t>
      </w:r>
      <w:r w:rsidRPr="008440D2">
        <w:rPr>
          <w:rFonts w:ascii="Times New Roman" w:hAnsi="Times New Roman" w:cs="Times New Roman"/>
          <w:sz w:val="28"/>
          <w:szCs w:val="28"/>
        </w:rPr>
        <w:t>областного бюджета.</w:t>
      </w:r>
    </w:p>
    <w:p w:rsidR="00A02CAD" w:rsidRDefault="00A02CAD" w:rsidP="00A02CAD">
      <w:pPr>
        <w:spacing w:after="0"/>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За счет средств</w:t>
      </w:r>
      <w:r w:rsidRPr="008440D2">
        <w:rPr>
          <w:rFonts w:ascii="Times New Roman" w:eastAsia="Calibri" w:hAnsi="Times New Roman" w:cs="Times New Roman"/>
          <w:sz w:val="28"/>
          <w:szCs w:val="28"/>
        </w:rPr>
        <w:t>, направленных на содержание дорог, пр</w:t>
      </w:r>
      <w:r w:rsidRPr="00122E2D">
        <w:rPr>
          <w:rFonts w:ascii="Times New Roman" w:eastAsia="Calibri" w:hAnsi="Times New Roman" w:cs="Times New Roman"/>
          <w:sz w:val="28"/>
          <w:szCs w:val="28"/>
        </w:rPr>
        <w:t xml:space="preserve">оведены следующие работы: ямочный ремонт дорог по маршруту следования пассажирского транспорта,  планировка </w:t>
      </w:r>
      <w:r>
        <w:rPr>
          <w:rFonts w:ascii="Times New Roman" w:eastAsia="Calibri" w:hAnsi="Times New Roman" w:cs="Times New Roman"/>
          <w:sz w:val="28"/>
          <w:szCs w:val="28"/>
        </w:rPr>
        <w:t xml:space="preserve">грунтовых </w:t>
      </w:r>
      <w:r w:rsidRPr="00122E2D">
        <w:rPr>
          <w:rFonts w:ascii="Times New Roman" w:eastAsia="Calibri" w:hAnsi="Times New Roman" w:cs="Times New Roman"/>
          <w:sz w:val="28"/>
          <w:szCs w:val="28"/>
        </w:rPr>
        <w:t>дорог, влажная уборка дорог, содержание автомобильных дорог в зимний период времени, устройство защитного слоя асфальтобетонного покрытия</w:t>
      </w:r>
      <w:r>
        <w:rPr>
          <w:rFonts w:ascii="Times New Roman" w:eastAsia="Calibri" w:hAnsi="Times New Roman" w:cs="Times New Roman"/>
          <w:sz w:val="28"/>
          <w:szCs w:val="28"/>
        </w:rPr>
        <w:t>, техническое обслуживание светофорных объектов.</w:t>
      </w:r>
      <w:r w:rsidRPr="00F538F3">
        <w:rPr>
          <w:rFonts w:ascii="Times New Roman" w:eastAsia="Calibri" w:hAnsi="Times New Roman" w:cs="Times New Roman"/>
          <w:color w:val="FF0000"/>
          <w:sz w:val="28"/>
          <w:szCs w:val="28"/>
        </w:rPr>
        <w:t xml:space="preserve"> </w:t>
      </w:r>
      <w:r w:rsidRPr="00D362F9">
        <w:rPr>
          <w:rFonts w:ascii="Times New Roman" w:eastAsia="Calibri" w:hAnsi="Times New Roman" w:cs="Times New Roman"/>
          <w:sz w:val="28"/>
          <w:szCs w:val="28"/>
        </w:rPr>
        <w:t>В целях обеспечения безопасности дорожного движения продолжена работа по замене дорожных знаков «Пешеходный переход» на знаки со светоотражающей поверхностью, установлены новые дорожные знаки, нанесена дорожная разметка</w:t>
      </w:r>
      <w:r>
        <w:rPr>
          <w:rFonts w:ascii="Times New Roman" w:eastAsia="Calibri" w:hAnsi="Times New Roman" w:cs="Times New Roman"/>
          <w:sz w:val="28"/>
          <w:szCs w:val="28"/>
        </w:rPr>
        <w:t>, на пешеходных переходах с использованием холодного пластика для разметки</w:t>
      </w:r>
      <w:r w:rsidRPr="00D362F9">
        <w:rPr>
          <w:rFonts w:ascii="Times New Roman" w:eastAsia="Calibri" w:hAnsi="Times New Roman" w:cs="Times New Roman"/>
          <w:sz w:val="28"/>
          <w:szCs w:val="28"/>
        </w:rPr>
        <w:t>.</w:t>
      </w:r>
      <w:r w:rsidRPr="00804F7C">
        <w:rPr>
          <w:rFonts w:ascii="Times New Roman" w:eastAsia="Calibri" w:hAnsi="Times New Roman" w:cs="Times New Roman"/>
          <w:color w:val="FF0000"/>
          <w:sz w:val="28"/>
          <w:szCs w:val="28"/>
        </w:rPr>
        <w:t xml:space="preserve"> </w:t>
      </w:r>
    </w:p>
    <w:p w:rsidR="00A02CAD" w:rsidRPr="00720947" w:rsidRDefault="00A02CAD" w:rsidP="00A02CAD">
      <w:pPr>
        <w:spacing w:after="0"/>
        <w:ind w:firstLine="709"/>
        <w:jc w:val="both"/>
        <w:rPr>
          <w:rFonts w:ascii="Times New Roman" w:eastAsia="Calibri" w:hAnsi="Times New Roman" w:cs="Times New Roman"/>
          <w:sz w:val="28"/>
          <w:szCs w:val="28"/>
        </w:rPr>
      </w:pPr>
      <w:proofErr w:type="gramStart"/>
      <w:r w:rsidRPr="00720947">
        <w:rPr>
          <w:rFonts w:ascii="Times New Roman" w:eastAsia="Calibri" w:hAnsi="Times New Roman" w:cs="Times New Roman"/>
          <w:sz w:val="28"/>
          <w:szCs w:val="28"/>
        </w:rPr>
        <w:t>В соответствии с планом работ проведен ремонт автомобильных дорог и тротуаров общей площадью 26</w:t>
      </w:r>
      <w:r w:rsidR="00E41738">
        <w:rPr>
          <w:rFonts w:ascii="Times New Roman" w:eastAsia="Calibri" w:hAnsi="Times New Roman" w:cs="Times New Roman"/>
          <w:sz w:val="28"/>
          <w:szCs w:val="28"/>
        </w:rPr>
        <w:t xml:space="preserve"> </w:t>
      </w:r>
      <w:r w:rsidRPr="00720947">
        <w:rPr>
          <w:rFonts w:ascii="Times New Roman" w:eastAsia="Calibri" w:hAnsi="Times New Roman" w:cs="Times New Roman"/>
          <w:sz w:val="28"/>
          <w:szCs w:val="28"/>
        </w:rPr>
        <w:t>022 кв.м.: ремонт автомобильной дороги и тротуара на ул. Первый проезд (от ул. Октябрьская до ул. Пушкина), ремонт автомобильных дорог на ул. Лесная (от ул. Большая Московская до ул. Станционная), ул. Чехова (от ул. Ленинградская до ул. Морозовская), ул. Гагарина (от ул. Серегина до ул</w:t>
      </w:r>
      <w:proofErr w:type="gramEnd"/>
      <w:r w:rsidRPr="00720947">
        <w:rPr>
          <w:rFonts w:ascii="Times New Roman" w:eastAsia="Calibri" w:hAnsi="Times New Roman" w:cs="Times New Roman"/>
          <w:sz w:val="28"/>
          <w:szCs w:val="28"/>
        </w:rPr>
        <w:t xml:space="preserve">. </w:t>
      </w:r>
      <w:proofErr w:type="gramStart"/>
      <w:r w:rsidRPr="00720947">
        <w:rPr>
          <w:rFonts w:ascii="Times New Roman" w:eastAsia="Calibri" w:hAnsi="Times New Roman" w:cs="Times New Roman"/>
          <w:sz w:val="28"/>
          <w:szCs w:val="28"/>
        </w:rPr>
        <w:t>Некрасовская), ул. Привокзальная, тротуаров на ул. Некрасовская и ул. Серегина (подход к СОШ № 2), укрепление оснований дорог щебнем на ул. Чайкиной (от ул. Десантников до ул. Дзержинского), на ул. М. Расковой (от д. 17 до д. 21), ул. Вавилова (от д.</w:t>
      </w:r>
      <w:r w:rsidR="00E41738">
        <w:rPr>
          <w:rFonts w:ascii="Times New Roman" w:eastAsia="Calibri" w:hAnsi="Times New Roman" w:cs="Times New Roman"/>
          <w:sz w:val="28"/>
          <w:szCs w:val="28"/>
        </w:rPr>
        <w:t xml:space="preserve"> </w:t>
      </w:r>
      <w:r w:rsidRPr="00720947">
        <w:rPr>
          <w:rFonts w:ascii="Times New Roman" w:eastAsia="Calibri" w:hAnsi="Times New Roman" w:cs="Times New Roman"/>
          <w:sz w:val="28"/>
          <w:szCs w:val="28"/>
        </w:rPr>
        <w:t>11 до д. 19), на ул. Крупской (от д</w:t>
      </w:r>
      <w:r w:rsidR="00E41738">
        <w:rPr>
          <w:rFonts w:ascii="Times New Roman" w:eastAsia="Calibri" w:hAnsi="Times New Roman" w:cs="Times New Roman"/>
          <w:sz w:val="28"/>
          <w:szCs w:val="28"/>
        </w:rPr>
        <w:t>.</w:t>
      </w:r>
      <w:r w:rsidRPr="00720947">
        <w:rPr>
          <w:rFonts w:ascii="Times New Roman" w:eastAsia="Calibri" w:hAnsi="Times New Roman" w:cs="Times New Roman"/>
          <w:sz w:val="28"/>
          <w:szCs w:val="28"/>
        </w:rPr>
        <w:t xml:space="preserve"> 4/1 ул. </w:t>
      </w:r>
      <w:proofErr w:type="spellStart"/>
      <w:r w:rsidRPr="00720947">
        <w:rPr>
          <w:rFonts w:ascii="Times New Roman" w:eastAsia="Calibri" w:hAnsi="Times New Roman" w:cs="Times New Roman"/>
          <w:sz w:val="28"/>
          <w:szCs w:val="28"/>
        </w:rPr>
        <w:t>Шелковиков</w:t>
      </w:r>
      <w:proofErr w:type="spellEnd"/>
      <w:r w:rsidRPr="00720947">
        <w:rPr>
          <w:rFonts w:ascii="Times New Roman" w:eastAsia="Calibri" w:hAnsi="Times New Roman" w:cs="Times New Roman"/>
          <w:sz w:val="28"/>
          <w:szCs w:val="28"/>
        </w:rPr>
        <w:t xml:space="preserve"> до ул. Крупской), </w:t>
      </w:r>
      <w:r w:rsidRPr="00720947">
        <w:rPr>
          <w:rFonts w:ascii="Times New Roman" w:eastAsia="Calibri" w:hAnsi="Times New Roman" w:cs="Times New Roman"/>
          <w:sz w:val="28"/>
          <w:szCs w:val="28"/>
        </w:rPr>
        <w:lastRenderedPageBreak/>
        <w:t>Произведен ремонт заездного</w:t>
      </w:r>
      <w:proofErr w:type="gramEnd"/>
      <w:r w:rsidRPr="00720947">
        <w:rPr>
          <w:rFonts w:ascii="Times New Roman" w:eastAsia="Calibri" w:hAnsi="Times New Roman" w:cs="Times New Roman"/>
          <w:sz w:val="28"/>
          <w:szCs w:val="28"/>
        </w:rPr>
        <w:t xml:space="preserve"> кармана на остановке общественного транспорта на ул. </w:t>
      </w:r>
      <w:proofErr w:type="gramStart"/>
      <w:r w:rsidRPr="00720947">
        <w:rPr>
          <w:rFonts w:ascii="Times New Roman" w:eastAsia="Calibri" w:hAnsi="Times New Roman" w:cs="Times New Roman"/>
          <w:sz w:val="28"/>
          <w:szCs w:val="28"/>
        </w:rPr>
        <w:t>Магистральная</w:t>
      </w:r>
      <w:proofErr w:type="gramEnd"/>
      <w:r w:rsidRPr="00720947">
        <w:rPr>
          <w:rFonts w:ascii="Times New Roman" w:eastAsia="Calibri" w:hAnsi="Times New Roman" w:cs="Times New Roman"/>
          <w:sz w:val="28"/>
          <w:szCs w:val="28"/>
        </w:rPr>
        <w:t>.</w:t>
      </w:r>
    </w:p>
    <w:p w:rsidR="00A02CAD" w:rsidRDefault="00A02CAD" w:rsidP="00A02CAD">
      <w:pPr>
        <w:spacing w:after="0"/>
        <w:ind w:firstLine="709"/>
        <w:jc w:val="both"/>
        <w:rPr>
          <w:rFonts w:ascii="Times New Roman" w:eastAsia="Calibri" w:hAnsi="Times New Roman" w:cs="Times New Roman"/>
          <w:sz w:val="28"/>
          <w:szCs w:val="28"/>
        </w:rPr>
      </w:pPr>
      <w:r w:rsidRPr="00C01A45">
        <w:rPr>
          <w:rFonts w:ascii="Times New Roman" w:eastAsia="Calibri" w:hAnsi="Times New Roman" w:cs="Times New Roman"/>
          <w:sz w:val="28"/>
          <w:szCs w:val="28"/>
        </w:rPr>
        <w:t xml:space="preserve">Ежеквартально проводятся заседания </w:t>
      </w:r>
      <w:r>
        <w:rPr>
          <w:rFonts w:ascii="Times New Roman" w:eastAsia="Calibri" w:hAnsi="Times New Roman" w:cs="Times New Roman"/>
          <w:sz w:val="28"/>
          <w:szCs w:val="28"/>
        </w:rPr>
        <w:t xml:space="preserve">городской </w:t>
      </w:r>
      <w:r w:rsidRPr="00C01A45">
        <w:rPr>
          <w:rFonts w:ascii="Times New Roman" w:eastAsia="Calibri" w:hAnsi="Times New Roman" w:cs="Times New Roman"/>
          <w:sz w:val="28"/>
          <w:szCs w:val="28"/>
        </w:rPr>
        <w:t xml:space="preserve">комиссии по безопасности дорожного движения, на которых рассматриваются мероприятия по профилактике ДТП на дорогах города. </w:t>
      </w:r>
      <w:r w:rsidRPr="00C80773">
        <w:rPr>
          <w:rFonts w:ascii="Times New Roman" w:hAnsi="Times New Roman" w:cs="Times New Roman"/>
          <w:sz w:val="28"/>
          <w:szCs w:val="28"/>
        </w:rPr>
        <w:t>На осно</w:t>
      </w:r>
      <w:r>
        <w:rPr>
          <w:rFonts w:ascii="Times New Roman" w:hAnsi="Times New Roman" w:cs="Times New Roman"/>
          <w:sz w:val="28"/>
          <w:szCs w:val="28"/>
        </w:rPr>
        <w:t>вании</w:t>
      </w:r>
      <w:r w:rsidRPr="00C01A45">
        <w:rPr>
          <w:rFonts w:ascii="Times New Roman" w:hAnsi="Times New Roman" w:cs="Times New Roman"/>
          <w:sz w:val="28"/>
          <w:szCs w:val="28"/>
        </w:rPr>
        <w:t xml:space="preserve"> решени</w:t>
      </w:r>
      <w:r>
        <w:rPr>
          <w:rFonts w:ascii="Times New Roman" w:hAnsi="Times New Roman" w:cs="Times New Roman"/>
          <w:sz w:val="28"/>
          <w:szCs w:val="28"/>
        </w:rPr>
        <w:t>я</w:t>
      </w:r>
      <w:r w:rsidRPr="00C01A45">
        <w:rPr>
          <w:rFonts w:ascii="Times New Roman" w:hAnsi="Times New Roman" w:cs="Times New Roman"/>
          <w:sz w:val="28"/>
          <w:szCs w:val="28"/>
        </w:rPr>
        <w:t xml:space="preserve"> комиссии по безопасности дорожного движения, в рамках реализации мероприятий по снижению количества дорожно-транспортных происшествий и тяжести последствий на автомобильных дорогах местного значения</w:t>
      </w:r>
      <w:r>
        <w:rPr>
          <w:rFonts w:ascii="Times New Roman" w:hAnsi="Times New Roman" w:cs="Times New Roman"/>
          <w:sz w:val="28"/>
          <w:szCs w:val="28"/>
        </w:rPr>
        <w:t xml:space="preserve"> проведены работы по организации одностороннего движения на ул. Чехова. </w:t>
      </w:r>
      <w:r>
        <w:rPr>
          <w:rFonts w:ascii="Times New Roman" w:eastAsia="Calibri" w:hAnsi="Times New Roman" w:cs="Times New Roman"/>
          <w:sz w:val="28"/>
          <w:szCs w:val="28"/>
        </w:rPr>
        <w:t>На основании</w:t>
      </w:r>
      <w:r w:rsidRPr="00C01A45">
        <w:rPr>
          <w:rFonts w:ascii="Times New Roman" w:eastAsia="Calibri" w:hAnsi="Times New Roman" w:cs="Times New Roman"/>
          <w:sz w:val="28"/>
          <w:szCs w:val="28"/>
        </w:rPr>
        <w:t xml:space="preserve"> план</w:t>
      </w:r>
      <w:r>
        <w:rPr>
          <w:rFonts w:ascii="Times New Roman" w:eastAsia="Calibri" w:hAnsi="Times New Roman" w:cs="Times New Roman"/>
          <w:sz w:val="28"/>
          <w:szCs w:val="28"/>
        </w:rPr>
        <w:t>а</w:t>
      </w:r>
      <w:r w:rsidRPr="00C01A45">
        <w:rPr>
          <w:rFonts w:ascii="Times New Roman" w:eastAsia="Calibri" w:hAnsi="Times New Roman" w:cs="Times New Roman"/>
          <w:sz w:val="28"/>
          <w:szCs w:val="28"/>
        </w:rPr>
        <w:t xml:space="preserve"> муниципальной программы «Повышение безопасности дорожного движения в муниципальном образовании городское поселение город Киржач в 2014-2025 годах» </w:t>
      </w:r>
      <w:r w:rsidRPr="00C80773">
        <w:rPr>
          <w:rFonts w:ascii="Times New Roman" w:eastAsia="Calibri" w:hAnsi="Times New Roman" w:cs="Times New Roman"/>
          <w:sz w:val="28"/>
          <w:szCs w:val="28"/>
        </w:rPr>
        <w:t xml:space="preserve">проведены работы по установке пешеходных ограждений на ул. Гагарина, на ул. Октябрьская </w:t>
      </w:r>
      <w:proofErr w:type="spellStart"/>
      <w:r w:rsidRPr="00C80773">
        <w:rPr>
          <w:rFonts w:ascii="Times New Roman" w:eastAsia="Calibri" w:hAnsi="Times New Roman" w:cs="Times New Roman"/>
          <w:sz w:val="28"/>
          <w:szCs w:val="28"/>
        </w:rPr>
        <w:t>мкр</w:t>
      </w:r>
      <w:proofErr w:type="spellEnd"/>
      <w:r w:rsidRPr="00C80773">
        <w:rPr>
          <w:rFonts w:ascii="Times New Roman" w:eastAsia="Calibri" w:hAnsi="Times New Roman" w:cs="Times New Roman"/>
          <w:sz w:val="28"/>
          <w:szCs w:val="28"/>
        </w:rPr>
        <w:t xml:space="preserve">. Красный Октябрь и на участке автомобильной дороги по дамбе р. </w:t>
      </w:r>
      <w:proofErr w:type="spellStart"/>
      <w:r w:rsidRPr="00C80773">
        <w:rPr>
          <w:rFonts w:ascii="Times New Roman" w:eastAsia="Calibri" w:hAnsi="Times New Roman" w:cs="Times New Roman"/>
          <w:sz w:val="28"/>
          <w:szCs w:val="28"/>
        </w:rPr>
        <w:t>Вахчелка</w:t>
      </w:r>
      <w:proofErr w:type="spellEnd"/>
      <w:r w:rsidRPr="00C80773">
        <w:rPr>
          <w:rFonts w:ascii="Times New Roman" w:eastAsia="Calibri" w:hAnsi="Times New Roman" w:cs="Times New Roman"/>
          <w:sz w:val="28"/>
          <w:szCs w:val="28"/>
        </w:rPr>
        <w:t>. Проведен ремонт (модернизация) светофорного объекта на пересечении ул. Б</w:t>
      </w:r>
      <w:r w:rsidR="00E41738">
        <w:rPr>
          <w:rFonts w:ascii="Times New Roman" w:eastAsia="Calibri" w:hAnsi="Times New Roman" w:cs="Times New Roman"/>
          <w:sz w:val="28"/>
          <w:szCs w:val="28"/>
        </w:rPr>
        <w:t>ольшая Московская и ул. Лесная.</w:t>
      </w:r>
    </w:p>
    <w:p w:rsidR="00A02CAD" w:rsidRPr="00C01A45" w:rsidRDefault="00A02CAD" w:rsidP="00A02CAD">
      <w:pPr>
        <w:spacing w:after="0"/>
        <w:ind w:firstLine="709"/>
        <w:jc w:val="both"/>
        <w:rPr>
          <w:rFonts w:ascii="Times New Roman" w:eastAsia="Calibri" w:hAnsi="Times New Roman" w:cs="Times New Roman"/>
          <w:sz w:val="28"/>
          <w:szCs w:val="28"/>
        </w:rPr>
      </w:pPr>
      <w:r w:rsidRPr="00C01A45">
        <w:rPr>
          <w:rFonts w:ascii="Times New Roman" w:eastAsia="Calibri" w:hAnsi="Times New Roman" w:cs="Times New Roman"/>
          <w:sz w:val="28"/>
          <w:szCs w:val="28"/>
        </w:rPr>
        <w:t xml:space="preserve">В соответствии с нормативными требованиями проводится технический надзор (строительный </w:t>
      </w:r>
      <w:proofErr w:type="gramStart"/>
      <w:r w:rsidRPr="00C01A45">
        <w:rPr>
          <w:rFonts w:ascii="Times New Roman" w:eastAsia="Calibri" w:hAnsi="Times New Roman" w:cs="Times New Roman"/>
          <w:sz w:val="28"/>
          <w:szCs w:val="28"/>
        </w:rPr>
        <w:t>контроль) за</w:t>
      </w:r>
      <w:proofErr w:type="gramEnd"/>
      <w:r w:rsidRPr="00C01A45">
        <w:rPr>
          <w:rFonts w:ascii="Times New Roman" w:eastAsia="Calibri" w:hAnsi="Times New Roman" w:cs="Times New Roman"/>
          <w:sz w:val="28"/>
          <w:szCs w:val="28"/>
        </w:rPr>
        <w:t xml:space="preserve"> производством работ. На все принятые объекты ремонта имеются заключения специализированных лабораторий о соответствии выполненных работ заявленным параметрам.</w:t>
      </w:r>
    </w:p>
    <w:p w:rsidR="00A02CAD" w:rsidRPr="00C01A45" w:rsidRDefault="00A02CAD" w:rsidP="00A02CAD">
      <w:pPr>
        <w:spacing w:after="0"/>
        <w:ind w:firstLine="709"/>
        <w:jc w:val="both"/>
        <w:rPr>
          <w:rFonts w:ascii="Times New Roman" w:eastAsia="Calibri" w:hAnsi="Times New Roman" w:cs="Times New Roman"/>
          <w:sz w:val="28"/>
          <w:szCs w:val="28"/>
        </w:rPr>
      </w:pPr>
      <w:r w:rsidRPr="00C01A45">
        <w:rPr>
          <w:rFonts w:ascii="Times New Roman" w:eastAsia="Calibri" w:hAnsi="Times New Roman" w:cs="Times New Roman"/>
          <w:sz w:val="28"/>
          <w:szCs w:val="28"/>
        </w:rPr>
        <w:t>С целью выявления недостатков в содержании и обустройстве дорожных объектов проводились сезонные обследования автомобильных дорог города. По результатам обследования дорог проведены мероприятия по устранению выявленных недостатков в пределах средств, предусмотренных в бюджете города на данные цели, а именно</w:t>
      </w:r>
      <w:r>
        <w:rPr>
          <w:rFonts w:ascii="Times New Roman" w:eastAsia="Calibri" w:hAnsi="Times New Roman" w:cs="Times New Roman"/>
          <w:sz w:val="28"/>
          <w:szCs w:val="28"/>
        </w:rPr>
        <w:t>,</w:t>
      </w:r>
      <w:r w:rsidRPr="00C01A45">
        <w:rPr>
          <w:rFonts w:ascii="Times New Roman" w:eastAsia="Calibri" w:hAnsi="Times New Roman" w:cs="Times New Roman"/>
          <w:sz w:val="28"/>
          <w:szCs w:val="28"/>
        </w:rPr>
        <w:t xml:space="preserve"> установка недостающих, а также замена дорожных знаков в соответствии с утвержденным проектом организации дорожного движения, восстановление дорожного покрытия, обустройство и ремонт автобусных павильонов и заездных карманов.</w:t>
      </w:r>
    </w:p>
    <w:p w:rsidR="00A02CAD" w:rsidRDefault="00A02CAD" w:rsidP="00A02CAD">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w:t>
      </w:r>
      <w:r w:rsidRPr="00C01A45">
        <w:rPr>
          <w:rFonts w:ascii="Times New Roman" w:eastAsia="Calibri" w:hAnsi="Times New Roman" w:cs="Times New Roman"/>
          <w:sz w:val="28"/>
          <w:szCs w:val="28"/>
        </w:rPr>
        <w:t xml:space="preserve"> осуществления </w:t>
      </w:r>
      <w:proofErr w:type="gramStart"/>
      <w:r w:rsidRPr="00C01A45">
        <w:rPr>
          <w:rFonts w:ascii="Times New Roman" w:eastAsia="Calibri" w:hAnsi="Times New Roman" w:cs="Times New Roman"/>
          <w:sz w:val="28"/>
          <w:szCs w:val="28"/>
        </w:rPr>
        <w:t>контроля за</w:t>
      </w:r>
      <w:proofErr w:type="gramEnd"/>
      <w:r w:rsidRPr="00C01A45">
        <w:rPr>
          <w:rFonts w:ascii="Times New Roman" w:eastAsia="Calibri" w:hAnsi="Times New Roman" w:cs="Times New Roman"/>
          <w:sz w:val="28"/>
          <w:szCs w:val="28"/>
        </w:rPr>
        <w:t xml:space="preserve"> состоянием гарантийных объектов ведется реестр указанных объектов. По результатам весеннего комиссионного обследования гарантийных объектов дорог города, ремонт которых производился в 201</w:t>
      </w:r>
      <w:r>
        <w:rPr>
          <w:rFonts w:ascii="Times New Roman" w:eastAsia="Calibri" w:hAnsi="Times New Roman" w:cs="Times New Roman"/>
          <w:sz w:val="28"/>
          <w:szCs w:val="28"/>
        </w:rPr>
        <w:t>7</w:t>
      </w:r>
      <w:r w:rsidRPr="00C01A45">
        <w:rPr>
          <w:rFonts w:ascii="Times New Roman" w:eastAsia="Calibri" w:hAnsi="Times New Roman" w:cs="Times New Roman"/>
          <w:sz w:val="28"/>
          <w:szCs w:val="28"/>
        </w:rPr>
        <w:t>-201</w:t>
      </w:r>
      <w:r>
        <w:rPr>
          <w:rFonts w:ascii="Times New Roman" w:eastAsia="Calibri" w:hAnsi="Times New Roman" w:cs="Times New Roman"/>
          <w:sz w:val="28"/>
          <w:szCs w:val="28"/>
        </w:rPr>
        <w:t>9</w:t>
      </w:r>
      <w:r w:rsidRPr="00C01A45">
        <w:rPr>
          <w:rFonts w:ascii="Times New Roman" w:eastAsia="Calibri" w:hAnsi="Times New Roman" w:cs="Times New Roman"/>
          <w:sz w:val="28"/>
          <w:szCs w:val="28"/>
        </w:rPr>
        <w:t xml:space="preserve"> годах, подрядчикам предъявл</w:t>
      </w:r>
      <w:r>
        <w:rPr>
          <w:rFonts w:ascii="Times New Roman" w:eastAsia="Calibri" w:hAnsi="Times New Roman" w:cs="Times New Roman"/>
          <w:sz w:val="28"/>
          <w:szCs w:val="28"/>
        </w:rPr>
        <w:t>ены</w:t>
      </w:r>
      <w:r w:rsidRPr="00C01A45">
        <w:rPr>
          <w:rFonts w:ascii="Times New Roman" w:eastAsia="Calibri" w:hAnsi="Times New Roman" w:cs="Times New Roman"/>
          <w:sz w:val="28"/>
          <w:szCs w:val="28"/>
        </w:rPr>
        <w:t xml:space="preserve"> требования по устранению выявленных</w:t>
      </w:r>
      <w:r>
        <w:rPr>
          <w:rFonts w:ascii="Times New Roman" w:eastAsia="Calibri" w:hAnsi="Times New Roman" w:cs="Times New Roman"/>
          <w:sz w:val="28"/>
          <w:szCs w:val="28"/>
        </w:rPr>
        <w:t xml:space="preserve"> недостатков.</w:t>
      </w:r>
    </w:p>
    <w:p w:rsidR="00A02CAD" w:rsidRDefault="00A02CAD" w:rsidP="00A02CAD">
      <w:pPr>
        <w:spacing w:after="0"/>
        <w:ind w:firstLine="708"/>
        <w:jc w:val="both"/>
        <w:rPr>
          <w:rFonts w:ascii="Times New Roman" w:eastAsia="Times New Roman" w:hAnsi="Times New Roman" w:cs="Times New Roman"/>
          <w:b/>
          <w:bCs/>
          <w:iCs/>
          <w:sz w:val="28"/>
          <w:szCs w:val="28"/>
        </w:rPr>
      </w:pPr>
      <w:proofErr w:type="gramStart"/>
      <w:r w:rsidRPr="00775512">
        <w:rPr>
          <w:rFonts w:ascii="Times New Roman" w:hAnsi="Times New Roman" w:cs="Times New Roman"/>
          <w:sz w:val="28"/>
          <w:szCs w:val="28"/>
        </w:rPr>
        <w:t xml:space="preserve">В рамках мероприятий муниципальной программы </w:t>
      </w:r>
      <w:r w:rsidRPr="00775512">
        <w:rPr>
          <w:rFonts w:ascii="Times New Roman" w:hAnsi="Times New Roman" w:cs="Times New Roman"/>
          <w:color w:val="000000" w:themeColor="text1"/>
          <w:sz w:val="28"/>
          <w:szCs w:val="28"/>
        </w:rPr>
        <w:t xml:space="preserve">комплексного развития транспортной инфраструктуры городского поселения город Киржач  на 2016-2025 годы в </w:t>
      </w:r>
      <w:r w:rsidRPr="00775512">
        <w:rPr>
          <w:rFonts w:ascii="Times New Roman" w:hAnsi="Times New Roman" w:cs="Times New Roman"/>
          <w:sz w:val="28"/>
          <w:szCs w:val="28"/>
        </w:rPr>
        <w:t xml:space="preserve"> 2020 году с подрядчиком ООО «</w:t>
      </w:r>
      <w:proofErr w:type="spellStart"/>
      <w:r w:rsidRPr="00775512">
        <w:rPr>
          <w:rFonts w:ascii="Times New Roman" w:hAnsi="Times New Roman" w:cs="Times New Roman"/>
          <w:sz w:val="28"/>
          <w:szCs w:val="28"/>
        </w:rPr>
        <w:t>Дорпроект</w:t>
      </w:r>
      <w:proofErr w:type="spellEnd"/>
      <w:r w:rsidRPr="00775512">
        <w:rPr>
          <w:rFonts w:ascii="Times New Roman" w:hAnsi="Times New Roman" w:cs="Times New Roman"/>
          <w:sz w:val="28"/>
          <w:szCs w:val="28"/>
        </w:rPr>
        <w:t xml:space="preserve"> 33»</w:t>
      </w:r>
      <w:r>
        <w:rPr>
          <w:rFonts w:ascii="Times New Roman" w:hAnsi="Times New Roman" w:cs="Times New Roman"/>
          <w:sz w:val="28"/>
          <w:szCs w:val="28"/>
        </w:rPr>
        <w:t xml:space="preserve"> по итогам проведенных торгов </w:t>
      </w:r>
      <w:r w:rsidRPr="00775512">
        <w:rPr>
          <w:rFonts w:ascii="Times New Roman" w:hAnsi="Times New Roman" w:cs="Times New Roman"/>
          <w:sz w:val="28"/>
          <w:szCs w:val="28"/>
        </w:rPr>
        <w:t xml:space="preserve">заключен муниципальный контракт на разработку проектно-сметной документации на устройство пешеходной дорожки (тротуара) на плотине  р. </w:t>
      </w:r>
      <w:proofErr w:type="spellStart"/>
      <w:r w:rsidRPr="00775512">
        <w:rPr>
          <w:rFonts w:ascii="Times New Roman" w:hAnsi="Times New Roman" w:cs="Times New Roman"/>
          <w:sz w:val="28"/>
          <w:szCs w:val="28"/>
        </w:rPr>
        <w:t>Вахчелка</w:t>
      </w:r>
      <w:proofErr w:type="spellEnd"/>
      <w:r w:rsidRPr="00775512">
        <w:rPr>
          <w:rFonts w:ascii="Times New Roman" w:hAnsi="Times New Roman" w:cs="Times New Roman"/>
          <w:sz w:val="28"/>
          <w:szCs w:val="28"/>
        </w:rPr>
        <w:t xml:space="preserve"> со сроком предоставления </w:t>
      </w:r>
      <w:r w:rsidRPr="00775512">
        <w:rPr>
          <w:rFonts w:ascii="Times New Roman" w:hAnsi="Times New Roman" w:cs="Times New Roman"/>
          <w:sz w:val="28"/>
          <w:szCs w:val="28"/>
        </w:rPr>
        <w:lastRenderedPageBreak/>
        <w:t>проектной документации с положительным заключением гос</w:t>
      </w:r>
      <w:r>
        <w:rPr>
          <w:rFonts w:ascii="Times New Roman" w:hAnsi="Times New Roman" w:cs="Times New Roman"/>
          <w:sz w:val="28"/>
          <w:szCs w:val="28"/>
        </w:rPr>
        <w:t xml:space="preserve">ударственной </w:t>
      </w:r>
      <w:r w:rsidRPr="00775512">
        <w:rPr>
          <w:rFonts w:ascii="Times New Roman" w:hAnsi="Times New Roman" w:cs="Times New Roman"/>
          <w:sz w:val="28"/>
          <w:szCs w:val="28"/>
        </w:rPr>
        <w:t>экспертизы до 15.12.2020 года.</w:t>
      </w:r>
      <w:proofErr w:type="gramEnd"/>
      <w:r w:rsidRPr="00775512">
        <w:rPr>
          <w:rFonts w:ascii="Times New Roman" w:hAnsi="Times New Roman" w:cs="Times New Roman"/>
          <w:sz w:val="28"/>
          <w:szCs w:val="28"/>
        </w:rPr>
        <w:t xml:space="preserve"> Однако</w:t>
      </w:r>
      <w:proofErr w:type="gramStart"/>
      <w:r w:rsidRPr="00775512">
        <w:rPr>
          <w:rFonts w:ascii="Times New Roman" w:hAnsi="Times New Roman" w:cs="Times New Roman"/>
          <w:sz w:val="28"/>
          <w:szCs w:val="28"/>
        </w:rPr>
        <w:t>,</w:t>
      </w:r>
      <w:proofErr w:type="gramEnd"/>
      <w:r w:rsidRPr="00775512">
        <w:rPr>
          <w:rFonts w:ascii="Times New Roman" w:hAnsi="Times New Roman" w:cs="Times New Roman"/>
          <w:sz w:val="28"/>
          <w:szCs w:val="28"/>
        </w:rPr>
        <w:t xml:space="preserve"> проект в установленные сроки не был предоставлен по ряду</w:t>
      </w:r>
      <w:r w:rsidRPr="00345870">
        <w:rPr>
          <w:rFonts w:ascii="Times New Roman" w:hAnsi="Times New Roman" w:cs="Times New Roman"/>
          <w:sz w:val="28"/>
          <w:szCs w:val="28"/>
        </w:rPr>
        <w:t xml:space="preserve"> причин</w:t>
      </w:r>
      <w:r>
        <w:rPr>
          <w:rFonts w:ascii="Times New Roman" w:hAnsi="Times New Roman" w:cs="Times New Roman"/>
          <w:sz w:val="28"/>
          <w:szCs w:val="28"/>
        </w:rPr>
        <w:t xml:space="preserve">. </w:t>
      </w:r>
      <w:r w:rsidRPr="00345870">
        <w:rPr>
          <w:rFonts w:ascii="Times New Roman" w:hAnsi="Times New Roman" w:cs="Times New Roman"/>
          <w:sz w:val="28"/>
          <w:szCs w:val="28"/>
        </w:rPr>
        <w:t xml:space="preserve">По сведениям, полученным от </w:t>
      </w:r>
      <w:r>
        <w:rPr>
          <w:rFonts w:ascii="Times New Roman" w:hAnsi="Times New Roman" w:cs="Times New Roman"/>
          <w:sz w:val="28"/>
          <w:szCs w:val="28"/>
        </w:rPr>
        <w:t>подрядчика,</w:t>
      </w:r>
      <w:r w:rsidRPr="00345870">
        <w:rPr>
          <w:rFonts w:ascii="Times New Roman" w:hAnsi="Times New Roman" w:cs="Times New Roman"/>
          <w:sz w:val="28"/>
          <w:szCs w:val="28"/>
        </w:rPr>
        <w:t xml:space="preserve"> </w:t>
      </w:r>
      <w:r>
        <w:rPr>
          <w:rFonts w:ascii="Times New Roman" w:hAnsi="Times New Roman" w:cs="Times New Roman"/>
          <w:sz w:val="28"/>
          <w:szCs w:val="28"/>
        </w:rPr>
        <w:t>проектная документация</w:t>
      </w:r>
      <w:r w:rsidRPr="00345870">
        <w:rPr>
          <w:rFonts w:ascii="Times New Roman" w:hAnsi="Times New Roman" w:cs="Times New Roman"/>
          <w:sz w:val="28"/>
          <w:szCs w:val="28"/>
        </w:rPr>
        <w:t xml:space="preserve"> будет предоставлен</w:t>
      </w:r>
      <w:r>
        <w:rPr>
          <w:rFonts w:ascii="Times New Roman" w:hAnsi="Times New Roman" w:cs="Times New Roman"/>
          <w:sz w:val="28"/>
          <w:szCs w:val="28"/>
        </w:rPr>
        <w:t>а</w:t>
      </w:r>
      <w:r w:rsidRPr="00345870">
        <w:rPr>
          <w:rFonts w:ascii="Times New Roman" w:hAnsi="Times New Roman" w:cs="Times New Roman"/>
          <w:sz w:val="28"/>
          <w:szCs w:val="28"/>
        </w:rPr>
        <w:t xml:space="preserve"> в  </w:t>
      </w:r>
      <w:r>
        <w:rPr>
          <w:rFonts w:ascii="Times New Roman" w:hAnsi="Times New Roman" w:cs="Times New Roman"/>
          <w:sz w:val="28"/>
          <w:szCs w:val="28"/>
        </w:rPr>
        <w:t xml:space="preserve">марте-апреле </w:t>
      </w:r>
      <w:r w:rsidRPr="00345870">
        <w:rPr>
          <w:rFonts w:ascii="Times New Roman" w:hAnsi="Times New Roman" w:cs="Times New Roman"/>
          <w:sz w:val="28"/>
          <w:szCs w:val="28"/>
        </w:rPr>
        <w:t>текуще</w:t>
      </w:r>
      <w:r>
        <w:rPr>
          <w:rFonts w:ascii="Times New Roman" w:hAnsi="Times New Roman" w:cs="Times New Roman"/>
          <w:sz w:val="28"/>
          <w:szCs w:val="28"/>
        </w:rPr>
        <w:t>го</w:t>
      </w:r>
      <w:r w:rsidRPr="00345870">
        <w:rPr>
          <w:rFonts w:ascii="Times New Roman" w:hAnsi="Times New Roman" w:cs="Times New Roman"/>
          <w:sz w:val="28"/>
          <w:szCs w:val="28"/>
        </w:rPr>
        <w:t xml:space="preserve"> года. Исходя из стоимости проекта</w:t>
      </w:r>
      <w:r>
        <w:rPr>
          <w:rFonts w:ascii="Times New Roman" w:hAnsi="Times New Roman" w:cs="Times New Roman"/>
          <w:sz w:val="28"/>
          <w:szCs w:val="28"/>
        </w:rPr>
        <w:t>,</w:t>
      </w:r>
      <w:r w:rsidRPr="00345870">
        <w:rPr>
          <w:rFonts w:ascii="Times New Roman" w:hAnsi="Times New Roman" w:cs="Times New Roman"/>
          <w:sz w:val="28"/>
          <w:szCs w:val="28"/>
        </w:rPr>
        <w:t xml:space="preserve"> </w:t>
      </w:r>
      <w:r>
        <w:rPr>
          <w:rFonts w:ascii="Times New Roman" w:hAnsi="Times New Roman" w:cs="Times New Roman"/>
          <w:sz w:val="28"/>
          <w:szCs w:val="28"/>
        </w:rPr>
        <w:t xml:space="preserve">будет </w:t>
      </w:r>
      <w:r w:rsidRPr="00345870">
        <w:rPr>
          <w:rFonts w:ascii="Times New Roman" w:hAnsi="Times New Roman" w:cs="Times New Roman"/>
          <w:sz w:val="28"/>
          <w:szCs w:val="28"/>
        </w:rPr>
        <w:t>определ</w:t>
      </w:r>
      <w:r>
        <w:rPr>
          <w:rFonts w:ascii="Times New Roman" w:hAnsi="Times New Roman" w:cs="Times New Roman"/>
          <w:sz w:val="28"/>
          <w:szCs w:val="28"/>
        </w:rPr>
        <w:t>ен</w:t>
      </w:r>
      <w:r w:rsidRPr="00345870">
        <w:rPr>
          <w:rFonts w:ascii="Times New Roman" w:hAnsi="Times New Roman" w:cs="Times New Roman"/>
          <w:sz w:val="28"/>
          <w:szCs w:val="28"/>
        </w:rPr>
        <w:t xml:space="preserve"> источник финансирования работ по реализации данного проекта.</w:t>
      </w:r>
    </w:p>
    <w:p w:rsidR="00E65723" w:rsidRDefault="00E65723" w:rsidP="007E537A">
      <w:pPr>
        <w:tabs>
          <w:tab w:val="left" w:pos="0"/>
        </w:tabs>
        <w:spacing w:after="0"/>
        <w:jc w:val="center"/>
        <w:rPr>
          <w:rFonts w:ascii="Times New Roman" w:eastAsia="Times New Roman" w:hAnsi="Times New Roman" w:cs="Times New Roman"/>
          <w:b/>
          <w:bCs/>
          <w:iCs/>
          <w:sz w:val="28"/>
          <w:szCs w:val="28"/>
        </w:rPr>
      </w:pPr>
    </w:p>
    <w:p w:rsidR="00CD0179" w:rsidRDefault="00CD0179" w:rsidP="007E537A">
      <w:pPr>
        <w:tabs>
          <w:tab w:val="left" w:pos="0"/>
        </w:tabs>
        <w:spacing w:after="0"/>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БЕЗОПАСНОСТЬ И ПРОФИЛАКТИКА</w:t>
      </w:r>
    </w:p>
    <w:p w:rsidR="00CD0179" w:rsidRDefault="00CD0179" w:rsidP="007E537A">
      <w:pPr>
        <w:tabs>
          <w:tab w:val="left" w:pos="0"/>
        </w:tabs>
        <w:spacing w:after="0"/>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ЧРЕЗВЫЧАЙНЫХ СИТУАЦИЙ</w:t>
      </w:r>
    </w:p>
    <w:p w:rsidR="00CD0179" w:rsidRDefault="00CD0179" w:rsidP="007E537A">
      <w:pPr>
        <w:tabs>
          <w:tab w:val="left" w:pos="0"/>
        </w:tabs>
        <w:spacing w:after="0"/>
        <w:ind w:firstLine="426"/>
        <w:jc w:val="center"/>
        <w:rPr>
          <w:rFonts w:ascii="Times New Roman" w:eastAsia="Times New Roman" w:hAnsi="Times New Roman" w:cs="Times New Roman"/>
          <w:b/>
          <w:bCs/>
          <w:iCs/>
          <w:sz w:val="16"/>
          <w:szCs w:val="16"/>
        </w:rPr>
      </w:pPr>
    </w:p>
    <w:p w:rsidR="00771D04" w:rsidRPr="00771D04" w:rsidRDefault="00771D04" w:rsidP="00771D04">
      <w:pPr>
        <w:spacing w:after="0"/>
        <w:ind w:firstLine="720"/>
        <w:jc w:val="both"/>
        <w:rPr>
          <w:rFonts w:ascii="Times New Roman" w:hAnsi="Times New Roman" w:cs="Times New Roman"/>
          <w:sz w:val="28"/>
        </w:rPr>
      </w:pPr>
      <w:r w:rsidRPr="00771D04">
        <w:rPr>
          <w:rFonts w:ascii="Times New Roman" w:hAnsi="Times New Roman" w:cs="Times New Roman"/>
          <w:sz w:val="28"/>
        </w:rPr>
        <w:t xml:space="preserve">Основные задачи в области гражданской обороны, защиты населения и территорий от чрезвычайных ситуаций, пожарной безопасности и безопасности людей на водных объектах администрацией </w:t>
      </w:r>
      <w:proofErr w:type="gramStart"/>
      <w:r w:rsidRPr="00771D04">
        <w:rPr>
          <w:rFonts w:ascii="Times New Roman" w:hAnsi="Times New Roman" w:cs="Times New Roman"/>
          <w:sz w:val="28"/>
        </w:rPr>
        <w:t>г</w:t>
      </w:r>
      <w:proofErr w:type="gramEnd"/>
      <w:r w:rsidRPr="00771D04">
        <w:rPr>
          <w:rFonts w:ascii="Times New Roman" w:hAnsi="Times New Roman" w:cs="Times New Roman"/>
          <w:sz w:val="28"/>
        </w:rPr>
        <w:t>. Киржач выполнены.</w:t>
      </w:r>
    </w:p>
    <w:p w:rsidR="00771D04" w:rsidRPr="00771D04" w:rsidRDefault="00771D04" w:rsidP="00771D04">
      <w:pPr>
        <w:spacing w:after="0"/>
        <w:ind w:firstLine="720"/>
        <w:jc w:val="both"/>
        <w:rPr>
          <w:rFonts w:ascii="Times New Roman" w:hAnsi="Times New Roman" w:cs="Times New Roman"/>
          <w:sz w:val="28"/>
        </w:rPr>
      </w:pPr>
      <w:r w:rsidRPr="00771D04">
        <w:rPr>
          <w:rFonts w:ascii="Times New Roman" w:hAnsi="Times New Roman" w:cs="Times New Roman"/>
          <w:sz w:val="28"/>
        </w:rPr>
        <w:t>В течение 2020 года на территории города не было допущено чрезвычайных ситуаций социально-значимого характера на объектах жилищно-коммунального хозяйства техногенного характера. Период весеннего половодья прошёл с повышением уровня воды в реке со среднестатистическим значением. Был своевременно организован сброс воды с озера «Крутое». Количество пожаров соответствует уровню прошлого года (11, в том числе и в жилом фонде). Причинами пожаров явились:</w:t>
      </w:r>
    </w:p>
    <w:p w:rsidR="00771D04" w:rsidRPr="00771D04" w:rsidRDefault="00771D04" w:rsidP="00376D19">
      <w:pPr>
        <w:pStyle w:val="af6"/>
        <w:numPr>
          <w:ilvl w:val="0"/>
          <w:numId w:val="34"/>
        </w:numPr>
        <w:spacing w:after="0"/>
        <w:ind w:left="1418" w:hanging="709"/>
        <w:jc w:val="both"/>
        <w:rPr>
          <w:rFonts w:ascii="Times New Roman" w:hAnsi="Times New Roman" w:cs="Times New Roman"/>
          <w:sz w:val="28"/>
        </w:rPr>
      </w:pPr>
      <w:r w:rsidRPr="00771D04">
        <w:rPr>
          <w:rFonts w:ascii="Times New Roman" w:hAnsi="Times New Roman" w:cs="Times New Roman"/>
          <w:sz w:val="28"/>
        </w:rPr>
        <w:t>электротехнические;</w:t>
      </w:r>
    </w:p>
    <w:p w:rsidR="00771D04" w:rsidRPr="00771D04" w:rsidRDefault="00771D04" w:rsidP="00376D19">
      <w:pPr>
        <w:pStyle w:val="af6"/>
        <w:numPr>
          <w:ilvl w:val="0"/>
          <w:numId w:val="34"/>
        </w:numPr>
        <w:spacing w:after="0"/>
        <w:ind w:left="1418" w:hanging="709"/>
        <w:jc w:val="both"/>
        <w:rPr>
          <w:rFonts w:ascii="Times New Roman" w:hAnsi="Times New Roman" w:cs="Times New Roman"/>
          <w:sz w:val="28"/>
        </w:rPr>
      </w:pPr>
      <w:r w:rsidRPr="00771D04">
        <w:rPr>
          <w:rFonts w:ascii="Times New Roman" w:hAnsi="Times New Roman" w:cs="Times New Roman"/>
          <w:sz w:val="28"/>
        </w:rPr>
        <w:t>отопительные печи и дымоходы;</w:t>
      </w:r>
    </w:p>
    <w:p w:rsidR="00771D04" w:rsidRPr="00771D04" w:rsidRDefault="00771D04" w:rsidP="00376D19">
      <w:pPr>
        <w:pStyle w:val="af6"/>
        <w:numPr>
          <w:ilvl w:val="0"/>
          <w:numId w:val="34"/>
        </w:numPr>
        <w:spacing w:after="0"/>
        <w:ind w:left="1418" w:hanging="709"/>
        <w:jc w:val="both"/>
        <w:rPr>
          <w:rFonts w:ascii="Times New Roman" w:hAnsi="Times New Roman" w:cs="Times New Roman"/>
          <w:sz w:val="28"/>
        </w:rPr>
      </w:pPr>
      <w:r w:rsidRPr="00771D04">
        <w:rPr>
          <w:rFonts w:ascii="Times New Roman" w:hAnsi="Times New Roman" w:cs="Times New Roman"/>
          <w:sz w:val="28"/>
        </w:rPr>
        <w:t xml:space="preserve">неосторожное обращение с огнём, курение в постели; </w:t>
      </w:r>
    </w:p>
    <w:p w:rsidR="00771D04" w:rsidRPr="00771D04" w:rsidRDefault="00771D04" w:rsidP="00376D19">
      <w:pPr>
        <w:pStyle w:val="af6"/>
        <w:numPr>
          <w:ilvl w:val="0"/>
          <w:numId w:val="34"/>
        </w:numPr>
        <w:spacing w:after="0"/>
        <w:ind w:left="1418" w:hanging="709"/>
        <w:jc w:val="both"/>
        <w:rPr>
          <w:rFonts w:ascii="Times New Roman" w:hAnsi="Times New Roman" w:cs="Times New Roman"/>
          <w:sz w:val="28"/>
        </w:rPr>
      </w:pPr>
      <w:r w:rsidRPr="00771D04">
        <w:rPr>
          <w:rFonts w:ascii="Times New Roman" w:hAnsi="Times New Roman" w:cs="Times New Roman"/>
          <w:sz w:val="28"/>
        </w:rPr>
        <w:t xml:space="preserve">нарушение правил пожарной безопасности при эксплуатации бытовых электроприборов. </w:t>
      </w:r>
    </w:p>
    <w:p w:rsidR="00771D04" w:rsidRPr="00771D04" w:rsidRDefault="00771D04" w:rsidP="00771D04">
      <w:pPr>
        <w:spacing w:after="0"/>
        <w:ind w:firstLine="720"/>
        <w:jc w:val="both"/>
        <w:rPr>
          <w:rFonts w:ascii="Times New Roman" w:hAnsi="Times New Roman" w:cs="Times New Roman"/>
          <w:sz w:val="28"/>
        </w:rPr>
      </w:pPr>
      <w:r w:rsidRPr="00771D04">
        <w:rPr>
          <w:rFonts w:ascii="Times New Roman" w:hAnsi="Times New Roman" w:cs="Times New Roman"/>
          <w:sz w:val="28"/>
        </w:rPr>
        <w:t xml:space="preserve">В 2020 году в весенние месяцы зарегистрировано более 230 возгораний  сухой травы и мусора на территории </w:t>
      </w:r>
      <w:proofErr w:type="gramStart"/>
      <w:r w:rsidRPr="00771D04">
        <w:rPr>
          <w:rFonts w:ascii="Times New Roman" w:hAnsi="Times New Roman" w:cs="Times New Roman"/>
          <w:sz w:val="28"/>
        </w:rPr>
        <w:t>г</w:t>
      </w:r>
      <w:proofErr w:type="gramEnd"/>
      <w:r w:rsidRPr="00771D04">
        <w:rPr>
          <w:rFonts w:ascii="Times New Roman" w:hAnsi="Times New Roman" w:cs="Times New Roman"/>
          <w:sz w:val="28"/>
        </w:rPr>
        <w:t>. Киржач. Причины – бесконтрольный пал травы, умышленные поджоги травы и мусора жителями, в том числе и детьми. В целях защиты населения от пожаров</w:t>
      </w:r>
      <w:r>
        <w:rPr>
          <w:rFonts w:ascii="Times New Roman" w:hAnsi="Times New Roman" w:cs="Times New Roman"/>
          <w:sz w:val="28"/>
        </w:rPr>
        <w:t xml:space="preserve"> </w:t>
      </w:r>
      <w:r w:rsidRPr="00771D04">
        <w:rPr>
          <w:rFonts w:ascii="Times New Roman" w:hAnsi="Times New Roman" w:cs="Times New Roman"/>
          <w:sz w:val="28"/>
        </w:rPr>
        <w:t>был заключён муниципальный контракт с МУП «Водоканал» на тушение травы на сумму 99,9 тыс. рублей. В черте города был введён противопожарный режим, 99,9 тыс. рублей резервного фонда администрации дополнительно было направлено на ликвидацию пожаров. Чрезвычайных ситуаций, вызванных пожарами</w:t>
      </w:r>
      <w:r>
        <w:rPr>
          <w:rFonts w:ascii="Times New Roman" w:hAnsi="Times New Roman" w:cs="Times New Roman"/>
          <w:sz w:val="28"/>
        </w:rPr>
        <w:t>, допущено не было.</w:t>
      </w:r>
    </w:p>
    <w:p w:rsidR="00771D04" w:rsidRPr="00771D04" w:rsidRDefault="00771D04" w:rsidP="00771D04">
      <w:pPr>
        <w:pStyle w:val="af7"/>
        <w:spacing w:line="276" w:lineRule="auto"/>
        <w:ind w:firstLine="720"/>
        <w:jc w:val="both"/>
        <w:rPr>
          <w:rFonts w:ascii="Times New Roman" w:hAnsi="Times New Roman" w:cs="Times New Roman"/>
          <w:color w:val="000000" w:themeColor="text1"/>
          <w:sz w:val="28"/>
          <w:szCs w:val="28"/>
        </w:rPr>
      </w:pPr>
      <w:r w:rsidRPr="00771D04">
        <w:rPr>
          <w:rFonts w:ascii="Times New Roman" w:hAnsi="Times New Roman" w:cs="Times New Roman"/>
          <w:sz w:val="28"/>
          <w:szCs w:val="28"/>
        </w:rPr>
        <w:t xml:space="preserve">Финансовые средства резервного фонда администрации </w:t>
      </w:r>
      <w:proofErr w:type="gramStart"/>
      <w:r w:rsidRPr="00771D04">
        <w:rPr>
          <w:rFonts w:ascii="Times New Roman" w:hAnsi="Times New Roman" w:cs="Times New Roman"/>
          <w:sz w:val="28"/>
          <w:szCs w:val="28"/>
        </w:rPr>
        <w:t>г</w:t>
      </w:r>
      <w:proofErr w:type="gramEnd"/>
      <w:r w:rsidRPr="00771D04">
        <w:rPr>
          <w:rFonts w:ascii="Times New Roman" w:hAnsi="Times New Roman" w:cs="Times New Roman"/>
          <w:sz w:val="28"/>
          <w:szCs w:val="28"/>
        </w:rPr>
        <w:t xml:space="preserve">. </w:t>
      </w:r>
      <w:r w:rsidR="00C42572">
        <w:rPr>
          <w:rFonts w:ascii="Times New Roman" w:hAnsi="Times New Roman" w:cs="Times New Roman"/>
          <w:sz w:val="28"/>
          <w:szCs w:val="28"/>
        </w:rPr>
        <w:t xml:space="preserve">Киржач в 2020 году составляли </w:t>
      </w:r>
      <w:r w:rsidRPr="00771D04">
        <w:rPr>
          <w:rFonts w:ascii="Times New Roman" w:hAnsi="Times New Roman" w:cs="Times New Roman"/>
          <w:sz w:val="28"/>
          <w:szCs w:val="28"/>
        </w:rPr>
        <w:t>500,</w:t>
      </w:r>
      <w:r w:rsidR="00C42572">
        <w:rPr>
          <w:rFonts w:ascii="Times New Roman" w:hAnsi="Times New Roman" w:cs="Times New Roman"/>
          <w:sz w:val="28"/>
          <w:szCs w:val="28"/>
        </w:rPr>
        <w:t>0</w:t>
      </w:r>
      <w:r w:rsidRPr="00771D04">
        <w:rPr>
          <w:rFonts w:ascii="Times New Roman" w:hAnsi="Times New Roman" w:cs="Times New Roman"/>
          <w:sz w:val="28"/>
          <w:szCs w:val="28"/>
        </w:rPr>
        <w:t xml:space="preserve"> тыс.</w:t>
      </w:r>
      <w:r w:rsidRPr="00771D04">
        <w:rPr>
          <w:rFonts w:ascii="Times New Roman" w:hAnsi="Times New Roman" w:cs="Times New Roman"/>
          <w:color w:val="000000" w:themeColor="text1"/>
          <w:sz w:val="28"/>
          <w:szCs w:val="28"/>
        </w:rPr>
        <w:t xml:space="preserve"> рублей.</w:t>
      </w:r>
    </w:p>
    <w:p w:rsidR="00771D04" w:rsidRPr="00771D04" w:rsidRDefault="00771D04" w:rsidP="00771D04">
      <w:pPr>
        <w:pStyle w:val="af7"/>
        <w:spacing w:line="276" w:lineRule="auto"/>
        <w:ind w:firstLine="720"/>
        <w:jc w:val="both"/>
        <w:rPr>
          <w:rFonts w:ascii="Times New Roman" w:hAnsi="Times New Roman" w:cs="Times New Roman"/>
          <w:color w:val="000000" w:themeColor="text1"/>
          <w:sz w:val="28"/>
          <w:szCs w:val="28"/>
        </w:rPr>
      </w:pPr>
      <w:r w:rsidRPr="00771D04">
        <w:rPr>
          <w:rFonts w:ascii="Times New Roman" w:hAnsi="Times New Roman" w:cs="Times New Roman"/>
          <w:color w:val="000000" w:themeColor="text1"/>
          <w:sz w:val="28"/>
          <w:szCs w:val="28"/>
        </w:rPr>
        <w:t>Фактическое расходование сред</w:t>
      </w:r>
      <w:r w:rsidR="00C42572">
        <w:rPr>
          <w:rFonts w:ascii="Times New Roman" w:hAnsi="Times New Roman" w:cs="Times New Roman"/>
          <w:color w:val="000000" w:themeColor="text1"/>
          <w:sz w:val="28"/>
          <w:szCs w:val="28"/>
        </w:rPr>
        <w:t>ств резервного фонда составило</w:t>
      </w:r>
      <w:r w:rsidRPr="00771D04">
        <w:rPr>
          <w:rFonts w:ascii="Times New Roman" w:hAnsi="Times New Roman" w:cs="Times New Roman"/>
          <w:color w:val="000000" w:themeColor="text1"/>
          <w:sz w:val="28"/>
          <w:szCs w:val="28"/>
        </w:rPr>
        <w:t xml:space="preserve">  </w:t>
      </w:r>
      <w:r w:rsidRPr="00771D04">
        <w:rPr>
          <w:rFonts w:ascii="Times New Roman" w:hAnsi="Times New Roman" w:cs="Times New Roman"/>
          <w:sz w:val="28"/>
          <w:szCs w:val="28"/>
        </w:rPr>
        <w:t>499</w:t>
      </w:r>
      <w:r w:rsidR="00C42572">
        <w:rPr>
          <w:rFonts w:ascii="Times New Roman" w:hAnsi="Times New Roman" w:cs="Times New Roman"/>
          <w:sz w:val="28"/>
          <w:szCs w:val="28"/>
        </w:rPr>
        <w:t>,</w:t>
      </w:r>
      <w:r w:rsidRPr="00771D04">
        <w:rPr>
          <w:rFonts w:ascii="Times New Roman" w:hAnsi="Times New Roman" w:cs="Times New Roman"/>
          <w:sz w:val="28"/>
          <w:szCs w:val="28"/>
        </w:rPr>
        <w:t>89</w:t>
      </w:r>
      <w:r w:rsidR="00C42572">
        <w:rPr>
          <w:rFonts w:ascii="Times New Roman" w:hAnsi="Times New Roman" w:cs="Times New Roman"/>
          <w:sz w:val="28"/>
          <w:szCs w:val="28"/>
        </w:rPr>
        <w:t xml:space="preserve"> тыс.</w:t>
      </w:r>
      <w:r w:rsidRPr="00771D04">
        <w:rPr>
          <w:rFonts w:ascii="Times New Roman" w:hAnsi="Times New Roman" w:cs="Times New Roman"/>
          <w:sz w:val="28"/>
          <w:szCs w:val="28"/>
        </w:rPr>
        <w:t xml:space="preserve"> </w:t>
      </w:r>
      <w:r w:rsidRPr="00771D04">
        <w:rPr>
          <w:rFonts w:ascii="Times New Roman" w:hAnsi="Times New Roman" w:cs="Times New Roman"/>
          <w:color w:val="000000" w:themeColor="text1"/>
          <w:sz w:val="28"/>
          <w:szCs w:val="28"/>
        </w:rPr>
        <w:t>рублей.</w:t>
      </w:r>
    </w:p>
    <w:p w:rsidR="00771D04" w:rsidRPr="00771D04" w:rsidRDefault="00771D04" w:rsidP="00771D04">
      <w:pPr>
        <w:pStyle w:val="af7"/>
        <w:spacing w:line="276" w:lineRule="auto"/>
        <w:ind w:firstLine="720"/>
        <w:jc w:val="both"/>
        <w:rPr>
          <w:rFonts w:ascii="Times New Roman" w:hAnsi="Times New Roman" w:cs="Times New Roman"/>
          <w:color w:val="000000" w:themeColor="text1"/>
          <w:sz w:val="28"/>
          <w:szCs w:val="28"/>
        </w:rPr>
      </w:pPr>
      <w:r w:rsidRPr="00771D04">
        <w:rPr>
          <w:rFonts w:ascii="Times New Roman" w:hAnsi="Times New Roman" w:cs="Times New Roman"/>
          <w:color w:val="000000" w:themeColor="text1"/>
          <w:sz w:val="28"/>
          <w:szCs w:val="28"/>
        </w:rPr>
        <w:lastRenderedPageBreak/>
        <w:t>Из них:</w:t>
      </w:r>
    </w:p>
    <w:p w:rsidR="00771D04" w:rsidRPr="00771D04" w:rsidRDefault="00771D04" w:rsidP="00376D19">
      <w:pPr>
        <w:pStyle w:val="af7"/>
        <w:numPr>
          <w:ilvl w:val="0"/>
          <w:numId w:val="35"/>
        </w:numPr>
        <w:spacing w:line="276" w:lineRule="auto"/>
        <w:ind w:left="0" w:firstLine="709"/>
        <w:jc w:val="both"/>
        <w:rPr>
          <w:rFonts w:ascii="Times New Roman" w:hAnsi="Times New Roman" w:cs="Times New Roman"/>
          <w:color w:val="000000" w:themeColor="text1"/>
          <w:sz w:val="28"/>
          <w:szCs w:val="28"/>
        </w:rPr>
      </w:pPr>
      <w:r w:rsidRPr="00771D04">
        <w:rPr>
          <w:rFonts w:ascii="Times New Roman" w:hAnsi="Times New Roman" w:cs="Times New Roman"/>
          <w:color w:val="000000" w:themeColor="text1"/>
          <w:sz w:val="28"/>
          <w:szCs w:val="28"/>
        </w:rPr>
        <w:t>93</w:t>
      </w:r>
      <w:r w:rsidR="00C42572">
        <w:rPr>
          <w:rFonts w:ascii="Times New Roman" w:hAnsi="Times New Roman" w:cs="Times New Roman"/>
          <w:color w:val="000000" w:themeColor="text1"/>
          <w:sz w:val="28"/>
          <w:szCs w:val="28"/>
        </w:rPr>
        <w:t>,</w:t>
      </w:r>
      <w:r w:rsidRPr="00771D04">
        <w:rPr>
          <w:rFonts w:ascii="Times New Roman" w:hAnsi="Times New Roman" w:cs="Times New Roman"/>
          <w:color w:val="000000" w:themeColor="text1"/>
          <w:sz w:val="28"/>
          <w:szCs w:val="28"/>
        </w:rPr>
        <w:t>61</w:t>
      </w:r>
      <w:r w:rsidR="00C42572">
        <w:rPr>
          <w:rFonts w:ascii="Times New Roman" w:hAnsi="Times New Roman" w:cs="Times New Roman"/>
          <w:color w:val="000000" w:themeColor="text1"/>
          <w:sz w:val="28"/>
          <w:szCs w:val="28"/>
        </w:rPr>
        <w:t xml:space="preserve"> тыс. рублей</w:t>
      </w:r>
      <w:r w:rsidRPr="00771D04">
        <w:rPr>
          <w:rFonts w:ascii="Times New Roman" w:hAnsi="Times New Roman" w:cs="Times New Roman"/>
          <w:color w:val="000000" w:themeColor="text1"/>
          <w:sz w:val="28"/>
          <w:szCs w:val="28"/>
        </w:rPr>
        <w:t xml:space="preserve"> на выполнение работ по замене участка тепловой сети в </w:t>
      </w:r>
      <w:proofErr w:type="gramStart"/>
      <w:r w:rsidRPr="00771D04">
        <w:rPr>
          <w:rFonts w:ascii="Times New Roman" w:hAnsi="Times New Roman" w:cs="Times New Roman"/>
          <w:color w:val="000000" w:themeColor="text1"/>
          <w:sz w:val="28"/>
          <w:szCs w:val="28"/>
        </w:rPr>
        <w:t>г</w:t>
      </w:r>
      <w:proofErr w:type="gramEnd"/>
      <w:r w:rsidRPr="00771D04">
        <w:rPr>
          <w:rFonts w:ascii="Times New Roman" w:hAnsi="Times New Roman" w:cs="Times New Roman"/>
          <w:color w:val="000000" w:themeColor="text1"/>
          <w:sz w:val="28"/>
          <w:szCs w:val="28"/>
        </w:rPr>
        <w:t>. Киржач;</w:t>
      </w:r>
    </w:p>
    <w:p w:rsidR="00771D04" w:rsidRPr="00771D04" w:rsidRDefault="00771D04" w:rsidP="00376D19">
      <w:pPr>
        <w:pStyle w:val="af7"/>
        <w:numPr>
          <w:ilvl w:val="0"/>
          <w:numId w:val="35"/>
        </w:numPr>
        <w:spacing w:line="276" w:lineRule="auto"/>
        <w:ind w:left="0" w:firstLine="709"/>
        <w:jc w:val="both"/>
        <w:rPr>
          <w:rFonts w:ascii="Times New Roman" w:hAnsi="Times New Roman" w:cs="Times New Roman"/>
          <w:color w:val="000000" w:themeColor="text1"/>
          <w:sz w:val="28"/>
          <w:szCs w:val="28"/>
        </w:rPr>
      </w:pPr>
      <w:r w:rsidRPr="00771D04">
        <w:rPr>
          <w:rFonts w:ascii="Times New Roman" w:hAnsi="Times New Roman" w:cs="Times New Roman"/>
          <w:color w:val="000000" w:themeColor="text1"/>
          <w:sz w:val="28"/>
          <w:szCs w:val="28"/>
        </w:rPr>
        <w:t>94</w:t>
      </w:r>
      <w:r w:rsidR="00C42572">
        <w:rPr>
          <w:rFonts w:ascii="Times New Roman" w:hAnsi="Times New Roman" w:cs="Times New Roman"/>
          <w:color w:val="000000" w:themeColor="text1"/>
          <w:sz w:val="28"/>
          <w:szCs w:val="28"/>
        </w:rPr>
        <w:t>,</w:t>
      </w:r>
      <w:r w:rsidRPr="00771D04">
        <w:rPr>
          <w:rFonts w:ascii="Times New Roman" w:hAnsi="Times New Roman" w:cs="Times New Roman"/>
          <w:color w:val="000000" w:themeColor="text1"/>
          <w:sz w:val="28"/>
          <w:szCs w:val="28"/>
        </w:rPr>
        <w:t>9</w:t>
      </w:r>
      <w:r w:rsidR="00C42572">
        <w:rPr>
          <w:rFonts w:ascii="Times New Roman" w:hAnsi="Times New Roman" w:cs="Times New Roman"/>
          <w:color w:val="000000" w:themeColor="text1"/>
          <w:sz w:val="28"/>
          <w:szCs w:val="28"/>
        </w:rPr>
        <w:t>4 тыс.</w:t>
      </w:r>
      <w:r w:rsidRPr="00771D04">
        <w:rPr>
          <w:rFonts w:ascii="Times New Roman" w:hAnsi="Times New Roman" w:cs="Times New Roman"/>
          <w:color w:val="000000" w:themeColor="text1"/>
          <w:sz w:val="28"/>
          <w:szCs w:val="28"/>
        </w:rPr>
        <w:t xml:space="preserve"> рублей на оказание услуг по ликвидации очагов возгорания сухой травы на территории </w:t>
      </w:r>
      <w:proofErr w:type="gramStart"/>
      <w:r w:rsidRPr="00771D04">
        <w:rPr>
          <w:rFonts w:ascii="Times New Roman" w:hAnsi="Times New Roman" w:cs="Times New Roman"/>
          <w:color w:val="000000" w:themeColor="text1"/>
          <w:sz w:val="28"/>
          <w:szCs w:val="28"/>
        </w:rPr>
        <w:t>г</w:t>
      </w:r>
      <w:proofErr w:type="gramEnd"/>
      <w:r w:rsidRPr="00771D04">
        <w:rPr>
          <w:rFonts w:ascii="Times New Roman" w:hAnsi="Times New Roman" w:cs="Times New Roman"/>
          <w:color w:val="000000" w:themeColor="text1"/>
          <w:sz w:val="28"/>
          <w:szCs w:val="28"/>
        </w:rPr>
        <w:t>. Киржач в пожароопасный период 2020 года;</w:t>
      </w:r>
    </w:p>
    <w:p w:rsidR="00771D04" w:rsidRPr="00771D04" w:rsidRDefault="00771D04" w:rsidP="00376D19">
      <w:pPr>
        <w:pStyle w:val="af7"/>
        <w:numPr>
          <w:ilvl w:val="0"/>
          <w:numId w:val="35"/>
        </w:numPr>
        <w:spacing w:line="276" w:lineRule="auto"/>
        <w:ind w:left="0" w:firstLine="709"/>
        <w:jc w:val="both"/>
        <w:rPr>
          <w:rFonts w:ascii="Times New Roman" w:hAnsi="Times New Roman" w:cs="Times New Roman"/>
          <w:color w:val="000000" w:themeColor="text1"/>
          <w:sz w:val="28"/>
          <w:szCs w:val="28"/>
        </w:rPr>
      </w:pPr>
      <w:r w:rsidRPr="00771D04">
        <w:rPr>
          <w:rFonts w:ascii="Times New Roman" w:hAnsi="Times New Roman" w:cs="Times New Roman"/>
          <w:color w:val="000000" w:themeColor="text1"/>
          <w:sz w:val="28"/>
          <w:szCs w:val="28"/>
        </w:rPr>
        <w:t>220</w:t>
      </w:r>
      <w:r w:rsidR="00C42572">
        <w:rPr>
          <w:rFonts w:ascii="Times New Roman" w:hAnsi="Times New Roman" w:cs="Times New Roman"/>
          <w:color w:val="000000" w:themeColor="text1"/>
          <w:sz w:val="28"/>
          <w:szCs w:val="28"/>
        </w:rPr>
        <w:t>,</w:t>
      </w:r>
      <w:r w:rsidRPr="00771D04">
        <w:rPr>
          <w:rFonts w:ascii="Times New Roman" w:hAnsi="Times New Roman" w:cs="Times New Roman"/>
          <w:color w:val="000000" w:themeColor="text1"/>
          <w:sz w:val="28"/>
          <w:szCs w:val="28"/>
        </w:rPr>
        <w:t>8</w:t>
      </w:r>
      <w:r w:rsidR="00C42572">
        <w:rPr>
          <w:rFonts w:ascii="Times New Roman" w:hAnsi="Times New Roman" w:cs="Times New Roman"/>
          <w:color w:val="000000" w:themeColor="text1"/>
          <w:sz w:val="28"/>
          <w:szCs w:val="28"/>
        </w:rPr>
        <w:t>1 тыс.</w:t>
      </w:r>
      <w:r w:rsidRPr="00771D04">
        <w:rPr>
          <w:rFonts w:ascii="Times New Roman" w:hAnsi="Times New Roman" w:cs="Times New Roman"/>
          <w:color w:val="000000" w:themeColor="text1"/>
          <w:sz w:val="28"/>
          <w:szCs w:val="28"/>
        </w:rPr>
        <w:t xml:space="preserve"> рублей на выполнение работ по прокладке участка водопровода от ул. Крупская до ул. Солнечная;</w:t>
      </w:r>
    </w:p>
    <w:p w:rsidR="00771D04" w:rsidRPr="00771D04" w:rsidRDefault="00771D04" w:rsidP="00376D19">
      <w:pPr>
        <w:pStyle w:val="af7"/>
        <w:numPr>
          <w:ilvl w:val="0"/>
          <w:numId w:val="35"/>
        </w:numPr>
        <w:spacing w:line="276" w:lineRule="auto"/>
        <w:ind w:left="0" w:firstLine="709"/>
        <w:jc w:val="both"/>
        <w:rPr>
          <w:rFonts w:ascii="Times New Roman" w:hAnsi="Times New Roman" w:cs="Times New Roman"/>
          <w:color w:val="000000" w:themeColor="text1"/>
          <w:sz w:val="28"/>
          <w:szCs w:val="28"/>
        </w:rPr>
      </w:pPr>
      <w:r w:rsidRPr="00771D04">
        <w:rPr>
          <w:rFonts w:ascii="Times New Roman" w:hAnsi="Times New Roman" w:cs="Times New Roman"/>
          <w:color w:val="000000" w:themeColor="text1"/>
          <w:sz w:val="28"/>
          <w:szCs w:val="28"/>
        </w:rPr>
        <w:t>90</w:t>
      </w:r>
      <w:r w:rsidR="00C42572">
        <w:rPr>
          <w:rFonts w:ascii="Times New Roman" w:hAnsi="Times New Roman" w:cs="Times New Roman"/>
          <w:color w:val="000000" w:themeColor="text1"/>
          <w:sz w:val="28"/>
          <w:szCs w:val="28"/>
        </w:rPr>
        <w:t>,</w:t>
      </w:r>
      <w:r w:rsidRPr="00771D04">
        <w:rPr>
          <w:rFonts w:ascii="Times New Roman" w:hAnsi="Times New Roman" w:cs="Times New Roman"/>
          <w:color w:val="000000" w:themeColor="text1"/>
          <w:sz w:val="28"/>
          <w:szCs w:val="28"/>
        </w:rPr>
        <w:t>53</w:t>
      </w:r>
      <w:r w:rsidR="00C42572">
        <w:rPr>
          <w:rFonts w:ascii="Times New Roman" w:hAnsi="Times New Roman" w:cs="Times New Roman"/>
          <w:color w:val="000000" w:themeColor="text1"/>
          <w:sz w:val="28"/>
          <w:szCs w:val="28"/>
        </w:rPr>
        <w:t xml:space="preserve"> тыс.</w:t>
      </w:r>
      <w:r w:rsidRPr="00771D04">
        <w:rPr>
          <w:rFonts w:ascii="Times New Roman" w:hAnsi="Times New Roman" w:cs="Times New Roman"/>
          <w:color w:val="000000" w:themeColor="text1"/>
          <w:sz w:val="28"/>
          <w:szCs w:val="28"/>
        </w:rPr>
        <w:t xml:space="preserve"> рублей на выполнение работ по аварийному восстановлению уличного освещения на территории</w:t>
      </w:r>
      <w:r w:rsidR="00C42572">
        <w:rPr>
          <w:rFonts w:ascii="Times New Roman" w:hAnsi="Times New Roman" w:cs="Times New Roman"/>
          <w:color w:val="000000" w:themeColor="text1"/>
          <w:sz w:val="28"/>
          <w:szCs w:val="28"/>
        </w:rPr>
        <w:t xml:space="preserve"> города</w:t>
      </w:r>
      <w:r w:rsidRPr="00771D04">
        <w:rPr>
          <w:rFonts w:ascii="Times New Roman" w:hAnsi="Times New Roman" w:cs="Times New Roman"/>
          <w:color w:val="000000" w:themeColor="text1"/>
          <w:sz w:val="28"/>
          <w:szCs w:val="28"/>
        </w:rPr>
        <w:t xml:space="preserve"> и на оказание услуг по уборке поваленных деревьев после ураганного ветра.</w:t>
      </w:r>
    </w:p>
    <w:p w:rsidR="00771D04" w:rsidRPr="00771D04" w:rsidRDefault="00C42572" w:rsidP="00771D04">
      <w:pPr>
        <w:pStyle w:val="af7"/>
        <w:spacing w:line="276" w:lineRule="auto"/>
        <w:ind w:firstLine="720"/>
        <w:jc w:val="both"/>
        <w:rPr>
          <w:rFonts w:ascii="Times New Roman" w:hAnsi="Times New Roman" w:cs="Times New Roman"/>
          <w:sz w:val="28"/>
        </w:rPr>
      </w:pPr>
      <w:r>
        <w:rPr>
          <w:rFonts w:ascii="Times New Roman" w:hAnsi="Times New Roman" w:cs="Times New Roman"/>
          <w:sz w:val="28"/>
        </w:rPr>
        <w:t>В</w:t>
      </w:r>
      <w:r w:rsidR="00771D04" w:rsidRPr="00771D04">
        <w:rPr>
          <w:rFonts w:ascii="Times New Roman" w:hAnsi="Times New Roman" w:cs="Times New Roman"/>
          <w:sz w:val="28"/>
        </w:rPr>
        <w:t xml:space="preserve"> целях обеспечения безопасности на водных объектах организовано   место отдыха людей на левом берегу реки Киржач</w:t>
      </w:r>
      <w:r>
        <w:rPr>
          <w:rFonts w:ascii="Times New Roman" w:hAnsi="Times New Roman" w:cs="Times New Roman"/>
          <w:sz w:val="28"/>
        </w:rPr>
        <w:t>, а именно</w:t>
      </w:r>
      <w:r w:rsidR="00771D04" w:rsidRPr="00771D04">
        <w:rPr>
          <w:rFonts w:ascii="Times New Roman" w:hAnsi="Times New Roman" w:cs="Times New Roman"/>
          <w:sz w:val="28"/>
        </w:rPr>
        <w:t>:</w:t>
      </w:r>
    </w:p>
    <w:p w:rsidR="00771D04" w:rsidRPr="00C42572" w:rsidRDefault="00771D04" w:rsidP="00376D19">
      <w:pPr>
        <w:pStyle w:val="af6"/>
        <w:numPr>
          <w:ilvl w:val="0"/>
          <w:numId w:val="36"/>
        </w:numPr>
        <w:spacing w:after="0"/>
        <w:ind w:left="0" w:firstLine="709"/>
        <w:jc w:val="both"/>
        <w:rPr>
          <w:rFonts w:ascii="Times New Roman" w:hAnsi="Times New Roman" w:cs="Times New Roman"/>
          <w:sz w:val="28"/>
        </w:rPr>
      </w:pPr>
      <w:r w:rsidRPr="00C42572">
        <w:rPr>
          <w:rFonts w:ascii="Times New Roman" w:hAnsi="Times New Roman" w:cs="Times New Roman"/>
          <w:sz w:val="28"/>
        </w:rPr>
        <w:t>проведён косметический ремонт (очистка, покраска) кабины для переодевания, лавоч</w:t>
      </w:r>
      <w:r w:rsidR="001C7B63">
        <w:rPr>
          <w:rFonts w:ascii="Times New Roman" w:hAnsi="Times New Roman" w:cs="Times New Roman"/>
          <w:sz w:val="28"/>
        </w:rPr>
        <w:t>ек для отдыха, навесов «Грибок»;</w:t>
      </w:r>
    </w:p>
    <w:p w:rsidR="00771D04" w:rsidRPr="00C42572" w:rsidRDefault="00771D04" w:rsidP="00376D19">
      <w:pPr>
        <w:pStyle w:val="af6"/>
        <w:numPr>
          <w:ilvl w:val="0"/>
          <w:numId w:val="36"/>
        </w:numPr>
        <w:spacing w:after="0"/>
        <w:ind w:left="0" w:firstLine="709"/>
        <w:jc w:val="both"/>
        <w:rPr>
          <w:rFonts w:ascii="Times New Roman" w:hAnsi="Times New Roman" w:cs="Times New Roman"/>
          <w:sz w:val="28"/>
        </w:rPr>
      </w:pPr>
      <w:r w:rsidRPr="00C42572">
        <w:rPr>
          <w:rFonts w:ascii="Times New Roman" w:hAnsi="Times New Roman" w:cs="Times New Roman"/>
          <w:sz w:val="28"/>
        </w:rPr>
        <w:t>проведено водолазное обслед</w:t>
      </w:r>
      <w:r w:rsidR="001C7B63">
        <w:rPr>
          <w:rFonts w:ascii="Times New Roman" w:hAnsi="Times New Roman" w:cs="Times New Roman"/>
          <w:sz w:val="28"/>
        </w:rPr>
        <w:t>ование дна реки в месте купания;</w:t>
      </w:r>
    </w:p>
    <w:p w:rsidR="00771D04" w:rsidRPr="00C42572" w:rsidRDefault="00771D04" w:rsidP="00376D19">
      <w:pPr>
        <w:pStyle w:val="af6"/>
        <w:numPr>
          <w:ilvl w:val="0"/>
          <w:numId w:val="36"/>
        </w:numPr>
        <w:spacing w:after="0"/>
        <w:ind w:left="0" w:firstLine="709"/>
        <w:jc w:val="both"/>
        <w:rPr>
          <w:rFonts w:ascii="Times New Roman" w:hAnsi="Times New Roman" w:cs="Times New Roman"/>
          <w:sz w:val="28"/>
        </w:rPr>
      </w:pPr>
      <w:r w:rsidRPr="00C42572">
        <w:rPr>
          <w:rFonts w:ascii="Times New Roman" w:hAnsi="Times New Roman" w:cs="Times New Roman"/>
          <w:sz w:val="28"/>
        </w:rPr>
        <w:t>выставлены разрешающие и запрещающ</w:t>
      </w:r>
      <w:r w:rsidR="001C7B63">
        <w:rPr>
          <w:rFonts w:ascii="Times New Roman" w:hAnsi="Times New Roman" w:cs="Times New Roman"/>
          <w:sz w:val="28"/>
        </w:rPr>
        <w:t>ие знаки, информационные стенды;</w:t>
      </w:r>
    </w:p>
    <w:p w:rsidR="00771D04" w:rsidRPr="00C42572" w:rsidRDefault="00771D04" w:rsidP="00376D19">
      <w:pPr>
        <w:pStyle w:val="af6"/>
        <w:numPr>
          <w:ilvl w:val="0"/>
          <w:numId w:val="36"/>
        </w:numPr>
        <w:spacing w:after="0"/>
        <w:ind w:left="0" w:firstLine="709"/>
        <w:jc w:val="both"/>
        <w:rPr>
          <w:rFonts w:ascii="Times New Roman" w:hAnsi="Times New Roman" w:cs="Times New Roman"/>
          <w:sz w:val="28"/>
        </w:rPr>
      </w:pPr>
      <w:r w:rsidRPr="00C42572">
        <w:rPr>
          <w:rFonts w:ascii="Times New Roman" w:hAnsi="Times New Roman" w:cs="Times New Roman"/>
          <w:sz w:val="28"/>
        </w:rPr>
        <w:t>систематически проводилась</w:t>
      </w:r>
      <w:r w:rsidR="001C7B63">
        <w:rPr>
          <w:rFonts w:ascii="Times New Roman" w:hAnsi="Times New Roman" w:cs="Times New Roman"/>
          <w:sz w:val="28"/>
        </w:rPr>
        <w:t xml:space="preserve"> санитарная уборка места отдыха;</w:t>
      </w:r>
    </w:p>
    <w:p w:rsidR="00771D04" w:rsidRPr="00C42572" w:rsidRDefault="00771D04" w:rsidP="00376D19">
      <w:pPr>
        <w:pStyle w:val="af6"/>
        <w:numPr>
          <w:ilvl w:val="0"/>
          <w:numId w:val="36"/>
        </w:numPr>
        <w:spacing w:after="0"/>
        <w:ind w:left="0" w:firstLine="709"/>
        <w:jc w:val="both"/>
        <w:rPr>
          <w:rFonts w:ascii="Times New Roman" w:hAnsi="Times New Roman" w:cs="Times New Roman"/>
          <w:sz w:val="28"/>
        </w:rPr>
      </w:pPr>
      <w:r w:rsidRPr="00C42572">
        <w:rPr>
          <w:rFonts w:ascii="Times New Roman" w:hAnsi="Times New Roman" w:cs="Times New Roman"/>
          <w:sz w:val="28"/>
        </w:rPr>
        <w:t>обучены матросы-спасатели;</w:t>
      </w:r>
    </w:p>
    <w:p w:rsidR="00771D04" w:rsidRPr="00C42572" w:rsidRDefault="00771D04" w:rsidP="00376D19">
      <w:pPr>
        <w:pStyle w:val="af6"/>
        <w:numPr>
          <w:ilvl w:val="0"/>
          <w:numId w:val="36"/>
        </w:numPr>
        <w:spacing w:after="0"/>
        <w:ind w:left="0" w:firstLine="709"/>
        <w:jc w:val="both"/>
        <w:rPr>
          <w:rFonts w:ascii="Times New Roman" w:hAnsi="Times New Roman" w:cs="Times New Roman"/>
          <w:sz w:val="28"/>
        </w:rPr>
      </w:pPr>
      <w:r w:rsidRPr="00C42572">
        <w:rPr>
          <w:rFonts w:ascii="Times New Roman" w:hAnsi="Times New Roman" w:cs="Times New Roman"/>
          <w:sz w:val="28"/>
        </w:rPr>
        <w:t>приобретено оборудование для спа</w:t>
      </w:r>
      <w:r w:rsidR="001C7B63">
        <w:rPr>
          <w:rFonts w:ascii="Times New Roman" w:hAnsi="Times New Roman" w:cs="Times New Roman"/>
          <w:sz w:val="28"/>
        </w:rPr>
        <w:t>сательного поста.</w:t>
      </w:r>
    </w:p>
    <w:p w:rsidR="00771D04" w:rsidRPr="001C7B63" w:rsidRDefault="00771D04" w:rsidP="00771D04">
      <w:pPr>
        <w:spacing w:after="0"/>
        <w:ind w:firstLine="720"/>
        <w:jc w:val="both"/>
        <w:rPr>
          <w:rFonts w:ascii="Times New Roman" w:hAnsi="Times New Roman" w:cs="Times New Roman"/>
          <w:sz w:val="28"/>
        </w:rPr>
      </w:pPr>
      <w:r w:rsidRPr="00771D04">
        <w:rPr>
          <w:rFonts w:ascii="Times New Roman" w:hAnsi="Times New Roman" w:cs="Times New Roman"/>
          <w:sz w:val="28"/>
        </w:rPr>
        <w:t>Всего затрачено на организацию купального сезона более</w:t>
      </w:r>
      <w:r w:rsidRPr="00771D04">
        <w:rPr>
          <w:rFonts w:ascii="Times New Roman" w:hAnsi="Times New Roman" w:cs="Times New Roman"/>
          <w:b/>
          <w:sz w:val="28"/>
        </w:rPr>
        <w:t xml:space="preserve"> </w:t>
      </w:r>
      <w:r w:rsidRPr="001C7B63">
        <w:rPr>
          <w:rFonts w:ascii="Times New Roman" w:hAnsi="Times New Roman" w:cs="Times New Roman"/>
          <w:color w:val="000000" w:themeColor="text1"/>
          <w:sz w:val="28"/>
        </w:rPr>
        <w:t>133,0</w:t>
      </w:r>
      <w:r w:rsidRPr="001C7B63">
        <w:rPr>
          <w:rFonts w:ascii="Times New Roman" w:hAnsi="Times New Roman" w:cs="Times New Roman"/>
          <w:sz w:val="28"/>
        </w:rPr>
        <w:t xml:space="preserve"> тыс</w:t>
      </w:r>
      <w:r w:rsidR="001C7B63">
        <w:rPr>
          <w:rFonts w:ascii="Times New Roman" w:hAnsi="Times New Roman" w:cs="Times New Roman"/>
          <w:sz w:val="28"/>
        </w:rPr>
        <w:t>. рублей.</w:t>
      </w:r>
    </w:p>
    <w:p w:rsidR="00771D04" w:rsidRPr="00771D04" w:rsidRDefault="00771D04" w:rsidP="00771D04">
      <w:pPr>
        <w:spacing w:after="0"/>
        <w:ind w:firstLine="720"/>
        <w:jc w:val="both"/>
        <w:rPr>
          <w:rFonts w:ascii="Times New Roman" w:hAnsi="Times New Roman" w:cs="Times New Roman"/>
          <w:sz w:val="28"/>
        </w:rPr>
      </w:pPr>
      <w:r w:rsidRPr="00771D04">
        <w:rPr>
          <w:rFonts w:ascii="Times New Roman" w:hAnsi="Times New Roman" w:cs="Times New Roman"/>
          <w:sz w:val="28"/>
        </w:rPr>
        <w:t>Проведена огромная работа по профилактике нарушений на водных объектах, в том числе и патрулирование водных объектов сотрудниками администрации. В период купального сезона погибло два человека (куп</w:t>
      </w:r>
      <w:r w:rsidR="001C7B63">
        <w:rPr>
          <w:rFonts w:ascii="Times New Roman" w:hAnsi="Times New Roman" w:cs="Times New Roman"/>
          <w:sz w:val="28"/>
        </w:rPr>
        <w:t>ание в неустановленных местах).</w:t>
      </w:r>
    </w:p>
    <w:p w:rsidR="00771D04" w:rsidRPr="00771D04" w:rsidRDefault="00771D04" w:rsidP="00771D04">
      <w:pPr>
        <w:spacing w:after="0"/>
        <w:ind w:firstLine="720"/>
        <w:jc w:val="both"/>
        <w:rPr>
          <w:rFonts w:ascii="Times New Roman" w:hAnsi="Times New Roman" w:cs="Times New Roman"/>
          <w:sz w:val="28"/>
        </w:rPr>
      </w:pPr>
      <w:r w:rsidRPr="00771D04">
        <w:rPr>
          <w:rFonts w:ascii="Times New Roman" w:hAnsi="Times New Roman" w:cs="Times New Roman"/>
          <w:sz w:val="28"/>
        </w:rPr>
        <w:t xml:space="preserve">Муниципальное образование  </w:t>
      </w:r>
      <w:proofErr w:type="gramStart"/>
      <w:r w:rsidRPr="00771D04">
        <w:rPr>
          <w:rFonts w:ascii="Times New Roman" w:hAnsi="Times New Roman" w:cs="Times New Roman"/>
          <w:sz w:val="28"/>
        </w:rPr>
        <w:t>г</w:t>
      </w:r>
      <w:proofErr w:type="gramEnd"/>
      <w:r w:rsidRPr="00771D04">
        <w:rPr>
          <w:rFonts w:ascii="Times New Roman" w:hAnsi="Times New Roman" w:cs="Times New Roman"/>
          <w:sz w:val="28"/>
        </w:rPr>
        <w:t>. Киржач в 2020 году заняло 3-е место в областном конкурсе на лучшее муниципальное образование по вопросам гражданской обороны и награждено</w:t>
      </w:r>
      <w:r w:rsidR="001C7B63">
        <w:rPr>
          <w:rFonts w:ascii="Times New Roman" w:hAnsi="Times New Roman" w:cs="Times New Roman"/>
          <w:sz w:val="28"/>
        </w:rPr>
        <w:t xml:space="preserve"> кубком.</w:t>
      </w:r>
    </w:p>
    <w:p w:rsidR="00771D04" w:rsidRPr="00771D04" w:rsidRDefault="00771D04" w:rsidP="00771D04">
      <w:pPr>
        <w:spacing w:after="0"/>
        <w:ind w:firstLine="720"/>
        <w:jc w:val="both"/>
        <w:rPr>
          <w:rFonts w:ascii="Times New Roman" w:hAnsi="Times New Roman" w:cs="Times New Roman"/>
          <w:b/>
          <w:bCs/>
          <w:spacing w:val="-5"/>
          <w:sz w:val="28"/>
          <w:szCs w:val="28"/>
        </w:rPr>
      </w:pPr>
      <w:r w:rsidRPr="00771D04">
        <w:rPr>
          <w:rFonts w:ascii="Times New Roman" w:hAnsi="Times New Roman" w:cs="Times New Roman"/>
          <w:sz w:val="28"/>
        </w:rPr>
        <w:t>Проводилась работа по выполнению требований Правил по обеспечению чистоты, порядка и благоустройства на территории города Киржач, надлежащему содержанию</w:t>
      </w:r>
      <w:r w:rsidR="001C7B63">
        <w:rPr>
          <w:rFonts w:ascii="Times New Roman" w:hAnsi="Times New Roman" w:cs="Times New Roman"/>
          <w:sz w:val="28"/>
        </w:rPr>
        <w:t xml:space="preserve"> расположенных на ней объектов. </w:t>
      </w:r>
      <w:r w:rsidRPr="00771D04">
        <w:rPr>
          <w:rFonts w:ascii="Times New Roman" w:hAnsi="Times New Roman" w:cs="Times New Roman"/>
          <w:sz w:val="28"/>
        </w:rPr>
        <w:t xml:space="preserve">Составлено 42 протокола об административных правонарушениях. Снижение произошло в связи с ограничениями, введенными во 2 квартале из-за пандемии </w:t>
      </w:r>
      <w:proofErr w:type="spellStart"/>
      <w:r w:rsidRPr="00771D04">
        <w:rPr>
          <w:rFonts w:ascii="Times New Roman" w:hAnsi="Times New Roman" w:cs="Times New Roman"/>
          <w:sz w:val="28"/>
        </w:rPr>
        <w:t>короновирусной</w:t>
      </w:r>
      <w:proofErr w:type="spellEnd"/>
      <w:r w:rsidRPr="00771D04">
        <w:rPr>
          <w:rFonts w:ascii="Times New Roman" w:hAnsi="Times New Roman" w:cs="Times New Roman"/>
          <w:sz w:val="28"/>
        </w:rPr>
        <w:t xml:space="preserve"> инфекции.</w:t>
      </w:r>
    </w:p>
    <w:p w:rsidR="00771D04" w:rsidRPr="00771D04" w:rsidRDefault="00771D04" w:rsidP="00771D04">
      <w:pPr>
        <w:spacing w:after="0"/>
        <w:ind w:firstLine="720"/>
        <w:jc w:val="both"/>
        <w:rPr>
          <w:rFonts w:ascii="Times New Roman" w:hAnsi="Times New Roman" w:cs="Times New Roman"/>
          <w:sz w:val="28"/>
        </w:rPr>
      </w:pPr>
      <w:r w:rsidRPr="00771D04">
        <w:rPr>
          <w:rFonts w:ascii="Times New Roman" w:hAnsi="Times New Roman" w:cs="Times New Roman"/>
          <w:sz w:val="28"/>
        </w:rPr>
        <w:t>Приоритетные направления деятельности администрации в области ГО и ЧС, обеспечению пожарной безопасности на 2021 год:</w:t>
      </w:r>
    </w:p>
    <w:p w:rsidR="00771D04" w:rsidRPr="001C7B63" w:rsidRDefault="00771D04" w:rsidP="00376D19">
      <w:pPr>
        <w:pStyle w:val="af6"/>
        <w:numPr>
          <w:ilvl w:val="0"/>
          <w:numId w:val="37"/>
        </w:numPr>
        <w:spacing w:after="0"/>
        <w:ind w:left="0" w:firstLine="709"/>
        <w:jc w:val="both"/>
        <w:rPr>
          <w:rFonts w:ascii="Times New Roman" w:hAnsi="Times New Roman" w:cs="Times New Roman"/>
          <w:sz w:val="28"/>
          <w:szCs w:val="20"/>
        </w:rPr>
      </w:pPr>
      <w:r w:rsidRPr="001C7B63">
        <w:rPr>
          <w:rFonts w:ascii="Times New Roman" w:hAnsi="Times New Roman" w:cs="Times New Roman"/>
          <w:sz w:val="28"/>
        </w:rPr>
        <w:lastRenderedPageBreak/>
        <w:t>обучение населения действиям при угрозе и возникновении опасностей, присущих ЧС и военным конфликтам;</w:t>
      </w:r>
    </w:p>
    <w:p w:rsidR="00771D04" w:rsidRPr="001C7B63" w:rsidRDefault="00771D04" w:rsidP="00376D19">
      <w:pPr>
        <w:pStyle w:val="af6"/>
        <w:numPr>
          <w:ilvl w:val="0"/>
          <w:numId w:val="37"/>
        </w:numPr>
        <w:spacing w:after="0"/>
        <w:ind w:left="0" w:firstLine="709"/>
        <w:jc w:val="both"/>
        <w:rPr>
          <w:rFonts w:ascii="Times New Roman" w:hAnsi="Times New Roman" w:cs="Times New Roman"/>
          <w:sz w:val="28"/>
        </w:rPr>
      </w:pPr>
      <w:r w:rsidRPr="001C7B63">
        <w:rPr>
          <w:rFonts w:ascii="Times New Roman" w:hAnsi="Times New Roman" w:cs="Times New Roman"/>
          <w:sz w:val="28"/>
        </w:rPr>
        <w:t>развитие системы  оповещения населения;</w:t>
      </w:r>
    </w:p>
    <w:p w:rsidR="00771D04" w:rsidRPr="001C7B63" w:rsidRDefault="00771D04" w:rsidP="00376D19">
      <w:pPr>
        <w:pStyle w:val="af6"/>
        <w:numPr>
          <w:ilvl w:val="0"/>
          <w:numId w:val="37"/>
        </w:numPr>
        <w:spacing w:after="0"/>
        <w:ind w:left="0" w:firstLine="709"/>
        <w:jc w:val="both"/>
        <w:rPr>
          <w:rFonts w:ascii="Times New Roman" w:hAnsi="Times New Roman" w:cs="Times New Roman"/>
          <w:sz w:val="28"/>
        </w:rPr>
      </w:pPr>
      <w:r w:rsidRPr="001C7B63">
        <w:rPr>
          <w:rFonts w:ascii="Times New Roman" w:hAnsi="Times New Roman" w:cs="Times New Roman"/>
          <w:sz w:val="28"/>
        </w:rPr>
        <w:t>своевременное и достоверное информирование населения через средства массовой информации о прогнозируемых и произошедших чрезвычайных ситуациях и пожарах, ходе их ликвидации;</w:t>
      </w:r>
    </w:p>
    <w:p w:rsidR="00771D04" w:rsidRPr="001C7B63" w:rsidRDefault="00771D04" w:rsidP="00376D19">
      <w:pPr>
        <w:pStyle w:val="af6"/>
        <w:numPr>
          <w:ilvl w:val="0"/>
          <w:numId w:val="37"/>
        </w:numPr>
        <w:spacing w:after="0"/>
        <w:ind w:left="0" w:firstLine="709"/>
        <w:jc w:val="both"/>
        <w:rPr>
          <w:rFonts w:ascii="Times New Roman" w:hAnsi="Times New Roman" w:cs="Times New Roman"/>
          <w:sz w:val="28"/>
        </w:rPr>
      </w:pPr>
      <w:r w:rsidRPr="001C7B63">
        <w:rPr>
          <w:rFonts w:ascii="Times New Roman" w:hAnsi="Times New Roman" w:cs="Times New Roman"/>
          <w:sz w:val="28"/>
        </w:rPr>
        <w:t>использование административного ресурса по вопросам ГО и ЧС;</w:t>
      </w:r>
    </w:p>
    <w:p w:rsidR="00771D04" w:rsidRPr="001C7B63" w:rsidRDefault="00771D04" w:rsidP="00376D19">
      <w:pPr>
        <w:pStyle w:val="af6"/>
        <w:numPr>
          <w:ilvl w:val="0"/>
          <w:numId w:val="37"/>
        </w:numPr>
        <w:spacing w:after="0"/>
        <w:ind w:left="0" w:firstLine="709"/>
        <w:jc w:val="both"/>
        <w:rPr>
          <w:rFonts w:ascii="Times New Roman" w:hAnsi="Times New Roman" w:cs="Times New Roman"/>
          <w:sz w:val="28"/>
        </w:rPr>
      </w:pPr>
      <w:r w:rsidRPr="001C7B63">
        <w:rPr>
          <w:rFonts w:ascii="Times New Roman" w:hAnsi="Times New Roman" w:cs="Times New Roman"/>
          <w:sz w:val="28"/>
        </w:rPr>
        <w:t>повышение эффективности надзорной деятельности в связи с наделениями соответствующих полномочий;</w:t>
      </w:r>
    </w:p>
    <w:p w:rsidR="00771D04" w:rsidRPr="001C7B63" w:rsidRDefault="00771D04" w:rsidP="00376D19">
      <w:pPr>
        <w:pStyle w:val="af6"/>
        <w:numPr>
          <w:ilvl w:val="0"/>
          <w:numId w:val="37"/>
        </w:numPr>
        <w:spacing w:after="0"/>
        <w:ind w:left="0" w:firstLine="709"/>
        <w:jc w:val="both"/>
        <w:rPr>
          <w:rFonts w:ascii="Times New Roman" w:hAnsi="Times New Roman" w:cs="Times New Roman"/>
          <w:sz w:val="28"/>
        </w:rPr>
      </w:pPr>
      <w:r w:rsidRPr="001C7B63">
        <w:rPr>
          <w:rFonts w:ascii="Times New Roman" w:hAnsi="Times New Roman" w:cs="Times New Roman"/>
          <w:sz w:val="28"/>
        </w:rPr>
        <w:t>выполнение мероприятий в области пожарной безопасности.</w:t>
      </w:r>
    </w:p>
    <w:p w:rsidR="001C7B63" w:rsidRDefault="001C7B63" w:rsidP="00771D04">
      <w:pPr>
        <w:pStyle w:val="text"/>
        <w:tabs>
          <w:tab w:val="left" w:pos="0"/>
        </w:tabs>
        <w:spacing w:before="0" w:beforeAutospacing="0" w:after="0" w:afterAutospacing="0" w:line="276" w:lineRule="auto"/>
        <w:jc w:val="center"/>
        <w:rPr>
          <w:b/>
          <w:sz w:val="28"/>
          <w:szCs w:val="28"/>
        </w:rPr>
      </w:pPr>
    </w:p>
    <w:p w:rsidR="00CD0179" w:rsidRPr="00094B09" w:rsidRDefault="00CD0179" w:rsidP="00771D04">
      <w:pPr>
        <w:pStyle w:val="text"/>
        <w:tabs>
          <w:tab w:val="left" w:pos="0"/>
        </w:tabs>
        <w:spacing w:before="0" w:beforeAutospacing="0" w:after="0" w:afterAutospacing="0" w:line="276" w:lineRule="auto"/>
        <w:jc w:val="center"/>
        <w:rPr>
          <w:b/>
          <w:sz w:val="28"/>
          <w:szCs w:val="28"/>
        </w:rPr>
      </w:pPr>
      <w:r w:rsidRPr="00094B09">
        <w:rPr>
          <w:b/>
          <w:sz w:val="28"/>
          <w:szCs w:val="28"/>
        </w:rPr>
        <w:t xml:space="preserve">ЗЕМЛЕПОЛЬЗОВАНИЕ, </w:t>
      </w:r>
    </w:p>
    <w:p w:rsidR="00CD0179" w:rsidRPr="00094B09" w:rsidRDefault="00CD0179" w:rsidP="007E537A">
      <w:pPr>
        <w:pStyle w:val="text"/>
        <w:tabs>
          <w:tab w:val="left" w:pos="0"/>
        </w:tabs>
        <w:spacing w:before="0" w:beforeAutospacing="0" w:after="0" w:afterAutospacing="0" w:line="276" w:lineRule="auto"/>
        <w:jc w:val="center"/>
        <w:rPr>
          <w:b/>
          <w:sz w:val="28"/>
          <w:szCs w:val="28"/>
        </w:rPr>
      </w:pPr>
      <w:r w:rsidRPr="00094B09">
        <w:rPr>
          <w:b/>
          <w:sz w:val="28"/>
          <w:szCs w:val="28"/>
        </w:rPr>
        <w:t>ГРАДОСТРОИТЕЛЬНАЯ ДЕЯТЕЛЬНОСТЬ</w:t>
      </w:r>
    </w:p>
    <w:p w:rsidR="00CD0179" w:rsidRDefault="00CD0179" w:rsidP="007E537A">
      <w:pPr>
        <w:pStyle w:val="text"/>
        <w:tabs>
          <w:tab w:val="left" w:pos="0"/>
        </w:tabs>
        <w:spacing w:before="0" w:beforeAutospacing="0" w:after="0" w:afterAutospacing="0" w:line="276" w:lineRule="auto"/>
        <w:ind w:firstLine="426"/>
        <w:jc w:val="center"/>
        <w:rPr>
          <w:b/>
          <w:sz w:val="16"/>
          <w:szCs w:val="16"/>
        </w:rPr>
      </w:pPr>
    </w:p>
    <w:p w:rsidR="007A3AA2" w:rsidRDefault="007A3AA2" w:rsidP="007A3AA2">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рамках осуществления полномочий по вопросам землепользования и градостроительства следует отметить следующие основные направления:</w:t>
      </w:r>
    </w:p>
    <w:p w:rsidR="007A3AA2" w:rsidRPr="00F62B27" w:rsidRDefault="007A3AA2" w:rsidP="00376D19">
      <w:pPr>
        <w:pStyle w:val="af6"/>
        <w:numPr>
          <w:ilvl w:val="0"/>
          <w:numId w:val="38"/>
        </w:numPr>
        <w:spacing w:after="0" w:line="240" w:lineRule="auto"/>
        <w:ind w:left="0" w:firstLine="709"/>
        <w:jc w:val="both"/>
        <w:rPr>
          <w:rFonts w:ascii="Times New Roman" w:hAnsi="Times New Roman" w:cs="Times New Roman"/>
          <w:color w:val="000000"/>
          <w:sz w:val="28"/>
          <w:szCs w:val="28"/>
          <w:shd w:val="clear" w:color="auto" w:fill="FFFFFF"/>
        </w:rPr>
      </w:pPr>
      <w:r w:rsidRPr="00F62B27">
        <w:rPr>
          <w:rFonts w:ascii="Times New Roman" w:hAnsi="Times New Roman" w:cs="Times New Roman"/>
          <w:color w:val="000000"/>
          <w:sz w:val="28"/>
          <w:szCs w:val="28"/>
          <w:shd w:val="clear" w:color="auto" w:fill="FFFFFF"/>
        </w:rPr>
        <w:t>формирование нормативно–правовой базы осуществления градостроительной деятельности на территории города;</w:t>
      </w:r>
    </w:p>
    <w:p w:rsidR="007A3AA2" w:rsidRPr="00F62B27" w:rsidRDefault="007A3AA2" w:rsidP="00376D19">
      <w:pPr>
        <w:pStyle w:val="af6"/>
        <w:numPr>
          <w:ilvl w:val="0"/>
          <w:numId w:val="38"/>
        </w:numPr>
        <w:spacing w:after="0" w:line="240" w:lineRule="auto"/>
        <w:ind w:left="0" w:firstLine="709"/>
        <w:jc w:val="both"/>
        <w:rPr>
          <w:rFonts w:ascii="Times New Roman" w:hAnsi="Times New Roman" w:cs="Times New Roman"/>
          <w:color w:val="000000"/>
          <w:sz w:val="28"/>
          <w:szCs w:val="28"/>
          <w:shd w:val="clear" w:color="auto" w:fill="FFFFFF"/>
        </w:rPr>
      </w:pPr>
      <w:r w:rsidRPr="00F62B27">
        <w:rPr>
          <w:rFonts w:ascii="Times New Roman" w:hAnsi="Times New Roman" w:cs="Times New Roman"/>
          <w:color w:val="000000"/>
          <w:sz w:val="28"/>
          <w:szCs w:val="28"/>
          <w:shd w:val="clear" w:color="auto" w:fill="FFFFFF"/>
        </w:rPr>
        <w:t>обеспечение исполнения Генерального плана и иной документации, с учетом наиболее рациональных приемов планировки, благоустройства и озеленения города;</w:t>
      </w:r>
    </w:p>
    <w:p w:rsidR="007A3AA2" w:rsidRPr="00F62B27" w:rsidRDefault="007A3AA2" w:rsidP="00376D19">
      <w:pPr>
        <w:pStyle w:val="af6"/>
        <w:numPr>
          <w:ilvl w:val="0"/>
          <w:numId w:val="38"/>
        </w:numPr>
        <w:spacing w:after="0" w:line="240" w:lineRule="auto"/>
        <w:ind w:left="0" w:firstLine="709"/>
        <w:jc w:val="both"/>
        <w:rPr>
          <w:rFonts w:ascii="Times New Roman" w:hAnsi="Times New Roman" w:cs="Times New Roman"/>
          <w:color w:val="000000"/>
          <w:sz w:val="28"/>
          <w:szCs w:val="28"/>
          <w:shd w:val="clear" w:color="auto" w:fill="FFFFFF"/>
        </w:rPr>
      </w:pPr>
      <w:r w:rsidRPr="00F62B27">
        <w:rPr>
          <w:rFonts w:ascii="Times New Roman" w:hAnsi="Times New Roman" w:cs="Times New Roman"/>
          <w:color w:val="000000"/>
          <w:sz w:val="28"/>
          <w:szCs w:val="28"/>
          <w:shd w:val="clear" w:color="auto" w:fill="FFFFFF"/>
        </w:rPr>
        <w:t>оказание муниципальных услуг физическим и юридическим лицам по различным аспектам градостроительной деятельности.</w:t>
      </w:r>
    </w:p>
    <w:p w:rsidR="007A3AA2" w:rsidRDefault="007A3AA2" w:rsidP="007A3AA2">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течение года отделом осуществлялось согласование схем благоустройства улиц и генпланов земельных участков, предоставленных под строительство или установку объектов капитального строительства.</w:t>
      </w:r>
    </w:p>
    <w:p w:rsidR="007A3AA2" w:rsidRDefault="007A3AA2" w:rsidP="007A3AA2">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соответствии с действующим градостроительным законодательством были подготовлены и проведены публичные слушания, касающиеся проектов планировки территорий как вновь формируемых земельных участков, так и дополнительных земельных участков. Также осуществлялась подготовка и проведение публичных слушаний по вопросам изменения целевого использования земельных участков по заявлениям граждан.</w:t>
      </w:r>
    </w:p>
    <w:p w:rsidR="007A3AA2" w:rsidRDefault="007A3AA2" w:rsidP="007A3AA2">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 целью подготовки исходно-разрешительной документации для проектирования и строительства объектов всех форм собственности и назначения, осуществлялась как подготовка градостроительных планов участков, так и подготовка разрешений на строительство.</w:t>
      </w:r>
    </w:p>
    <w:p w:rsidR="007A3AA2" w:rsidRDefault="007A3AA2" w:rsidP="007A3AA2">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отчетном году было подготовлено и выдано:</w:t>
      </w:r>
    </w:p>
    <w:p w:rsidR="007A3AA2" w:rsidRPr="00F62B27" w:rsidRDefault="007A3AA2" w:rsidP="00376D19">
      <w:pPr>
        <w:pStyle w:val="af6"/>
        <w:numPr>
          <w:ilvl w:val="0"/>
          <w:numId w:val="38"/>
        </w:numPr>
        <w:spacing w:after="0" w:line="240" w:lineRule="auto"/>
        <w:ind w:left="0" w:firstLine="709"/>
        <w:jc w:val="both"/>
        <w:rPr>
          <w:rFonts w:ascii="Times New Roman" w:hAnsi="Times New Roman" w:cs="Times New Roman"/>
          <w:color w:val="000000"/>
          <w:sz w:val="28"/>
          <w:szCs w:val="28"/>
          <w:shd w:val="clear" w:color="auto" w:fill="FFFFFF"/>
        </w:rPr>
      </w:pPr>
      <w:r w:rsidRPr="00F62B27">
        <w:rPr>
          <w:rFonts w:ascii="Times New Roman" w:hAnsi="Times New Roman" w:cs="Times New Roman"/>
          <w:color w:val="000000"/>
          <w:sz w:val="28"/>
          <w:szCs w:val="28"/>
          <w:shd w:val="clear" w:color="auto" w:fill="FFFFFF"/>
        </w:rPr>
        <w:t>47 градостроительных планов для строительства объектов всех форм собственности и назначения;</w:t>
      </w:r>
    </w:p>
    <w:p w:rsidR="007A3AA2" w:rsidRPr="00F62B27" w:rsidRDefault="007A3AA2" w:rsidP="00376D19">
      <w:pPr>
        <w:pStyle w:val="af6"/>
        <w:numPr>
          <w:ilvl w:val="0"/>
          <w:numId w:val="38"/>
        </w:numPr>
        <w:spacing w:after="0" w:line="240" w:lineRule="auto"/>
        <w:ind w:left="0" w:firstLine="709"/>
        <w:jc w:val="both"/>
        <w:rPr>
          <w:rFonts w:ascii="Times New Roman" w:hAnsi="Times New Roman" w:cs="Times New Roman"/>
          <w:color w:val="000000"/>
          <w:sz w:val="28"/>
          <w:szCs w:val="28"/>
          <w:shd w:val="clear" w:color="auto" w:fill="FFFFFF"/>
        </w:rPr>
      </w:pPr>
      <w:r w:rsidRPr="00F62B27">
        <w:rPr>
          <w:rFonts w:ascii="Times New Roman" w:hAnsi="Times New Roman" w:cs="Times New Roman"/>
          <w:color w:val="000000"/>
          <w:sz w:val="28"/>
          <w:szCs w:val="28"/>
          <w:shd w:val="clear" w:color="auto" w:fill="FFFFFF"/>
        </w:rPr>
        <w:t>114 разрешений на строительство, в том числе ИЖС – 79, иных объектов – 35.</w:t>
      </w:r>
    </w:p>
    <w:p w:rsidR="007A3AA2" w:rsidRDefault="007A3AA2" w:rsidP="007A3AA2">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За год было введено в эксплуатацию 103 объектов капитального строительства, в том числе ИЖС – 42, иных объектов – 61.</w:t>
      </w:r>
    </w:p>
    <w:p w:rsidR="007A3AA2" w:rsidRDefault="007A3AA2" w:rsidP="007A3AA2">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Объем введенного в эксплуатацию жилья в 2020 году составил </w:t>
      </w:r>
      <w:r w:rsidRPr="00F44E5A">
        <w:rPr>
          <w:rFonts w:ascii="Times New Roman" w:hAnsi="Times New Roman" w:cs="Times New Roman"/>
          <w:color w:val="000000" w:themeColor="text1"/>
          <w:sz w:val="28"/>
          <w:szCs w:val="28"/>
          <w:shd w:val="clear" w:color="auto" w:fill="FFFFFF"/>
        </w:rPr>
        <w:t>6</w:t>
      </w:r>
      <w:r w:rsidR="00F62B27">
        <w:rPr>
          <w:rFonts w:ascii="Times New Roman" w:hAnsi="Times New Roman" w:cs="Times New Roman"/>
          <w:color w:val="000000" w:themeColor="text1"/>
          <w:sz w:val="28"/>
          <w:szCs w:val="28"/>
          <w:shd w:val="clear" w:color="auto" w:fill="FFFFFF"/>
        </w:rPr>
        <w:t xml:space="preserve"> </w:t>
      </w:r>
      <w:r w:rsidRPr="00F44E5A">
        <w:rPr>
          <w:rFonts w:ascii="Times New Roman" w:hAnsi="Times New Roman" w:cs="Times New Roman"/>
          <w:color w:val="000000" w:themeColor="text1"/>
          <w:sz w:val="28"/>
          <w:szCs w:val="28"/>
          <w:shd w:val="clear" w:color="auto" w:fill="FFFFFF"/>
        </w:rPr>
        <w:t>218,40</w:t>
      </w:r>
      <w:r>
        <w:rPr>
          <w:rFonts w:ascii="Times New Roman" w:hAnsi="Times New Roman" w:cs="Times New Roman"/>
          <w:color w:val="000000"/>
          <w:sz w:val="28"/>
          <w:szCs w:val="28"/>
          <w:shd w:val="clear" w:color="auto" w:fill="FFFFFF"/>
        </w:rPr>
        <w:t xml:space="preserve"> м².</w:t>
      </w:r>
    </w:p>
    <w:p w:rsidR="007A3AA2" w:rsidRDefault="007A3AA2" w:rsidP="007A3AA2">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Выдано и согласовано 165</w:t>
      </w:r>
      <w:r w:rsidR="00F62B27">
        <w:rPr>
          <w:rFonts w:ascii="Times New Roman" w:hAnsi="Times New Roman" w:cs="Times New Roman"/>
          <w:color w:val="000000"/>
          <w:sz w:val="28"/>
          <w:szCs w:val="28"/>
          <w:shd w:val="clear" w:color="auto" w:fill="FFFFFF"/>
        </w:rPr>
        <w:t xml:space="preserve"> ордеров</w:t>
      </w:r>
      <w:r>
        <w:rPr>
          <w:rFonts w:ascii="Times New Roman" w:hAnsi="Times New Roman" w:cs="Times New Roman"/>
          <w:color w:val="000000"/>
          <w:sz w:val="28"/>
          <w:szCs w:val="28"/>
          <w:shd w:val="clear" w:color="auto" w:fill="FFFFFF"/>
        </w:rPr>
        <w:t xml:space="preserve"> на право производства земляных работ.</w:t>
      </w:r>
    </w:p>
    <w:p w:rsidR="007A3AA2" w:rsidRDefault="007A3AA2" w:rsidP="007A3AA2">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Большая работа проводилась по подготовке ответов на обращения, жалобы, запросы, а именно: рассмотрено 534 обращения. Выдано актов освидетельствования проведения основных работ по строительству объекта индивидуального жилищного строительства для получения средств материнского капитала – 07.</w:t>
      </w:r>
    </w:p>
    <w:p w:rsidR="007A3AA2" w:rsidRDefault="007A3AA2" w:rsidP="007A3AA2">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Проведено публичных слушаний по утверждению проектов планировки территории и изменения вида разрешенного использования земельного участка – 11.</w:t>
      </w:r>
    </w:p>
    <w:p w:rsidR="007A3AA2" w:rsidRDefault="007A3AA2" w:rsidP="007A3AA2">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Присвоено и изменено адресов объектам недвижимости на территории города в количестве 79 шт.</w:t>
      </w:r>
    </w:p>
    <w:p w:rsidR="007A3AA2" w:rsidRDefault="007A3AA2" w:rsidP="007A3AA2">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Проводится работа по согласованию рекламных конструкций, планируемых к размещению на территории города Киржач.</w:t>
      </w:r>
    </w:p>
    <w:p w:rsidR="005A7AA1" w:rsidRDefault="005A7AA1" w:rsidP="005A7AA1">
      <w:pPr>
        <w:tabs>
          <w:tab w:val="left" w:pos="0"/>
        </w:tabs>
        <w:spacing w:after="0" w:line="240" w:lineRule="auto"/>
        <w:ind w:firstLine="709"/>
        <w:jc w:val="both"/>
        <w:rPr>
          <w:rFonts w:ascii="Times New Roman" w:hAnsi="Times New Roman" w:cs="Times New Roman"/>
          <w:sz w:val="28"/>
          <w:szCs w:val="28"/>
        </w:rPr>
      </w:pPr>
    </w:p>
    <w:p w:rsidR="00CD0179" w:rsidRPr="00B77AC5" w:rsidRDefault="00CD0179" w:rsidP="007E537A">
      <w:pPr>
        <w:tabs>
          <w:tab w:val="left" w:pos="0"/>
        </w:tabs>
        <w:spacing w:after="0"/>
        <w:jc w:val="center"/>
        <w:rPr>
          <w:rFonts w:cs="Times New Roman"/>
          <w:b/>
        </w:rPr>
      </w:pPr>
      <w:r w:rsidRPr="00B77AC5">
        <w:rPr>
          <w:rFonts w:ascii="Times New Roman" w:hAnsi="Times New Roman" w:cs="Times New Roman"/>
          <w:b/>
          <w:sz w:val="28"/>
          <w:szCs w:val="28"/>
        </w:rPr>
        <w:t>ЮРИДИЧЕСКАЯ  СФЕРА  ДЕЯТЕЛЬНОСТИ</w:t>
      </w:r>
    </w:p>
    <w:p w:rsidR="00CD0179" w:rsidRPr="00B02285" w:rsidRDefault="00CD0179" w:rsidP="007E537A">
      <w:pPr>
        <w:tabs>
          <w:tab w:val="left" w:pos="0"/>
        </w:tabs>
        <w:spacing w:after="0"/>
        <w:ind w:firstLine="426"/>
        <w:jc w:val="both"/>
        <w:rPr>
          <w:rFonts w:ascii="Times New Roman" w:hAnsi="Times New Roman" w:cs="Times New Roman"/>
          <w:b/>
          <w:color w:val="FF0000"/>
          <w:sz w:val="16"/>
          <w:szCs w:val="16"/>
        </w:rPr>
      </w:pPr>
    </w:p>
    <w:p w:rsidR="009461EA" w:rsidRDefault="009461EA" w:rsidP="009461EA">
      <w:pPr>
        <w:tabs>
          <w:tab w:val="left" w:pos="5970"/>
        </w:tabs>
        <w:spacing w:after="0" w:line="240" w:lineRule="auto"/>
        <w:ind w:firstLine="709"/>
        <w:jc w:val="both"/>
        <w:rPr>
          <w:rFonts w:ascii="Times New Roman" w:hAnsi="Times New Roman"/>
          <w:sz w:val="28"/>
          <w:szCs w:val="28"/>
        </w:rPr>
      </w:pPr>
      <w:r w:rsidRPr="00F40D56">
        <w:rPr>
          <w:rFonts w:ascii="Times New Roman" w:hAnsi="Times New Roman"/>
          <w:sz w:val="28"/>
          <w:szCs w:val="28"/>
        </w:rPr>
        <w:t xml:space="preserve">За прошедший год гражданами было подано </w:t>
      </w:r>
      <w:r>
        <w:rPr>
          <w:rFonts w:ascii="Times New Roman" w:hAnsi="Times New Roman"/>
          <w:sz w:val="28"/>
          <w:szCs w:val="28"/>
        </w:rPr>
        <w:t>35</w:t>
      </w:r>
      <w:r w:rsidRPr="00F40D56">
        <w:rPr>
          <w:rFonts w:ascii="Times New Roman" w:hAnsi="Times New Roman"/>
          <w:sz w:val="28"/>
          <w:szCs w:val="28"/>
        </w:rPr>
        <w:t xml:space="preserve"> заявлени</w:t>
      </w:r>
      <w:r>
        <w:rPr>
          <w:rFonts w:ascii="Times New Roman" w:hAnsi="Times New Roman"/>
          <w:sz w:val="28"/>
          <w:szCs w:val="28"/>
        </w:rPr>
        <w:t>й</w:t>
      </w:r>
      <w:r w:rsidRPr="00F40D56">
        <w:rPr>
          <w:rFonts w:ascii="Times New Roman" w:hAnsi="Times New Roman"/>
          <w:sz w:val="28"/>
          <w:szCs w:val="28"/>
        </w:rPr>
        <w:t xml:space="preserve"> в суд общей юрисдикции </w:t>
      </w:r>
      <w:proofErr w:type="spellStart"/>
      <w:r w:rsidRPr="00F40D56">
        <w:rPr>
          <w:rFonts w:ascii="Times New Roman" w:hAnsi="Times New Roman"/>
          <w:sz w:val="28"/>
          <w:szCs w:val="28"/>
        </w:rPr>
        <w:t>Киржачского</w:t>
      </w:r>
      <w:proofErr w:type="spellEnd"/>
      <w:r w:rsidRPr="00F40D56">
        <w:rPr>
          <w:rFonts w:ascii="Times New Roman" w:hAnsi="Times New Roman"/>
          <w:sz w:val="28"/>
          <w:szCs w:val="28"/>
        </w:rPr>
        <w:t xml:space="preserve"> района Владимирской области. Наибольшее количество дел (</w:t>
      </w:r>
      <w:r>
        <w:rPr>
          <w:rFonts w:ascii="Times New Roman" w:hAnsi="Times New Roman"/>
          <w:sz w:val="28"/>
          <w:szCs w:val="28"/>
        </w:rPr>
        <w:t>57,1</w:t>
      </w:r>
      <w:r w:rsidRPr="00F40D56">
        <w:rPr>
          <w:rFonts w:ascii="Times New Roman" w:hAnsi="Times New Roman"/>
          <w:sz w:val="28"/>
          <w:szCs w:val="28"/>
        </w:rPr>
        <w:t xml:space="preserve"> % от общего числа или </w:t>
      </w:r>
      <w:r>
        <w:rPr>
          <w:rFonts w:ascii="Times New Roman" w:hAnsi="Times New Roman"/>
          <w:sz w:val="28"/>
          <w:szCs w:val="28"/>
        </w:rPr>
        <w:t>20</w:t>
      </w:r>
      <w:r w:rsidRPr="00F40D56">
        <w:rPr>
          <w:rFonts w:ascii="Times New Roman" w:hAnsi="Times New Roman"/>
          <w:sz w:val="28"/>
          <w:szCs w:val="28"/>
        </w:rPr>
        <w:t xml:space="preserve"> заявлени</w:t>
      </w:r>
      <w:r>
        <w:rPr>
          <w:rFonts w:ascii="Times New Roman" w:hAnsi="Times New Roman"/>
          <w:sz w:val="28"/>
          <w:szCs w:val="28"/>
        </w:rPr>
        <w:t>й</w:t>
      </w:r>
      <w:r w:rsidRPr="00F40D56">
        <w:rPr>
          <w:rFonts w:ascii="Times New Roman" w:hAnsi="Times New Roman"/>
          <w:sz w:val="28"/>
          <w:szCs w:val="28"/>
        </w:rPr>
        <w:t xml:space="preserve">) имеет своим предметом признание права собственности на </w:t>
      </w:r>
      <w:r>
        <w:rPr>
          <w:rFonts w:ascii="Times New Roman" w:hAnsi="Times New Roman"/>
          <w:sz w:val="28"/>
          <w:szCs w:val="28"/>
        </w:rPr>
        <w:t>гараж</w:t>
      </w:r>
      <w:r w:rsidRPr="00F40D56">
        <w:rPr>
          <w:rFonts w:ascii="Times New Roman" w:hAnsi="Times New Roman"/>
          <w:sz w:val="28"/>
          <w:szCs w:val="28"/>
        </w:rPr>
        <w:t xml:space="preserve">. </w:t>
      </w:r>
      <w:r>
        <w:rPr>
          <w:rFonts w:ascii="Times New Roman" w:hAnsi="Times New Roman"/>
          <w:sz w:val="28"/>
          <w:szCs w:val="28"/>
        </w:rPr>
        <w:t xml:space="preserve">25,7 </w:t>
      </w:r>
      <w:r w:rsidRPr="00F40D56">
        <w:rPr>
          <w:rFonts w:ascii="Times New Roman" w:hAnsi="Times New Roman"/>
          <w:sz w:val="28"/>
          <w:szCs w:val="28"/>
        </w:rPr>
        <w:t xml:space="preserve">% поданных заявлений или </w:t>
      </w:r>
      <w:r>
        <w:rPr>
          <w:rFonts w:ascii="Times New Roman" w:hAnsi="Times New Roman"/>
          <w:sz w:val="28"/>
          <w:szCs w:val="28"/>
        </w:rPr>
        <w:t xml:space="preserve">9 </w:t>
      </w:r>
      <w:r w:rsidRPr="00F40D56">
        <w:rPr>
          <w:rFonts w:ascii="Times New Roman" w:hAnsi="Times New Roman"/>
          <w:sz w:val="28"/>
          <w:szCs w:val="28"/>
        </w:rPr>
        <w:t xml:space="preserve">заявлений граждане подавали в судебные органы в целях признания права собственности на </w:t>
      </w:r>
      <w:r>
        <w:rPr>
          <w:rFonts w:ascii="Times New Roman" w:hAnsi="Times New Roman"/>
          <w:sz w:val="28"/>
          <w:szCs w:val="28"/>
        </w:rPr>
        <w:t>недвижимое имущество в порядке наследования</w:t>
      </w:r>
      <w:r w:rsidRPr="00F40D56">
        <w:rPr>
          <w:rFonts w:ascii="Times New Roman" w:hAnsi="Times New Roman"/>
          <w:sz w:val="28"/>
          <w:szCs w:val="28"/>
        </w:rPr>
        <w:t>. Остальн</w:t>
      </w:r>
      <w:r>
        <w:rPr>
          <w:rFonts w:ascii="Times New Roman" w:hAnsi="Times New Roman"/>
          <w:sz w:val="28"/>
          <w:szCs w:val="28"/>
        </w:rPr>
        <w:t>ые</w:t>
      </w:r>
      <w:r w:rsidRPr="00F40D56">
        <w:rPr>
          <w:rFonts w:ascii="Times New Roman" w:hAnsi="Times New Roman"/>
          <w:sz w:val="28"/>
          <w:szCs w:val="28"/>
        </w:rPr>
        <w:t xml:space="preserve"> дел</w:t>
      </w:r>
      <w:r>
        <w:rPr>
          <w:rFonts w:ascii="Times New Roman" w:hAnsi="Times New Roman"/>
          <w:sz w:val="28"/>
          <w:szCs w:val="28"/>
        </w:rPr>
        <w:t>а</w:t>
      </w:r>
      <w:r w:rsidRPr="00F40D56">
        <w:rPr>
          <w:rFonts w:ascii="Times New Roman" w:hAnsi="Times New Roman"/>
          <w:sz w:val="28"/>
          <w:szCs w:val="28"/>
        </w:rPr>
        <w:t xml:space="preserve"> связан</w:t>
      </w:r>
      <w:r>
        <w:rPr>
          <w:rFonts w:ascii="Times New Roman" w:hAnsi="Times New Roman"/>
          <w:sz w:val="28"/>
          <w:szCs w:val="28"/>
        </w:rPr>
        <w:t>ы</w:t>
      </w:r>
      <w:r w:rsidRPr="00F40D56">
        <w:rPr>
          <w:rFonts w:ascii="Times New Roman" w:hAnsi="Times New Roman"/>
          <w:sz w:val="28"/>
          <w:szCs w:val="28"/>
        </w:rPr>
        <w:t xml:space="preserve"> с признанием права собственности </w:t>
      </w:r>
      <w:r>
        <w:rPr>
          <w:rFonts w:ascii="Times New Roman" w:hAnsi="Times New Roman"/>
          <w:sz w:val="28"/>
          <w:szCs w:val="28"/>
        </w:rPr>
        <w:t>на земельные участки, квартиры (жилой дом), об установлении юридического факта принадлежности правоустанавливающего документа.</w:t>
      </w:r>
    </w:p>
    <w:p w:rsidR="009461EA" w:rsidRPr="00F40D56" w:rsidRDefault="009461EA" w:rsidP="009461EA">
      <w:pPr>
        <w:tabs>
          <w:tab w:val="left" w:pos="5970"/>
        </w:tabs>
        <w:spacing w:after="0" w:line="240" w:lineRule="auto"/>
        <w:ind w:firstLine="709"/>
        <w:jc w:val="both"/>
        <w:rPr>
          <w:rFonts w:ascii="Times New Roman" w:hAnsi="Times New Roman"/>
          <w:sz w:val="28"/>
          <w:szCs w:val="28"/>
        </w:rPr>
      </w:pPr>
      <w:r w:rsidRPr="00F40D56">
        <w:rPr>
          <w:rFonts w:ascii="Times New Roman" w:hAnsi="Times New Roman"/>
          <w:sz w:val="28"/>
          <w:szCs w:val="28"/>
        </w:rPr>
        <w:t xml:space="preserve">В процессе данных судебных разбирательств администрация </w:t>
      </w:r>
      <w:proofErr w:type="gramStart"/>
      <w:r w:rsidRPr="00F40D56">
        <w:rPr>
          <w:rFonts w:ascii="Times New Roman" w:hAnsi="Times New Roman"/>
          <w:sz w:val="28"/>
          <w:szCs w:val="28"/>
        </w:rPr>
        <w:t>г</w:t>
      </w:r>
      <w:proofErr w:type="gramEnd"/>
      <w:r w:rsidRPr="00F40D56">
        <w:rPr>
          <w:rFonts w:ascii="Times New Roman" w:hAnsi="Times New Roman"/>
          <w:sz w:val="28"/>
          <w:szCs w:val="28"/>
        </w:rPr>
        <w:t>. Киржач зачастую выступает в качестве третьего лица. Несмотря на незначительную сложность данных дел, требуется присутствие сотрудников юридического отдела на многочисленных судебных заседаниях.</w:t>
      </w:r>
    </w:p>
    <w:p w:rsidR="009461EA" w:rsidRPr="00F40D56" w:rsidRDefault="009461EA" w:rsidP="009461EA">
      <w:pPr>
        <w:tabs>
          <w:tab w:val="left" w:pos="5970"/>
        </w:tabs>
        <w:spacing w:after="0" w:line="240" w:lineRule="auto"/>
        <w:ind w:firstLine="709"/>
        <w:jc w:val="both"/>
        <w:rPr>
          <w:rFonts w:ascii="Times New Roman" w:hAnsi="Times New Roman"/>
          <w:sz w:val="28"/>
          <w:szCs w:val="28"/>
        </w:rPr>
      </w:pPr>
      <w:r w:rsidRPr="00F40D56">
        <w:rPr>
          <w:rFonts w:ascii="Times New Roman" w:hAnsi="Times New Roman"/>
          <w:sz w:val="28"/>
          <w:szCs w:val="28"/>
        </w:rPr>
        <w:t xml:space="preserve">В адрес администрации </w:t>
      </w:r>
      <w:proofErr w:type="gramStart"/>
      <w:r w:rsidRPr="00F40D56">
        <w:rPr>
          <w:rFonts w:ascii="Times New Roman" w:hAnsi="Times New Roman"/>
          <w:sz w:val="28"/>
          <w:szCs w:val="28"/>
        </w:rPr>
        <w:t>г</w:t>
      </w:r>
      <w:proofErr w:type="gramEnd"/>
      <w:r w:rsidRPr="00F40D56">
        <w:rPr>
          <w:rFonts w:ascii="Times New Roman" w:hAnsi="Times New Roman"/>
          <w:sz w:val="28"/>
          <w:szCs w:val="28"/>
        </w:rPr>
        <w:t xml:space="preserve">. Киржач из прокуратуры </w:t>
      </w:r>
      <w:proofErr w:type="spellStart"/>
      <w:r w:rsidRPr="00F40D56">
        <w:rPr>
          <w:rFonts w:ascii="Times New Roman" w:hAnsi="Times New Roman"/>
          <w:sz w:val="28"/>
          <w:szCs w:val="28"/>
        </w:rPr>
        <w:t>Киржачского</w:t>
      </w:r>
      <w:proofErr w:type="spellEnd"/>
      <w:r w:rsidRPr="00F40D56">
        <w:rPr>
          <w:rFonts w:ascii="Times New Roman" w:hAnsi="Times New Roman"/>
          <w:sz w:val="28"/>
          <w:szCs w:val="28"/>
        </w:rPr>
        <w:t xml:space="preserve"> района в порядке надзора за исполнением законодательства РФ поступило </w:t>
      </w:r>
      <w:r>
        <w:rPr>
          <w:rFonts w:ascii="Times New Roman" w:hAnsi="Times New Roman"/>
          <w:sz w:val="28"/>
          <w:szCs w:val="28"/>
        </w:rPr>
        <w:t>18</w:t>
      </w:r>
      <w:r w:rsidRPr="00F40D56">
        <w:rPr>
          <w:rFonts w:ascii="Times New Roman" w:hAnsi="Times New Roman"/>
          <w:sz w:val="28"/>
          <w:szCs w:val="28"/>
        </w:rPr>
        <w:t xml:space="preserve"> акт</w:t>
      </w:r>
      <w:r>
        <w:rPr>
          <w:rFonts w:ascii="Times New Roman" w:hAnsi="Times New Roman"/>
          <w:sz w:val="28"/>
          <w:szCs w:val="28"/>
        </w:rPr>
        <w:t>ов</w:t>
      </w:r>
      <w:r w:rsidRPr="00F40D56">
        <w:rPr>
          <w:rFonts w:ascii="Times New Roman" w:hAnsi="Times New Roman"/>
          <w:sz w:val="28"/>
          <w:szCs w:val="28"/>
        </w:rPr>
        <w:t xml:space="preserve"> реагирования.</w:t>
      </w:r>
    </w:p>
    <w:p w:rsidR="009461EA" w:rsidRPr="00F40D56" w:rsidRDefault="009461EA" w:rsidP="009461EA">
      <w:pPr>
        <w:tabs>
          <w:tab w:val="left" w:pos="5970"/>
        </w:tabs>
        <w:spacing w:after="0" w:line="240" w:lineRule="auto"/>
        <w:ind w:firstLine="709"/>
        <w:jc w:val="both"/>
        <w:rPr>
          <w:rFonts w:ascii="Times New Roman" w:hAnsi="Times New Roman"/>
          <w:sz w:val="28"/>
          <w:szCs w:val="28"/>
        </w:rPr>
      </w:pPr>
      <w:r w:rsidRPr="00F40D56">
        <w:rPr>
          <w:rFonts w:ascii="Times New Roman" w:hAnsi="Times New Roman"/>
          <w:sz w:val="28"/>
          <w:szCs w:val="28"/>
        </w:rPr>
        <w:t>За 20</w:t>
      </w:r>
      <w:r>
        <w:rPr>
          <w:rFonts w:ascii="Times New Roman" w:hAnsi="Times New Roman"/>
          <w:sz w:val="28"/>
          <w:szCs w:val="28"/>
        </w:rPr>
        <w:t>20</w:t>
      </w:r>
      <w:r w:rsidRPr="00F40D56">
        <w:rPr>
          <w:rFonts w:ascii="Times New Roman" w:hAnsi="Times New Roman"/>
          <w:sz w:val="28"/>
          <w:szCs w:val="28"/>
        </w:rPr>
        <w:t xml:space="preserve"> год юридическим отделом администрации </w:t>
      </w:r>
      <w:proofErr w:type="gramStart"/>
      <w:r w:rsidRPr="00F40D56">
        <w:rPr>
          <w:rFonts w:ascii="Times New Roman" w:hAnsi="Times New Roman"/>
          <w:sz w:val="28"/>
          <w:szCs w:val="28"/>
        </w:rPr>
        <w:t>г</w:t>
      </w:r>
      <w:proofErr w:type="gramEnd"/>
      <w:r w:rsidRPr="00F40D56">
        <w:rPr>
          <w:rFonts w:ascii="Times New Roman" w:hAnsi="Times New Roman"/>
          <w:sz w:val="28"/>
          <w:szCs w:val="28"/>
        </w:rPr>
        <w:t xml:space="preserve">. Киржач рассмотрено </w:t>
      </w:r>
      <w:r>
        <w:rPr>
          <w:rFonts w:ascii="Times New Roman" w:hAnsi="Times New Roman"/>
          <w:sz w:val="28"/>
          <w:szCs w:val="28"/>
        </w:rPr>
        <w:t>12</w:t>
      </w:r>
      <w:r w:rsidRPr="00F40D56">
        <w:rPr>
          <w:rFonts w:ascii="Times New Roman" w:hAnsi="Times New Roman"/>
          <w:sz w:val="28"/>
          <w:szCs w:val="28"/>
        </w:rPr>
        <w:t xml:space="preserve"> обращени</w:t>
      </w:r>
      <w:r>
        <w:rPr>
          <w:rFonts w:ascii="Times New Roman" w:hAnsi="Times New Roman"/>
          <w:sz w:val="28"/>
          <w:szCs w:val="28"/>
        </w:rPr>
        <w:t>й</w:t>
      </w:r>
      <w:r w:rsidRPr="00F40D56">
        <w:rPr>
          <w:rFonts w:ascii="Times New Roman" w:hAnsi="Times New Roman"/>
          <w:sz w:val="28"/>
          <w:szCs w:val="28"/>
        </w:rPr>
        <w:t xml:space="preserve"> граждан.</w:t>
      </w:r>
    </w:p>
    <w:p w:rsidR="009461EA" w:rsidRPr="00F40D56" w:rsidRDefault="009461EA" w:rsidP="009461EA">
      <w:pPr>
        <w:tabs>
          <w:tab w:val="left" w:pos="5970"/>
        </w:tabs>
        <w:spacing w:after="0" w:line="240" w:lineRule="auto"/>
        <w:ind w:firstLine="709"/>
        <w:jc w:val="both"/>
        <w:rPr>
          <w:rFonts w:ascii="Times New Roman" w:hAnsi="Times New Roman"/>
          <w:sz w:val="28"/>
          <w:szCs w:val="28"/>
        </w:rPr>
      </w:pPr>
      <w:r w:rsidRPr="00F40D56">
        <w:rPr>
          <w:rFonts w:ascii="Times New Roman" w:hAnsi="Times New Roman"/>
          <w:sz w:val="28"/>
          <w:szCs w:val="28"/>
        </w:rPr>
        <w:t>В отношении неплательщиков арендной платы юридическим от</w:t>
      </w:r>
      <w:r>
        <w:rPr>
          <w:rFonts w:ascii="Times New Roman" w:hAnsi="Times New Roman"/>
          <w:sz w:val="28"/>
          <w:szCs w:val="28"/>
        </w:rPr>
        <w:t>д</w:t>
      </w:r>
      <w:r w:rsidRPr="00F40D56">
        <w:rPr>
          <w:rFonts w:ascii="Times New Roman" w:hAnsi="Times New Roman"/>
          <w:sz w:val="28"/>
          <w:szCs w:val="28"/>
        </w:rPr>
        <w:t xml:space="preserve">елом было подготовлено и направлено </w:t>
      </w:r>
      <w:r>
        <w:rPr>
          <w:rFonts w:ascii="Times New Roman" w:hAnsi="Times New Roman"/>
          <w:sz w:val="28"/>
          <w:szCs w:val="28"/>
        </w:rPr>
        <w:t>37</w:t>
      </w:r>
      <w:r w:rsidRPr="00F40D56">
        <w:rPr>
          <w:rFonts w:ascii="Times New Roman" w:hAnsi="Times New Roman"/>
          <w:sz w:val="28"/>
          <w:szCs w:val="28"/>
        </w:rPr>
        <w:t xml:space="preserve"> претензи</w:t>
      </w:r>
      <w:r>
        <w:rPr>
          <w:rFonts w:ascii="Times New Roman" w:hAnsi="Times New Roman"/>
          <w:sz w:val="28"/>
          <w:szCs w:val="28"/>
        </w:rPr>
        <w:t>й и заявлений в судебные органы, а также 72 исковых заявления о взыскании задолженности за наем муниципальных жилых помещений</w:t>
      </w:r>
      <w:r w:rsidRPr="00F40D56">
        <w:rPr>
          <w:rFonts w:ascii="Times New Roman" w:hAnsi="Times New Roman"/>
          <w:sz w:val="28"/>
          <w:szCs w:val="28"/>
        </w:rPr>
        <w:t>.</w:t>
      </w:r>
    </w:p>
    <w:p w:rsidR="009461EA" w:rsidRDefault="009461EA" w:rsidP="009461EA">
      <w:pPr>
        <w:tabs>
          <w:tab w:val="left" w:pos="5970"/>
        </w:tabs>
        <w:spacing w:after="0" w:line="240" w:lineRule="auto"/>
        <w:ind w:firstLine="709"/>
        <w:jc w:val="both"/>
        <w:rPr>
          <w:rFonts w:ascii="Times New Roman" w:hAnsi="Times New Roman"/>
          <w:sz w:val="28"/>
          <w:szCs w:val="28"/>
        </w:rPr>
      </w:pPr>
      <w:proofErr w:type="gramStart"/>
      <w:r w:rsidRPr="00E76DF8">
        <w:rPr>
          <w:rFonts w:ascii="Times New Roman" w:hAnsi="Times New Roman"/>
          <w:sz w:val="28"/>
          <w:szCs w:val="28"/>
        </w:rPr>
        <w:t xml:space="preserve">Администрацией было подано </w:t>
      </w:r>
      <w:r>
        <w:rPr>
          <w:rFonts w:ascii="Times New Roman" w:hAnsi="Times New Roman"/>
          <w:sz w:val="28"/>
          <w:szCs w:val="28"/>
        </w:rPr>
        <w:t>14</w:t>
      </w:r>
      <w:r w:rsidRPr="00E76DF8">
        <w:rPr>
          <w:rFonts w:ascii="Times New Roman" w:hAnsi="Times New Roman"/>
          <w:sz w:val="28"/>
          <w:szCs w:val="28"/>
        </w:rPr>
        <w:t xml:space="preserve"> исковых заявлени</w:t>
      </w:r>
      <w:r>
        <w:rPr>
          <w:rFonts w:ascii="Times New Roman" w:hAnsi="Times New Roman"/>
          <w:sz w:val="28"/>
          <w:szCs w:val="28"/>
        </w:rPr>
        <w:t>й</w:t>
      </w:r>
      <w:r w:rsidRPr="00E76DF8">
        <w:rPr>
          <w:rFonts w:ascii="Times New Roman" w:hAnsi="Times New Roman"/>
          <w:sz w:val="28"/>
          <w:szCs w:val="28"/>
        </w:rPr>
        <w:t xml:space="preserve"> о признании права собственности на </w:t>
      </w:r>
      <w:proofErr w:type="spellStart"/>
      <w:r w:rsidRPr="00E76DF8">
        <w:rPr>
          <w:rFonts w:ascii="Times New Roman" w:hAnsi="Times New Roman"/>
          <w:sz w:val="28"/>
          <w:szCs w:val="28"/>
        </w:rPr>
        <w:t>безхозяйные</w:t>
      </w:r>
      <w:proofErr w:type="spellEnd"/>
      <w:r w:rsidRPr="00E76DF8">
        <w:rPr>
          <w:rFonts w:ascii="Times New Roman" w:hAnsi="Times New Roman"/>
          <w:sz w:val="28"/>
          <w:szCs w:val="28"/>
        </w:rPr>
        <w:t xml:space="preserve"> объекты недвижимости: </w:t>
      </w:r>
      <w:r>
        <w:rPr>
          <w:rFonts w:ascii="Times New Roman" w:hAnsi="Times New Roman"/>
          <w:sz w:val="28"/>
          <w:szCs w:val="28"/>
        </w:rPr>
        <w:t xml:space="preserve">квартира, </w:t>
      </w:r>
      <w:r>
        <w:rPr>
          <w:rFonts w:ascii="Times New Roman" w:hAnsi="Times New Roman"/>
          <w:sz w:val="28"/>
          <w:szCs w:val="28"/>
        </w:rPr>
        <w:lastRenderedPageBreak/>
        <w:t>расположенная по адресу: г. Киржач, квартал Прибрежный, д. 4, кв. 59; квартира, расположенная по адресу: г. Киржач, ул. Свобода, д. 50, кв. 1; квартира, расположенная по адресу: г. Киржач, ул. Мирная, д. 7, кв. 2;</w:t>
      </w:r>
      <w:proofErr w:type="gramEnd"/>
      <w:r>
        <w:rPr>
          <w:rFonts w:ascii="Times New Roman" w:hAnsi="Times New Roman"/>
          <w:sz w:val="28"/>
          <w:szCs w:val="28"/>
        </w:rPr>
        <w:t xml:space="preserve"> </w:t>
      </w:r>
      <w:proofErr w:type="gramStart"/>
      <w:r>
        <w:rPr>
          <w:rFonts w:ascii="Times New Roman" w:hAnsi="Times New Roman"/>
          <w:sz w:val="28"/>
          <w:szCs w:val="28"/>
        </w:rPr>
        <w:t xml:space="preserve">автомобильная </w:t>
      </w:r>
      <w:r w:rsidRPr="00E76DF8">
        <w:rPr>
          <w:rFonts w:ascii="Times New Roman" w:hAnsi="Times New Roman"/>
          <w:sz w:val="28"/>
          <w:szCs w:val="28"/>
        </w:rPr>
        <w:t>дорога, расположенная по адресу: г. Киржач, ул</w:t>
      </w:r>
      <w:r>
        <w:rPr>
          <w:rFonts w:ascii="Times New Roman" w:hAnsi="Times New Roman"/>
          <w:sz w:val="28"/>
          <w:szCs w:val="28"/>
        </w:rPr>
        <w:t xml:space="preserve">. Брусничная; автомобильная </w:t>
      </w:r>
      <w:r w:rsidRPr="00E76DF8">
        <w:rPr>
          <w:rFonts w:ascii="Times New Roman" w:hAnsi="Times New Roman"/>
          <w:sz w:val="28"/>
          <w:szCs w:val="28"/>
        </w:rPr>
        <w:t xml:space="preserve">дорога, расположенная по адресу: г. Киржач, </w:t>
      </w:r>
      <w:r>
        <w:rPr>
          <w:rFonts w:ascii="Times New Roman" w:hAnsi="Times New Roman"/>
          <w:sz w:val="28"/>
          <w:szCs w:val="28"/>
        </w:rPr>
        <w:t xml:space="preserve"> ул. Кошевого; автомобильная дорога, </w:t>
      </w:r>
      <w:r w:rsidRPr="00E76DF8">
        <w:rPr>
          <w:rFonts w:ascii="Times New Roman" w:hAnsi="Times New Roman"/>
          <w:sz w:val="28"/>
          <w:szCs w:val="28"/>
        </w:rPr>
        <w:t xml:space="preserve">расположенная по адресу: г. Киржач, </w:t>
      </w:r>
      <w:r>
        <w:rPr>
          <w:rFonts w:ascii="Times New Roman" w:hAnsi="Times New Roman"/>
          <w:sz w:val="28"/>
          <w:szCs w:val="28"/>
        </w:rPr>
        <w:t xml:space="preserve">ул. Космодемьянской; автомобильная дорога, </w:t>
      </w:r>
      <w:r w:rsidRPr="00E76DF8">
        <w:rPr>
          <w:rFonts w:ascii="Times New Roman" w:hAnsi="Times New Roman"/>
          <w:sz w:val="28"/>
          <w:szCs w:val="28"/>
        </w:rPr>
        <w:t xml:space="preserve">расположенная по адресу: г. Киржач, </w:t>
      </w:r>
      <w:r>
        <w:rPr>
          <w:rFonts w:ascii="Times New Roman" w:hAnsi="Times New Roman"/>
          <w:sz w:val="28"/>
          <w:szCs w:val="28"/>
        </w:rPr>
        <w:t xml:space="preserve">ул. Крупской; автомобильная дорога, </w:t>
      </w:r>
      <w:r w:rsidRPr="00E76DF8">
        <w:rPr>
          <w:rFonts w:ascii="Times New Roman" w:hAnsi="Times New Roman"/>
          <w:sz w:val="28"/>
          <w:szCs w:val="28"/>
        </w:rPr>
        <w:t xml:space="preserve">расположенная по адресу: г. Киржач, </w:t>
      </w:r>
      <w:r>
        <w:rPr>
          <w:rFonts w:ascii="Times New Roman" w:hAnsi="Times New Roman"/>
          <w:sz w:val="28"/>
          <w:szCs w:val="28"/>
        </w:rPr>
        <w:t xml:space="preserve">ул. Солнечная; автомобильная дорога, </w:t>
      </w:r>
      <w:r w:rsidRPr="00E76DF8">
        <w:rPr>
          <w:rFonts w:ascii="Times New Roman" w:hAnsi="Times New Roman"/>
          <w:sz w:val="28"/>
          <w:szCs w:val="28"/>
        </w:rPr>
        <w:t xml:space="preserve">расположенная по адресу: г. Киржач, </w:t>
      </w:r>
      <w:r>
        <w:rPr>
          <w:rFonts w:ascii="Times New Roman" w:hAnsi="Times New Roman"/>
          <w:sz w:val="28"/>
          <w:szCs w:val="28"/>
        </w:rPr>
        <w:t>ул. Интернационалистов;</w:t>
      </w:r>
      <w:proofErr w:type="gramEnd"/>
      <w:r>
        <w:rPr>
          <w:rFonts w:ascii="Times New Roman" w:hAnsi="Times New Roman"/>
          <w:sz w:val="28"/>
          <w:szCs w:val="28"/>
        </w:rPr>
        <w:t xml:space="preserve"> </w:t>
      </w:r>
      <w:proofErr w:type="gramStart"/>
      <w:r>
        <w:rPr>
          <w:rFonts w:ascii="Times New Roman" w:hAnsi="Times New Roman"/>
          <w:sz w:val="28"/>
          <w:szCs w:val="28"/>
        </w:rPr>
        <w:t xml:space="preserve">автомобильная дорога, </w:t>
      </w:r>
      <w:r w:rsidRPr="00E76DF8">
        <w:rPr>
          <w:rFonts w:ascii="Times New Roman" w:hAnsi="Times New Roman"/>
          <w:sz w:val="28"/>
          <w:szCs w:val="28"/>
        </w:rPr>
        <w:t xml:space="preserve">расположенная по адресу: г. Киржач, </w:t>
      </w:r>
      <w:r>
        <w:rPr>
          <w:rFonts w:ascii="Times New Roman" w:hAnsi="Times New Roman"/>
          <w:sz w:val="28"/>
          <w:szCs w:val="28"/>
        </w:rPr>
        <w:t xml:space="preserve">ул. </w:t>
      </w:r>
      <w:proofErr w:type="spellStart"/>
      <w:r>
        <w:rPr>
          <w:rFonts w:ascii="Times New Roman" w:hAnsi="Times New Roman"/>
          <w:sz w:val="28"/>
          <w:szCs w:val="28"/>
        </w:rPr>
        <w:t>Верхнелуговая</w:t>
      </w:r>
      <w:proofErr w:type="spellEnd"/>
      <w:r>
        <w:rPr>
          <w:rFonts w:ascii="Times New Roman" w:hAnsi="Times New Roman"/>
          <w:sz w:val="28"/>
          <w:szCs w:val="28"/>
        </w:rPr>
        <w:t xml:space="preserve">; автомобильная дорога, </w:t>
      </w:r>
      <w:r w:rsidRPr="00E76DF8">
        <w:rPr>
          <w:rFonts w:ascii="Times New Roman" w:hAnsi="Times New Roman"/>
          <w:sz w:val="28"/>
          <w:szCs w:val="28"/>
        </w:rPr>
        <w:t xml:space="preserve">расположенная по адресу: г. Киржач, </w:t>
      </w:r>
      <w:r>
        <w:rPr>
          <w:rFonts w:ascii="Times New Roman" w:hAnsi="Times New Roman"/>
          <w:sz w:val="28"/>
          <w:szCs w:val="28"/>
        </w:rPr>
        <w:t xml:space="preserve">ул. 9 мая; автомобильная дорога, </w:t>
      </w:r>
      <w:r w:rsidRPr="00E76DF8">
        <w:rPr>
          <w:rFonts w:ascii="Times New Roman" w:hAnsi="Times New Roman"/>
          <w:sz w:val="28"/>
          <w:szCs w:val="28"/>
        </w:rPr>
        <w:t xml:space="preserve">расположенная по адресу: г. Киржач, </w:t>
      </w:r>
      <w:r>
        <w:rPr>
          <w:rFonts w:ascii="Times New Roman" w:hAnsi="Times New Roman"/>
          <w:sz w:val="28"/>
          <w:szCs w:val="28"/>
        </w:rPr>
        <w:t xml:space="preserve">ул. 60 лет Октября; автомобильная дорога, </w:t>
      </w:r>
      <w:r w:rsidRPr="00E76DF8">
        <w:rPr>
          <w:rFonts w:ascii="Times New Roman" w:hAnsi="Times New Roman"/>
          <w:sz w:val="28"/>
          <w:szCs w:val="28"/>
        </w:rPr>
        <w:t xml:space="preserve">расположенная по адресу: г. Киржач, </w:t>
      </w:r>
      <w:r>
        <w:rPr>
          <w:rFonts w:ascii="Times New Roman" w:hAnsi="Times New Roman"/>
          <w:sz w:val="28"/>
          <w:szCs w:val="28"/>
        </w:rPr>
        <w:t>ул. Дорожная; линия электропередач, расположенная по адресу: г. Киржач, ул. Новоселов.</w:t>
      </w:r>
      <w:proofErr w:type="gramEnd"/>
    </w:p>
    <w:p w:rsidR="009461EA" w:rsidRPr="006A642E" w:rsidRDefault="009461EA" w:rsidP="009461EA">
      <w:pPr>
        <w:tabs>
          <w:tab w:val="left" w:pos="5970"/>
        </w:tabs>
        <w:spacing w:after="0" w:line="240" w:lineRule="auto"/>
        <w:ind w:firstLine="709"/>
        <w:jc w:val="both"/>
        <w:rPr>
          <w:rFonts w:ascii="Times New Roman" w:hAnsi="Times New Roman"/>
          <w:sz w:val="28"/>
          <w:szCs w:val="28"/>
        </w:rPr>
      </w:pPr>
      <w:r w:rsidRPr="006A642E">
        <w:rPr>
          <w:rFonts w:ascii="Times New Roman" w:hAnsi="Times New Roman"/>
          <w:sz w:val="28"/>
          <w:szCs w:val="28"/>
        </w:rPr>
        <w:t xml:space="preserve">В 2020 году в </w:t>
      </w:r>
      <w:proofErr w:type="spellStart"/>
      <w:r w:rsidRPr="006A642E">
        <w:rPr>
          <w:rFonts w:ascii="Times New Roman" w:hAnsi="Times New Roman"/>
          <w:sz w:val="28"/>
          <w:szCs w:val="28"/>
        </w:rPr>
        <w:t>Киржачском</w:t>
      </w:r>
      <w:proofErr w:type="spellEnd"/>
      <w:r w:rsidRPr="006A642E">
        <w:rPr>
          <w:rFonts w:ascii="Times New Roman" w:hAnsi="Times New Roman"/>
          <w:sz w:val="28"/>
          <w:szCs w:val="28"/>
        </w:rPr>
        <w:t xml:space="preserve"> районном суде было рассмотрено пять  административных исковых заявлений об оспаривании действий администрации </w:t>
      </w:r>
      <w:proofErr w:type="gramStart"/>
      <w:r w:rsidRPr="006A642E">
        <w:rPr>
          <w:rFonts w:ascii="Times New Roman" w:hAnsi="Times New Roman"/>
          <w:sz w:val="28"/>
          <w:szCs w:val="28"/>
        </w:rPr>
        <w:t>г</w:t>
      </w:r>
      <w:proofErr w:type="gramEnd"/>
      <w:r w:rsidRPr="006A642E">
        <w:rPr>
          <w:rFonts w:ascii="Times New Roman" w:hAnsi="Times New Roman"/>
          <w:sz w:val="28"/>
          <w:szCs w:val="28"/>
        </w:rPr>
        <w:t xml:space="preserve">. Киржач. Два административных исковых заявления оставлены без рассмотрения, по трем судом было вынесено решение об отказе в удовлетворении требований. В число названных споров входят три административных исковых заявления </w:t>
      </w:r>
      <w:proofErr w:type="spellStart"/>
      <w:r w:rsidRPr="006A642E">
        <w:rPr>
          <w:rFonts w:ascii="Times New Roman" w:hAnsi="Times New Roman"/>
          <w:sz w:val="28"/>
          <w:szCs w:val="28"/>
        </w:rPr>
        <w:t>Суровегина</w:t>
      </w:r>
      <w:proofErr w:type="spellEnd"/>
      <w:r w:rsidRPr="006A642E">
        <w:rPr>
          <w:rFonts w:ascii="Times New Roman" w:hAnsi="Times New Roman"/>
          <w:sz w:val="28"/>
          <w:szCs w:val="28"/>
        </w:rPr>
        <w:t xml:space="preserve"> В.А. об оспаривании действий администрации </w:t>
      </w:r>
      <w:proofErr w:type="gramStart"/>
      <w:r w:rsidRPr="006A642E">
        <w:rPr>
          <w:rFonts w:ascii="Times New Roman" w:hAnsi="Times New Roman"/>
          <w:sz w:val="28"/>
          <w:szCs w:val="28"/>
        </w:rPr>
        <w:t>г</w:t>
      </w:r>
      <w:proofErr w:type="gramEnd"/>
      <w:r w:rsidRPr="006A642E">
        <w:rPr>
          <w:rFonts w:ascii="Times New Roman" w:hAnsi="Times New Roman"/>
          <w:sz w:val="28"/>
          <w:szCs w:val="28"/>
        </w:rPr>
        <w:t xml:space="preserve">. Киржач, а также административное исковое заявление </w:t>
      </w:r>
      <w:proofErr w:type="spellStart"/>
      <w:r w:rsidRPr="006A642E">
        <w:rPr>
          <w:rFonts w:ascii="Times New Roman" w:hAnsi="Times New Roman"/>
          <w:sz w:val="28"/>
          <w:szCs w:val="28"/>
        </w:rPr>
        <w:t>Суровегина</w:t>
      </w:r>
      <w:proofErr w:type="spellEnd"/>
      <w:r w:rsidRPr="006A642E">
        <w:rPr>
          <w:rFonts w:ascii="Times New Roman" w:hAnsi="Times New Roman"/>
          <w:sz w:val="28"/>
          <w:szCs w:val="28"/>
        </w:rPr>
        <w:t xml:space="preserve"> В.А. об оспаривании Правил землепользования и застройки г. Киржач, утвержденных решением Совета народных депутатов г. Киржач от 27.02.2018 года № 37/272.</w:t>
      </w:r>
    </w:p>
    <w:p w:rsidR="009461EA" w:rsidRPr="00F40D56" w:rsidRDefault="009461EA" w:rsidP="009461EA">
      <w:pPr>
        <w:tabs>
          <w:tab w:val="left" w:pos="5970"/>
        </w:tabs>
        <w:spacing w:after="0" w:line="240" w:lineRule="auto"/>
        <w:ind w:firstLine="709"/>
        <w:jc w:val="both"/>
        <w:rPr>
          <w:rFonts w:ascii="Times New Roman" w:hAnsi="Times New Roman"/>
          <w:sz w:val="28"/>
          <w:szCs w:val="28"/>
        </w:rPr>
      </w:pPr>
      <w:r w:rsidRPr="00F40D56">
        <w:rPr>
          <w:rFonts w:ascii="Times New Roman" w:hAnsi="Times New Roman"/>
          <w:sz w:val="28"/>
          <w:szCs w:val="28"/>
        </w:rPr>
        <w:t>В 20</w:t>
      </w:r>
      <w:r>
        <w:rPr>
          <w:rFonts w:ascii="Times New Roman" w:hAnsi="Times New Roman"/>
          <w:sz w:val="28"/>
          <w:szCs w:val="28"/>
        </w:rPr>
        <w:t>20</w:t>
      </w:r>
      <w:r w:rsidRPr="00F40D56">
        <w:rPr>
          <w:rFonts w:ascii="Times New Roman" w:hAnsi="Times New Roman"/>
          <w:sz w:val="28"/>
          <w:szCs w:val="28"/>
        </w:rPr>
        <w:t xml:space="preserve"> году в суде общей юрисдикции рассматривалось боль</w:t>
      </w:r>
      <w:r>
        <w:rPr>
          <w:rFonts w:ascii="Times New Roman" w:hAnsi="Times New Roman"/>
          <w:sz w:val="28"/>
          <w:szCs w:val="28"/>
        </w:rPr>
        <w:t>шое количество жилищных споров.</w:t>
      </w:r>
    </w:p>
    <w:p w:rsidR="009461EA" w:rsidRPr="00F40D56" w:rsidRDefault="009461EA" w:rsidP="009461EA">
      <w:pPr>
        <w:tabs>
          <w:tab w:val="left" w:pos="5970"/>
        </w:tabs>
        <w:spacing w:after="0" w:line="240" w:lineRule="auto"/>
        <w:ind w:firstLine="709"/>
        <w:jc w:val="both"/>
        <w:rPr>
          <w:rFonts w:ascii="Times New Roman" w:hAnsi="Times New Roman"/>
          <w:sz w:val="28"/>
          <w:szCs w:val="28"/>
        </w:rPr>
      </w:pPr>
      <w:r w:rsidRPr="00F40D56">
        <w:rPr>
          <w:rFonts w:ascii="Times New Roman" w:hAnsi="Times New Roman"/>
          <w:sz w:val="28"/>
          <w:szCs w:val="28"/>
        </w:rPr>
        <w:t xml:space="preserve">Администрацией было инициировано </w:t>
      </w:r>
      <w:r>
        <w:rPr>
          <w:rFonts w:ascii="Times New Roman" w:hAnsi="Times New Roman"/>
          <w:sz w:val="28"/>
          <w:szCs w:val="28"/>
        </w:rPr>
        <w:t>пять</w:t>
      </w:r>
      <w:r w:rsidRPr="00F40D56">
        <w:rPr>
          <w:rFonts w:ascii="Times New Roman" w:hAnsi="Times New Roman"/>
          <w:sz w:val="28"/>
          <w:szCs w:val="28"/>
        </w:rPr>
        <w:t xml:space="preserve">  судебных разбирательств о </w:t>
      </w:r>
      <w:r>
        <w:rPr>
          <w:rFonts w:ascii="Times New Roman" w:hAnsi="Times New Roman"/>
          <w:sz w:val="28"/>
          <w:szCs w:val="28"/>
        </w:rPr>
        <w:t>выселении граждан из жилы</w:t>
      </w:r>
      <w:r w:rsidR="00A9457E">
        <w:rPr>
          <w:rFonts w:ascii="Times New Roman" w:hAnsi="Times New Roman"/>
          <w:sz w:val="28"/>
          <w:szCs w:val="28"/>
        </w:rPr>
        <w:t>х</w:t>
      </w:r>
      <w:r>
        <w:rPr>
          <w:rFonts w:ascii="Times New Roman" w:hAnsi="Times New Roman"/>
          <w:sz w:val="28"/>
          <w:szCs w:val="28"/>
        </w:rPr>
        <w:t xml:space="preserve"> помещений муниципального жилищного фонда, а также три разбирательства о признании граждан утратившими право пользования жилыми помещениями. </w:t>
      </w:r>
      <w:proofErr w:type="spellStart"/>
      <w:r>
        <w:rPr>
          <w:rFonts w:ascii="Times New Roman" w:hAnsi="Times New Roman"/>
          <w:sz w:val="28"/>
          <w:szCs w:val="28"/>
        </w:rPr>
        <w:t>Киржачский</w:t>
      </w:r>
      <w:proofErr w:type="spellEnd"/>
      <w:r>
        <w:rPr>
          <w:rFonts w:ascii="Times New Roman" w:hAnsi="Times New Roman"/>
          <w:sz w:val="28"/>
          <w:szCs w:val="28"/>
        </w:rPr>
        <w:t xml:space="preserve"> </w:t>
      </w:r>
      <w:r w:rsidRPr="00F40D56">
        <w:rPr>
          <w:rFonts w:ascii="Times New Roman" w:hAnsi="Times New Roman"/>
          <w:sz w:val="28"/>
          <w:szCs w:val="28"/>
        </w:rPr>
        <w:t>районный суд требования администрации</w:t>
      </w:r>
      <w:r w:rsidR="00A9457E">
        <w:rPr>
          <w:rFonts w:ascii="Times New Roman" w:hAnsi="Times New Roman"/>
          <w:sz w:val="28"/>
          <w:szCs w:val="28"/>
        </w:rPr>
        <w:t xml:space="preserve"> удовлетворил в полном  объеме.</w:t>
      </w:r>
    </w:p>
    <w:p w:rsidR="009461EA" w:rsidRDefault="009461EA" w:rsidP="009461EA">
      <w:pPr>
        <w:tabs>
          <w:tab w:val="left" w:pos="597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Киржачском</w:t>
      </w:r>
      <w:proofErr w:type="spellEnd"/>
      <w:r>
        <w:rPr>
          <w:rFonts w:ascii="Times New Roman" w:hAnsi="Times New Roman"/>
          <w:sz w:val="28"/>
          <w:szCs w:val="28"/>
        </w:rPr>
        <w:t xml:space="preserve"> районном суде также было рассмотрено четыре земельных спора, в том числе: два гражданских дел</w:t>
      </w:r>
      <w:r w:rsidR="00A9457E">
        <w:rPr>
          <w:rFonts w:ascii="Times New Roman" w:hAnsi="Times New Roman"/>
          <w:sz w:val="28"/>
          <w:szCs w:val="28"/>
        </w:rPr>
        <w:t>а</w:t>
      </w:r>
      <w:r>
        <w:rPr>
          <w:rFonts w:ascii="Times New Roman" w:hAnsi="Times New Roman"/>
          <w:sz w:val="28"/>
          <w:szCs w:val="28"/>
        </w:rPr>
        <w:t xml:space="preserve"> о расторжении договора аренды земельного участка, два спора об устранении препятствий в по</w:t>
      </w:r>
      <w:r w:rsidR="00A9457E">
        <w:rPr>
          <w:rFonts w:ascii="Times New Roman" w:hAnsi="Times New Roman"/>
          <w:sz w:val="28"/>
          <w:szCs w:val="28"/>
        </w:rPr>
        <w:t>льзовании земельными участками.</w:t>
      </w:r>
    </w:p>
    <w:p w:rsidR="009461EA" w:rsidRDefault="009461EA" w:rsidP="009461EA">
      <w:pPr>
        <w:tabs>
          <w:tab w:val="left" w:pos="597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Администрация </w:t>
      </w:r>
      <w:proofErr w:type="gramStart"/>
      <w:r>
        <w:rPr>
          <w:rFonts w:ascii="Times New Roman" w:hAnsi="Times New Roman"/>
          <w:sz w:val="28"/>
          <w:szCs w:val="28"/>
        </w:rPr>
        <w:t>г</w:t>
      </w:r>
      <w:proofErr w:type="gramEnd"/>
      <w:r>
        <w:rPr>
          <w:rFonts w:ascii="Times New Roman" w:hAnsi="Times New Roman"/>
          <w:sz w:val="28"/>
          <w:szCs w:val="28"/>
        </w:rPr>
        <w:t>. Киржач в качестве заинтересованного лица участвовала в шести судебных разбирательствах об установлении кадастровой стоимости земельных участков на территории г. Киржач равной их рыночной стоимости.</w:t>
      </w:r>
    </w:p>
    <w:p w:rsidR="009461EA" w:rsidRPr="00F40D56" w:rsidRDefault="009461EA" w:rsidP="009461EA">
      <w:pPr>
        <w:tabs>
          <w:tab w:val="left" w:pos="5970"/>
        </w:tabs>
        <w:spacing w:after="0" w:line="240" w:lineRule="auto"/>
        <w:ind w:firstLine="709"/>
        <w:jc w:val="both"/>
        <w:rPr>
          <w:rFonts w:ascii="Times New Roman" w:hAnsi="Times New Roman"/>
          <w:sz w:val="28"/>
          <w:szCs w:val="28"/>
        </w:rPr>
      </w:pPr>
      <w:r w:rsidRPr="00F40D56">
        <w:rPr>
          <w:rFonts w:ascii="Times New Roman" w:hAnsi="Times New Roman"/>
          <w:sz w:val="28"/>
          <w:szCs w:val="28"/>
        </w:rPr>
        <w:t>В Арбитражном суде Владимирской области в 20</w:t>
      </w:r>
      <w:r>
        <w:rPr>
          <w:rFonts w:ascii="Times New Roman" w:hAnsi="Times New Roman"/>
          <w:sz w:val="28"/>
          <w:szCs w:val="28"/>
        </w:rPr>
        <w:t>20</w:t>
      </w:r>
      <w:r w:rsidRPr="00F40D56">
        <w:rPr>
          <w:rFonts w:ascii="Times New Roman" w:hAnsi="Times New Roman"/>
          <w:sz w:val="28"/>
          <w:szCs w:val="28"/>
        </w:rPr>
        <w:t xml:space="preserve"> году с участием администрации </w:t>
      </w:r>
      <w:proofErr w:type="gramStart"/>
      <w:r w:rsidRPr="00F40D56">
        <w:rPr>
          <w:rFonts w:ascii="Times New Roman" w:hAnsi="Times New Roman"/>
          <w:sz w:val="28"/>
          <w:szCs w:val="28"/>
        </w:rPr>
        <w:t>г</w:t>
      </w:r>
      <w:proofErr w:type="gramEnd"/>
      <w:r w:rsidRPr="00F40D56">
        <w:rPr>
          <w:rFonts w:ascii="Times New Roman" w:hAnsi="Times New Roman"/>
          <w:sz w:val="28"/>
          <w:szCs w:val="28"/>
        </w:rPr>
        <w:t>. Киржач было рассмотрено</w:t>
      </w:r>
      <w:r>
        <w:rPr>
          <w:rFonts w:ascii="Times New Roman" w:hAnsi="Times New Roman"/>
          <w:sz w:val="28"/>
          <w:szCs w:val="28"/>
        </w:rPr>
        <w:t xml:space="preserve"> одно </w:t>
      </w:r>
      <w:r w:rsidRPr="00F40D56">
        <w:rPr>
          <w:rFonts w:ascii="Times New Roman" w:hAnsi="Times New Roman"/>
          <w:sz w:val="28"/>
          <w:szCs w:val="28"/>
        </w:rPr>
        <w:t>исков</w:t>
      </w:r>
      <w:r>
        <w:rPr>
          <w:rFonts w:ascii="Times New Roman" w:hAnsi="Times New Roman"/>
          <w:sz w:val="28"/>
          <w:szCs w:val="28"/>
        </w:rPr>
        <w:t>ое</w:t>
      </w:r>
      <w:r w:rsidRPr="00F40D56">
        <w:rPr>
          <w:rFonts w:ascii="Times New Roman" w:hAnsi="Times New Roman"/>
          <w:sz w:val="28"/>
          <w:szCs w:val="28"/>
        </w:rPr>
        <w:t xml:space="preserve"> заявлени</w:t>
      </w:r>
      <w:r>
        <w:rPr>
          <w:rFonts w:ascii="Times New Roman" w:hAnsi="Times New Roman"/>
          <w:sz w:val="28"/>
          <w:szCs w:val="28"/>
        </w:rPr>
        <w:t>е</w:t>
      </w:r>
      <w:r w:rsidRPr="00F40D56">
        <w:rPr>
          <w:rFonts w:ascii="Times New Roman" w:hAnsi="Times New Roman"/>
          <w:sz w:val="28"/>
          <w:szCs w:val="28"/>
        </w:rPr>
        <w:t xml:space="preserve"> о взыскании задолженности по арендной плате с юридических лиц – арендаторов земельных участков. </w:t>
      </w:r>
      <w:r>
        <w:rPr>
          <w:rFonts w:ascii="Times New Roman" w:hAnsi="Times New Roman"/>
          <w:sz w:val="28"/>
          <w:szCs w:val="28"/>
        </w:rPr>
        <w:t>И</w:t>
      </w:r>
      <w:r w:rsidRPr="00F40D56">
        <w:rPr>
          <w:rFonts w:ascii="Times New Roman" w:hAnsi="Times New Roman"/>
          <w:sz w:val="28"/>
          <w:szCs w:val="28"/>
        </w:rPr>
        <w:t>сков</w:t>
      </w:r>
      <w:r>
        <w:rPr>
          <w:rFonts w:ascii="Times New Roman" w:hAnsi="Times New Roman"/>
          <w:sz w:val="28"/>
          <w:szCs w:val="28"/>
        </w:rPr>
        <w:t>о</w:t>
      </w:r>
      <w:r w:rsidRPr="00F40D56">
        <w:rPr>
          <w:rFonts w:ascii="Times New Roman" w:hAnsi="Times New Roman"/>
          <w:sz w:val="28"/>
          <w:szCs w:val="28"/>
        </w:rPr>
        <w:t>е требовани</w:t>
      </w:r>
      <w:r>
        <w:rPr>
          <w:rFonts w:ascii="Times New Roman" w:hAnsi="Times New Roman"/>
          <w:sz w:val="28"/>
          <w:szCs w:val="28"/>
        </w:rPr>
        <w:t xml:space="preserve">е администрации </w:t>
      </w:r>
      <w:proofErr w:type="gramStart"/>
      <w:r>
        <w:rPr>
          <w:rFonts w:ascii="Times New Roman" w:hAnsi="Times New Roman"/>
          <w:sz w:val="28"/>
          <w:szCs w:val="28"/>
        </w:rPr>
        <w:t>г</w:t>
      </w:r>
      <w:proofErr w:type="gramEnd"/>
      <w:r>
        <w:rPr>
          <w:rFonts w:ascii="Times New Roman" w:hAnsi="Times New Roman"/>
          <w:sz w:val="28"/>
          <w:szCs w:val="28"/>
        </w:rPr>
        <w:t>. Киржач было</w:t>
      </w:r>
      <w:r w:rsidRPr="00F40D56">
        <w:rPr>
          <w:rFonts w:ascii="Times New Roman" w:hAnsi="Times New Roman"/>
          <w:sz w:val="28"/>
          <w:szCs w:val="28"/>
        </w:rPr>
        <w:t xml:space="preserve"> удовлетворен</w:t>
      </w:r>
      <w:r>
        <w:rPr>
          <w:rFonts w:ascii="Times New Roman" w:hAnsi="Times New Roman"/>
          <w:sz w:val="28"/>
          <w:szCs w:val="28"/>
        </w:rPr>
        <w:t>о</w:t>
      </w:r>
      <w:r w:rsidRPr="00F40D56">
        <w:rPr>
          <w:rFonts w:ascii="Times New Roman" w:hAnsi="Times New Roman"/>
          <w:sz w:val="28"/>
          <w:szCs w:val="28"/>
        </w:rPr>
        <w:t>.</w:t>
      </w:r>
    </w:p>
    <w:p w:rsidR="009461EA" w:rsidRDefault="009461EA" w:rsidP="009461EA">
      <w:pPr>
        <w:tabs>
          <w:tab w:val="left" w:pos="5970"/>
        </w:tabs>
        <w:spacing w:after="0" w:line="240" w:lineRule="auto"/>
        <w:ind w:firstLine="709"/>
        <w:jc w:val="both"/>
        <w:rPr>
          <w:rFonts w:ascii="Times New Roman" w:hAnsi="Times New Roman"/>
          <w:sz w:val="28"/>
          <w:szCs w:val="28"/>
        </w:rPr>
      </w:pPr>
      <w:r w:rsidRPr="00F40D56">
        <w:rPr>
          <w:rFonts w:ascii="Times New Roman" w:hAnsi="Times New Roman"/>
          <w:sz w:val="28"/>
          <w:szCs w:val="28"/>
        </w:rPr>
        <w:lastRenderedPageBreak/>
        <w:t>К ООО «</w:t>
      </w:r>
      <w:r>
        <w:rPr>
          <w:rFonts w:ascii="Times New Roman" w:hAnsi="Times New Roman"/>
          <w:sz w:val="28"/>
          <w:szCs w:val="28"/>
        </w:rPr>
        <w:t>Овощи</w:t>
      </w:r>
      <w:r w:rsidRPr="00F40D56">
        <w:rPr>
          <w:rFonts w:ascii="Times New Roman" w:hAnsi="Times New Roman"/>
          <w:sz w:val="28"/>
          <w:szCs w:val="28"/>
        </w:rPr>
        <w:t xml:space="preserve">» администрацией </w:t>
      </w:r>
      <w:proofErr w:type="gramStart"/>
      <w:r w:rsidRPr="00F40D56">
        <w:rPr>
          <w:rFonts w:ascii="Times New Roman" w:hAnsi="Times New Roman"/>
          <w:sz w:val="28"/>
          <w:szCs w:val="28"/>
        </w:rPr>
        <w:t>г</w:t>
      </w:r>
      <w:proofErr w:type="gramEnd"/>
      <w:r w:rsidRPr="00F40D56">
        <w:rPr>
          <w:rFonts w:ascii="Times New Roman" w:hAnsi="Times New Roman"/>
          <w:sz w:val="28"/>
          <w:szCs w:val="28"/>
        </w:rPr>
        <w:t xml:space="preserve">. Киржач в Арбитражный суд Владимирской области было предъявлено требование о </w:t>
      </w:r>
      <w:r w:rsidRPr="00875ADB">
        <w:rPr>
          <w:rFonts w:ascii="Times New Roman" w:hAnsi="Times New Roman"/>
          <w:sz w:val="28"/>
          <w:szCs w:val="28"/>
        </w:rPr>
        <w:t xml:space="preserve">сносе самовольно возведенных построек по адресу: Владимирская область, </w:t>
      </w:r>
      <w:proofErr w:type="gramStart"/>
      <w:r w:rsidRPr="00875ADB">
        <w:rPr>
          <w:rFonts w:ascii="Times New Roman" w:hAnsi="Times New Roman"/>
          <w:sz w:val="28"/>
          <w:szCs w:val="28"/>
        </w:rPr>
        <w:t>г</w:t>
      </w:r>
      <w:proofErr w:type="gramEnd"/>
      <w:r w:rsidRPr="00875ADB">
        <w:rPr>
          <w:rFonts w:ascii="Times New Roman" w:hAnsi="Times New Roman"/>
          <w:sz w:val="28"/>
          <w:szCs w:val="28"/>
        </w:rPr>
        <w:t xml:space="preserve">. Киржач, ул. Гагарина, д. 29. Свои требования администрация мотивирует тем, что строительство спорных объектов осуществлено без получения соответствующих разрешений в соответствии с нормами Градостроительного кодекса РФ, а также в охранной зоне Благовещенского монастыря. В </w:t>
      </w:r>
      <w:r>
        <w:rPr>
          <w:rFonts w:ascii="Times New Roman" w:hAnsi="Times New Roman"/>
          <w:sz w:val="28"/>
          <w:szCs w:val="28"/>
        </w:rPr>
        <w:t xml:space="preserve">2020 году </w:t>
      </w:r>
      <w:r w:rsidRPr="00875ADB">
        <w:rPr>
          <w:rFonts w:ascii="Times New Roman" w:hAnsi="Times New Roman"/>
          <w:sz w:val="28"/>
          <w:szCs w:val="28"/>
        </w:rPr>
        <w:t>Арбитражн</w:t>
      </w:r>
      <w:r>
        <w:rPr>
          <w:rFonts w:ascii="Times New Roman" w:hAnsi="Times New Roman"/>
          <w:sz w:val="28"/>
          <w:szCs w:val="28"/>
        </w:rPr>
        <w:t>ы</w:t>
      </w:r>
      <w:r w:rsidRPr="00875ADB">
        <w:rPr>
          <w:rFonts w:ascii="Times New Roman" w:hAnsi="Times New Roman"/>
          <w:sz w:val="28"/>
          <w:szCs w:val="28"/>
        </w:rPr>
        <w:t>м суд</w:t>
      </w:r>
      <w:r>
        <w:rPr>
          <w:rFonts w:ascii="Times New Roman" w:hAnsi="Times New Roman"/>
          <w:sz w:val="28"/>
          <w:szCs w:val="28"/>
        </w:rPr>
        <w:t>ом</w:t>
      </w:r>
      <w:r w:rsidRPr="00875ADB">
        <w:rPr>
          <w:rFonts w:ascii="Times New Roman" w:hAnsi="Times New Roman"/>
          <w:sz w:val="28"/>
          <w:szCs w:val="28"/>
        </w:rPr>
        <w:t xml:space="preserve"> Владимирской области</w:t>
      </w:r>
      <w:r>
        <w:rPr>
          <w:rFonts w:ascii="Times New Roman" w:hAnsi="Times New Roman"/>
          <w:sz w:val="28"/>
          <w:szCs w:val="28"/>
        </w:rPr>
        <w:t xml:space="preserve"> было вынесено решение о сносе спорного строения</w:t>
      </w:r>
      <w:r w:rsidRPr="00875ADB">
        <w:rPr>
          <w:rFonts w:ascii="Times New Roman" w:hAnsi="Times New Roman"/>
          <w:sz w:val="28"/>
          <w:szCs w:val="28"/>
        </w:rPr>
        <w:t>.</w:t>
      </w:r>
    </w:p>
    <w:p w:rsidR="009461EA" w:rsidRDefault="009461EA" w:rsidP="009461EA">
      <w:pPr>
        <w:tabs>
          <w:tab w:val="left" w:pos="597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Администрацией </w:t>
      </w:r>
      <w:proofErr w:type="gramStart"/>
      <w:r>
        <w:rPr>
          <w:rFonts w:ascii="Times New Roman" w:hAnsi="Times New Roman"/>
          <w:sz w:val="28"/>
          <w:szCs w:val="28"/>
        </w:rPr>
        <w:t>г</w:t>
      </w:r>
      <w:proofErr w:type="gramEnd"/>
      <w:r>
        <w:rPr>
          <w:rFonts w:ascii="Times New Roman" w:hAnsi="Times New Roman"/>
          <w:sz w:val="28"/>
          <w:szCs w:val="28"/>
        </w:rPr>
        <w:t>. Киржач было инициировано судебное разбирательство в отношении ООО «</w:t>
      </w:r>
      <w:proofErr w:type="spellStart"/>
      <w:r>
        <w:rPr>
          <w:rFonts w:ascii="Times New Roman" w:hAnsi="Times New Roman"/>
          <w:sz w:val="28"/>
          <w:szCs w:val="28"/>
        </w:rPr>
        <w:t>Техтройсервис</w:t>
      </w:r>
      <w:proofErr w:type="spellEnd"/>
      <w:r>
        <w:rPr>
          <w:rFonts w:ascii="Times New Roman" w:hAnsi="Times New Roman"/>
          <w:sz w:val="28"/>
          <w:szCs w:val="28"/>
        </w:rPr>
        <w:t>» о взыскании штрафных санкций в связи с нарушением обществом условий заключенного муниципального контракта.</w:t>
      </w:r>
    </w:p>
    <w:p w:rsidR="009461EA" w:rsidRDefault="009461EA" w:rsidP="009461EA">
      <w:pPr>
        <w:tabs>
          <w:tab w:val="left" w:pos="5970"/>
        </w:tabs>
        <w:spacing w:after="0" w:line="240" w:lineRule="auto"/>
        <w:ind w:firstLine="709"/>
        <w:jc w:val="both"/>
        <w:rPr>
          <w:rFonts w:ascii="Times New Roman" w:hAnsi="Times New Roman"/>
          <w:sz w:val="28"/>
          <w:szCs w:val="28"/>
        </w:rPr>
      </w:pPr>
      <w:r>
        <w:rPr>
          <w:rFonts w:ascii="Times New Roman" w:hAnsi="Times New Roman"/>
          <w:sz w:val="28"/>
          <w:szCs w:val="28"/>
        </w:rPr>
        <w:t>Кроме того, ООО «</w:t>
      </w:r>
      <w:proofErr w:type="spellStart"/>
      <w:r>
        <w:rPr>
          <w:rFonts w:ascii="Times New Roman" w:hAnsi="Times New Roman"/>
          <w:sz w:val="28"/>
          <w:szCs w:val="28"/>
        </w:rPr>
        <w:t>МостСтройИнвест</w:t>
      </w:r>
      <w:proofErr w:type="spellEnd"/>
      <w:r>
        <w:rPr>
          <w:rFonts w:ascii="Times New Roman" w:hAnsi="Times New Roman"/>
          <w:sz w:val="28"/>
          <w:szCs w:val="28"/>
        </w:rPr>
        <w:t xml:space="preserve">» было инициировано судебное </w:t>
      </w:r>
      <w:proofErr w:type="gramStart"/>
      <w:r>
        <w:rPr>
          <w:rFonts w:ascii="Times New Roman" w:hAnsi="Times New Roman"/>
          <w:sz w:val="28"/>
          <w:szCs w:val="28"/>
        </w:rPr>
        <w:t>разбирательство</w:t>
      </w:r>
      <w:proofErr w:type="gramEnd"/>
      <w:r>
        <w:rPr>
          <w:rFonts w:ascii="Times New Roman" w:hAnsi="Times New Roman"/>
          <w:sz w:val="28"/>
          <w:szCs w:val="28"/>
        </w:rPr>
        <w:t xml:space="preserve"> в рамках которого к администрации г. Киржач были предъявлены требования о </w:t>
      </w:r>
      <w:r w:rsidRPr="000A68FA">
        <w:rPr>
          <w:rFonts w:ascii="Times New Roman" w:hAnsi="Times New Roman"/>
          <w:sz w:val="28"/>
          <w:szCs w:val="28"/>
        </w:rPr>
        <w:t>взыскании задолженности за выполненные</w:t>
      </w:r>
      <w:r>
        <w:rPr>
          <w:rFonts w:ascii="Times New Roman" w:hAnsi="Times New Roman"/>
          <w:sz w:val="28"/>
          <w:szCs w:val="28"/>
        </w:rPr>
        <w:t xml:space="preserve"> по муниципальному контракту </w:t>
      </w:r>
      <w:r w:rsidRPr="000A68FA">
        <w:rPr>
          <w:rFonts w:ascii="Times New Roman" w:hAnsi="Times New Roman"/>
          <w:sz w:val="28"/>
          <w:szCs w:val="28"/>
        </w:rPr>
        <w:t>работы</w:t>
      </w:r>
      <w:r>
        <w:rPr>
          <w:rFonts w:ascii="Times New Roman" w:hAnsi="Times New Roman"/>
          <w:sz w:val="28"/>
          <w:szCs w:val="28"/>
        </w:rPr>
        <w:t>. Решением Арбитражного суда Владимирской области истцу было отказано в удовлетворении заявленных требований.</w:t>
      </w:r>
    </w:p>
    <w:p w:rsidR="009461EA" w:rsidRPr="00F40D56" w:rsidRDefault="009461EA" w:rsidP="009461EA">
      <w:pPr>
        <w:tabs>
          <w:tab w:val="left" w:pos="5970"/>
        </w:tabs>
        <w:spacing w:after="0" w:line="240" w:lineRule="auto"/>
        <w:ind w:firstLine="709"/>
        <w:jc w:val="both"/>
        <w:rPr>
          <w:rFonts w:ascii="Times New Roman" w:hAnsi="Times New Roman"/>
          <w:sz w:val="28"/>
          <w:szCs w:val="28"/>
        </w:rPr>
      </w:pPr>
      <w:r w:rsidRPr="00F40D56">
        <w:rPr>
          <w:rFonts w:ascii="Times New Roman" w:hAnsi="Times New Roman"/>
          <w:sz w:val="28"/>
          <w:szCs w:val="28"/>
        </w:rPr>
        <w:t>В 20</w:t>
      </w:r>
      <w:r>
        <w:rPr>
          <w:rFonts w:ascii="Times New Roman" w:hAnsi="Times New Roman"/>
          <w:sz w:val="28"/>
          <w:szCs w:val="28"/>
        </w:rPr>
        <w:t>20</w:t>
      </w:r>
      <w:r w:rsidRPr="00F40D56">
        <w:rPr>
          <w:rFonts w:ascii="Times New Roman" w:hAnsi="Times New Roman"/>
          <w:sz w:val="28"/>
          <w:szCs w:val="28"/>
        </w:rPr>
        <w:t xml:space="preserve"> году администрация </w:t>
      </w:r>
      <w:proofErr w:type="gramStart"/>
      <w:r w:rsidRPr="00F40D56">
        <w:rPr>
          <w:rFonts w:ascii="Times New Roman" w:hAnsi="Times New Roman"/>
          <w:sz w:val="28"/>
          <w:szCs w:val="28"/>
        </w:rPr>
        <w:t>г</w:t>
      </w:r>
      <w:proofErr w:type="gramEnd"/>
      <w:r w:rsidRPr="00F40D56">
        <w:rPr>
          <w:rFonts w:ascii="Times New Roman" w:hAnsi="Times New Roman"/>
          <w:sz w:val="28"/>
          <w:szCs w:val="28"/>
        </w:rPr>
        <w:t>. Киржач участ</w:t>
      </w:r>
      <w:r>
        <w:rPr>
          <w:rFonts w:ascii="Times New Roman" w:hAnsi="Times New Roman"/>
          <w:sz w:val="28"/>
          <w:szCs w:val="28"/>
        </w:rPr>
        <w:t>вовала</w:t>
      </w:r>
      <w:r w:rsidRPr="00F40D56">
        <w:rPr>
          <w:rFonts w:ascii="Times New Roman" w:hAnsi="Times New Roman"/>
          <w:sz w:val="28"/>
          <w:szCs w:val="28"/>
        </w:rPr>
        <w:t xml:space="preserve"> </w:t>
      </w:r>
      <w:r>
        <w:rPr>
          <w:rFonts w:ascii="Times New Roman" w:hAnsi="Times New Roman"/>
          <w:sz w:val="28"/>
          <w:szCs w:val="28"/>
        </w:rPr>
        <w:t xml:space="preserve">в </w:t>
      </w:r>
      <w:r w:rsidRPr="00F40D56">
        <w:rPr>
          <w:rFonts w:ascii="Times New Roman" w:hAnsi="Times New Roman"/>
          <w:sz w:val="28"/>
          <w:szCs w:val="28"/>
        </w:rPr>
        <w:t>судебных разбирательств</w:t>
      </w:r>
      <w:r>
        <w:rPr>
          <w:rFonts w:ascii="Times New Roman" w:hAnsi="Times New Roman"/>
          <w:sz w:val="28"/>
          <w:szCs w:val="28"/>
        </w:rPr>
        <w:t>ах</w:t>
      </w:r>
      <w:r w:rsidRPr="00F40D56">
        <w:rPr>
          <w:rFonts w:ascii="Times New Roman" w:hAnsi="Times New Roman"/>
          <w:sz w:val="28"/>
          <w:szCs w:val="28"/>
        </w:rPr>
        <w:t xml:space="preserve"> по делам о банкротстве </w:t>
      </w:r>
      <w:r>
        <w:rPr>
          <w:rFonts w:ascii="Times New Roman" w:hAnsi="Times New Roman"/>
          <w:sz w:val="28"/>
          <w:szCs w:val="28"/>
        </w:rPr>
        <w:t>трех</w:t>
      </w:r>
      <w:r w:rsidRPr="00F40D56">
        <w:rPr>
          <w:rFonts w:ascii="Times New Roman" w:hAnsi="Times New Roman"/>
          <w:sz w:val="28"/>
          <w:szCs w:val="28"/>
        </w:rPr>
        <w:t xml:space="preserve"> юридических лиц – ЗАО «Воздухоплавательный центр «</w:t>
      </w:r>
      <w:proofErr w:type="spellStart"/>
      <w:r w:rsidRPr="00F40D56">
        <w:rPr>
          <w:rFonts w:ascii="Times New Roman" w:hAnsi="Times New Roman"/>
          <w:sz w:val="28"/>
          <w:szCs w:val="28"/>
        </w:rPr>
        <w:t>Авгуръ</w:t>
      </w:r>
      <w:proofErr w:type="spellEnd"/>
      <w:r w:rsidRPr="00F40D56">
        <w:rPr>
          <w:rFonts w:ascii="Times New Roman" w:hAnsi="Times New Roman"/>
          <w:sz w:val="28"/>
          <w:szCs w:val="28"/>
        </w:rPr>
        <w:t>»</w:t>
      </w:r>
      <w:r>
        <w:rPr>
          <w:rFonts w:ascii="Times New Roman" w:hAnsi="Times New Roman"/>
          <w:sz w:val="28"/>
          <w:szCs w:val="28"/>
        </w:rPr>
        <w:t>, ОАО «</w:t>
      </w:r>
      <w:proofErr w:type="spellStart"/>
      <w:r>
        <w:rPr>
          <w:rFonts w:ascii="Times New Roman" w:hAnsi="Times New Roman"/>
          <w:sz w:val="28"/>
          <w:szCs w:val="28"/>
        </w:rPr>
        <w:t>Киржачагропромстрой</w:t>
      </w:r>
      <w:proofErr w:type="spellEnd"/>
      <w:r>
        <w:rPr>
          <w:rFonts w:ascii="Times New Roman" w:hAnsi="Times New Roman"/>
          <w:sz w:val="28"/>
          <w:szCs w:val="28"/>
        </w:rPr>
        <w:t>», ИП Шайкевич И.Б.</w:t>
      </w:r>
      <w:r w:rsidRPr="00F40D56">
        <w:rPr>
          <w:rFonts w:ascii="Times New Roman" w:hAnsi="Times New Roman"/>
          <w:sz w:val="28"/>
          <w:szCs w:val="28"/>
        </w:rPr>
        <w:t xml:space="preserve"> в качестве кредитора.</w:t>
      </w:r>
    </w:p>
    <w:p w:rsidR="009461EA" w:rsidRPr="00F40D56" w:rsidRDefault="009461EA" w:rsidP="009461EA">
      <w:pPr>
        <w:tabs>
          <w:tab w:val="left" w:pos="5970"/>
        </w:tabs>
        <w:spacing w:after="0" w:line="240" w:lineRule="auto"/>
        <w:ind w:firstLine="709"/>
        <w:jc w:val="both"/>
        <w:rPr>
          <w:rFonts w:ascii="Times New Roman" w:hAnsi="Times New Roman"/>
          <w:sz w:val="28"/>
          <w:szCs w:val="28"/>
        </w:rPr>
      </w:pPr>
      <w:r w:rsidRPr="00F40D56">
        <w:rPr>
          <w:rFonts w:ascii="Times New Roman" w:hAnsi="Times New Roman"/>
          <w:sz w:val="28"/>
          <w:szCs w:val="28"/>
        </w:rPr>
        <w:t>Юридическим отделом администрации также велась переписка с организациями города и области по правовым и текущим вопросам, проводилась правовая экспертиза договоров и муниципальных контрактов, муниципальных нормативных правовых актов и иных документов.</w:t>
      </w:r>
    </w:p>
    <w:p w:rsidR="00E61FF6" w:rsidRDefault="00E61FF6" w:rsidP="007E537A">
      <w:pPr>
        <w:tabs>
          <w:tab w:val="left" w:pos="0"/>
          <w:tab w:val="left" w:pos="5970"/>
        </w:tabs>
        <w:spacing w:after="0"/>
        <w:jc w:val="center"/>
        <w:rPr>
          <w:rFonts w:ascii="Times New Roman" w:hAnsi="Times New Roman" w:cs="Times New Roman"/>
          <w:b/>
          <w:sz w:val="28"/>
          <w:szCs w:val="28"/>
        </w:rPr>
      </w:pPr>
    </w:p>
    <w:p w:rsidR="00CD0179" w:rsidRPr="00C844A2" w:rsidRDefault="00CD0179" w:rsidP="007E537A">
      <w:pPr>
        <w:tabs>
          <w:tab w:val="left" w:pos="0"/>
          <w:tab w:val="left" w:pos="5970"/>
        </w:tabs>
        <w:spacing w:after="0"/>
        <w:jc w:val="center"/>
        <w:rPr>
          <w:rFonts w:ascii="Times New Roman" w:hAnsi="Times New Roman" w:cs="Times New Roman"/>
          <w:b/>
          <w:sz w:val="28"/>
          <w:szCs w:val="28"/>
        </w:rPr>
      </w:pPr>
      <w:r w:rsidRPr="00C844A2">
        <w:rPr>
          <w:rFonts w:ascii="Times New Roman" w:hAnsi="Times New Roman" w:cs="Times New Roman"/>
          <w:b/>
          <w:sz w:val="28"/>
          <w:szCs w:val="28"/>
        </w:rPr>
        <w:t>СОЗДАНИЕ УСЛОВИЙ</w:t>
      </w:r>
    </w:p>
    <w:p w:rsidR="00CD0179" w:rsidRPr="00C844A2" w:rsidRDefault="00CD0179" w:rsidP="007E537A">
      <w:pPr>
        <w:tabs>
          <w:tab w:val="left" w:pos="0"/>
        </w:tabs>
        <w:spacing w:after="0"/>
        <w:jc w:val="center"/>
        <w:rPr>
          <w:rFonts w:ascii="Times New Roman" w:hAnsi="Times New Roman" w:cs="Times New Roman"/>
          <w:b/>
          <w:sz w:val="28"/>
          <w:szCs w:val="28"/>
        </w:rPr>
      </w:pPr>
      <w:r w:rsidRPr="00C844A2">
        <w:rPr>
          <w:rFonts w:ascii="Times New Roman" w:hAnsi="Times New Roman" w:cs="Times New Roman"/>
          <w:b/>
          <w:sz w:val="28"/>
          <w:szCs w:val="28"/>
        </w:rPr>
        <w:t>ПО РАЗВИТИЮ ТОРГОВЛИ, ОБЩЕСТВЕННОГО ПИТАНИЯ, БЫТОВОГО ОБСЛУЖИВАНИЯ, СВЯЗИ</w:t>
      </w:r>
    </w:p>
    <w:p w:rsidR="00CD0179" w:rsidRDefault="00CD0179" w:rsidP="007E537A">
      <w:pPr>
        <w:tabs>
          <w:tab w:val="left" w:pos="0"/>
        </w:tabs>
        <w:spacing w:after="0"/>
        <w:ind w:firstLine="426"/>
        <w:jc w:val="center"/>
        <w:rPr>
          <w:rFonts w:ascii="Times New Roman" w:hAnsi="Times New Roman" w:cs="Times New Roman"/>
          <w:b/>
          <w:sz w:val="16"/>
          <w:szCs w:val="16"/>
        </w:rPr>
      </w:pPr>
    </w:p>
    <w:p w:rsidR="00A45766" w:rsidRPr="004203EB" w:rsidRDefault="00A45766" w:rsidP="00A45766">
      <w:pPr>
        <w:spacing w:after="0"/>
        <w:ind w:firstLine="709"/>
        <w:jc w:val="both"/>
        <w:rPr>
          <w:rFonts w:ascii="Times New Roman" w:hAnsi="Times New Roman"/>
          <w:color w:val="000000"/>
          <w:sz w:val="28"/>
          <w:szCs w:val="28"/>
        </w:rPr>
      </w:pPr>
      <w:r w:rsidRPr="004203EB">
        <w:rPr>
          <w:rFonts w:ascii="Times New Roman" w:hAnsi="Times New Roman"/>
          <w:color w:val="000000"/>
          <w:sz w:val="28"/>
          <w:szCs w:val="28"/>
        </w:rPr>
        <w:t xml:space="preserve">Работа отдела </w:t>
      </w:r>
      <w:r>
        <w:rPr>
          <w:rFonts w:ascii="Times New Roman" w:hAnsi="Times New Roman"/>
          <w:color w:val="000000"/>
          <w:sz w:val="28"/>
          <w:szCs w:val="28"/>
        </w:rPr>
        <w:t xml:space="preserve">по защите прав потребителей и организации развития предпринимательства </w:t>
      </w:r>
      <w:r w:rsidRPr="004203EB">
        <w:rPr>
          <w:rFonts w:ascii="Times New Roman" w:hAnsi="Times New Roman"/>
          <w:color w:val="000000"/>
          <w:sz w:val="28"/>
          <w:szCs w:val="28"/>
        </w:rPr>
        <w:t>в 20</w:t>
      </w:r>
      <w:r>
        <w:rPr>
          <w:rFonts w:ascii="Times New Roman" w:hAnsi="Times New Roman"/>
          <w:color w:val="000000"/>
          <w:sz w:val="28"/>
          <w:szCs w:val="28"/>
        </w:rPr>
        <w:t>20</w:t>
      </w:r>
      <w:r w:rsidRPr="004203EB">
        <w:rPr>
          <w:rFonts w:ascii="Times New Roman" w:hAnsi="Times New Roman"/>
          <w:color w:val="000000"/>
          <w:sz w:val="28"/>
          <w:szCs w:val="28"/>
        </w:rPr>
        <w:t xml:space="preserve"> году строилась по направлениям: развитие сферы торговли и услуг, продвижение товаров местных производителей, защита прав потребителей</w:t>
      </w:r>
      <w:r w:rsidR="00300C90">
        <w:rPr>
          <w:rFonts w:ascii="Times New Roman" w:hAnsi="Times New Roman"/>
          <w:color w:val="000000"/>
          <w:sz w:val="28"/>
          <w:szCs w:val="28"/>
        </w:rPr>
        <w:t>.</w:t>
      </w:r>
    </w:p>
    <w:p w:rsidR="00A45766" w:rsidRPr="00863E16" w:rsidRDefault="00A45766" w:rsidP="00A45766">
      <w:pPr>
        <w:spacing w:after="0"/>
        <w:ind w:firstLine="709"/>
        <w:jc w:val="both"/>
        <w:rPr>
          <w:rFonts w:ascii="Times New Roman" w:hAnsi="Times New Roman"/>
          <w:sz w:val="28"/>
          <w:szCs w:val="28"/>
        </w:rPr>
      </w:pPr>
      <w:proofErr w:type="gramStart"/>
      <w:r w:rsidRPr="00863E16">
        <w:rPr>
          <w:rFonts w:ascii="Times New Roman" w:hAnsi="Times New Roman"/>
          <w:color w:val="000000"/>
          <w:sz w:val="28"/>
          <w:szCs w:val="28"/>
        </w:rPr>
        <w:t xml:space="preserve">В соответствии со ст. 44 Федерального Закона «О защите прав потребителей» и Положением об отделе по защите прав потребителей и организации развития предпринимательства </w:t>
      </w:r>
      <w:r>
        <w:rPr>
          <w:rFonts w:ascii="Times New Roman" w:hAnsi="Times New Roman"/>
          <w:color w:val="000000"/>
          <w:sz w:val="28"/>
          <w:szCs w:val="28"/>
        </w:rPr>
        <w:t xml:space="preserve">работниками </w:t>
      </w:r>
      <w:r w:rsidRPr="00863E16">
        <w:rPr>
          <w:rFonts w:ascii="Times New Roman" w:hAnsi="Times New Roman"/>
          <w:color w:val="000000"/>
          <w:sz w:val="28"/>
          <w:szCs w:val="28"/>
        </w:rPr>
        <w:t>отдела в отчетном периоде осуществлялся первичный прием граждан, как потребителей, так и предпринимателей,  проводились консультации  по вопросам защиты прав потребителей товаров и услуг, оказывалась помощь в составлен</w:t>
      </w:r>
      <w:r>
        <w:rPr>
          <w:rFonts w:ascii="Times New Roman" w:hAnsi="Times New Roman"/>
          <w:color w:val="000000"/>
          <w:sz w:val="28"/>
          <w:szCs w:val="28"/>
        </w:rPr>
        <w:t>ии претензий.</w:t>
      </w:r>
      <w:proofErr w:type="gramEnd"/>
    </w:p>
    <w:p w:rsidR="00A45766" w:rsidRPr="0051500E" w:rsidRDefault="00A45766" w:rsidP="00A45766">
      <w:pPr>
        <w:pStyle w:val="a3"/>
        <w:spacing w:before="0" w:beforeAutospacing="0" w:after="0" w:afterAutospacing="0" w:line="276" w:lineRule="auto"/>
        <w:ind w:firstLine="709"/>
        <w:jc w:val="both"/>
        <w:rPr>
          <w:sz w:val="28"/>
          <w:szCs w:val="28"/>
        </w:rPr>
      </w:pPr>
      <w:r w:rsidRPr="0051500E">
        <w:rPr>
          <w:sz w:val="28"/>
          <w:szCs w:val="28"/>
        </w:rPr>
        <w:lastRenderedPageBreak/>
        <w:t>В 20</w:t>
      </w:r>
      <w:r>
        <w:rPr>
          <w:sz w:val="28"/>
          <w:szCs w:val="28"/>
        </w:rPr>
        <w:t>20</w:t>
      </w:r>
      <w:r w:rsidRPr="0051500E">
        <w:rPr>
          <w:sz w:val="28"/>
          <w:szCs w:val="28"/>
        </w:rPr>
        <w:t xml:space="preserve"> году в отдел поступали устные и письменные заявления и обращения граждан. Все обращения рассмотрены, оказана помощь в составлении </w:t>
      </w:r>
      <w:r>
        <w:rPr>
          <w:sz w:val="28"/>
          <w:szCs w:val="28"/>
        </w:rPr>
        <w:t>76</w:t>
      </w:r>
      <w:r w:rsidRPr="0051500E">
        <w:rPr>
          <w:sz w:val="28"/>
          <w:szCs w:val="28"/>
        </w:rPr>
        <w:t xml:space="preserve"> претензий. В </w:t>
      </w:r>
      <w:r>
        <w:rPr>
          <w:sz w:val="28"/>
          <w:szCs w:val="28"/>
        </w:rPr>
        <w:t>53</w:t>
      </w:r>
      <w:r w:rsidRPr="0051500E">
        <w:rPr>
          <w:sz w:val="28"/>
          <w:szCs w:val="28"/>
        </w:rPr>
        <w:t xml:space="preserve"> случаях оказана консультационная помощь; в </w:t>
      </w:r>
      <w:r>
        <w:rPr>
          <w:sz w:val="28"/>
          <w:szCs w:val="28"/>
        </w:rPr>
        <w:t>64</w:t>
      </w:r>
      <w:r w:rsidRPr="0051500E">
        <w:rPr>
          <w:sz w:val="28"/>
          <w:szCs w:val="28"/>
        </w:rPr>
        <w:t xml:space="preserve"> случаях товар был обменен на товар соответствующего качества; в </w:t>
      </w:r>
      <w:r>
        <w:rPr>
          <w:sz w:val="28"/>
          <w:szCs w:val="28"/>
        </w:rPr>
        <w:t>40</w:t>
      </w:r>
      <w:r w:rsidRPr="0051500E">
        <w:rPr>
          <w:sz w:val="28"/>
          <w:szCs w:val="28"/>
        </w:rPr>
        <w:t xml:space="preserve"> случаях продавцами (исполнителями услуг) за некачественный  товар (услугу) в добровольном порядке возмещены потребителям денежные средства.</w:t>
      </w:r>
    </w:p>
    <w:p w:rsidR="00A45766" w:rsidRDefault="00A45766" w:rsidP="00A45766">
      <w:pPr>
        <w:spacing w:after="0"/>
        <w:ind w:firstLine="720"/>
        <w:jc w:val="both"/>
        <w:rPr>
          <w:color w:val="000000"/>
          <w:sz w:val="28"/>
          <w:szCs w:val="28"/>
        </w:rPr>
      </w:pPr>
      <w:r>
        <w:rPr>
          <w:rFonts w:ascii="Times New Roman" w:eastAsia="Times New Roman" w:hAnsi="Times New Roman" w:cs="Times New Roman"/>
          <w:sz w:val="28"/>
          <w:szCs w:val="28"/>
          <w:lang w:eastAsia="ru-RU"/>
        </w:rPr>
        <w:t>Обращения граждан связаны в основном</w:t>
      </w:r>
      <w:r w:rsidRPr="00AF0049">
        <w:rPr>
          <w:rFonts w:ascii="Times New Roman" w:eastAsia="Times New Roman" w:hAnsi="Times New Roman" w:cs="Times New Roman"/>
          <w:sz w:val="28"/>
          <w:szCs w:val="28"/>
          <w:lang w:eastAsia="ru-RU"/>
        </w:rPr>
        <w:t xml:space="preserve"> с нарушениями потребительского законодательства в сфере торговли непродоволь</w:t>
      </w:r>
      <w:r w:rsidR="00300C90">
        <w:rPr>
          <w:rFonts w:ascii="Times New Roman" w:eastAsia="Times New Roman" w:hAnsi="Times New Roman" w:cs="Times New Roman"/>
          <w:sz w:val="28"/>
          <w:szCs w:val="28"/>
          <w:lang w:eastAsia="ru-RU"/>
        </w:rPr>
        <w:t xml:space="preserve">ственными товарами. Чаще всего – </w:t>
      </w:r>
      <w:r w:rsidRPr="00AF0049">
        <w:rPr>
          <w:rFonts w:ascii="Times New Roman" w:eastAsia="Times New Roman" w:hAnsi="Times New Roman" w:cs="Times New Roman"/>
          <w:sz w:val="28"/>
          <w:szCs w:val="28"/>
          <w:lang w:eastAsia="ru-RU"/>
        </w:rPr>
        <w:t>ненадлежащее качество технически сложных товаров бытового назначения</w:t>
      </w:r>
      <w:r>
        <w:rPr>
          <w:rFonts w:ascii="Times New Roman" w:eastAsia="Times New Roman" w:hAnsi="Times New Roman" w:cs="Times New Roman"/>
          <w:sz w:val="28"/>
          <w:szCs w:val="28"/>
          <w:lang w:eastAsia="ru-RU"/>
        </w:rPr>
        <w:t xml:space="preserve"> (</w:t>
      </w:r>
      <w:r w:rsidRPr="00AF0049">
        <w:rPr>
          <w:rFonts w:ascii="Times New Roman" w:eastAsia="Times New Roman" w:hAnsi="Times New Roman" w:cs="Times New Roman"/>
          <w:sz w:val="28"/>
          <w:szCs w:val="28"/>
          <w:lang w:eastAsia="ru-RU"/>
        </w:rPr>
        <w:t>телефонов</w:t>
      </w:r>
      <w:r>
        <w:rPr>
          <w:rFonts w:ascii="Times New Roman" w:eastAsia="Times New Roman" w:hAnsi="Times New Roman" w:cs="Times New Roman"/>
          <w:sz w:val="28"/>
          <w:szCs w:val="28"/>
          <w:lang w:eastAsia="ru-RU"/>
        </w:rPr>
        <w:t>, компьютерной техники, бытовой техники).</w:t>
      </w:r>
    </w:p>
    <w:p w:rsidR="00A45766" w:rsidRDefault="00A45766" w:rsidP="00A45766">
      <w:pPr>
        <w:spacing w:after="0"/>
        <w:ind w:firstLine="709"/>
        <w:jc w:val="both"/>
        <w:rPr>
          <w:rFonts w:ascii="Times New Roman" w:eastAsia="Times New Roman" w:hAnsi="Times New Roman" w:cs="Times New Roman"/>
          <w:sz w:val="28"/>
          <w:szCs w:val="28"/>
          <w:lang w:eastAsia="ru-RU"/>
        </w:rPr>
      </w:pPr>
      <w:proofErr w:type="gramStart"/>
      <w:r w:rsidRPr="00AF0049">
        <w:rPr>
          <w:rFonts w:ascii="Times New Roman" w:eastAsia="Times New Roman" w:hAnsi="Times New Roman" w:cs="Times New Roman"/>
          <w:sz w:val="28"/>
          <w:szCs w:val="28"/>
          <w:lang w:eastAsia="ru-RU"/>
        </w:rPr>
        <w:t>С целью повышения уровня защиты прав потребителей, предупреждения нарушений, изучаются   договор</w:t>
      </w:r>
      <w:r w:rsidR="00300C90">
        <w:rPr>
          <w:rFonts w:ascii="Times New Roman" w:eastAsia="Times New Roman" w:hAnsi="Times New Roman" w:cs="Times New Roman"/>
          <w:sz w:val="28"/>
          <w:szCs w:val="28"/>
          <w:lang w:eastAsia="ru-RU"/>
        </w:rPr>
        <w:t>ы</w:t>
      </w:r>
      <w:r w:rsidRPr="00AF0049">
        <w:rPr>
          <w:rFonts w:ascii="Times New Roman" w:eastAsia="Times New Roman" w:hAnsi="Times New Roman" w:cs="Times New Roman"/>
          <w:sz w:val="28"/>
          <w:szCs w:val="28"/>
          <w:lang w:eastAsia="ru-RU"/>
        </w:rPr>
        <w:t>, соглашения  между потребителями товаров (работ, услуг) и производителями (исполнителями, продавцами), при предоставлении консультаций  по необходимости составляются процессуальные документы: акты-претензии, заявления-</w:t>
      </w:r>
      <w:r w:rsidR="00300C90">
        <w:rPr>
          <w:rFonts w:ascii="Times New Roman" w:eastAsia="Times New Roman" w:hAnsi="Times New Roman" w:cs="Times New Roman"/>
          <w:sz w:val="28"/>
          <w:szCs w:val="28"/>
          <w:lang w:eastAsia="ru-RU"/>
        </w:rPr>
        <w:t>п</w:t>
      </w:r>
      <w:r w:rsidRPr="00AF0049">
        <w:rPr>
          <w:rFonts w:ascii="Times New Roman" w:eastAsia="Times New Roman" w:hAnsi="Times New Roman" w:cs="Times New Roman"/>
          <w:sz w:val="28"/>
          <w:szCs w:val="28"/>
          <w:lang w:eastAsia="ru-RU"/>
        </w:rPr>
        <w:t>ретензии, претензии.</w:t>
      </w:r>
      <w:proofErr w:type="gramEnd"/>
    </w:p>
    <w:p w:rsidR="00A45766" w:rsidRDefault="00A45766" w:rsidP="00A45766">
      <w:pPr>
        <w:spacing w:after="0"/>
        <w:ind w:firstLine="709"/>
        <w:jc w:val="both"/>
        <w:rPr>
          <w:rFonts w:ascii="Times New Roman" w:hAnsi="Times New Roman"/>
          <w:sz w:val="28"/>
          <w:szCs w:val="28"/>
        </w:rPr>
      </w:pPr>
      <w:r>
        <w:rPr>
          <w:rFonts w:ascii="Times New Roman" w:hAnsi="Times New Roman"/>
          <w:sz w:val="28"/>
          <w:szCs w:val="28"/>
        </w:rPr>
        <w:t>Также с</w:t>
      </w:r>
      <w:r w:rsidRPr="00B044AA">
        <w:rPr>
          <w:rFonts w:ascii="Times New Roman" w:hAnsi="Times New Roman"/>
          <w:sz w:val="28"/>
          <w:szCs w:val="28"/>
        </w:rPr>
        <w:t xml:space="preserve"> целью профилактики  нарушений правил торговли и бытового обслуживания населения отделом проводи</w:t>
      </w:r>
      <w:r>
        <w:rPr>
          <w:rFonts w:ascii="Times New Roman" w:hAnsi="Times New Roman"/>
          <w:sz w:val="28"/>
          <w:szCs w:val="28"/>
        </w:rPr>
        <w:t>тся</w:t>
      </w:r>
      <w:r w:rsidRPr="00B044AA">
        <w:rPr>
          <w:rFonts w:ascii="Times New Roman" w:hAnsi="Times New Roman"/>
          <w:sz w:val="28"/>
          <w:szCs w:val="28"/>
        </w:rPr>
        <w:t xml:space="preserve"> разъяснительная</w:t>
      </w:r>
      <w:r>
        <w:rPr>
          <w:rFonts w:ascii="Times New Roman" w:hAnsi="Times New Roman"/>
          <w:sz w:val="28"/>
          <w:szCs w:val="28"/>
        </w:rPr>
        <w:t xml:space="preserve"> </w:t>
      </w:r>
      <w:r w:rsidRPr="00B044AA">
        <w:rPr>
          <w:rFonts w:ascii="Times New Roman" w:hAnsi="Times New Roman"/>
          <w:sz w:val="28"/>
          <w:szCs w:val="28"/>
        </w:rPr>
        <w:t xml:space="preserve">работа с отдельными </w:t>
      </w:r>
      <w:r>
        <w:rPr>
          <w:rFonts w:ascii="Times New Roman" w:hAnsi="Times New Roman"/>
          <w:sz w:val="28"/>
          <w:szCs w:val="28"/>
        </w:rPr>
        <w:t>хозяйствующими субъектами</w:t>
      </w:r>
      <w:r w:rsidRPr="00B044AA">
        <w:rPr>
          <w:rFonts w:ascii="Times New Roman" w:hAnsi="Times New Roman"/>
          <w:sz w:val="28"/>
          <w:szCs w:val="28"/>
        </w:rPr>
        <w:t xml:space="preserve"> относительно соблюдения ими требований действующего законодательства по вопросам защиты прав потребителей, устранения недостатков, выявленных в ходе проверок.</w:t>
      </w:r>
    </w:p>
    <w:p w:rsidR="00A45766" w:rsidRDefault="00A45766" w:rsidP="00A45766">
      <w:pPr>
        <w:spacing w:after="0"/>
        <w:ind w:firstLine="709"/>
        <w:jc w:val="both"/>
        <w:rPr>
          <w:rFonts w:ascii="Times New Roman" w:hAnsi="Times New Roman"/>
          <w:sz w:val="28"/>
          <w:szCs w:val="28"/>
        </w:rPr>
      </w:pPr>
      <w:r>
        <w:rPr>
          <w:rFonts w:ascii="Times New Roman" w:hAnsi="Times New Roman"/>
          <w:sz w:val="28"/>
          <w:szCs w:val="28"/>
        </w:rPr>
        <w:t>И</w:t>
      </w:r>
      <w:r w:rsidRPr="00DC7625">
        <w:rPr>
          <w:rFonts w:ascii="Times New Roman" w:hAnsi="Times New Roman"/>
          <w:sz w:val="28"/>
          <w:szCs w:val="28"/>
        </w:rPr>
        <w:t xml:space="preserve">нформационно-консультационная поддержка </w:t>
      </w:r>
      <w:r>
        <w:rPr>
          <w:rFonts w:ascii="Times New Roman" w:hAnsi="Times New Roman"/>
          <w:sz w:val="28"/>
          <w:szCs w:val="28"/>
        </w:rPr>
        <w:t xml:space="preserve">оказывается </w:t>
      </w:r>
      <w:r w:rsidRPr="00DC7625">
        <w:rPr>
          <w:rFonts w:ascii="Times New Roman" w:hAnsi="Times New Roman"/>
          <w:sz w:val="28"/>
          <w:szCs w:val="28"/>
        </w:rPr>
        <w:t xml:space="preserve">субъектам малого и среднего предпринимательства путем размещения объявлений и публикаций материалов по актуальным вопросам предпринимательства на официальном сайте администрации, по средствам сети </w:t>
      </w:r>
      <w:r w:rsidR="00300C90">
        <w:rPr>
          <w:rFonts w:ascii="Times New Roman" w:hAnsi="Times New Roman"/>
          <w:sz w:val="28"/>
          <w:szCs w:val="28"/>
        </w:rPr>
        <w:t>И</w:t>
      </w:r>
      <w:r w:rsidRPr="00DC7625">
        <w:rPr>
          <w:rFonts w:ascii="Times New Roman" w:hAnsi="Times New Roman"/>
          <w:sz w:val="28"/>
          <w:szCs w:val="28"/>
        </w:rPr>
        <w:t>нтернет и электронной почты.</w:t>
      </w:r>
    </w:p>
    <w:p w:rsidR="00A45766" w:rsidRDefault="00A45766" w:rsidP="00A45766">
      <w:pPr>
        <w:spacing w:after="0"/>
        <w:ind w:firstLine="709"/>
        <w:jc w:val="both"/>
        <w:rPr>
          <w:rFonts w:ascii="Times New Roman" w:hAnsi="Times New Roman"/>
          <w:sz w:val="28"/>
          <w:szCs w:val="28"/>
        </w:rPr>
      </w:pPr>
      <w:r w:rsidRPr="00AF0049">
        <w:rPr>
          <w:rFonts w:ascii="Times New Roman" w:eastAsia="Times New Roman" w:hAnsi="Times New Roman" w:cs="Times New Roman"/>
          <w:sz w:val="28"/>
          <w:szCs w:val="28"/>
          <w:lang w:eastAsia="ru-RU"/>
        </w:rPr>
        <w:t xml:space="preserve">Совместно с ТО </w:t>
      </w:r>
      <w:r>
        <w:rPr>
          <w:rFonts w:ascii="Times New Roman" w:eastAsia="Times New Roman" w:hAnsi="Times New Roman" w:cs="Times New Roman"/>
          <w:sz w:val="28"/>
          <w:szCs w:val="28"/>
          <w:lang w:eastAsia="ru-RU"/>
        </w:rPr>
        <w:t xml:space="preserve">Управления </w:t>
      </w:r>
      <w:proofErr w:type="spellStart"/>
      <w:r w:rsidRPr="00AF0049">
        <w:rPr>
          <w:rFonts w:ascii="Times New Roman" w:eastAsia="Times New Roman" w:hAnsi="Times New Roman" w:cs="Times New Roman"/>
          <w:sz w:val="28"/>
          <w:szCs w:val="28"/>
          <w:lang w:eastAsia="ru-RU"/>
        </w:rPr>
        <w:t>Роспотребнадзора</w:t>
      </w:r>
      <w:proofErr w:type="spellEnd"/>
      <w:r w:rsidRPr="00AF0049">
        <w:rPr>
          <w:rFonts w:ascii="Times New Roman" w:eastAsia="Times New Roman" w:hAnsi="Times New Roman" w:cs="Times New Roman"/>
          <w:sz w:val="28"/>
          <w:szCs w:val="28"/>
          <w:lang w:eastAsia="ru-RU"/>
        </w:rPr>
        <w:t xml:space="preserve"> в Александровском и </w:t>
      </w:r>
      <w:proofErr w:type="spellStart"/>
      <w:r w:rsidRPr="00AF0049">
        <w:rPr>
          <w:rFonts w:ascii="Times New Roman" w:eastAsia="Times New Roman" w:hAnsi="Times New Roman" w:cs="Times New Roman"/>
          <w:sz w:val="28"/>
          <w:szCs w:val="28"/>
          <w:lang w:eastAsia="ru-RU"/>
        </w:rPr>
        <w:t>Киржачском</w:t>
      </w:r>
      <w:proofErr w:type="spellEnd"/>
      <w:r w:rsidRPr="00AF0049">
        <w:rPr>
          <w:rFonts w:ascii="Times New Roman" w:eastAsia="Times New Roman" w:hAnsi="Times New Roman" w:cs="Times New Roman"/>
          <w:sz w:val="28"/>
          <w:szCs w:val="28"/>
          <w:lang w:eastAsia="ru-RU"/>
        </w:rPr>
        <w:t xml:space="preserve"> районах проводились мероприятия по </w:t>
      </w:r>
      <w:proofErr w:type="gramStart"/>
      <w:r w:rsidRPr="00AF0049">
        <w:rPr>
          <w:rFonts w:ascii="Times New Roman" w:eastAsia="Times New Roman" w:hAnsi="Times New Roman" w:cs="Times New Roman"/>
          <w:sz w:val="28"/>
          <w:szCs w:val="28"/>
          <w:lang w:eastAsia="ru-RU"/>
        </w:rPr>
        <w:t>контролю за</w:t>
      </w:r>
      <w:proofErr w:type="gramEnd"/>
      <w:r w:rsidRPr="00AF0049">
        <w:rPr>
          <w:rFonts w:ascii="Times New Roman" w:eastAsia="Times New Roman" w:hAnsi="Times New Roman" w:cs="Times New Roman"/>
          <w:sz w:val="28"/>
          <w:szCs w:val="28"/>
          <w:lang w:eastAsia="ru-RU"/>
        </w:rPr>
        <w:t xml:space="preserve"> соблюдением правил торговли, общественного питания и бытового обслуживания, защиты прав потребителей</w:t>
      </w:r>
      <w:r>
        <w:rPr>
          <w:rFonts w:ascii="Times New Roman" w:eastAsia="Times New Roman" w:hAnsi="Times New Roman" w:cs="Times New Roman"/>
          <w:sz w:val="28"/>
          <w:szCs w:val="28"/>
          <w:lang w:eastAsia="ru-RU"/>
        </w:rPr>
        <w:t>.</w:t>
      </w:r>
      <w:r w:rsidRPr="00AF0049">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Также с целью</w:t>
      </w:r>
      <w:r w:rsidRPr="00AF0049">
        <w:rPr>
          <w:rFonts w:ascii="Times New Roman" w:eastAsia="Times New Roman" w:hAnsi="Times New Roman" w:cs="Times New Roman"/>
          <w:sz w:val="28"/>
          <w:szCs w:val="28"/>
          <w:lang w:eastAsia="ru-RU"/>
        </w:rPr>
        <w:t xml:space="preserve"> усиления контроля и наведения порядка на потребительском рынке города, с целью недопущения поступления  незаконно ввезенных некачественных, фальсифицированных продовольственных товаров  проводились комплексные проверки рынков и мест, разрешенных для торговли по соблюдению на них  требований  действующего законодательства Российской Федерации по вопросам защиты прав потребителей, правил</w:t>
      </w:r>
      <w:r w:rsidRPr="00547EC2">
        <w:rPr>
          <w:rFonts w:ascii="Times New Roman" w:hAnsi="Times New Roman"/>
          <w:sz w:val="28"/>
          <w:szCs w:val="28"/>
        </w:rPr>
        <w:t xml:space="preserve"> то</w:t>
      </w:r>
      <w:r>
        <w:rPr>
          <w:rFonts w:ascii="Times New Roman" w:hAnsi="Times New Roman"/>
          <w:sz w:val="28"/>
          <w:szCs w:val="28"/>
        </w:rPr>
        <w:t>рговли, санитарных и ветеринарны</w:t>
      </w:r>
      <w:r w:rsidRPr="00547EC2">
        <w:rPr>
          <w:rFonts w:ascii="Times New Roman" w:hAnsi="Times New Roman"/>
          <w:sz w:val="28"/>
          <w:szCs w:val="28"/>
        </w:rPr>
        <w:t>х норм и правил,</w:t>
      </w:r>
      <w:r>
        <w:rPr>
          <w:rFonts w:ascii="Times New Roman" w:hAnsi="Times New Roman"/>
          <w:sz w:val="28"/>
          <w:szCs w:val="28"/>
        </w:rPr>
        <w:t xml:space="preserve"> </w:t>
      </w:r>
      <w:r w:rsidRPr="00547EC2">
        <w:rPr>
          <w:rFonts w:ascii="Times New Roman" w:hAnsi="Times New Roman"/>
          <w:sz w:val="28"/>
          <w:szCs w:val="28"/>
        </w:rPr>
        <w:t xml:space="preserve">а также проверки по </w:t>
      </w:r>
      <w:r w:rsidRPr="00547EC2">
        <w:rPr>
          <w:rFonts w:ascii="Times New Roman" w:hAnsi="Times New Roman"/>
          <w:sz w:val="28"/>
          <w:szCs w:val="28"/>
        </w:rPr>
        <w:lastRenderedPageBreak/>
        <w:t>недопущению торговли продуктами</w:t>
      </w:r>
      <w:proofErr w:type="gramEnd"/>
      <w:r w:rsidRPr="00547EC2">
        <w:rPr>
          <w:rFonts w:ascii="Times New Roman" w:hAnsi="Times New Roman"/>
          <w:sz w:val="28"/>
          <w:szCs w:val="28"/>
        </w:rPr>
        <w:t xml:space="preserve"> питания в неустановленных местах и на стихийных рынках.</w:t>
      </w:r>
    </w:p>
    <w:p w:rsidR="00A45766" w:rsidRDefault="00A45766" w:rsidP="00A45766">
      <w:pPr>
        <w:spacing w:after="0"/>
        <w:ind w:firstLine="709"/>
        <w:jc w:val="both"/>
        <w:rPr>
          <w:rFonts w:ascii="Times New Roman" w:hAnsi="Times New Roman"/>
          <w:sz w:val="28"/>
          <w:szCs w:val="28"/>
        </w:rPr>
      </w:pPr>
      <w:r>
        <w:rPr>
          <w:rFonts w:ascii="Times New Roman" w:hAnsi="Times New Roman"/>
          <w:sz w:val="28"/>
          <w:szCs w:val="28"/>
        </w:rPr>
        <w:t xml:space="preserve">Разработаны и утверждены </w:t>
      </w:r>
      <w:r w:rsidRPr="00163E0F">
        <w:rPr>
          <w:rFonts w:ascii="Times New Roman" w:hAnsi="Times New Roman"/>
          <w:sz w:val="28"/>
          <w:szCs w:val="28"/>
        </w:rPr>
        <w:t>в установленном законодательством порядке проекты нормативных актов по организации торговли. В 20</w:t>
      </w:r>
      <w:r>
        <w:rPr>
          <w:rFonts w:ascii="Times New Roman" w:hAnsi="Times New Roman"/>
          <w:sz w:val="28"/>
          <w:szCs w:val="28"/>
        </w:rPr>
        <w:t>20</w:t>
      </w:r>
      <w:r w:rsidRPr="00163E0F">
        <w:rPr>
          <w:rFonts w:ascii="Times New Roman" w:hAnsi="Times New Roman"/>
          <w:sz w:val="28"/>
          <w:szCs w:val="28"/>
        </w:rPr>
        <w:t xml:space="preserve"> году были выделены дополнительные места для торговли овощами в связи с </w:t>
      </w:r>
      <w:r>
        <w:rPr>
          <w:rFonts w:ascii="Times New Roman" w:hAnsi="Times New Roman"/>
          <w:sz w:val="28"/>
          <w:szCs w:val="28"/>
        </w:rPr>
        <w:t xml:space="preserve">многочисленными </w:t>
      </w:r>
      <w:r w:rsidRPr="00163E0F">
        <w:rPr>
          <w:rFonts w:ascii="Times New Roman" w:hAnsi="Times New Roman"/>
          <w:sz w:val="28"/>
          <w:szCs w:val="28"/>
        </w:rPr>
        <w:t xml:space="preserve">заявками предпринимателей. Утверждена дислокация выделенных торговых мест для сезонной уличной торговли на </w:t>
      </w:r>
      <w:r w:rsidRPr="00F74B90">
        <w:rPr>
          <w:rFonts w:ascii="Times New Roman" w:hAnsi="Times New Roman"/>
          <w:sz w:val="28"/>
          <w:szCs w:val="28"/>
        </w:rPr>
        <w:t>2021</w:t>
      </w:r>
      <w:r>
        <w:rPr>
          <w:rFonts w:ascii="Times New Roman" w:hAnsi="Times New Roman"/>
          <w:sz w:val="28"/>
          <w:szCs w:val="28"/>
        </w:rPr>
        <w:t xml:space="preserve"> год. </w:t>
      </w:r>
      <w:r w:rsidRPr="00163E0F">
        <w:rPr>
          <w:rFonts w:ascii="Times New Roman" w:hAnsi="Times New Roman"/>
          <w:sz w:val="28"/>
          <w:szCs w:val="28"/>
        </w:rPr>
        <w:t xml:space="preserve">Разработаны и утверждены схемы размещения нестационарных торговых объектов на территории города Киржач на </w:t>
      </w:r>
      <w:r w:rsidRPr="00F74B90">
        <w:rPr>
          <w:rFonts w:ascii="Times New Roman" w:hAnsi="Times New Roman"/>
          <w:sz w:val="28"/>
          <w:szCs w:val="28"/>
        </w:rPr>
        <w:t>2021 год</w:t>
      </w:r>
      <w:r w:rsidRPr="00163E0F">
        <w:rPr>
          <w:rFonts w:ascii="Times New Roman" w:hAnsi="Times New Roman"/>
          <w:sz w:val="28"/>
          <w:szCs w:val="28"/>
        </w:rPr>
        <w:t xml:space="preserve">. </w:t>
      </w:r>
    </w:p>
    <w:p w:rsidR="00A45766" w:rsidRPr="00C85490" w:rsidRDefault="00A45766" w:rsidP="00A45766">
      <w:pPr>
        <w:spacing w:after="0"/>
        <w:ind w:firstLine="709"/>
        <w:jc w:val="both"/>
        <w:rPr>
          <w:rFonts w:ascii="Times New Roman" w:hAnsi="Times New Roman"/>
          <w:sz w:val="28"/>
          <w:szCs w:val="28"/>
        </w:rPr>
      </w:pPr>
      <w:r w:rsidRPr="00C85490">
        <w:rPr>
          <w:rFonts w:ascii="Times New Roman" w:hAnsi="Times New Roman"/>
          <w:sz w:val="28"/>
          <w:szCs w:val="28"/>
        </w:rPr>
        <w:t>На территории города функционируют 24</w:t>
      </w:r>
      <w:r>
        <w:rPr>
          <w:rFonts w:ascii="Times New Roman" w:hAnsi="Times New Roman"/>
          <w:sz w:val="28"/>
          <w:szCs w:val="28"/>
        </w:rPr>
        <w:t>1</w:t>
      </w:r>
      <w:r w:rsidRPr="00C85490">
        <w:rPr>
          <w:rFonts w:ascii="Times New Roman" w:hAnsi="Times New Roman"/>
          <w:sz w:val="28"/>
          <w:szCs w:val="28"/>
        </w:rPr>
        <w:t xml:space="preserve"> стационарных торговых объекта, в том числе 27 универсальных магазинов (2</w:t>
      </w:r>
      <w:r>
        <w:rPr>
          <w:rFonts w:ascii="Times New Roman" w:hAnsi="Times New Roman"/>
          <w:sz w:val="28"/>
          <w:szCs w:val="28"/>
        </w:rPr>
        <w:t>3</w:t>
      </w:r>
      <w:r w:rsidRPr="00C85490">
        <w:rPr>
          <w:rFonts w:ascii="Times New Roman" w:hAnsi="Times New Roman"/>
          <w:sz w:val="28"/>
          <w:szCs w:val="28"/>
        </w:rPr>
        <w:t xml:space="preserve"> супермаркета, 2 магазина товаров повседневного спроса, 1 универмаг), 28 специализированных продовольственных магазинов, 31 специализированных непродовольственных магазина, 46 неспециализированных продовольственных магазинов, 58 неспециализированных непродовольственных магазина, 23 неспециализированных магаз</w:t>
      </w:r>
      <w:r w:rsidR="00300C90">
        <w:rPr>
          <w:rFonts w:ascii="Times New Roman" w:hAnsi="Times New Roman"/>
          <w:sz w:val="28"/>
          <w:szCs w:val="28"/>
        </w:rPr>
        <w:t>ина со смешанным ассортиментом.</w:t>
      </w:r>
    </w:p>
    <w:p w:rsidR="00A45766" w:rsidRPr="00E35C6A" w:rsidRDefault="00A45766" w:rsidP="00A45766">
      <w:pPr>
        <w:spacing w:after="0"/>
        <w:ind w:firstLine="709"/>
        <w:jc w:val="both"/>
        <w:rPr>
          <w:rFonts w:ascii="Times New Roman" w:hAnsi="Times New Roman"/>
          <w:sz w:val="28"/>
          <w:szCs w:val="28"/>
        </w:rPr>
      </w:pPr>
      <w:r w:rsidRPr="00C85490">
        <w:rPr>
          <w:rFonts w:ascii="Times New Roman" w:hAnsi="Times New Roman"/>
          <w:sz w:val="28"/>
          <w:szCs w:val="28"/>
        </w:rPr>
        <w:t>Обеспеченность жителей площадью</w:t>
      </w:r>
      <w:r w:rsidRPr="00E35C6A">
        <w:rPr>
          <w:rFonts w:ascii="Times New Roman" w:hAnsi="Times New Roman"/>
          <w:sz w:val="28"/>
          <w:szCs w:val="28"/>
        </w:rPr>
        <w:t xml:space="preserve"> торговых объектов по продаже продовольственных товаров составляет </w:t>
      </w:r>
      <w:r>
        <w:rPr>
          <w:rFonts w:ascii="Times New Roman" w:hAnsi="Times New Roman"/>
          <w:sz w:val="28"/>
          <w:szCs w:val="28"/>
        </w:rPr>
        <w:t>551</w:t>
      </w:r>
      <w:r w:rsidR="00300C90">
        <w:rPr>
          <w:rFonts w:ascii="Times New Roman" w:hAnsi="Times New Roman"/>
          <w:sz w:val="28"/>
          <w:szCs w:val="28"/>
        </w:rPr>
        <w:t xml:space="preserve"> </w:t>
      </w:r>
      <w:r w:rsidRPr="00E35C6A">
        <w:rPr>
          <w:rFonts w:ascii="Times New Roman" w:hAnsi="Times New Roman"/>
          <w:sz w:val="28"/>
          <w:szCs w:val="28"/>
        </w:rPr>
        <w:t xml:space="preserve">%, по продаже непродовольственных товаров </w:t>
      </w:r>
      <w:r>
        <w:rPr>
          <w:rFonts w:ascii="Times New Roman" w:hAnsi="Times New Roman"/>
          <w:sz w:val="28"/>
          <w:szCs w:val="28"/>
        </w:rPr>
        <w:t>334</w:t>
      </w:r>
      <w:r w:rsidR="00300C90">
        <w:rPr>
          <w:rFonts w:ascii="Times New Roman" w:hAnsi="Times New Roman"/>
          <w:sz w:val="28"/>
          <w:szCs w:val="28"/>
        </w:rPr>
        <w:t xml:space="preserve"> </w:t>
      </w:r>
      <w:r w:rsidRPr="00E35C6A">
        <w:rPr>
          <w:rFonts w:ascii="Times New Roman" w:hAnsi="Times New Roman"/>
          <w:sz w:val="28"/>
          <w:szCs w:val="28"/>
        </w:rPr>
        <w:t>%.</w:t>
      </w:r>
    </w:p>
    <w:p w:rsidR="00A45766" w:rsidRPr="00E35C6A" w:rsidRDefault="00A45766" w:rsidP="00A45766">
      <w:pPr>
        <w:spacing w:after="0"/>
        <w:ind w:firstLine="709"/>
        <w:jc w:val="both"/>
        <w:rPr>
          <w:rFonts w:ascii="Times New Roman" w:hAnsi="Times New Roman"/>
          <w:sz w:val="28"/>
          <w:szCs w:val="28"/>
        </w:rPr>
      </w:pPr>
      <w:r w:rsidRPr="00E35C6A">
        <w:rPr>
          <w:rFonts w:ascii="Times New Roman" w:hAnsi="Times New Roman"/>
          <w:sz w:val="28"/>
          <w:szCs w:val="28"/>
        </w:rPr>
        <w:t xml:space="preserve">Количество торговых площадей в городе Киржач составляет </w:t>
      </w:r>
      <w:r>
        <w:rPr>
          <w:rFonts w:ascii="Times New Roman" w:hAnsi="Times New Roman"/>
          <w:sz w:val="28"/>
          <w:szCs w:val="28"/>
        </w:rPr>
        <w:t>61 430</w:t>
      </w:r>
      <w:r w:rsidRPr="00E35C6A">
        <w:rPr>
          <w:rFonts w:ascii="Times New Roman" w:hAnsi="Times New Roman"/>
          <w:sz w:val="28"/>
          <w:szCs w:val="28"/>
        </w:rPr>
        <w:t xml:space="preserve"> </w:t>
      </w:r>
      <w:r>
        <w:rPr>
          <w:rFonts w:ascii="Times New Roman" w:hAnsi="Times New Roman"/>
          <w:sz w:val="28"/>
          <w:szCs w:val="28"/>
        </w:rPr>
        <w:t xml:space="preserve">кв.м., </w:t>
      </w:r>
      <w:r w:rsidRPr="00E35C6A">
        <w:rPr>
          <w:rFonts w:ascii="Times New Roman" w:hAnsi="Times New Roman"/>
          <w:sz w:val="28"/>
          <w:szCs w:val="28"/>
        </w:rPr>
        <w:t>в том числе:</w:t>
      </w:r>
    </w:p>
    <w:p w:rsidR="00A45766" w:rsidRPr="00FD1DA5" w:rsidRDefault="00A45766" w:rsidP="00A45766">
      <w:pPr>
        <w:pStyle w:val="af6"/>
        <w:numPr>
          <w:ilvl w:val="0"/>
          <w:numId w:val="1"/>
        </w:numPr>
        <w:spacing w:after="0"/>
        <w:ind w:left="0" w:firstLine="709"/>
        <w:jc w:val="both"/>
        <w:rPr>
          <w:rFonts w:ascii="Times New Roman" w:hAnsi="Times New Roman"/>
          <w:sz w:val="28"/>
          <w:szCs w:val="28"/>
        </w:rPr>
      </w:pPr>
      <w:r w:rsidRPr="00FD1DA5">
        <w:rPr>
          <w:rFonts w:ascii="Times New Roman" w:hAnsi="Times New Roman"/>
          <w:sz w:val="28"/>
          <w:szCs w:val="28"/>
        </w:rPr>
        <w:t xml:space="preserve">магазины – </w:t>
      </w:r>
      <w:r>
        <w:rPr>
          <w:rFonts w:ascii="Times New Roman" w:hAnsi="Times New Roman"/>
          <w:sz w:val="28"/>
          <w:szCs w:val="28"/>
        </w:rPr>
        <w:t>61</w:t>
      </w:r>
      <w:r w:rsidR="00300C90">
        <w:rPr>
          <w:rFonts w:ascii="Times New Roman" w:hAnsi="Times New Roman"/>
          <w:sz w:val="28"/>
          <w:szCs w:val="28"/>
        </w:rPr>
        <w:t xml:space="preserve"> </w:t>
      </w:r>
      <w:r>
        <w:rPr>
          <w:rFonts w:ascii="Times New Roman" w:hAnsi="Times New Roman"/>
          <w:sz w:val="28"/>
          <w:szCs w:val="28"/>
        </w:rPr>
        <w:t>227,2</w:t>
      </w:r>
      <w:r w:rsidRPr="00FD1DA5">
        <w:rPr>
          <w:rFonts w:ascii="Times New Roman" w:hAnsi="Times New Roman"/>
          <w:sz w:val="28"/>
          <w:szCs w:val="28"/>
        </w:rPr>
        <w:t xml:space="preserve"> </w:t>
      </w:r>
      <w:r>
        <w:rPr>
          <w:rFonts w:ascii="Times New Roman" w:hAnsi="Times New Roman"/>
          <w:sz w:val="28"/>
          <w:szCs w:val="28"/>
        </w:rPr>
        <w:t>кв. м</w:t>
      </w:r>
      <w:r w:rsidRPr="00FD1DA5">
        <w:rPr>
          <w:rFonts w:ascii="Times New Roman" w:hAnsi="Times New Roman"/>
          <w:sz w:val="28"/>
          <w:szCs w:val="28"/>
        </w:rPr>
        <w:t>;</w:t>
      </w:r>
    </w:p>
    <w:p w:rsidR="00A45766" w:rsidRPr="00FD1DA5" w:rsidRDefault="00A45766" w:rsidP="00A45766">
      <w:pPr>
        <w:pStyle w:val="af6"/>
        <w:numPr>
          <w:ilvl w:val="0"/>
          <w:numId w:val="1"/>
        </w:numPr>
        <w:spacing w:after="0"/>
        <w:ind w:left="0" w:firstLine="709"/>
        <w:jc w:val="both"/>
        <w:rPr>
          <w:rFonts w:ascii="Times New Roman" w:hAnsi="Times New Roman"/>
          <w:sz w:val="28"/>
          <w:szCs w:val="28"/>
        </w:rPr>
      </w:pPr>
      <w:r w:rsidRPr="00FD1DA5">
        <w:rPr>
          <w:rFonts w:ascii="Times New Roman" w:hAnsi="Times New Roman"/>
          <w:sz w:val="28"/>
          <w:szCs w:val="28"/>
        </w:rPr>
        <w:t xml:space="preserve">павильоны – 115,8 </w:t>
      </w:r>
      <w:r>
        <w:rPr>
          <w:rFonts w:ascii="Times New Roman" w:hAnsi="Times New Roman"/>
          <w:sz w:val="28"/>
          <w:szCs w:val="28"/>
        </w:rPr>
        <w:t>кв. м</w:t>
      </w:r>
      <w:r w:rsidRPr="00FD1DA5">
        <w:rPr>
          <w:rFonts w:ascii="Times New Roman" w:hAnsi="Times New Roman"/>
          <w:sz w:val="28"/>
          <w:szCs w:val="28"/>
        </w:rPr>
        <w:t>;</w:t>
      </w:r>
    </w:p>
    <w:p w:rsidR="00A45766" w:rsidRPr="00FD1DA5" w:rsidRDefault="00A45766" w:rsidP="00A45766">
      <w:pPr>
        <w:pStyle w:val="af6"/>
        <w:numPr>
          <w:ilvl w:val="0"/>
          <w:numId w:val="1"/>
        </w:numPr>
        <w:spacing w:after="0"/>
        <w:ind w:left="0" w:firstLine="709"/>
        <w:jc w:val="both"/>
        <w:rPr>
          <w:rFonts w:ascii="Times New Roman" w:hAnsi="Times New Roman"/>
          <w:sz w:val="28"/>
          <w:szCs w:val="28"/>
        </w:rPr>
      </w:pPr>
      <w:r w:rsidRPr="00FD1DA5">
        <w:rPr>
          <w:rFonts w:ascii="Times New Roman" w:hAnsi="Times New Roman"/>
          <w:sz w:val="28"/>
          <w:szCs w:val="28"/>
        </w:rPr>
        <w:t xml:space="preserve">киоски – </w:t>
      </w:r>
      <w:r>
        <w:rPr>
          <w:rFonts w:ascii="Times New Roman" w:hAnsi="Times New Roman"/>
          <w:sz w:val="28"/>
          <w:szCs w:val="28"/>
        </w:rPr>
        <w:t>267</w:t>
      </w:r>
      <w:r w:rsidRPr="00FD1DA5">
        <w:rPr>
          <w:rFonts w:ascii="Times New Roman" w:hAnsi="Times New Roman"/>
          <w:sz w:val="28"/>
          <w:szCs w:val="28"/>
        </w:rPr>
        <w:t xml:space="preserve"> </w:t>
      </w:r>
      <w:r>
        <w:rPr>
          <w:rFonts w:ascii="Times New Roman" w:hAnsi="Times New Roman"/>
          <w:sz w:val="28"/>
          <w:szCs w:val="28"/>
        </w:rPr>
        <w:t>кв. м</w:t>
      </w:r>
      <w:r w:rsidRPr="00FD1DA5">
        <w:rPr>
          <w:rFonts w:ascii="Times New Roman" w:hAnsi="Times New Roman"/>
          <w:sz w:val="28"/>
          <w:szCs w:val="28"/>
        </w:rPr>
        <w:t>.</w:t>
      </w:r>
    </w:p>
    <w:p w:rsidR="00A45766" w:rsidRPr="00190CEC" w:rsidRDefault="00A45766" w:rsidP="00A45766">
      <w:pPr>
        <w:spacing w:after="0"/>
        <w:ind w:firstLine="709"/>
        <w:jc w:val="both"/>
        <w:rPr>
          <w:rFonts w:ascii="Times New Roman" w:hAnsi="Times New Roman"/>
          <w:sz w:val="28"/>
          <w:szCs w:val="28"/>
        </w:rPr>
      </w:pPr>
      <w:r w:rsidRPr="00190CEC">
        <w:rPr>
          <w:rFonts w:ascii="Times New Roman" w:hAnsi="Times New Roman"/>
          <w:sz w:val="28"/>
          <w:szCs w:val="28"/>
        </w:rPr>
        <w:t xml:space="preserve">Современные </w:t>
      </w:r>
      <w:r>
        <w:rPr>
          <w:rFonts w:ascii="Times New Roman" w:hAnsi="Times New Roman"/>
          <w:sz w:val="28"/>
          <w:szCs w:val="28"/>
        </w:rPr>
        <w:t>объекты потребительского рынка города Киржач</w:t>
      </w:r>
      <w:r w:rsidRPr="00190CEC">
        <w:rPr>
          <w:rFonts w:ascii="Times New Roman" w:hAnsi="Times New Roman"/>
          <w:sz w:val="28"/>
          <w:szCs w:val="28"/>
        </w:rPr>
        <w:t xml:space="preserve"> </w:t>
      </w:r>
      <w:r>
        <w:rPr>
          <w:rFonts w:ascii="Times New Roman" w:hAnsi="Times New Roman"/>
          <w:sz w:val="28"/>
          <w:szCs w:val="28"/>
        </w:rPr>
        <w:t xml:space="preserve">в полном объеме </w:t>
      </w:r>
      <w:r w:rsidRPr="00190CEC">
        <w:rPr>
          <w:rFonts w:ascii="Times New Roman" w:hAnsi="Times New Roman"/>
          <w:sz w:val="28"/>
          <w:szCs w:val="28"/>
        </w:rPr>
        <w:t>насыщают рынок товарами и услугами первой необходимости</w:t>
      </w:r>
      <w:r>
        <w:rPr>
          <w:rFonts w:ascii="Times New Roman" w:hAnsi="Times New Roman"/>
          <w:sz w:val="28"/>
          <w:szCs w:val="28"/>
        </w:rPr>
        <w:t>. Также в городе работают объекты</w:t>
      </w:r>
      <w:r w:rsidRPr="00E35C6A">
        <w:rPr>
          <w:rFonts w:ascii="Times New Roman" w:hAnsi="Times New Roman"/>
          <w:sz w:val="28"/>
          <w:szCs w:val="28"/>
        </w:rPr>
        <w:t xml:space="preserve"> социальной направленности (1</w:t>
      </w:r>
      <w:r>
        <w:rPr>
          <w:rFonts w:ascii="Times New Roman" w:hAnsi="Times New Roman"/>
          <w:sz w:val="28"/>
          <w:szCs w:val="28"/>
        </w:rPr>
        <w:t>8</w:t>
      </w:r>
      <w:r w:rsidRPr="00E35C6A">
        <w:rPr>
          <w:rFonts w:ascii="Times New Roman" w:hAnsi="Times New Roman"/>
          <w:sz w:val="28"/>
          <w:szCs w:val="28"/>
        </w:rPr>
        <w:t xml:space="preserve"> продовольственных и 24 непродовольственных</w:t>
      </w:r>
      <w:r>
        <w:rPr>
          <w:rFonts w:ascii="Times New Roman" w:hAnsi="Times New Roman"/>
          <w:sz w:val="28"/>
          <w:szCs w:val="28"/>
        </w:rPr>
        <w:t>)</w:t>
      </w:r>
      <w:r w:rsidRPr="00190CEC">
        <w:rPr>
          <w:rFonts w:ascii="Times New Roman" w:hAnsi="Times New Roman"/>
          <w:sz w:val="28"/>
          <w:szCs w:val="28"/>
        </w:rPr>
        <w:t>, которые предлагают скидки на товары, проводят акции, в рамках которых значительно снижаются потребительские цены на широкий ассортимент товаров.</w:t>
      </w:r>
    </w:p>
    <w:p w:rsidR="00A45766" w:rsidRPr="00966148" w:rsidRDefault="00A45766" w:rsidP="00A45766">
      <w:pPr>
        <w:spacing w:after="0"/>
        <w:ind w:firstLine="709"/>
        <w:jc w:val="both"/>
        <w:rPr>
          <w:rFonts w:ascii="Times New Roman" w:hAnsi="Times New Roman"/>
          <w:sz w:val="28"/>
          <w:szCs w:val="28"/>
        </w:rPr>
      </w:pPr>
      <w:r>
        <w:rPr>
          <w:rFonts w:ascii="Times New Roman" w:hAnsi="Times New Roman"/>
          <w:sz w:val="28"/>
          <w:szCs w:val="28"/>
        </w:rPr>
        <w:t>Ведутся реестры</w:t>
      </w:r>
      <w:r w:rsidRPr="00863E16">
        <w:rPr>
          <w:rFonts w:ascii="Times New Roman" w:hAnsi="Times New Roman"/>
          <w:sz w:val="28"/>
          <w:szCs w:val="28"/>
        </w:rPr>
        <w:t xml:space="preserve"> организаций на территории </w:t>
      </w:r>
      <w:r>
        <w:rPr>
          <w:rFonts w:ascii="Times New Roman" w:hAnsi="Times New Roman"/>
          <w:sz w:val="28"/>
          <w:szCs w:val="28"/>
        </w:rPr>
        <w:t>города,</w:t>
      </w:r>
      <w:r w:rsidRPr="00863E16">
        <w:rPr>
          <w:rFonts w:ascii="Times New Roman" w:hAnsi="Times New Roman"/>
          <w:sz w:val="28"/>
          <w:szCs w:val="28"/>
        </w:rPr>
        <w:t xml:space="preserve"> предоставляющих </w:t>
      </w:r>
      <w:r w:rsidRPr="00966148">
        <w:rPr>
          <w:rFonts w:ascii="Times New Roman" w:hAnsi="Times New Roman"/>
          <w:sz w:val="28"/>
          <w:szCs w:val="28"/>
        </w:rPr>
        <w:t>бытовые услуги населению; осуществляющих розничную торговлю нефтепродуктами; аптек и аптечных пунктов.</w:t>
      </w:r>
    </w:p>
    <w:p w:rsidR="00A45766" w:rsidRDefault="00A45766" w:rsidP="00A45766">
      <w:pPr>
        <w:spacing w:after="0"/>
        <w:ind w:firstLine="709"/>
        <w:jc w:val="both"/>
        <w:rPr>
          <w:rFonts w:ascii="Times New Roman" w:hAnsi="Times New Roman"/>
          <w:sz w:val="28"/>
          <w:szCs w:val="28"/>
        </w:rPr>
      </w:pPr>
      <w:r w:rsidRPr="00863E16">
        <w:rPr>
          <w:rFonts w:ascii="Times New Roman" w:hAnsi="Times New Roman"/>
          <w:sz w:val="28"/>
          <w:szCs w:val="28"/>
        </w:rPr>
        <w:t>При проведении общегородских праздничных мероприятий проводи</w:t>
      </w:r>
      <w:r>
        <w:rPr>
          <w:rFonts w:ascii="Times New Roman" w:hAnsi="Times New Roman"/>
          <w:sz w:val="28"/>
          <w:szCs w:val="28"/>
        </w:rPr>
        <w:t>тся</w:t>
      </w:r>
      <w:r w:rsidRPr="00863E16">
        <w:rPr>
          <w:rFonts w:ascii="Times New Roman" w:hAnsi="Times New Roman"/>
          <w:sz w:val="28"/>
          <w:szCs w:val="28"/>
        </w:rPr>
        <w:t xml:space="preserve"> работа по определению и организации торговых мест, общественного питания, </w:t>
      </w:r>
      <w:r w:rsidRPr="00E35C6A">
        <w:rPr>
          <w:rFonts w:ascii="Times New Roman" w:hAnsi="Times New Roman"/>
          <w:sz w:val="28"/>
          <w:szCs w:val="28"/>
        </w:rPr>
        <w:t>аттракционов для обслуживания населения в выездном и стационарном обслуживании</w:t>
      </w:r>
      <w:r w:rsidRPr="00863E16">
        <w:rPr>
          <w:rFonts w:ascii="Times New Roman" w:hAnsi="Times New Roman"/>
          <w:sz w:val="28"/>
          <w:szCs w:val="28"/>
        </w:rPr>
        <w:t>.</w:t>
      </w:r>
    </w:p>
    <w:p w:rsidR="00A45766" w:rsidRPr="00DE0C0A" w:rsidRDefault="00A45766" w:rsidP="00A45766">
      <w:pPr>
        <w:pStyle w:val="af7"/>
        <w:spacing w:line="276" w:lineRule="auto"/>
        <w:ind w:firstLine="709"/>
        <w:jc w:val="both"/>
        <w:rPr>
          <w:rFonts w:ascii="Times New Roman" w:eastAsia="Times New Roman" w:hAnsi="Times New Roman" w:cs="Times New Roman"/>
          <w:kern w:val="0"/>
          <w:sz w:val="28"/>
          <w:szCs w:val="28"/>
          <w:lang w:eastAsia="ru-RU"/>
        </w:rPr>
      </w:pPr>
      <w:r>
        <w:rPr>
          <w:rFonts w:ascii="Times New Roman" w:hAnsi="Times New Roman" w:cs="Times New Roman"/>
          <w:sz w:val="28"/>
          <w:szCs w:val="28"/>
        </w:rPr>
        <w:lastRenderedPageBreak/>
        <w:t xml:space="preserve">Проводятся </w:t>
      </w:r>
      <w:r w:rsidRPr="007339E4">
        <w:rPr>
          <w:rFonts w:ascii="Times New Roman" w:hAnsi="Times New Roman" w:cs="Times New Roman"/>
          <w:sz w:val="28"/>
          <w:szCs w:val="28"/>
        </w:rPr>
        <w:t>мероприятия по соблюдению</w:t>
      </w:r>
      <w:r>
        <w:rPr>
          <w:rFonts w:ascii="Times New Roman" w:hAnsi="Times New Roman" w:cs="Times New Roman"/>
          <w:sz w:val="28"/>
          <w:szCs w:val="28"/>
        </w:rPr>
        <w:t xml:space="preserve"> границ</w:t>
      </w:r>
      <w:r w:rsidRPr="007339E4">
        <w:rPr>
          <w:rFonts w:ascii="Times New Roman" w:hAnsi="Times New Roman" w:cs="Times New Roman"/>
          <w:sz w:val="28"/>
          <w:szCs w:val="28"/>
        </w:rPr>
        <w:t xml:space="preserve"> территорий</w:t>
      </w:r>
      <w:r>
        <w:rPr>
          <w:rFonts w:ascii="Times New Roman" w:hAnsi="Times New Roman" w:cs="Times New Roman"/>
          <w:sz w:val="28"/>
          <w:szCs w:val="28"/>
        </w:rPr>
        <w:t>,</w:t>
      </w:r>
      <w:r w:rsidRPr="007339E4">
        <w:rPr>
          <w:rFonts w:ascii="Times New Roman" w:hAnsi="Times New Roman" w:cs="Times New Roman"/>
          <w:sz w:val="28"/>
          <w:szCs w:val="28"/>
        </w:rPr>
        <w:t xml:space="preserve"> прилегающих к магазинам, на которых не </w:t>
      </w:r>
      <w:r w:rsidRPr="00DE0C0A">
        <w:rPr>
          <w:rFonts w:ascii="Times New Roman" w:eastAsia="Times New Roman" w:hAnsi="Times New Roman" w:cs="Times New Roman"/>
          <w:kern w:val="0"/>
          <w:sz w:val="28"/>
          <w:szCs w:val="28"/>
          <w:lang w:eastAsia="ru-RU"/>
        </w:rPr>
        <w:t>допускается розничная продажа алкогольной продукции на территории города Киржач.</w:t>
      </w:r>
    </w:p>
    <w:p w:rsidR="00A45766" w:rsidRDefault="00A45766" w:rsidP="00A45766">
      <w:pPr>
        <w:spacing w:after="0"/>
        <w:ind w:firstLine="709"/>
        <w:jc w:val="both"/>
        <w:rPr>
          <w:rFonts w:ascii="Times New Roman" w:hAnsi="Times New Roman"/>
          <w:sz w:val="28"/>
          <w:szCs w:val="28"/>
        </w:rPr>
      </w:pPr>
      <w:proofErr w:type="gramStart"/>
      <w:r w:rsidRPr="00DE0C0A">
        <w:rPr>
          <w:rFonts w:ascii="Times New Roman" w:hAnsi="Times New Roman"/>
          <w:sz w:val="28"/>
          <w:szCs w:val="28"/>
        </w:rPr>
        <w:t xml:space="preserve">В целях соблюдения требований </w:t>
      </w:r>
      <w:r w:rsidRPr="00316CA6">
        <w:rPr>
          <w:rFonts w:ascii="Times New Roman" w:hAnsi="Times New Roman"/>
          <w:sz w:val="28"/>
          <w:szCs w:val="28"/>
        </w:rPr>
        <w:t xml:space="preserve">Правил благоустройства и содержания территории муниципального образования г. Киржач </w:t>
      </w:r>
      <w:proofErr w:type="spellStart"/>
      <w:r w:rsidRPr="00316CA6">
        <w:rPr>
          <w:rFonts w:ascii="Times New Roman" w:hAnsi="Times New Roman"/>
          <w:sz w:val="28"/>
          <w:szCs w:val="28"/>
        </w:rPr>
        <w:t>Киржачского</w:t>
      </w:r>
      <w:proofErr w:type="spellEnd"/>
      <w:r w:rsidRPr="00316CA6">
        <w:rPr>
          <w:rFonts w:ascii="Times New Roman" w:hAnsi="Times New Roman"/>
          <w:sz w:val="28"/>
          <w:szCs w:val="28"/>
        </w:rPr>
        <w:t xml:space="preserve"> района Владимирской области</w:t>
      </w:r>
      <w:r>
        <w:rPr>
          <w:rFonts w:ascii="Times New Roman" w:hAnsi="Times New Roman"/>
          <w:sz w:val="28"/>
          <w:szCs w:val="28"/>
        </w:rPr>
        <w:t>,</w:t>
      </w:r>
      <w:r w:rsidRPr="00316CA6">
        <w:rPr>
          <w:rFonts w:ascii="Times New Roman" w:hAnsi="Times New Roman"/>
          <w:sz w:val="28"/>
          <w:szCs w:val="28"/>
        </w:rPr>
        <w:t xml:space="preserve"> утвержденными </w:t>
      </w:r>
      <w:r w:rsidR="00300C90">
        <w:rPr>
          <w:rFonts w:ascii="Times New Roman" w:hAnsi="Times New Roman"/>
          <w:sz w:val="28"/>
          <w:szCs w:val="28"/>
        </w:rPr>
        <w:t>р</w:t>
      </w:r>
      <w:r w:rsidRPr="00316CA6">
        <w:rPr>
          <w:rFonts w:ascii="Times New Roman" w:hAnsi="Times New Roman"/>
          <w:sz w:val="28"/>
          <w:szCs w:val="28"/>
        </w:rPr>
        <w:t xml:space="preserve">ешением Совета народных депутатов г. Киржач </w:t>
      </w:r>
      <w:proofErr w:type="spellStart"/>
      <w:r w:rsidRPr="00316CA6">
        <w:rPr>
          <w:rFonts w:ascii="Times New Roman" w:hAnsi="Times New Roman"/>
          <w:sz w:val="28"/>
          <w:szCs w:val="28"/>
        </w:rPr>
        <w:t>Киржачского</w:t>
      </w:r>
      <w:proofErr w:type="spellEnd"/>
      <w:r w:rsidRPr="00316CA6">
        <w:rPr>
          <w:rFonts w:ascii="Times New Roman" w:hAnsi="Times New Roman"/>
          <w:sz w:val="28"/>
          <w:szCs w:val="28"/>
        </w:rPr>
        <w:t xml:space="preserve"> района от 03.07.2017 № 28/203 </w:t>
      </w:r>
      <w:r w:rsidRPr="00DE0C0A">
        <w:rPr>
          <w:rFonts w:ascii="Times New Roman" w:hAnsi="Times New Roman"/>
          <w:sz w:val="28"/>
          <w:szCs w:val="28"/>
        </w:rPr>
        <w:t xml:space="preserve">и Правил торговли было выписано </w:t>
      </w:r>
      <w:r>
        <w:rPr>
          <w:rFonts w:ascii="Times New Roman" w:hAnsi="Times New Roman"/>
          <w:sz w:val="28"/>
          <w:szCs w:val="28"/>
        </w:rPr>
        <w:t>129</w:t>
      </w:r>
      <w:r w:rsidRPr="00DE0C0A">
        <w:rPr>
          <w:rFonts w:ascii="Times New Roman" w:hAnsi="Times New Roman"/>
          <w:sz w:val="28"/>
          <w:szCs w:val="28"/>
        </w:rPr>
        <w:t xml:space="preserve"> предписаний и предупреждений, составлены протоколы об административных правонарушениях (содержание и благоустройство территорий, прилегающих к торговым объектам – уборка мусора, покос травы, несанкционированные надписи и объявления</w:t>
      </w:r>
      <w:proofErr w:type="gramEnd"/>
      <w:r w:rsidRPr="00DE0C0A">
        <w:rPr>
          <w:rFonts w:ascii="Times New Roman" w:hAnsi="Times New Roman"/>
          <w:sz w:val="28"/>
          <w:szCs w:val="28"/>
        </w:rPr>
        <w:t xml:space="preserve"> на зданиях, очистка от снега и льда, отсутствие урн, несанкционированна</w:t>
      </w:r>
      <w:r w:rsidR="00300C90">
        <w:rPr>
          <w:rFonts w:ascii="Times New Roman" w:hAnsi="Times New Roman"/>
          <w:sz w:val="28"/>
          <w:szCs w:val="28"/>
        </w:rPr>
        <w:t>я установка торговых объектов).</w:t>
      </w:r>
    </w:p>
    <w:p w:rsidR="00A45766" w:rsidRDefault="00A45766" w:rsidP="00A45766">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Продолжается работа по формированию паспортов безопасности торговых объектов и категорированию в интересах их </w:t>
      </w:r>
      <w:r w:rsidRPr="00C90B54">
        <w:rPr>
          <w:rFonts w:ascii="Times New Roman" w:eastAsia="Calibri" w:hAnsi="Times New Roman" w:cs="Times New Roman"/>
          <w:sz w:val="28"/>
          <w:szCs w:val="28"/>
        </w:rPr>
        <w:t xml:space="preserve">антитеррористической защищенности </w:t>
      </w:r>
      <w:r>
        <w:rPr>
          <w:rFonts w:ascii="Times New Roman" w:eastAsia="Calibri" w:hAnsi="Times New Roman" w:cs="Times New Roman"/>
          <w:sz w:val="28"/>
          <w:szCs w:val="28"/>
        </w:rPr>
        <w:t>в</w:t>
      </w:r>
      <w:r w:rsidRPr="00C90B54">
        <w:rPr>
          <w:rFonts w:ascii="Times New Roman" w:eastAsia="Calibri" w:hAnsi="Times New Roman" w:cs="Times New Roman"/>
          <w:sz w:val="28"/>
          <w:szCs w:val="28"/>
        </w:rPr>
        <w:t xml:space="preserve"> рамках реализации постановления Правительства Российской Федерации от 19.10.2017 №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w:t>
      </w:r>
      <w:r>
        <w:rPr>
          <w:rFonts w:ascii="Times New Roman" w:eastAsia="Calibri" w:hAnsi="Times New Roman" w:cs="Times New Roman"/>
          <w:sz w:val="28"/>
          <w:szCs w:val="28"/>
        </w:rPr>
        <w:t xml:space="preserve"> совместно с руководителями торговых объектов.</w:t>
      </w:r>
    </w:p>
    <w:p w:rsidR="00A45766" w:rsidRDefault="00A45766" w:rsidP="00A45766">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ходе выполнения мероприятий по обеспечению</w:t>
      </w:r>
      <w:r w:rsidRPr="00D3180E">
        <w:rPr>
          <w:rFonts w:ascii="Times New Roman" w:eastAsia="Calibri" w:hAnsi="Times New Roman" w:cs="Times New Roman"/>
          <w:sz w:val="28"/>
          <w:szCs w:val="28"/>
        </w:rPr>
        <w:t xml:space="preserve"> доступности для </w:t>
      </w:r>
      <w:proofErr w:type="spellStart"/>
      <w:r>
        <w:rPr>
          <w:rFonts w:ascii="Times New Roman" w:eastAsia="Calibri" w:hAnsi="Times New Roman" w:cs="Times New Roman"/>
          <w:sz w:val="28"/>
          <w:szCs w:val="28"/>
        </w:rPr>
        <w:t>маломобильных</w:t>
      </w:r>
      <w:proofErr w:type="spellEnd"/>
      <w:r>
        <w:rPr>
          <w:rFonts w:ascii="Times New Roman" w:eastAsia="Calibri" w:hAnsi="Times New Roman" w:cs="Times New Roman"/>
          <w:sz w:val="28"/>
          <w:szCs w:val="28"/>
        </w:rPr>
        <w:t xml:space="preserve"> групп населения</w:t>
      </w:r>
      <w:r w:rsidRPr="00D3180E">
        <w:rPr>
          <w:rFonts w:ascii="Times New Roman" w:eastAsia="Calibri" w:hAnsi="Times New Roman" w:cs="Times New Roman"/>
          <w:sz w:val="28"/>
          <w:szCs w:val="28"/>
        </w:rPr>
        <w:t xml:space="preserve"> объектов и услуг в сфере торговли и общественного питания на территории </w:t>
      </w:r>
      <w:r>
        <w:rPr>
          <w:rFonts w:ascii="Times New Roman" w:eastAsia="Calibri" w:hAnsi="Times New Roman" w:cs="Times New Roman"/>
          <w:sz w:val="28"/>
          <w:szCs w:val="28"/>
        </w:rPr>
        <w:t>города Киржач продолжается обследование объектов торговли, общественного питания и услуг, а также совместно с руководителями формируются паспорта доступности объектов потребительского рынка.</w:t>
      </w:r>
    </w:p>
    <w:p w:rsidR="00A45766" w:rsidRDefault="00A45766" w:rsidP="00A45766">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связи с распространением новой </w:t>
      </w:r>
      <w:proofErr w:type="spellStart"/>
      <w:r>
        <w:rPr>
          <w:rFonts w:ascii="Times New Roman" w:eastAsia="Calibri" w:hAnsi="Times New Roman" w:cs="Times New Roman"/>
          <w:sz w:val="28"/>
          <w:szCs w:val="28"/>
        </w:rPr>
        <w:t>коронавирусной</w:t>
      </w:r>
      <w:proofErr w:type="spellEnd"/>
      <w:r>
        <w:rPr>
          <w:rFonts w:ascii="Times New Roman" w:eastAsia="Calibri" w:hAnsi="Times New Roman" w:cs="Times New Roman"/>
          <w:sz w:val="28"/>
          <w:szCs w:val="28"/>
        </w:rPr>
        <w:t xml:space="preserve"> инфекции </w:t>
      </w:r>
      <w:r>
        <w:rPr>
          <w:rFonts w:ascii="Times New Roman" w:eastAsia="Calibri" w:hAnsi="Times New Roman" w:cs="Times New Roman"/>
          <w:sz w:val="28"/>
          <w:szCs w:val="28"/>
          <w:lang w:val="en-US"/>
        </w:rPr>
        <w:t>COVID</w:t>
      </w:r>
      <w:r>
        <w:rPr>
          <w:rFonts w:ascii="Times New Roman" w:eastAsia="Calibri" w:hAnsi="Times New Roman" w:cs="Times New Roman"/>
          <w:sz w:val="28"/>
          <w:szCs w:val="28"/>
        </w:rPr>
        <w:t xml:space="preserve">-19 и в соответствии с Указом Губернатора Владимирской области от 17.03.2020 № 38 «О введении режима повышенной готовности» проводились мероприятия по </w:t>
      </w:r>
      <w:proofErr w:type="gramStart"/>
      <w:r>
        <w:rPr>
          <w:rFonts w:ascii="Times New Roman" w:eastAsia="Calibri" w:hAnsi="Times New Roman" w:cs="Times New Roman"/>
          <w:sz w:val="28"/>
          <w:szCs w:val="28"/>
        </w:rPr>
        <w:t>контролю за</w:t>
      </w:r>
      <w:proofErr w:type="gramEnd"/>
      <w:r>
        <w:rPr>
          <w:rFonts w:ascii="Times New Roman" w:eastAsia="Calibri" w:hAnsi="Times New Roman" w:cs="Times New Roman"/>
          <w:sz w:val="28"/>
          <w:szCs w:val="28"/>
        </w:rPr>
        <w:t xml:space="preserve"> соблюдением хозяйствующими субъектами положений данного Указа (была приостановлена работа объектов розничной торговли, общественного питания и бытового обслужив</w:t>
      </w:r>
      <w:r w:rsidR="00300C90">
        <w:rPr>
          <w:rFonts w:ascii="Times New Roman" w:eastAsia="Calibri" w:hAnsi="Times New Roman" w:cs="Times New Roman"/>
          <w:sz w:val="28"/>
          <w:szCs w:val="28"/>
        </w:rPr>
        <w:t>ания, далее – с ограничениями).</w:t>
      </w:r>
    </w:p>
    <w:p w:rsidR="00A45766" w:rsidRPr="00E57462" w:rsidRDefault="00A45766" w:rsidP="00A45766">
      <w:pPr>
        <w:spacing w:after="0"/>
        <w:ind w:firstLine="709"/>
        <w:jc w:val="both"/>
        <w:rPr>
          <w:rFonts w:ascii="Times New Roman" w:eastAsia="Calibri" w:hAnsi="Times New Roman" w:cs="Times New Roman"/>
          <w:sz w:val="28"/>
          <w:szCs w:val="28"/>
        </w:rPr>
      </w:pPr>
      <w:r w:rsidRPr="00493C49">
        <w:rPr>
          <w:rFonts w:ascii="Times New Roman" w:eastAsia="Calibri" w:hAnsi="Times New Roman" w:cs="Times New Roman"/>
          <w:sz w:val="28"/>
          <w:szCs w:val="28"/>
        </w:rPr>
        <w:t xml:space="preserve">С целью </w:t>
      </w:r>
      <w:proofErr w:type="gramStart"/>
      <w:r w:rsidRPr="00493C49">
        <w:rPr>
          <w:rFonts w:ascii="Times New Roman" w:eastAsia="Calibri" w:hAnsi="Times New Roman" w:cs="Times New Roman"/>
          <w:sz w:val="28"/>
          <w:szCs w:val="28"/>
        </w:rPr>
        <w:t>исполнения решений оперативного штаба администрации Владимирской области</w:t>
      </w:r>
      <w:proofErr w:type="gramEnd"/>
      <w:r w:rsidRPr="00493C49">
        <w:rPr>
          <w:rFonts w:ascii="Times New Roman" w:eastAsia="Calibri" w:hAnsi="Times New Roman" w:cs="Times New Roman"/>
          <w:sz w:val="28"/>
          <w:szCs w:val="28"/>
        </w:rPr>
        <w:t xml:space="preserve"> по предупреждению распространения новой </w:t>
      </w:r>
      <w:proofErr w:type="spellStart"/>
      <w:r w:rsidRPr="00493C49">
        <w:rPr>
          <w:rFonts w:ascii="Times New Roman" w:eastAsia="Calibri" w:hAnsi="Times New Roman" w:cs="Times New Roman"/>
          <w:sz w:val="28"/>
          <w:szCs w:val="28"/>
        </w:rPr>
        <w:t>коронавирусной</w:t>
      </w:r>
      <w:proofErr w:type="spellEnd"/>
      <w:r w:rsidRPr="00493C49">
        <w:rPr>
          <w:rFonts w:ascii="Times New Roman" w:eastAsia="Calibri" w:hAnsi="Times New Roman" w:cs="Times New Roman"/>
          <w:sz w:val="28"/>
          <w:szCs w:val="28"/>
        </w:rPr>
        <w:t xml:space="preserve"> инфекции COVID-19 администрацией города Киржач ежедневно проводятся проверочные мероприятия по соблюдению комплекса санитарно-эпидемиологических мер в объектах торговли и общественно</w:t>
      </w:r>
      <w:r>
        <w:rPr>
          <w:rFonts w:ascii="Times New Roman" w:eastAsia="Calibri" w:hAnsi="Times New Roman" w:cs="Times New Roman"/>
          <w:sz w:val="28"/>
          <w:szCs w:val="28"/>
        </w:rPr>
        <w:t>го питания на территории города.</w:t>
      </w:r>
    </w:p>
    <w:p w:rsidR="00CD0179" w:rsidRPr="00A73395" w:rsidRDefault="00CD0179" w:rsidP="007E537A">
      <w:pPr>
        <w:tabs>
          <w:tab w:val="left" w:pos="0"/>
        </w:tabs>
        <w:spacing w:after="0"/>
        <w:jc w:val="center"/>
        <w:rPr>
          <w:rFonts w:ascii="Times New Roman" w:hAnsi="Times New Roman" w:cs="Times New Roman"/>
          <w:b/>
          <w:sz w:val="28"/>
          <w:szCs w:val="28"/>
        </w:rPr>
      </w:pPr>
      <w:r w:rsidRPr="00137BFB">
        <w:rPr>
          <w:rFonts w:ascii="Times New Roman" w:hAnsi="Times New Roman" w:cs="Times New Roman"/>
          <w:b/>
          <w:sz w:val="28"/>
          <w:szCs w:val="28"/>
        </w:rPr>
        <w:lastRenderedPageBreak/>
        <w:t>КУЛЬТУРА</w:t>
      </w:r>
      <w:r w:rsidR="00F74B90">
        <w:rPr>
          <w:rFonts w:ascii="Times New Roman" w:hAnsi="Times New Roman" w:cs="Times New Roman"/>
          <w:b/>
          <w:sz w:val="28"/>
          <w:szCs w:val="28"/>
        </w:rPr>
        <w:t xml:space="preserve"> И СПОРТ</w:t>
      </w:r>
    </w:p>
    <w:p w:rsidR="00CD0179" w:rsidRDefault="00CD0179" w:rsidP="007E537A">
      <w:pPr>
        <w:tabs>
          <w:tab w:val="left" w:pos="0"/>
        </w:tabs>
        <w:spacing w:after="0"/>
        <w:ind w:firstLine="426"/>
        <w:jc w:val="center"/>
        <w:rPr>
          <w:rFonts w:ascii="Times New Roman" w:hAnsi="Times New Roman" w:cs="Times New Roman"/>
          <w:b/>
          <w:color w:val="FF0000"/>
          <w:sz w:val="16"/>
          <w:szCs w:val="16"/>
          <w:u w:val="single"/>
        </w:rPr>
      </w:pPr>
    </w:p>
    <w:p w:rsidR="00680B82" w:rsidRDefault="00680B82" w:rsidP="00680B82">
      <w:pPr>
        <w:spacing w:after="0"/>
        <w:ind w:firstLine="709"/>
        <w:jc w:val="both"/>
        <w:rPr>
          <w:rFonts w:ascii="Times New Roman" w:hAnsi="Times New Roman"/>
          <w:sz w:val="28"/>
          <w:szCs w:val="28"/>
        </w:rPr>
      </w:pPr>
      <w:r>
        <w:rPr>
          <w:rFonts w:ascii="Times New Roman" w:hAnsi="Times New Roman"/>
          <w:sz w:val="28"/>
          <w:szCs w:val="28"/>
        </w:rPr>
        <w:t>На территории муниципального образования город Киржач работают 2 учреждения культуры: МБУК «Центр культуры и досуга», МБУК «Городская библиотека» и одно учреждение спорта: МБУ СДЦ «Торпедо».</w:t>
      </w:r>
    </w:p>
    <w:p w:rsidR="00680B82" w:rsidRDefault="00680B82" w:rsidP="00680B82">
      <w:pPr>
        <w:spacing w:after="0"/>
        <w:ind w:firstLine="709"/>
        <w:jc w:val="both"/>
        <w:rPr>
          <w:rFonts w:ascii="Times New Roman" w:hAnsi="Times New Roman"/>
          <w:sz w:val="28"/>
          <w:szCs w:val="28"/>
        </w:rPr>
      </w:pPr>
      <w:r>
        <w:rPr>
          <w:rFonts w:ascii="Times New Roman" w:hAnsi="Times New Roman"/>
          <w:sz w:val="28"/>
          <w:szCs w:val="28"/>
        </w:rPr>
        <w:t>В 2020 году перед учреждениями культуры и спорта стояли следующие задачи:</w:t>
      </w:r>
    </w:p>
    <w:p w:rsidR="00680B82" w:rsidRPr="00680B82" w:rsidRDefault="00680B82" w:rsidP="00376D19">
      <w:pPr>
        <w:pStyle w:val="af6"/>
        <w:numPr>
          <w:ilvl w:val="0"/>
          <w:numId w:val="39"/>
        </w:numPr>
        <w:spacing w:after="0"/>
        <w:ind w:left="0" w:firstLine="709"/>
        <w:jc w:val="both"/>
        <w:rPr>
          <w:rFonts w:ascii="Times New Roman" w:hAnsi="Times New Roman"/>
          <w:sz w:val="28"/>
          <w:szCs w:val="28"/>
        </w:rPr>
      </w:pPr>
      <w:r w:rsidRPr="00680B82">
        <w:rPr>
          <w:rFonts w:ascii="Times New Roman" w:hAnsi="Times New Roman"/>
          <w:sz w:val="28"/>
          <w:szCs w:val="28"/>
        </w:rPr>
        <w:t>организация культ</w:t>
      </w:r>
      <w:r>
        <w:rPr>
          <w:rFonts w:ascii="Times New Roman" w:hAnsi="Times New Roman"/>
          <w:sz w:val="28"/>
          <w:szCs w:val="28"/>
        </w:rPr>
        <w:t>урной и спортивной жизни города;</w:t>
      </w:r>
    </w:p>
    <w:p w:rsidR="00680B82" w:rsidRPr="00680B82" w:rsidRDefault="00680B82" w:rsidP="00376D19">
      <w:pPr>
        <w:pStyle w:val="af6"/>
        <w:numPr>
          <w:ilvl w:val="0"/>
          <w:numId w:val="39"/>
        </w:numPr>
        <w:spacing w:after="0"/>
        <w:ind w:left="0" w:firstLine="709"/>
        <w:jc w:val="both"/>
        <w:rPr>
          <w:rFonts w:ascii="Times New Roman" w:hAnsi="Times New Roman"/>
          <w:sz w:val="28"/>
          <w:szCs w:val="28"/>
        </w:rPr>
      </w:pPr>
      <w:r w:rsidRPr="00680B82">
        <w:rPr>
          <w:rFonts w:ascii="Times New Roman" w:hAnsi="Times New Roman"/>
          <w:sz w:val="28"/>
          <w:szCs w:val="28"/>
        </w:rPr>
        <w:t>совершенствование форм досуга населения;</w:t>
      </w:r>
    </w:p>
    <w:p w:rsidR="00680B82" w:rsidRPr="00680B82" w:rsidRDefault="00680B82" w:rsidP="00376D19">
      <w:pPr>
        <w:pStyle w:val="af6"/>
        <w:numPr>
          <w:ilvl w:val="0"/>
          <w:numId w:val="39"/>
        </w:numPr>
        <w:spacing w:after="0"/>
        <w:ind w:left="0" w:firstLine="709"/>
        <w:jc w:val="both"/>
        <w:rPr>
          <w:rFonts w:ascii="Times New Roman" w:hAnsi="Times New Roman"/>
          <w:sz w:val="28"/>
          <w:szCs w:val="28"/>
        </w:rPr>
      </w:pPr>
      <w:r w:rsidRPr="00680B82">
        <w:rPr>
          <w:rFonts w:ascii="Times New Roman" w:hAnsi="Times New Roman"/>
          <w:sz w:val="28"/>
          <w:szCs w:val="28"/>
        </w:rPr>
        <w:t>обеспечение единого культурного пространства города, создание условий и равных возможностей доступа к культурным ценностям для представителей различных социальных групп;</w:t>
      </w:r>
    </w:p>
    <w:p w:rsidR="00680B82" w:rsidRPr="00680B82" w:rsidRDefault="00680B82" w:rsidP="00376D19">
      <w:pPr>
        <w:pStyle w:val="af6"/>
        <w:numPr>
          <w:ilvl w:val="0"/>
          <w:numId w:val="39"/>
        </w:numPr>
        <w:spacing w:after="0"/>
        <w:ind w:left="0" w:firstLine="709"/>
        <w:jc w:val="both"/>
        <w:rPr>
          <w:rFonts w:ascii="Times New Roman" w:hAnsi="Times New Roman"/>
          <w:sz w:val="28"/>
          <w:szCs w:val="28"/>
        </w:rPr>
      </w:pPr>
      <w:r w:rsidRPr="00680B82">
        <w:rPr>
          <w:rFonts w:ascii="Times New Roman" w:hAnsi="Times New Roman"/>
          <w:sz w:val="28"/>
          <w:szCs w:val="28"/>
        </w:rPr>
        <w:t>обеспечение гарантированной государственной поддержки профессионального и самодеятельного творчества, создание условий для его развития и участия граждан в культурной и спортивной жизни города;</w:t>
      </w:r>
    </w:p>
    <w:p w:rsidR="00680B82" w:rsidRPr="00680B82" w:rsidRDefault="00680B82" w:rsidP="00376D19">
      <w:pPr>
        <w:pStyle w:val="af6"/>
        <w:numPr>
          <w:ilvl w:val="0"/>
          <w:numId w:val="39"/>
        </w:numPr>
        <w:spacing w:after="0"/>
        <w:ind w:left="0" w:firstLine="709"/>
        <w:jc w:val="both"/>
        <w:rPr>
          <w:rFonts w:ascii="Times New Roman" w:hAnsi="Times New Roman"/>
          <w:sz w:val="28"/>
          <w:szCs w:val="28"/>
        </w:rPr>
      </w:pPr>
      <w:r w:rsidRPr="00680B82">
        <w:rPr>
          <w:rFonts w:ascii="Times New Roman" w:hAnsi="Times New Roman"/>
          <w:sz w:val="28"/>
          <w:szCs w:val="28"/>
        </w:rPr>
        <w:t>оснащение учреждений культуры и спорта современными техническими средствами, укрепление материально</w:t>
      </w:r>
      <w:r>
        <w:rPr>
          <w:rFonts w:ascii="Times New Roman" w:hAnsi="Times New Roman"/>
          <w:sz w:val="28"/>
          <w:szCs w:val="28"/>
        </w:rPr>
        <w:t>-технической базы учреждений;</w:t>
      </w:r>
    </w:p>
    <w:p w:rsidR="00680B82" w:rsidRPr="00680B82" w:rsidRDefault="00680B82" w:rsidP="00376D19">
      <w:pPr>
        <w:pStyle w:val="af6"/>
        <w:numPr>
          <w:ilvl w:val="0"/>
          <w:numId w:val="39"/>
        </w:numPr>
        <w:spacing w:after="0"/>
        <w:ind w:left="0" w:firstLine="709"/>
        <w:jc w:val="both"/>
        <w:rPr>
          <w:rFonts w:ascii="Times New Roman" w:hAnsi="Times New Roman"/>
          <w:sz w:val="28"/>
          <w:szCs w:val="28"/>
        </w:rPr>
      </w:pPr>
      <w:r w:rsidRPr="00680B82">
        <w:rPr>
          <w:rFonts w:ascii="Times New Roman" w:hAnsi="Times New Roman"/>
          <w:sz w:val="28"/>
          <w:szCs w:val="28"/>
        </w:rPr>
        <w:t>укрепление кадрового потенциала.</w:t>
      </w:r>
    </w:p>
    <w:p w:rsidR="00680B82" w:rsidRPr="00440890" w:rsidRDefault="00680B82" w:rsidP="00680B82">
      <w:pPr>
        <w:spacing w:after="0"/>
        <w:ind w:firstLine="709"/>
        <w:jc w:val="both"/>
        <w:rPr>
          <w:rFonts w:ascii="Times New Roman" w:hAnsi="Times New Roman"/>
          <w:sz w:val="28"/>
          <w:szCs w:val="28"/>
        </w:rPr>
      </w:pPr>
      <w:r>
        <w:rPr>
          <w:rFonts w:ascii="Times New Roman" w:hAnsi="Times New Roman"/>
          <w:sz w:val="28"/>
          <w:szCs w:val="28"/>
        </w:rPr>
        <w:t>В 2020 году в клубных учреждениях</w:t>
      </w:r>
      <w:r w:rsidRPr="00440890">
        <w:rPr>
          <w:rFonts w:ascii="Times New Roman" w:hAnsi="Times New Roman"/>
          <w:sz w:val="28"/>
          <w:szCs w:val="28"/>
        </w:rPr>
        <w:t xml:space="preserve"> города работало 32 клубных формировани</w:t>
      </w:r>
      <w:r>
        <w:rPr>
          <w:rFonts w:ascii="Times New Roman" w:hAnsi="Times New Roman"/>
          <w:sz w:val="28"/>
          <w:szCs w:val="28"/>
        </w:rPr>
        <w:t>я</w:t>
      </w:r>
      <w:r w:rsidRPr="00440890">
        <w:rPr>
          <w:rFonts w:ascii="Times New Roman" w:hAnsi="Times New Roman"/>
          <w:sz w:val="28"/>
          <w:szCs w:val="28"/>
        </w:rPr>
        <w:t xml:space="preserve"> с охватом </w:t>
      </w:r>
      <w:r>
        <w:rPr>
          <w:rFonts w:ascii="Times New Roman" w:hAnsi="Times New Roman"/>
          <w:sz w:val="28"/>
          <w:szCs w:val="28"/>
        </w:rPr>
        <w:t>500</w:t>
      </w:r>
      <w:r w:rsidRPr="00440890">
        <w:rPr>
          <w:rFonts w:ascii="Times New Roman" w:hAnsi="Times New Roman"/>
          <w:sz w:val="28"/>
          <w:szCs w:val="28"/>
        </w:rPr>
        <w:t xml:space="preserve"> человек.</w:t>
      </w:r>
    </w:p>
    <w:p w:rsidR="00680B82" w:rsidRDefault="00680B82" w:rsidP="00680B82">
      <w:pPr>
        <w:spacing w:after="0"/>
        <w:ind w:firstLine="709"/>
        <w:jc w:val="both"/>
        <w:rPr>
          <w:rFonts w:ascii="Times New Roman" w:hAnsi="Times New Roman"/>
          <w:sz w:val="28"/>
          <w:szCs w:val="28"/>
        </w:rPr>
      </w:pPr>
      <w:r>
        <w:rPr>
          <w:rFonts w:ascii="Times New Roman" w:hAnsi="Times New Roman"/>
          <w:sz w:val="28"/>
          <w:szCs w:val="28"/>
        </w:rPr>
        <w:t>В учреждениях культуры проведено 376 мероприятий (МБУК «ЦКД»– 251, МБУК «Городская библиотека» - 125).</w:t>
      </w:r>
    </w:p>
    <w:p w:rsidR="00680B82" w:rsidRDefault="00680B82" w:rsidP="00680B82">
      <w:pPr>
        <w:spacing w:after="0"/>
        <w:ind w:firstLine="709"/>
        <w:jc w:val="both"/>
        <w:rPr>
          <w:rFonts w:ascii="Times New Roman" w:hAnsi="Times New Roman"/>
          <w:sz w:val="28"/>
          <w:szCs w:val="28"/>
        </w:rPr>
      </w:pPr>
      <w:r>
        <w:rPr>
          <w:rFonts w:ascii="Times New Roman" w:hAnsi="Times New Roman"/>
          <w:sz w:val="28"/>
          <w:szCs w:val="28"/>
        </w:rPr>
        <w:t>Охват населения 16 150 человек (МБУК «ЦКД»</w:t>
      </w:r>
      <w:r w:rsidRPr="000D5550">
        <w:rPr>
          <w:rFonts w:ascii="Times New Roman" w:hAnsi="Times New Roman"/>
          <w:sz w:val="28"/>
          <w:szCs w:val="28"/>
        </w:rPr>
        <w:t xml:space="preserve"> – </w:t>
      </w:r>
      <w:r>
        <w:rPr>
          <w:rFonts w:ascii="Times New Roman" w:hAnsi="Times New Roman"/>
          <w:sz w:val="28"/>
          <w:szCs w:val="28"/>
        </w:rPr>
        <w:t>13 532 чел., МБУК «Городская библиотека» - 2 618).</w:t>
      </w:r>
    </w:p>
    <w:p w:rsidR="00680B82" w:rsidRPr="00961380" w:rsidRDefault="00680B82" w:rsidP="00680B82">
      <w:pPr>
        <w:spacing w:after="0"/>
        <w:ind w:firstLine="709"/>
        <w:jc w:val="both"/>
        <w:rPr>
          <w:rFonts w:ascii="Times New Roman" w:hAnsi="Times New Roman"/>
          <w:sz w:val="28"/>
          <w:szCs w:val="28"/>
        </w:rPr>
      </w:pPr>
      <w:r w:rsidRPr="00961380">
        <w:rPr>
          <w:rFonts w:ascii="Times New Roman" w:hAnsi="Times New Roman"/>
          <w:sz w:val="28"/>
          <w:szCs w:val="28"/>
        </w:rPr>
        <w:t xml:space="preserve">Многие традиционные городские массовые мероприятия в этом году проходили в </w:t>
      </w:r>
      <w:proofErr w:type="spellStart"/>
      <w:r w:rsidRPr="00961380">
        <w:rPr>
          <w:rFonts w:ascii="Times New Roman" w:hAnsi="Times New Roman"/>
          <w:sz w:val="28"/>
          <w:szCs w:val="28"/>
        </w:rPr>
        <w:t>онлайн</w:t>
      </w:r>
      <w:proofErr w:type="spellEnd"/>
      <w:r w:rsidRPr="00961380">
        <w:rPr>
          <w:rFonts w:ascii="Times New Roman" w:hAnsi="Times New Roman"/>
          <w:sz w:val="28"/>
          <w:szCs w:val="28"/>
        </w:rPr>
        <w:t xml:space="preserve"> формате.</w:t>
      </w:r>
    </w:p>
    <w:p w:rsidR="00680B82" w:rsidRPr="00961380" w:rsidRDefault="00680B82" w:rsidP="00680B82">
      <w:pPr>
        <w:spacing w:after="0"/>
        <w:ind w:firstLine="709"/>
        <w:jc w:val="both"/>
        <w:rPr>
          <w:rFonts w:ascii="Times New Roman" w:hAnsi="Times New Roman"/>
          <w:sz w:val="28"/>
          <w:szCs w:val="28"/>
        </w:rPr>
      </w:pPr>
      <w:r w:rsidRPr="00961380">
        <w:rPr>
          <w:rFonts w:ascii="Times New Roman" w:hAnsi="Times New Roman"/>
          <w:sz w:val="28"/>
          <w:szCs w:val="28"/>
        </w:rPr>
        <w:t>В</w:t>
      </w:r>
      <w:r>
        <w:rPr>
          <w:rFonts w:ascii="Times New Roman" w:hAnsi="Times New Roman"/>
          <w:sz w:val="28"/>
          <w:szCs w:val="28"/>
        </w:rPr>
        <w:t xml:space="preserve"> честь празднования 75-летия Поб</w:t>
      </w:r>
      <w:r w:rsidRPr="00961380">
        <w:rPr>
          <w:rFonts w:ascii="Times New Roman" w:hAnsi="Times New Roman"/>
          <w:sz w:val="28"/>
          <w:szCs w:val="28"/>
        </w:rPr>
        <w:t>еды в Великой Отечественной войне ветерана</w:t>
      </w:r>
      <w:r>
        <w:rPr>
          <w:rFonts w:ascii="Times New Roman" w:hAnsi="Times New Roman"/>
          <w:sz w:val="28"/>
          <w:szCs w:val="28"/>
        </w:rPr>
        <w:t>м</w:t>
      </w:r>
      <w:r w:rsidRPr="00961380">
        <w:rPr>
          <w:rFonts w:ascii="Times New Roman" w:hAnsi="Times New Roman"/>
          <w:sz w:val="28"/>
          <w:szCs w:val="28"/>
        </w:rPr>
        <w:t xml:space="preserve"> были вручены юбилейные медали «75 лет Победы в Великой Отечественной войне 1941-1945гг.». </w:t>
      </w:r>
      <w:r>
        <w:rPr>
          <w:rFonts w:ascii="Times New Roman" w:hAnsi="Times New Roman"/>
          <w:sz w:val="28"/>
          <w:szCs w:val="28"/>
        </w:rPr>
        <w:t>О</w:t>
      </w:r>
      <w:r w:rsidRPr="00961380">
        <w:rPr>
          <w:rFonts w:ascii="Times New Roman" w:hAnsi="Times New Roman"/>
          <w:sz w:val="28"/>
          <w:szCs w:val="28"/>
        </w:rPr>
        <w:t>т администрации города Киржач ветеранам были вручены памятные подарки.</w:t>
      </w:r>
    </w:p>
    <w:p w:rsidR="00680B82" w:rsidRDefault="00680B82" w:rsidP="00680B82">
      <w:pPr>
        <w:spacing w:after="0"/>
        <w:ind w:firstLine="709"/>
        <w:jc w:val="both"/>
        <w:rPr>
          <w:rFonts w:ascii="Times New Roman" w:hAnsi="Times New Roman"/>
          <w:sz w:val="28"/>
          <w:szCs w:val="28"/>
        </w:rPr>
      </w:pPr>
      <w:r>
        <w:rPr>
          <w:rFonts w:ascii="Times New Roman" w:hAnsi="Times New Roman"/>
          <w:sz w:val="28"/>
          <w:szCs w:val="28"/>
        </w:rPr>
        <w:t>Работа в учреждениях культуры велась по следующим направлениям:</w:t>
      </w:r>
    </w:p>
    <w:p w:rsidR="00680B82" w:rsidRPr="00680B82" w:rsidRDefault="00680B82" w:rsidP="00376D19">
      <w:pPr>
        <w:pStyle w:val="af6"/>
        <w:numPr>
          <w:ilvl w:val="0"/>
          <w:numId w:val="40"/>
        </w:numPr>
        <w:spacing w:after="0"/>
        <w:ind w:left="0" w:firstLine="709"/>
        <w:jc w:val="both"/>
        <w:rPr>
          <w:rFonts w:ascii="Times New Roman" w:hAnsi="Times New Roman"/>
          <w:sz w:val="28"/>
          <w:szCs w:val="28"/>
        </w:rPr>
      </w:pPr>
      <w:r w:rsidRPr="00680B82">
        <w:rPr>
          <w:rFonts w:ascii="Times New Roman" w:hAnsi="Times New Roman"/>
          <w:sz w:val="28"/>
          <w:szCs w:val="28"/>
        </w:rPr>
        <w:t xml:space="preserve">2020 год </w:t>
      </w:r>
      <w:r>
        <w:rPr>
          <w:rFonts w:ascii="Times New Roman" w:hAnsi="Times New Roman"/>
          <w:sz w:val="28"/>
          <w:szCs w:val="28"/>
        </w:rPr>
        <w:t>–</w:t>
      </w:r>
      <w:r w:rsidRPr="00680B82">
        <w:rPr>
          <w:rFonts w:ascii="Times New Roman" w:hAnsi="Times New Roman"/>
          <w:sz w:val="28"/>
          <w:szCs w:val="28"/>
        </w:rPr>
        <w:t xml:space="preserve"> год памяти и славы;</w:t>
      </w:r>
    </w:p>
    <w:p w:rsidR="00680B82" w:rsidRPr="00680B82" w:rsidRDefault="00680B82" w:rsidP="00376D19">
      <w:pPr>
        <w:pStyle w:val="af6"/>
        <w:numPr>
          <w:ilvl w:val="0"/>
          <w:numId w:val="40"/>
        </w:numPr>
        <w:spacing w:after="0"/>
        <w:ind w:left="0" w:firstLine="709"/>
        <w:jc w:val="both"/>
        <w:rPr>
          <w:rFonts w:ascii="Times New Roman" w:hAnsi="Times New Roman"/>
          <w:sz w:val="28"/>
          <w:szCs w:val="28"/>
        </w:rPr>
      </w:pPr>
      <w:r w:rsidRPr="00680B82">
        <w:rPr>
          <w:rFonts w:ascii="Times New Roman" w:hAnsi="Times New Roman"/>
          <w:sz w:val="28"/>
          <w:szCs w:val="28"/>
        </w:rPr>
        <w:t>военно-патриотическое;</w:t>
      </w:r>
    </w:p>
    <w:p w:rsidR="00680B82" w:rsidRPr="00680B82" w:rsidRDefault="00680B82" w:rsidP="00376D19">
      <w:pPr>
        <w:pStyle w:val="af6"/>
        <w:numPr>
          <w:ilvl w:val="0"/>
          <w:numId w:val="40"/>
        </w:numPr>
        <w:spacing w:after="0"/>
        <w:ind w:left="0" w:firstLine="709"/>
        <w:jc w:val="both"/>
        <w:rPr>
          <w:rFonts w:ascii="Times New Roman" w:hAnsi="Times New Roman"/>
          <w:sz w:val="28"/>
          <w:szCs w:val="28"/>
        </w:rPr>
      </w:pPr>
      <w:r w:rsidRPr="00680B82">
        <w:rPr>
          <w:rFonts w:ascii="Times New Roman" w:hAnsi="Times New Roman"/>
          <w:sz w:val="28"/>
          <w:szCs w:val="28"/>
        </w:rPr>
        <w:t>нравственное;</w:t>
      </w:r>
      <w:r w:rsidRPr="00680B82">
        <w:rPr>
          <w:rFonts w:ascii="Times New Roman" w:hAnsi="Times New Roman"/>
          <w:sz w:val="28"/>
          <w:szCs w:val="28"/>
        </w:rPr>
        <w:tab/>
      </w:r>
    </w:p>
    <w:p w:rsidR="00680B82" w:rsidRPr="00680B82" w:rsidRDefault="00680B82" w:rsidP="00376D19">
      <w:pPr>
        <w:pStyle w:val="af6"/>
        <w:numPr>
          <w:ilvl w:val="0"/>
          <w:numId w:val="40"/>
        </w:numPr>
        <w:spacing w:after="0"/>
        <w:ind w:left="0" w:firstLine="709"/>
        <w:jc w:val="both"/>
        <w:rPr>
          <w:rFonts w:ascii="Times New Roman" w:hAnsi="Times New Roman"/>
          <w:sz w:val="28"/>
          <w:szCs w:val="28"/>
        </w:rPr>
      </w:pPr>
      <w:r w:rsidRPr="00680B82">
        <w:rPr>
          <w:rFonts w:ascii="Times New Roman" w:hAnsi="Times New Roman"/>
          <w:sz w:val="28"/>
          <w:szCs w:val="28"/>
        </w:rPr>
        <w:t>эстетическое;</w:t>
      </w:r>
    </w:p>
    <w:p w:rsidR="00680B82" w:rsidRPr="00680B82" w:rsidRDefault="00680B82" w:rsidP="00376D19">
      <w:pPr>
        <w:pStyle w:val="af6"/>
        <w:numPr>
          <w:ilvl w:val="0"/>
          <w:numId w:val="40"/>
        </w:numPr>
        <w:spacing w:after="0"/>
        <w:ind w:left="0" w:firstLine="709"/>
        <w:jc w:val="both"/>
        <w:rPr>
          <w:rFonts w:ascii="Times New Roman" w:hAnsi="Times New Roman"/>
          <w:sz w:val="28"/>
          <w:szCs w:val="28"/>
        </w:rPr>
      </w:pPr>
      <w:r w:rsidRPr="00680B82">
        <w:rPr>
          <w:rFonts w:ascii="Times New Roman" w:hAnsi="Times New Roman"/>
          <w:sz w:val="28"/>
          <w:szCs w:val="28"/>
        </w:rPr>
        <w:t>экологическое;</w:t>
      </w:r>
    </w:p>
    <w:p w:rsidR="00680B82" w:rsidRPr="00680B82" w:rsidRDefault="00680B82" w:rsidP="00376D19">
      <w:pPr>
        <w:pStyle w:val="af6"/>
        <w:numPr>
          <w:ilvl w:val="0"/>
          <w:numId w:val="40"/>
        </w:numPr>
        <w:spacing w:after="0"/>
        <w:ind w:left="0" w:firstLine="709"/>
        <w:jc w:val="both"/>
        <w:rPr>
          <w:rFonts w:ascii="Times New Roman" w:hAnsi="Times New Roman"/>
          <w:sz w:val="28"/>
          <w:szCs w:val="28"/>
        </w:rPr>
      </w:pPr>
      <w:r w:rsidRPr="00680B82">
        <w:rPr>
          <w:rFonts w:ascii="Times New Roman" w:hAnsi="Times New Roman"/>
          <w:sz w:val="28"/>
          <w:szCs w:val="28"/>
        </w:rPr>
        <w:t>развитие художественной самодеятельности и организация досуга населения;</w:t>
      </w:r>
    </w:p>
    <w:p w:rsidR="00680B82" w:rsidRPr="00680B82" w:rsidRDefault="00680B82" w:rsidP="00376D19">
      <w:pPr>
        <w:pStyle w:val="af6"/>
        <w:numPr>
          <w:ilvl w:val="0"/>
          <w:numId w:val="40"/>
        </w:numPr>
        <w:spacing w:after="0"/>
        <w:ind w:left="0" w:firstLine="709"/>
        <w:jc w:val="both"/>
        <w:rPr>
          <w:rFonts w:ascii="Times New Roman" w:hAnsi="Times New Roman"/>
          <w:sz w:val="28"/>
          <w:szCs w:val="28"/>
        </w:rPr>
      </w:pPr>
      <w:r w:rsidRPr="00680B82">
        <w:rPr>
          <w:rFonts w:ascii="Times New Roman" w:hAnsi="Times New Roman"/>
          <w:sz w:val="28"/>
          <w:szCs w:val="28"/>
        </w:rPr>
        <w:lastRenderedPageBreak/>
        <w:t>профилактика правонарушений на территории города;</w:t>
      </w:r>
    </w:p>
    <w:p w:rsidR="00680B82" w:rsidRPr="00680B82" w:rsidRDefault="00680B82" w:rsidP="00376D19">
      <w:pPr>
        <w:pStyle w:val="af6"/>
        <w:numPr>
          <w:ilvl w:val="0"/>
          <w:numId w:val="40"/>
        </w:numPr>
        <w:spacing w:after="0"/>
        <w:ind w:left="0" w:firstLine="709"/>
        <w:jc w:val="both"/>
        <w:rPr>
          <w:rFonts w:ascii="Times New Roman" w:hAnsi="Times New Roman"/>
          <w:sz w:val="28"/>
          <w:szCs w:val="28"/>
        </w:rPr>
      </w:pPr>
      <w:r w:rsidRPr="00680B82">
        <w:rPr>
          <w:rFonts w:ascii="Times New Roman" w:hAnsi="Times New Roman"/>
          <w:sz w:val="28"/>
          <w:szCs w:val="28"/>
        </w:rPr>
        <w:t xml:space="preserve">профилактика наркомании; </w:t>
      </w:r>
      <w:r w:rsidRPr="00680B82">
        <w:rPr>
          <w:rFonts w:ascii="Times New Roman" w:hAnsi="Times New Roman"/>
          <w:sz w:val="28"/>
          <w:szCs w:val="28"/>
        </w:rPr>
        <w:tab/>
      </w:r>
    </w:p>
    <w:p w:rsidR="00680B82" w:rsidRPr="00680B82" w:rsidRDefault="00680B82" w:rsidP="00376D19">
      <w:pPr>
        <w:pStyle w:val="af6"/>
        <w:numPr>
          <w:ilvl w:val="0"/>
          <w:numId w:val="40"/>
        </w:numPr>
        <w:spacing w:after="0"/>
        <w:ind w:left="0" w:firstLine="709"/>
        <w:jc w:val="both"/>
        <w:rPr>
          <w:rFonts w:ascii="Times New Roman" w:hAnsi="Times New Roman"/>
          <w:sz w:val="28"/>
          <w:szCs w:val="28"/>
        </w:rPr>
      </w:pPr>
      <w:r w:rsidRPr="00680B82">
        <w:rPr>
          <w:rFonts w:ascii="Times New Roman" w:hAnsi="Times New Roman"/>
          <w:sz w:val="28"/>
          <w:szCs w:val="28"/>
        </w:rPr>
        <w:t>антитеррористическое направление;</w:t>
      </w:r>
    </w:p>
    <w:p w:rsidR="00680B82" w:rsidRPr="00680B82" w:rsidRDefault="00680B82" w:rsidP="00376D19">
      <w:pPr>
        <w:pStyle w:val="af6"/>
        <w:numPr>
          <w:ilvl w:val="0"/>
          <w:numId w:val="40"/>
        </w:numPr>
        <w:spacing w:after="0"/>
        <w:ind w:left="0" w:firstLine="709"/>
        <w:jc w:val="both"/>
        <w:rPr>
          <w:rFonts w:ascii="Times New Roman" w:hAnsi="Times New Roman"/>
          <w:sz w:val="28"/>
          <w:szCs w:val="28"/>
        </w:rPr>
      </w:pPr>
      <w:r w:rsidRPr="00680B82">
        <w:rPr>
          <w:rFonts w:ascii="Times New Roman" w:hAnsi="Times New Roman"/>
          <w:sz w:val="28"/>
          <w:szCs w:val="28"/>
        </w:rPr>
        <w:t xml:space="preserve">доступная среда для </w:t>
      </w:r>
      <w:proofErr w:type="spellStart"/>
      <w:r w:rsidRPr="00680B82">
        <w:rPr>
          <w:rFonts w:ascii="Times New Roman" w:hAnsi="Times New Roman"/>
          <w:sz w:val="28"/>
          <w:szCs w:val="28"/>
        </w:rPr>
        <w:t>маломобильных</w:t>
      </w:r>
      <w:proofErr w:type="spellEnd"/>
      <w:r w:rsidRPr="00680B82">
        <w:rPr>
          <w:rFonts w:ascii="Times New Roman" w:hAnsi="Times New Roman"/>
          <w:sz w:val="28"/>
          <w:szCs w:val="28"/>
        </w:rPr>
        <w:t xml:space="preserve"> групп населения.</w:t>
      </w:r>
    </w:p>
    <w:p w:rsidR="00680B82" w:rsidRDefault="00680B82" w:rsidP="00680B82">
      <w:pPr>
        <w:spacing w:after="0"/>
        <w:ind w:firstLine="709"/>
        <w:jc w:val="both"/>
        <w:rPr>
          <w:rFonts w:ascii="Times New Roman" w:hAnsi="Times New Roman"/>
          <w:sz w:val="28"/>
          <w:szCs w:val="28"/>
        </w:rPr>
      </w:pPr>
      <w:r>
        <w:rPr>
          <w:rFonts w:ascii="Times New Roman" w:hAnsi="Times New Roman"/>
          <w:sz w:val="28"/>
          <w:szCs w:val="28"/>
        </w:rPr>
        <w:t xml:space="preserve">На проведение </w:t>
      </w:r>
      <w:proofErr w:type="spellStart"/>
      <w:r>
        <w:rPr>
          <w:rFonts w:ascii="Times New Roman" w:hAnsi="Times New Roman"/>
          <w:sz w:val="28"/>
          <w:szCs w:val="28"/>
        </w:rPr>
        <w:t>культурно-досуговых</w:t>
      </w:r>
      <w:proofErr w:type="spellEnd"/>
      <w:r>
        <w:rPr>
          <w:rFonts w:ascii="Times New Roman" w:hAnsi="Times New Roman"/>
          <w:sz w:val="28"/>
          <w:szCs w:val="28"/>
        </w:rPr>
        <w:t xml:space="preserve"> мероприятий в 2020 году было выделено – 1 200,0</w:t>
      </w:r>
      <w:r w:rsidRPr="00AE263A">
        <w:rPr>
          <w:rFonts w:ascii="Times New Roman" w:hAnsi="Times New Roman"/>
          <w:sz w:val="28"/>
          <w:szCs w:val="28"/>
        </w:rPr>
        <w:t xml:space="preserve"> тыс</w:t>
      </w:r>
      <w:r>
        <w:rPr>
          <w:rFonts w:ascii="Times New Roman" w:hAnsi="Times New Roman"/>
          <w:sz w:val="28"/>
          <w:szCs w:val="28"/>
        </w:rPr>
        <w:t>. рублей.</w:t>
      </w:r>
    </w:p>
    <w:p w:rsidR="00680B82" w:rsidRPr="00680B82" w:rsidRDefault="00680B82" w:rsidP="00680B82">
      <w:pPr>
        <w:spacing w:after="0"/>
        <w:ind w:firstLine="709"/>
        <w:jc w:val="both"/>
        <w:rPr>
          <w:rFonts w:ascii="Times New Roman" w:hAnsi="Times New Roman"/>
          <w:b/>
          <w:sz w:val="16"/>
          <w:szCs w:val="16"/>
        </w:rPr>
      </w:pPr>
    </w:p>
    <w:p w:rsidR="00680B82" w:rsidRPr="005A441D" w:rsidRDefault="00680B82" w:rsidP="006C4B73">
      <w:pPr>
        <w:spacing w:after="0" w:line="240" w:lineRule="auto"/>
        <w:jc w:val="both"/>
        <w:rPr>
          <w:rFonts w:ascii="Times New Roman" w:hAnsi="Times New Roman"/>
          <w:sz w:val="28"/>
          <w:szCs w:val="28"/>
        </w:rPr>
      </w:pPr>
      <w:r w:rsidRPr="005A441D">
        <w:rPr>
          <w:rFonts w:ascii="Times New Roman" w:hAnsi="Times New Roman"/>
          <w:b/>
          <w:sz w:val="28"/>
          <w:szCs w:val="28"/>
        </w:rPr>
        <w:t>Проведены работы:</w:t>
      </w:r>
    </w:p>
    <w:p w:rsidR="00680B82" w:rsidRDefault="00680B82" w:rsidP="00680B82">
      <w:pPr>
        <w:spacing w:after="0" w:line="240" w:lineRule="auto"/>
        <w:ind w:firstLine="708"/>
        <w:jc w:val="both"/>
        <w:rPr>
          <w:rFonts w:ascii="Times New Roman" w:hAnsi="Times New Roman"/>
          <w:sz w:val="28"/>
          <w:szCs w:val="28"/>
        </w:rPr>
      </w:pPr>
      <w:r>
        <w:rPr>
          <w:rFonts w:ascii="Times New Roman" w:hAnsi="Times New Roman"/>
          <w:sz w:val="28"/>
          <w:szCs w:val="28"/>
        </w:rPr>
        <w:t>В течение 2020 года в МБУ СДЦ «Торпедо» проводилась работа по укреплению материально-технической базы, необходимой для оказания услуг с высоким качеством, также большое значение имеет укрепление базы антитеррористической защищенности (плакаты, установка тревожной кнопки).</w:t>
      </w:r>
    </w:p>
    <w:p w:rsidR="00680B82" w:rsidRPr="0087116C" w:rsidRDefault="00680B82" w:rsidP="00680B82">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Для профилактики и борьбы с </w:t>
      </w:r>
      <w:r>
        <w:rPr>
          <w:rFonts w:ascii="Times New Roman" w:hAnsi="Times New Roman"/>
          <w:sz w:val="28"/>
          <w:szCs w:val="28"/>
          <w:lang w:val="en-US"/>
        </w:rPr>
        <w:t>COVID</w:t>
      </w:r>
      <w:r w:rsidRPr="0087116C">
        <w:rPr>
          <w:rFonts w:ascii="Times New Roman" w:hAnsi="Times New Roman"/>
          <w:sz w:val="28"/>
          <w:szCs w:val="28"/>
        </w:rPr>
        <w:t>-19</w:t>
      </w:r>
      <w:r>
        <w:rPr>
          <w:rFonts w:ascii="Times New Roman" w:hAnsi="Times New Roman"/>
          <w:sz w:val="28"/>
          <w:szCs w:val="28"/>
        </w:rPr>
        <w:t xml:space="preserve"> в помещениях административного и тренажерного зала приобретены все необходимые средства защиты, предусмотренные правилами Министерства з</w:t>
      </w:r>
      <w:r w:rsidR="006C4B73">
        <w:rPr>
          <w:rFonts w:ascii="Times New Roman" w:hAnsi="Times New Roman"/>
          <w:sz w:val="28"/>
          <w:szCs w:val="28"/>
        </w:rPr>
        <w:t>д</w:t>
      </w:r>
      <w:r>
        <w:rPr>
          <w:rFonts w:ascii="Times New Roman" w:hAnsi="Times New Roman"/>
          <w:sz w:val="28"/>
          <w:szCs w:val="28"/>
        </w:rPr>
        <w:t>равоохранения.</w:t>
      </w:r>
    </w:p>
    <w:p w:rsidR="00680B82" w:rsidRDefault="00680B82" w:rsidP="00680B82">
      <w:pPr>
        <w:spacing w:after="0" w:line="240" w:lineRule="auto"/>
        <w:ind w:firstLine="708"/>
        <w:jc w:val="both"/>
        <w:rPr>
          <w:rFonts w:ascii="Times New Roman" w:hAnsi="Times New Roman"/>
          <w:sz w:val="28"/>
          <w:szCs w:val="28"/>
        </w:rPr>
      </w:pPr>
      <w:r w:rsidRPr="005A441D">
        <w:rPr>
          <w:rFonts w:ascii="Times New Roman" w:hAnsi="Times New Roman"/>
          <w:sz w:val="28"/>
          <w:szCs w:val="28"/>
        </w:rPr>
        <w:t>Велась работа по облагораживанию территории. В летний сезон на поле проводилась поливка, стрижка газона и наносилась разметка.</w:t>
      </w:r>
    </w:p>
    <w:p w:rsidR="006C4B73" w:rsidRDefault="00680B82" w:rsidP="00680B82">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2020 году в МБУ СДЦ «Торпедо» сотрудники </w:t>
      </w:r>
      <w:r w:rsidR="006C4B73">
        <w:rPr>
          <w:rFonts w:ascii="Times New Roman" w:hAnsi="Times New Roman"/>
          <w:sz w:val="28"/>
          <w:szCs w:val="28"/>
        </w:rPr>
        <w:t>прошли оценку условий труда.</w:t>
      </w:r>
      <w:r>
        <w:rPr>
          <w:rFonts w:ascii="Times New Roman" w:hAnsi="Times New Roman"/>
          <w:sz w:val="28"/>
          <w:szCs w:val="28"/>
        </w:rPr>
        <w:t xml:space="preserve"> </w:t>
      </w:r>
    </w:p>
    <w:p w:rsidR="00680B82" w:rsidRPr="00961380" w:rsidRDefault="00680B82" w:rsidP="00680B82">
      <w:pPr>
        <w:spacing w:after="0" w:line="240" w:lineRule="auto"/>
        <w:ind w:firstLine="708"/>
        <w:jc w:val="both"/>
        <w:rPr>
          <w:rFonts w:ascii="Times New Roman" w:hAnsi="Times New Roman"/>
          <w:sz w:val="28"/>
          <w:szCs w:val="28"/>
        </w:rPr>
      </w:pPr>
      <w:r w:rsidRPr="00961380">
        <w:rPr>
          <w:rFonts w:ascii="Times New Roman" w:hAnsi="Times New Roman"/>
          <w:sz w:val="28"/>
          <w:szCs w:val="28"/>
        </w:rPr>
        <w:t>Работа МБУ СДЦ «Торпедо» в 2020 году была направлена на обеспечение условий для развития физической культуры и массового спорта, на организацию и проведение спортивно-зрелищных и физкультурно-оздоровительных мероприятий на территории города Киржач.</w:t>
      </w:r>
    </w:p>
    <w:p w:rsidR="00680B82" w:rsidRPr="00961380" w:rsidRDefault="00680B82" w:rsidP="00680B82">
      <w:pPr>
        <w:spacing w:after="0" w:line="240" w:lineRule="auto"/>
        <w:ind w:firstLine="708"/>
        <w:jc w:val="both"/>
        <w:rPr>
          <w:rFonts w:ascii="Times New Roman" w:hAnsi="Times New Roman"/>
          <w:sz w:val="28"/>
          <w:szCs w:val="28"/>
        </w:rPr>
      </w:pPr>
      <w:r w:rsidRPr="00961380">
        <w:rPr>
          <w:rFonts w:ascii="Times New Roman" w:hAnsi="Times New Roman"/>
          <w:sz w:val="28"/>
          <w:szCs w:val="28"/>
        </w:rPr>
        <w:t>Основная деятельность была нацелена на предоставление качественных услуг для населения города Киржач, занимающегося физическими упражнениями и спортом, а также имеющего намерение принять участие в различных видах активного отдыха и проведения досуга при посещении спортивных и физкультурно-оздоровительных мероприятий.</w:t>
      </w:r>
    </w:p>
    <w:p w:rsidR="00680B82" w:rsidRPr="0087116C" w:rsidRDefault="00680B82" w:rsidP="00680B82">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2020 году МБУ СДЦ «Торпедо» обеспечивало условия для проведения учебно-тренировочных занятий для детей, занимающихся в секциях, а также занятий физической культурой и спортом учащихся средних школ города, </w:t>
      </w:r>
      <w:proofErr w:type="spellStart"/>
      <w:r>
        <w:rPr>
          <w:rFonts w:ascii="Times New Roman" w:hAnsi="Times New Roman"/>
          <w:sz w:val="28"/>
          <w:szCs w:val="28"/>
        </w:rPr>
        <w:t>Киржачского</w:t>
      </w:r>
      <w:proofErr w:type="spellEnd"/>
      <w:r>
        <w:rPr>
          <w:rFonts w:ascii="Times New Roman" w:hAnsi="Times New Roman"/>
          <w:sz w:val="28"/>
          <w:szCs w:val="28"/>
        </w:rPr>
        <w:t xml:space="preserve"> машиностроительного колледжа, тренировок участников Спортивного клуба им. М. Серегина и жителей города Киржач. Особое внимание уделялось работе с детьми, привлечению подрастающего поколения к здоровому образу жизни.</w:t>
      </w:r>
    </w:p>
    <w:p w:rsidR="00680B82" w:rsidRDefault="00680B82" w:rsidP="00680B82">
      <w:pPr>
        <w:spacing w:after="0" w:line="240" w:lineRule="auto"/>
        <w:ind w:firstLine="708"/>
        <w:jc w:val="both"/>
        <w:rPr>
          <w:rFonts w:ascii="Times New Roman" w:hAnsi="Times New Roman"/>
          <w:sz w:val="28"/>
          <w:szCs w:val="28"/>
        </w:rPr>
      </w:pPr>
      <w:r w:rsidRPr="0087116C">
        <w:rPr>
          <w:rFonts w:ascii="Times New Roman" w:hAnsi="Times New Roman"/>
          <w:sz w:val="28"/>
          <w:szCs w:val="28"/>
        </w:rPr>
        <w:t>В общей сложности охват населения физкультурно-оздоровительными занятиями на спортивных сооружениях составляет 390 человек еженедельно.</w:t>
      </w:r>
    </w:p>
    <w:p w:rsidR="00680B82" w:rsidRPr="006C4B73" w:rsidRDefault="00680B82" w:rsidP="00680B82">
      <w:pPr>
        <w:pStyle w:val="af7"/>
        <w:ind w:firstLine="708"/>
        <w:jc w:val="both"/>
        <w:rPr>
          <w:rStyle w:val="af5"/>
          <w:rFonts w:ascii="Times New Roman" w:hAnsi="Times New Roman" w:cs="Times New Roman"/>
          <w:b/>
          <w:i w:val="0"/>
          <w:sz w:val="28"/>
          <w:szCs w:val="28"/>
        </w:rPr>
      </w:pPr>
      <w:r w:rsidRPr="006C4B73">
        <w:rPr>
          <w:rStyle w:val="af5"/>
          <w:rFonts w:ascii="Times New Roman" w:hAnsi="Times New Roman" w:cs="Times New Roman"/>
          <w:i w:val="0"/>
          <w:sz w:val="28"/>
          <w:szCs w:val="28"/>
        </w:rPr>
        <w:t xml:space="preserve">В соответствии с «Планом спортивно-массовых и оздоровительных мероприятий на 2020 год в городе Киржач </w:t>
      </w:r>
      <w:proofErr w:type="spellStart"/>
      <w:r w:rsidRPr="006C4B73">
        <w:rPr>
          <w:rStyle w:val="af5"/>
          <w:rFonts w:ascii="Times New Roman" w:hAnsi="Times New Roman" w:cs="Times New Roman"/>
          <w:i w:val="0"/>
          <w:sz w:val="28"/>
          <w:szCs w:val="28"/>
        </w:rPr>
        <w:t>Киржачского</w:t>
      </w:r>
      <w:proofErr w:type="spellEnd"/>
      <w:r w:rsidRPr="006C4B73">
        <w:rPr>
          <w:rStyle w:val="af5"/>
          <w:rFonts w:ascii="Times New Roman" w:hAnsi="Times New Roman" w:cs="Times New Roman"/>
          <w:i w:val="0"/>
          <w:sz w:val="28"/>
          <w:szCs w:val="28"/>
        </w:rPr>
        <w:t xml:space="preserve"> района Владимирской области» в МБУ СДЦ «Торпедо» в течение года было проведено 42 соревнования и мероприятия </w:t>
      </w:r>
      <w:proofErr w:type="gramStart"/>
      <w:r w:rsidRPr="006C4B73">
        <w:rPr>
          <w:rStyle w:val="af5"/>
          <w:rFonts w:ascii="Times New Roman" w:hAnsi="Times New Roman" w:cs="Times New Roman"/>
          <w:i w:val="0"/>
          <w:sz w:val="28"/>
          <w:szCs w:val="28"/>
        </w:rPr>
        <w:t>из</w:t>
      </w:r>
      <w:proofErr w:type="gramEnd"/>
      <w:r w:rsidRPr="006C4B73">
        <w:rPr>
          <w:rStyle w:val="af5"/>
          <w:rFonts w:ascii="Times New Roman" w:hAnsi="Times New Roman" w:cs="Times New Roman"/>
          <w:i w:val="0"/>
          <w:sz w:val="28"/>
          <w:szCs w:val="28"/>
        </w:rPr>
        <w:t xml:space="preserve"> запланированных 50, ввиду сложившейся ситуацией с пандемией.</w:t>
      </w:r>
    </w:p>
    <w:p w:rsidR="00680B82" w:rsidRPr="006C4B73" w:rsidRDefault="00680B82" w:rsidP="00680B82">
      <w:pPr>
        <w:pStyle w:val="af7"/>
        <w:ind w:firstLine="708"/>
        <w:jc w:val="both"/>
        <w:rPr>
          <w:rFonts w:ascii="Times New Roman" w:hAnsi="Times New Roman" w:cs="Times New Roman"/>
          <w:b/>
          <w:sz w:val="28"/>
          <w:szCs w:val="28"/>
        </w:rPr>
      </w:pPr>
      <w:r w:rsidRPr="006C4B73">
        <w:rPr>
          <w:rFonts w:ascii="Times New Roman" w:hAnsi="Times New Roman" w:cs="Times New Roman"/>
          <w:sz w:val="28"/>
          <w:szCs w:val="28"/>
        </w:rPr>
        <w:lastRenderedPageBreak/>
        <w:t>Охват населения за 2020 год составил – 6 415 человек.</w:t>
      </w:r>
    </w:p>
    <w:p w:rsidR="00680B82" w:rsidRPr="00D70B2D" w:rsidRDefault="00680B82" w:rsidP="00680B82">
      <w:pPr>
        <w:pStyle w:val="af7"/>
        <w:jc w:val="both"/>
        <w:rPr>
          <w:rStyle w:val="af5"/>
          <w:i w:val="0"/>
          <w:sz w:val="16"/>
          <w:szCs w:val="16"/>
        </w:rPr>
      </w:pPr>
    </w:p>
    <w:p w:rsidR="00680B82" w:rsidRPr="00D70B2D" w:rsidRDefault="00680B82" w:rsidP="00D70B2D">
      <w:pPr>
        <w:pStyle w:val="af7"/>
        <w:ind w:firstLine="708"/>
        <w:jc w:val="both"/>
        <w:rPr>
          <w:rStyle w:val="af5"/>
          <w:rFonts w:ascii="Times New Roman" w:hAnsi="Times New Roman" w:cs="Times New Roman"/>
          <w:b/>
          <w:i w:val="0"/>
          <w:sz w:val="28"/>
          <w:szCs w:val="28"/>
        </w:rPr>
      </w:pPr>
      <w:r w:rsidRPr="00D70B2D">
        <w:rPr>
          <w:rStyle w:val="af5"/>
          <w:rFonts w:ascii="Times New Roman" w:hAnsi="Times New Roman" w:cs="Times New Roman"/>
          <w:i w:val="0"/>
          <w:sz w:val="28"/>
          <w:szCs w:val="28"/>
        </w:rPr>
        <w:t>В 2020 году лучшими спортивными показателями по тяжелой атлетике отличились 12 наших спортсменов, которые подтвердили свои звания чемпионов и призеров соревнований Владимирской области и Межрегиональных турниров с присвоением юношеских и спортивных разрядов.</w:t>
      </w:r>
    </w:p>
    <w:p w:rsidR="00680B82" w:rsidRPr="00D70B2D" w:rsidRDefault="00680B82" w:rsidP="00D70B2D">
      <w:pPr>
        <w:pStyle w:val="af7"/>
        <w:ind w:firstLine="708"/>
        <w:jc w:val="both"/>
        <w:rPr>
          <w:rStyle w:val="af5"/>
          <w:rFonts w:ascii="Times New Roman" w:hAnsi="Times New Roman" w:cs="Times New Roman"/>
          <w:b/>
          <w:i w:val="0"/>
          <w:sz w:val="28"/>
          <w:szCs w:val="28"/>
        </w:rPr>
      </w:pPr>
      <w:r w:rsidRPr="00D70B2D">
        <w:rPr>
          <w:rStyle w:val="af5"/>
          <w:rFonts w:ascii="Times New Roman" w:hAnsi="Times New Roman" w:cs="Times New Roman"/>
          <w:i w:val="0"/>
          <w:sz w:val="28"/>
          <w:szCs w:val="28"/>
        </w:rPr>
        <w:t>Среди боксеров в 2020 году во Всероссийских турнирах, Межрегиональных соревнованиях и областных соревнованиях 5 спортсменов подтвердили свои звания чемпионов в своих категориях.</w:t>
      </w:r>
    </w:p>
    <w:p w:rsidR="00680B82" w:rsidRPr="00D70B2D" w:rsidRDefault="00680B82" w:rsidP="00D70B2D">
      <w:pPr>
        <w:pStyle w:val="1a"/>
        <w:spacing w:before="0" w:beforeAutospacing="0" w:after="0" w:afterAutospacing="0"/>
        <w:ind w:firstLine="708"/>
        <w:jc w:val="both"/>
        <w:rPr>
          <w:sz w:val="28"/>
          <w:szCs w:val="28"/>
        </w:rPr>
      </w:pPr>
      <w:r w:rsidRPr="00D70B2D">
        <w:rPr>
          <w:sz w:val="28"/>
          <w:szCs w:val="28"/>
        </w:rPr>
        <w:t>По итогам 2020 года призерами и лучшими спортсменами в лыжных гонках межмуниципальных Первенств, городских соревнований и Первенствах Владимирской области стало 8 наших спортсменов.</w:t>
      </w:r>
    </w:p>
    <w:p w:rsidR="00680B82" w:rsidRPr="00D70B2D" w:rsidRDefault="00680B82" w:rsidP="00D70B2D">
      <w:pPr>
        <w:pStyle w:val="1a"/>
        <w:spacing w:before="0" w:beforeAutospacing="0" w:after="0" w:afterAutospacing="0"/>
        <w:ind w:firstLine="708"/>
        <w:jc w:val="both"/>
        <w:rPr>
          <w:sz w:val="28"/>
          <w:szCs w:val="28"/>
        </w:rPr>
      </w:pPr>
      <w:r w:rsidRPr="00D70B2D">
        <w:rPr>
          <w:sz w:val="28"/>
          <w:szCs w:val="28"/>
        </w:rPr>
        <w:t xml:space="preserve">2 детские футбольные секции МБУ СДЦ «Торпедо» принимали активное участие в областных, региональных и межмуниципальных соревнованиях по футболу, по итогам  сезона 2020 года всем игрокам </w:t>
      </w:r>
      <w:r w:rsidR="00D70B2D">
        <w:rPr>
          <w:sz w:val="28"/>
          <w:szCs w:val="28"/>
        </w:rPr>
        <w:t xml:space="preserve">обеих </w:t>
      </w:r>
      <w:r w:rsidRPr="00D70B2D">
        <w:rPr>
          <w:sz w:val="28"/>
          <w:szCs w:val="28"/>
        </w:rPr>
        <w:t xml:space="preserve"> команд были присвоены юношеские разряды.</w:t>
      </w:r>
    </w:p>
    <w:p w:rsidR="00680B82" w:rsidRPr="00D70B2D" w:rsidRDefault="00680B82" w:rsidP="00D70B2D">
      <w:pPr>
        <w:pStyle w:val="1a"/>
        <w:spacing w:before="0" w:beforeAutospacing="0" w:after="0" w:afterAutospacing="0"/>
        <w:ind w:firstLine="708"/>
        <w:jc w:val="both"/>
        <w:rPr>
          <w:sz w:val="28"/>
          <w:szCs w:val="28"/>
        </w:rPr>
      </w:pPr>
      <w:r w:rsidRPr="00D70B2D">
        <w:rPr>
          <w:sz w:val="28"/>
          <w:szCs w:val="28"/>
        </w:rPr>
        <w:t xml:space="preserve">Хотелось отметить тренерский состав МБУ СДЦ «Торпедо»: </w:t>
      </w:r>
      <w:proofErr w:type="gramStart"/>
      <w:r w:rsidRPr="00D70B2D">
        <w:rPr>
          <w:sz w:val="28"/>
          <w:szCs w:val="28"/>
        </w:rPr>
        <w:t xml:space="preserve">Сидорова А.В. (секция тяжелой атлетики), Никонова С.Е. (легкая атлетика (бег), лыжный спорт), Рыбака В.С. (бокс), </w:t>
      </w:r>
      <w:proofErr w:type="spellStart"/>
      <w:r w:rsidRPr="00D70B2D">
        <w:rPr>
          <w:sz w:val="28"/>
          <w:szCs w:val="28"/>
        </w:rPr>
        <w:t>Пронюшкина</w:t>
      </w:r>
      <w:proofErr w:type="spellEnd"/>
      <w:r w:rsidRPr="00D70B2D">
        <w:rPr>
          <w:sz w:val="28"/>
          <w:szCs w:val="28"/>
        </w:rPr>
        <w:t xml:space="preserve"> С.П., </w:t>
      </w:r>
      <w:proofErr w:type="spellStart"/>
      <w:r w:rsidRPr="00D70B2D">
        <w:rPr>
          <w:rStyle w:val="af5"/>
          <w:i w:val="0"/>
          <w:sz w:val="28"/>
          <w:szCs w:val="28"/>
        </w:rPr>
        <w:t>Шаповалова</w:t>
      </w:r>
      <w:proofErr w:type="spellEnd"/>
      <w:r w:rsidRPr="00D70B2D">
        <w:rPr>
          <w:rStyle w:val="af5"/>
          <w:i w:val="0"/>
          <w:sz w:val="28"/>
          <w:szCs w:val="28"/>
        </w:rPr>
        <w:t xml:space="preserve"> П.А.</w:t>
      </w:r>
      <w:r w:rsidR="00D70B2D">
        <w:rPr>
          <w:rStyle w:val="af5"/>
          <w:i w:val="0"/>
          <w:sz w:val="28"/>
          <w:szCs w:val="28"/>
        </w:rPr>
        <w:t xml:space="preserve"> </w:t>
      </w:r>
      <w:r w:rsidRPr="00D70B2D">
        <w:rPr>
          <w:rStyle w:val="af5"/>
          <w:i w:val="0"/>
          <w:sz w:val="28"/>
          <w:szCs w:val="28"/>
        </w:rPr>
        <w:t>(</w:t>
      </w:r>
      <w:r w:rsidRPr="00D70B2D">
        <w:rPr>
          <w:sz w:val="28"/>
          <w:szCs w:val="28"/>
        </w:rPr>
        <w:t>секция футбола</w:t>
      </w:r>
      <w:r w:rsidRPr="00D70B2D">
        <w:rPr>
          <w:rStyle w:val="af5"/>
          <w:i w:val="0"/>
          <w:sz w:val="28"/>
          <w:szCs w:val="28"/>
        </w:rPr>
        <w:t xml:space="preserve">), которые в этот нелегкий период 2020 года при </w:t>
      </w:r>
      <w:r w:rsidRPr="00D70B2D">
        <w:rPr>
          <w:sz w:val="28"/>
          <w:szCs w:val="28"/>
        </w:rPr>
        <w:t>COVID-19 смогли сохранить спортсменов в секциях и принимали активное участие в мероприятиях и соревнованиях.</w:t>
      </w:r>
      <w:proofErr w:type="gramEnd"/>
    </w:p>
    <w:p w:rsidR="00680B82" w:rsidRPr="00D70B2D" w:rsidRDefault="00680B82" w:rsidP="00D70B2D">
      <w:pPr>
        <w:pStyle w:val="af7"/>
        <w:ind w:firstLine="708"/>
        <w:jc w:val="both"/>
        <w:rPr>
          <w:rStyle w:val="af5"/>
          <w:rFonts w:ascii="Times New Roman" w:hAnsi="Times New Roman" w:cs="Times New Roman"/>
          <w:b/>
          <w:i w:val="0"/>
          <w:sz w:val="28"/>
          <w:szCs w:val="28"/>
        </w:rPr>
      </w:pPr>
      <w:r w:rsidRPr="00D70B2D">
        <w:rPr>
          <w:rStyle w:val="af5"/>
          <w:rFonts w:ascii="Times New Roman" w:hAnsi="Times New Roman" w:cs="Times New Roman"/>
          <w:i w:val="0"/>
          <w:sz w:val="28"/>
          <w:szCs w:val="28"/>
        </w:rPr>
        <w:t>Вз</w:t>
      </w:r>
      <w:r w:rsidR="00D70B2D">
        <w:rPr>
          <w:rStyle w:val="af5"/>
          <w:rFonts w:ascii="Times New Roman" w:hAnsi="Times New Roman" w:cs="Times New Roman"/>
          <w:i w:val="0"/>
          <w:sz w:val="28"/>
          <w:szCs w:val="28"/>
        </w:rPr>
        <w:t>рослая команда «Торпедо» в 2020</w:t>
      </w:r>
      <w:r w:rsidRPr="00D70B2D">
        <w:rPr>
          <w:rStyle w:val="af5"/>
          <w:rFonts w:ascii="Times New Roman" w:hAnsi="Times New Roman" w:cs="Times New Roman"/>
          <w:i w:val="0"/>
          <w:sz w:val="28"/>
          <w:szCs w:val="28"/>
        </w:rPr>
        <w:t xml:space="preserve"> году приняла участие во всех районных и городских соревнованиях: </w:t>
      </w:r>
      <w:proofErr w:type="gramStart"/>
      <w:r w:rsidRPr="00D70B2D">
        <w:rPr>
          <w:rStyle w:val="af5"/>
          <w:rFonts w:ascii="Times New Roman" w:hAnsi="Times New Roman" w:cs="Times New Roman"/>
          <w:i w:val="0"/>
          <w:sz w:val="28"/>
          <w:szCs w:val="28"/>
        </w:rPr>
        <w:t>Кубке</w:t>
      </w:r>
      <w:proofErr w:type="gramEnd"/>
      <w:r w:rsidRPr="00D70B2D">
        <w:rPr>
          <w:rStyle w:val="af5"/>
          <w:rFonts w:ascii="Times New Roman" w:hAnsi="Times New Roman" w:cs="Times New Roman"/>
          <w:i w:val="0"/>
          <w:sz w:val="28"/>
          <w:szCs w:val="28"/>
        </w:rPr>
        <w:t xml:space="preserve"> среди ветеранов, Чемпионате </w:t>
      </w:r>
      <w:proofErr w:type="spellStart"/>
      <w:r w:rsidRPr="00D70B2D">
        <w:rPr>
          <w:rStyle w:val="af5"/>
          <w:rFonts w:ascii="Times New Roman" w:hAnsi="Times New Roman" w:cs="Times New Roman"/>
          <w:i w:val="0"/>
          <w:sz w:val="28"/>
          <w:szCs w:val="28"/>
        </w:rPr>
        <w:t>Киржачского</w:t>
      </w:r>
      <w:proofErr w:type="spellEnd"/>
      <w:r w:rsidRPr="00D70B2D">
        <w:rPr>
          <w:rStyle w:val="af5"/>
          <w:rFonts w:ascii="Times New Roman" w:hAnsi="Times New Roman" w:cs="Times New Roman"/>
          <w:i w:val="0"/>
          <w:sz w:val="28"/>
          <w:szCs w:val="28"/>
        </w:rPr>
        <w:t xml:space="preserve"> района, Кубке Администрации города Киржач, в которых стала победителем</w:t>
      </w:r>
      <w:r w:rsidR="00D70B2D">
        <w:rPr>
          <w:rStyle w:val="af5"/>
          <w:rFonts w:ascii="Times New Roman" w:hAnsi="Times New Roman" w:cs="Times New Roman"/>
          <w:i w:val="0"/>
          <w:sz w:val="28"/>
          <w:szCs w:val="28"/>
        </w:rPr>
        <w:t>.</w:t>
      </w:r>
      <w:r w:rsidRPr="00D70B2D">
        <w:rPr>
          <w:rStyle w:val="af5"/>
          <w:rFonts w:ascii="Times New Roman" w:hAnsi="Times New Roman" w:cs="Times New Roman"/>
          <w:i w:val="0"/>
          <w:sz w:val="28"/>
          <w:szCs w:val="28"/>
        </w:rPr>
        <w:t xml:space="preserve"> Команда ФК Киржач участвовала в Первенстве области по футболу во 2 группе и смогла отстоять право сыграть в ней в 2021 году.</w:t>
      </w:r>
    </w:p>
    <w:p w:rsidR="00680B82" w:rsidRPr="00D70B2D" w:rsidRDefault="00680B82" w:rsidP="00D70B2D">
      <w:pPr>
        <w:pStyle w:val="1a"/>
        <w:spacing w:before="0" w:beforeAutospacing="0" w:after="0" w:afterAutospacing="0"/>
        <w:ind w:firstLine="708"/>
        <w:jc w:val="both"/>
        <w:rPr>
          <w:sz w:val="28"/>
          <w:szCs w:val="28"/>
        </w:rPr>
      </w:pPr>
      <w:r w:rsidRPr="00D70B2D">
        <w:rPr>
          <w:sz w:val="28"/>
          <w:szCs w:val="28"/>
        </w:rPr>
        <w:t>Команда «Торпедо» по хоккею с шайбой среди детских команд участвовала в турнире «Золотая шайба», где стала победительницей турнира.</w:t>
      </w:r>
    </w:p>
    <w:p w:rsidR="00680B82" w:rsidRPr="00D70B2D" w:rsidRDefault="00680B82" w:rsidP="00D70B2D">
      <w:pPr>
        <w:pStyle w:val="1a"/>
        <w:spacing w:before="0" w:beforeAutospacing="0" w:after="0" w:afterAutospacing="0"/>
        <w:ind w:firstLine="708"/>
        <w:jc w:val="both"/>
        <w:rPr>
          <w:sz w:val="28"/>
          <w:szCs w:val="28"/>
        </w:rPr>
      </w:pPr>
      <w:r w:rsidRPr="00D70B2D">
        <w:rPr>
          <w:sz w:val="28"/>
          <w:szCs w:val="28"/>
        </w:rPr>
        <w:t>В 2020 году впервые выполнили спортивные юношеские разряды 13 спортсменов по тяжелой атлетике в возрасте от 8 до 12 лет, 8 спортсменов по лыжным гонкам, 4 спортсмена по боксу, 40 спортсменов по футболу.</w:t>
      </w:r>
    </w:p>
    <w:p w:rsidR="00680B82" w:rsidRPr="00D70B2D" w:rsidRDefault="00680B82" w:rsidP="00680B82">
      <w:pPr>
        <w:spacing w:after="0" w:line="240" w:lineRule="auto"/>
        <w:ind w:firstLine="708"/>
        <w:jc w:val="both"/>
        <w:rPr>
          <w:rFonts w:ascii="Times New Roman" w:hAnsi="Times New Roman"/>
          <w:b/>
          <w:sz w:val="16"/>
          <w:szCs w:val="16"/>
        </w:rPr>
      </w:pPr>
    </w:p>
    <w:p w:rsidR="00680B82" w:rsidRPr="00CB5CD9" w:rsidRDefault="00680B82" w:rsidP="00D70B2D">
      <w:pPr>
        <w:spacing w:after="0"/>
        <w:ind w:firstLine="708"/>
        <w:jc w:val="both"/>
        <w:rPr>
          <w:rFonts w:ascii="Times New Roman" w:hAnsi="Times New Roman"/>
          <w:sz w:val="28"/>
          <w:szCs w:val="28"/>
        </w:rPr>
      </w:pPr>
      <w:r w:rsidRPr="00CB5CD9">
        <w:rPr>
          <w:rFonts w:ascii="Times New Roman" w:hAnsi="Times New Roman"/>
          <w:sz w:val="28"/>
          <w:szCs w:val="28"/>
        </w:rPr>
        <w:t xml:space="preserve">В муниципальном образовании город Киржач действуют </w:t>
      </w:r>
      <w:r w:rsidR="00D70B2D">
        <w:rPr>
          <w:rFonts w:ascii="Times New Roman" w:hAnsi="Times New Roman"/>
          <w:sz w:val="28"/>
          <w:szCs w:val="28"/>
        </w:rPr>
        <w:t xml:space="preserve">следующие </w:t>
      </w:r>
      <w:r w:rsidRPr="00CB5CD9">
        <w:rPr>
          <w:rFonts w:ascii="Times New Roman" w:hAnsi="Times New Roman"/>
          <w:sz w:val="28"/>
          <w:szCs w:val="28"/>
        </w:rPr>
        <w:t>муниципальные программы:</w:t>
      </w:r>
    </w:p>
    <w:p w:rsidR="00680B82" w:rsidRPr="00CB5CD9" w:rsidRDefault="00680B82" w:rsidP="00376D19">
      <w:pPr>
        <w:pStyle w:val="af"/>
        <w:numPr>
          <w:ilvl w:val="0"/>
          <w:numId w:val="47"/>
        </w:numPr>
        <w:spacing w:after="0" w:line="240" w:lineRule="atLeast"/>
        <w:ind w:left="0" w:firstLine="709"/>
        <w:jc w:val="both"/>
      </w:pPr>
      <w:r w:rsidRPr="00CB5CD9">
        <w:t>Развитие культуры на 2019 - 2024 годы;</w:t>
      </w:r>
    </w:p>
    <w:p w:rsidR="00680B82" w:rsidRDefault="00680B82" w:rsidP="00376D19">
      <w:pPr>
        <w:pStyle w:val="af6"/>
        <w:numPr>
          <w:ilvl w:val="0"/>
          <w:numId w:val="47"/>
        </w:numPr>
        <w:spacing w:after="0"/>
        <w:ind w:left="0" w:firstLine="709"/>
        <w:jc w:val="both"/>
        <w:rPr>
          <w:rFonts w:ascii="Times New Roman" w:hAnsi="Times New Roman"/>
          <w:sz w:val="28"/>
          <w:szCs w:val="28"/>
        </w:rPr>
      </w:pPr>
      <w:r w:rsidRPr="00D70B2D">
        <w:rPr>
          <w:rFonts w:ascii="Times New Roman" w:hAnsi="Times New Roman"/>
          <w:sz w:val="28"/>
          <w:szCs w:val="28"/>
        </w:rPr>
        <w:t xml:space="preserve">Развитие физической культуры и спорта в муниципальном образовании </w:t>
      </w:r>
      <w:proofErr w:type="gramStart"/>
      <w:r w:rsidRPr="00D70B2D">
        <w:rPr>
          <w:rFonts w:ascii="Times New Roman" w:hAnsi="Times New Roman"/>
          <w:sz w:val="28"/>
          <w:szCs w:val="28"/>
        </w:rPr>
        <w:t>г</w:t>
      </w:r>
      <w:proofErr w:type="gramEnd"/>
      <w:r w:rsidRPr="00D70B2D">
        <w:rPr>
          <w:rFonts w:ascii="Times New Roman" w:hAnsi="Times New Roman"/>
          <w:sz w:val="28"/>
          <w:szCs w:val="28"/>
        </w:rPr>
        <w:t>. Киржач на 2019-2024 годы</w:t>
      </w:r>
      <w:r w:rsidR="00D70B2D">
        <w:rPr>
          <w:rFonts w:ascii="Times New Roman" w:hAnsi="Times New Roman"/>
          <w:sz w:val="28"/>
          <w:szCs w:val="28"/>
        </w:rPr>
        <w:t>.</w:t>
      </w:r>
    </w:p>
    <w:p w:rsidR="00680B82" w:rsidRPr="006A0718" w:rsidRDefault="00680B82" w:rsidP="00DE19C1">
      <w:pPr>
        <w:spacing w:after="0"/>
        <w:jc w:val="both"/>
        <w:rPr>
          <w:rFonts w:ascii="Times New Roman" w:hAnsi="Times New Roman"/>
          <w:b/>
          <w:sz w:val="16"/>
          <w:szCs w:val="16"/>
        </w:rPr>
      </w:pPr>
    </w:p>
    <w:p w:rsidR="006869AB" w:rsidRDefault="006869AB" w:rsidP="00AE6302">
      <w:pPr>
        <w:pStyle w:val="a3"/>
        <w:spacing w:before="0" w:beforeAutospacing="0" w:after="0" w:afterAutospacing="0" w:line="276" w:lineRule="auto"/>
        <w:jc w:val="center"/>
        <w:rPr>
          <w:b/>
          <w:sz w:val="28"/>
          <w:szCs w:val="28"/>
        </w:rPr>
      </w:pPr>
    </w:p>
    <w:p w:rsidR="006869AB" w:rsidRDefault="006869AB" w:rsidP="00AE6302">
      <w:pPr>
        <w:pStyle w:val="a3"/>
        <w:spacing w:before="0" w:beforeAutospacing="0" w:after="0" w:afterAutospacing="0" w:line="276" w:lineRule="auto"/>
        <w:jc w:val="center"/>
        <w:rPr>
          <w:b/>
          <w:sz w:val="28"/>
          <w:szCs w:val="28"/>
        </w:rPr>
      </w:pPr>
    </w:p>
    <w:p w:rsidR="006869AB" w:rsidRDefault="006869AB" w:rsidP="00AE6302">
      <w:pPr>
        <w:pStyle w:val="a3"/>
        <w:spacing w:before="0" w:beforeAutospacing="0" w:after="0" w:afterAutospacing="0" w:line="276" w:lineRule="auto"/>
        <w:jc w:val="center"/>
        <w:rPr>
          <w:b/>
          <w:sz w:val="28"/>
          <w:szCs w:val="28"/>
        </w:rPr>
      </w:pPr>
    </w:p>
    <w:p w:rsidR="006869AB" w:rsidRDefault="006869AB" w:rsidP="00AE6302">
      <w:pPr>
        <w:pStyle w:val="a3"/>
        <w:spacing w:before="0" w:beforeAutospacing="0" w:after="0" w:afterAutospacing="0" w:line="276" w:lineRule="auto"/>
        <w:jc w:val="center"/>
        <w:rPr>
          <w:b/>
          <w:sz w:val="28"/>
          <w:szCs w:val="28"/>
        </w:rPr>
      </w:pPr>
    </w:p>
    <w:p w:rsidR="006869AB" w:rsidRDefault="006869AB" w:rsidP="00AE6302">
      <w:pPr>
        <w:pStyle w:val="a3"/>
        <w:spacing w:before="0" w:beforeAutospacing="0" w:after="0" w:afterAutospacing="0" w:line="276" w:lineRule="auto"/>
        <w:jc w:val="center"/>
        <w:rPr>
          <w:b/>
          <w:sz w:val="28"/>
          <w:szCs w:val="28"/>
        </w:rPr>
      </w:pPr>
    </w:p>
    <w:p w:rsidR="00AE6302" w:rsidRPr="00F02799" w:rsidRDefault="00AE6302" w:rsidP="00AE6302">
      <w:pPr>
        <w:pStyle w:val="a3"/>
        <w:spacing w:before="0" w:beforeAutospacing="0" w:after="0" w:afterAutospacing="0" w:line="276" w:lineRule="auto"/>
        <w:jc w:val="center"/>
        <w:rPr>
          <w:b/>
          <w:sz w:val="28"/>
          <w:szCs w:val="28"/>
        </w:rPr>
      </w:pPr>
      <w:r w:rsidRPr="00F02799">
        <w:rPr>
          <w:b/>
          <w:sz w:val="28"/>
          <w:szCs w:val="28"/>
        </w:rPr>
        <w:lastRenderedPageBreak/>
        <w:t xml:space="preserve">РАБОТА С НАСЕЛЕНИЕМ </w:t>
      </w:r>
    </w:p>
    <w:p w:rsidR="00AE6302" w:rsidRDefault="00AE6302" w:rsidP="00AE6302">
      <w:pPr>
        <w:pStyle w:val="a3"/>
        <w:spacing w:before="0" w:beforeAutospacing="0" w:after="0" w:afterAutospacing="0" w:line="276" w:lineRule="auto"/>
        <w:jc w:val="center"/>
        <w:rPr>
          <w:b/>
          <w:sz w:val="28"/>
          <w:szCs w:val="28"/>
        </w:rPr>
      </w:pPr>
      <w:r w:rsidRPr="00F02799">
        <w:rPr>
          <w:b/>
          <w:sz w:val="28"/>
          <w:szCs w:val="28"/>
        </w:rPr>
        <w:t>И ОБЩЕСТВЕННЫМИ ОРГАНИЗАЦИЯМИ</w:t>
      </w:r>
    </w:p>
    <w:p w:rsidR="00AE6302" w:rsidRPr="00AE6302" w:rsidRDefault="00AE6302" w:rsidP="00AE6302">
      <w:pPr>
        <w:pStyle w:val="a3"/>
        <w:spacing w:before="0" w:beforeAutospacing="0" w:after="0" w:afterAutospacing="0" w:line="276" w:lineRule="auto"/>
        <w:jc w:val="center"/>
        <w:rPr>
          <w:sz w:val="16"/>
          <w:szCs w:val="16"/>
        </w:rPr>
      </w:pPr>
    </w:p>
    <w:p w:rsidR="00680B82" w:rsidRPr="00ED508C" w:rsidRDefault="00680B82" w:rsidP="006A0718">
      <w:pPr>
        <w:pStyle w:val="af6"/>
        <w:spacing w:after="0"/>
        <w:ind w:left="0" w:firstLine="709"/>
        <w:jc w:val="both"/>
        <w:rPr>
          <w:rFonts w:ascii="Times New Roman" w:hAnsi="Times New Roman"/>
          <w:sz w:val="28"/>
          <w:szCs w:val="28"/>
        </w:rPr>
      </w:pPr>
      <w:r w:rsidRPr="00ED508C">
        <w:rPr>
          <w:rFonts w:ascii="Times New Roman" w:hAnsi="Times New Roman"/>
          <w:sz w:val="28"/>
          <w:szCs w:val="28"/>
        </w:rPr>
        <w:t xml:space="preserve">В </w:t>
      </w:r>
      <w:r w:rsidR="00AE6302">
        <w:rPr>
          <w:rFonts w:ascii="Times New Roman" w:hAnsi="Times New Roman"/>
          <w:sz w:val="28"/>
          <w:szCs w:val="28"/>
        </w:rPr>
        <w:t>городе</w:t>
      </w:r>
      <w:r w:rsidRPr="00ED508C">
        <w:rPr>
          <w:rFonts w:ascii="Times New Roman" w:hAnsi="Times New Roman"/>
          <w:sz w:val="28"/>
          <w:szCs w:val="28"/>
        </w:rPr>
        <w:t xml:space="preserve"> действуют 4</w:t>
      </w:r>
      <w:r w:rsidR="004A58E0">
        <w:rPr>
          <w:rFonts w:ascii="Times New Roman" w:hAnsi="Times New Roman"/>
          <w:sz w:val="28"/>
          <w:szCs w:val="28"/>
        </w:rPr>
        <w:t xml:space="preserve"> комитета</w:t>
      </w:r>
      <w:r w:rsidRPr="00ED508C">
        <w:rPr>
          <w:rFonts w:ascii="Times New Roman" w:hAnsi="Times New Roman"/>
          <w:sz w:val="28"/>
          <w:szCs w:val="28"/>
        </w:rPr>
        <w:t xml:space="preserve"> территориаль</w:t>
      </w:r>
      <w:r w:rsidR="004A58E0">
        <w:rPr>
          <w:rFonts w:ascii="Times New Roman" w:hAnsi="Times New Roman"/>
          <w:sz w:val="28"/>
          <w:szCs w:val="28"/>
        </w:rPr>
        <w:t>ного</w:t>
      </w:r>
      <w:r w:rsidRPr="00ED508C">
        <w:rPr>
          <w:rFonts w:ascii="Times New Roman" w:hAnsi="Times New Roman"/>
          <w:sz w:val="28"/>
          <w:szCs w:val="28"/>
        </w:rPr>
        <w:t xml:space="preserve"> общественн</w:t>
      </w:r>
      <w:r w:rsidR="004A58E0">
        <w:rPr>
          <w:rFonts w:ascii="Times New Roman" w:hAnsi="Times New Roman"/>
          <w:sz w:val="28"/>
          <w:szCs w:val="28"/>
        </w:rPr>
        <w:t>ого</w:t>
      </w:r>
      <w:r w:rsidRPr="00ED508C">
        <w:rPr>
          <w:rFonts w:ascii="Times New Roman" w:hAnsi="Times New Roman"/>
          <w:sz w:val="28"/>
          <w:szCs w:val="28"/>
        </w:rPr>
        <w:t xml:space="preserve"> </w:t>
      </w:r>
      <w:r>
        <w:rPr>
          <w:rFonts w:ascii="Times New Roman" w:hAnsi="Times New Roman"/>
          <w:sz w:val="28"/>
          <w:szCs w:val="28"/>
        </w:rPr>
        <w:t>самоуправления</w:t>
      </w:r>
      <w:r w:rsidRPr="00ED508C">
        <w:rPr>
          <w:rFonts w:ascii="Times New Roman" w:hAnsi="Times New Roman"/>
          <w:sz w:val="28"/>
          <w:szCs w:val="28"/>
        </w:rPr>
        <w:t xml:space="preserve"> с общим охватом населения 26</w:t>
      </w:r>
      <w:r w:rsidR="00AE6302">
        <w:rPr>
          <w:rFonts w:ascii="Times New Roman" w:hAnsi="Times New Roman"/>
          <w:sz w:val="28"/>
          <w:szCs w:val="28"/>
        </w:rPr>
        <w:t xml:space="preserve"> </w:t>
      </w:r>
      <w:r w:rsidRPr="00ED508C">
        <w:rPr>
          <w:rFonts w:ascii="Times New Roman" w:hAnsi="Times New Roman"/>
          <w:sz w:val="28"/>
          <w:szCs w:val="28"/>
        </w:rPr>
        <w:t>375 чел.</w:t>
      </w:r>
    </w:p>
    <w:p w:rsidR="00680B82" w:rsidRDefault="00680B82" w:rsidP="006A0718">
      <w:pPr>
        <w:pStyle w:val="af6"/>
        <w:spacing w:after="0"/>
        <w:ind w:left="0" w:firstLine="709"/>
        <w:jc w:val="both"/>
        <w:rPr>
          <w:rFonts w:ascii="Times New Roman" w:hAnsi="Times New Roman"/>
          <w:sz w:val="28"/>
          <w:szCs w:val="28"/>
        </w:rPr>
      </w:pPr>
      <w:r>
        <w:rPr>
          <w:rFonts w:ascii="Times New Roman" w:hAnsi="Times New Roman"/>
          <w:sz w:val="28"/>
          <w:szCs w:val="28"/>
        </w:rPr>
        <w:t xml:space="preserve">Количество </w:t>
      </w:r>
      <w:proofErr w:type="spellStart"/>
      <w:r>
        <w:rPr>
          <w:rFonts w:ascii="Times New Roman" w:hAnsi="Times New Roman"/>
          <w:sz w:val="28"/>
          <w:szCs w:val="28"/>
        </w:rPr>
        <w:t>уличкомов</w:t>
      </w:r>
      <w:proofErr w:type="spellEnd"/>
      <w:r>
        <w:rPr>
          <w:rFonts w:ascii="Times New Roman" w:hAnsi="Times New Roman"/>
          <w:sz w:val="28"/>
          <w:szCs w:val="28"/>
        </w:rPr>
        <w:t xml:space="preserve"> </w:t>
      </w:r>
      <w:r w:rsidR="00AE6302">
        <w:rPr>
          <w:rFonts w:ascii="Times New Roman" w:hAnsi="Times New Roman"/>
          <w:sz w:val="28"/>
          <w:szCs w:val="28"/>
        </w:rPr>
        <w:t>–</w:t>
      </w:r>
      <w:r>
        <w:rPr>
          <w:rFonts w:ascii="Times New Roman" w:hAnsi="Times New Roman"/>
          <w:sz w:val="28"/>
          <w:szCs w:val="28"/>
        </w:rPr>
        <w:t xml:space="preserve"> 95</w:t>
      </w:r>
    </w:p>
    <w:p w:rsidR="00680B82" w:rsidRPr="00AE6302" w:rsidRDefault="00680B82" w:rsidP="006A0718">
      <w:pPr>
        <w:pStyle w:val="af6"/>
        <w:spacing w:after="0"/>
        <w:ind w:left="0" w:firstLine="709"/>
        <w:jc w:val="both"/>
        <w:rPr>
          <w:rFonts w:ascii="Times New Roman" w:hAnsi="Times New Roman"/>
          <w:sz w:val="28"/>
          <w:szCs w:val="28"/>
        </w:rPr>
      </w:pPr>
      <w:r w:rsidRPr="00ED508C">
        <w:rPr>
          <w:rFonts w:ascii="Times New Roman" w:hAnsi="Times New Roman"/>
          <w:sz w:val="28"/>
          <w:szCs w:val="28"/>
        </w:rPr>
        <w:t xml:space="preserve">                   </w:t>
      </w:r>
      <w:r w:rsidR="00AE6302">
        <w:rPr>
          <w:rFonts w:ascii="Times New Roman" w:hAnsi="Times New Roman"/>
          <w:sz w:val="28"/>
          <w:szCs w:val="28"/>
        </w:rPr>
        <w:t>д</w:t>
      </w:r>
      <w:r w:rsidRPr="00AE6302">
        <w:rPr>
          <w:rFonts w:ascii="Times New Roman" w:hAnsi="Times New Roman"/>
          <w:sz w:val="28"/>
          <w:szCs w:val="28"/>
        </w:rPr>
        <w:t>омкомов</w:t>
      </w:r>
      <w:r w:rsidR="00AE6302">
        <w:rPr>
          <w:rFonts w:ascii="Times New Roman" w:hAnsi="Times New Roman"/>
          <w:sz w:val="28"/>
          <w:szCs w:val="28"/>
        </w:rPr>
        <w:t xml:space="preserve"> – </w:t>
      </w:r>
      <w:r w:rsidRPr="00AE6302">
        <w:rPr>
          <w:rFonts w:ascii="Times New Roman" w:hAnsi="Times New Roman"/>
          <w:sz w:val="28"/>
          <w:szCs w:val="28"/>
        </w:rPr>
        <w:t>336</w:t>
      </w:r>
    </w:p>
    <w:p w:rsidR="00680B82" w:rsidRDefault="00680B82" w:rsidP="006A0718">
      <w:pPr>
        <w:pStyle w:val="af6"/>
        <w:spacing w:after="0"/>
        <w:ind w:left="0" w:firstLine="709"/>
        <w:jc w:val="both"/>
        <w:rPr>
          <w:rFonts w:ascii="Times New Roman" w:hAnsi="Times New Roman"/>
          <w:sz w:val="28"/>
          <w:szCs w:val="28"/>
        </w:rPr>
      </w:pPr>
      <w:r>
        <w:rPr>
          <w:rFonts w:ascii="Times New Roman" w:hAnsi="Times New Roman"/>
          <w:sz w:val="28"/>
          <w:szCs w:val="28"/>
        </w:rPr>
        <w:t xml:space="preserve">За 2020 год было проведено 8 собраний по выборам (переизбрание) </w:t>
      </w:r>
      <w:proofErr w:type="spellStart"/>
      <w:r>
        <w:rPr>
          <w:rFonts w:ascii="Times New Roman" w:hAnsi="Times New Roman"/>
          <w:sz w:val="28"/>
          <w:szCs w:val="28"/>
        </w:rPr>
        <w:t>уличкомов</w:t>
      </w:r>
      <w:proofErr w:type="spellEnd"/>
      <w:r>
        <w:rPr>
          <w:rFonts w:ascii="Times New Roman" w:hAnsi="Times New Roman"/>
          <w:sz w:val="28"/>
          <w:szCs w:val="28"/>
        </w:rPr>
        <w:t xml:space="preserve"> и домкомов. </w:t>
      </w:r>
      <w:r w:rsidRPr="00ED508C">
        <w:rPr>
          <w:rFonts w:ascii="Times New Roman" w:hAnsi="Times New Roman"/>
          <w:sz w:val="28"/>
          <w:szCs w:val="28"/>
        </w:rPr>
        <w:t>Специалистами по работе с населением</w:t>
      </w:r>
      <w:r>
        <w:rPr>
          <w:rFonts w:ascii="Times New Roman" w:hAnsi="Times New Roman"/>
          <w:sz w:val="28"/>
          <w:szCs w:val="28"/>
        </w:rPr>
        <w:t xml:space="preserve"> было зарегистрировано 468 обращения от жителей города, выдано 261 характеристик</w:t>
      </w:r>
      <w:r w:rsidR="004A58E0">
        <w:rPr>
          <w:rFonts w:ascii="Times New Roman" w:hAnsi="Times New Roman"/>
          <w:sz w:val="28"/>
          <w:szCs w:val="28"/>
        </w:rPr>
        <w:t>а</w:t>
      </w:r>
      <w:r>
        <w:rPr>
          <w:rFonts w:ascii="Times New Roman" w:hAnsi="Times New Roman"/>
          <w:sz w:val="28"/>
          <w:szCs w:val="28"/>
        </w:rPr>
        <w:t xml:space="preserve"> с места жительства, 73 характеристики для инспекции по делам несовершеннолетних, выдано 687 справок о составе семьи, на получение топлива и т.д., совместно с </w:t>
      </w:r>
      <w:proofErr w:type="spellStart"/>
      <w:proofErr w:type="gramStart"/>
      <w:r>
        <w:rPr>
          <w:rFonts w:ascii="Times New Roman" w:hAnsi="Times New Roman"/>
          <w:sz w:val="28"/>
          <w:szCs w:val="28"/>
        </w:rPr>
        <w:t>Отд</w:t>
      </w:r>
      <w:proofErr w:type="spellEnd"/>
      <w:proofErr w:type="gramEnd"/>
      <w:r w:rsidR="004A58E0">
        <w:rPr>
          <w:rFonts w:ascii="Times New Roman" w:hAnsi="Times New Roman"/>
          <w:sz w:val="28"/>
          <w:szCs w:val="28"/>
        </w:rPr>
        <w:t xml:space="preserve"> </w:t>
      </w:r>
      <w:r>
        <w:rPr>
          <w:rFonts w:ascii="Times New Roman" w:hAnsi="Times New Roman"/>
          <w:sz w:val="28"/>
          <w:szCs w:val="28"/>
        </w:rPr>
        <w:t>МВД</w:t>
      </w:r>
      <w:r w:rsidR="004A58E0">
        <w:rPr>
          <w:rFonts w:ascii="Times New Roman" w:hAnsi="Times New Roman"/>
          <w:sz w:val="28"/>
          <w:szCs w:val="28"/>
        </w:rPr>
        <w:t xml:space="preserve"> России</w:t>
      </w:r>
      <w:r>
        <w:rPr>
          <w:rFonts w:ascii="Times New Roman" w:hAnsi="Times New Roman"/>
          <w:sz w:val="28"/>
          <w:szCs w:val="28"/>
        </w:rPr>
        <w:t xml:space="preserve"> по </w:t>
      </w:r>
      <w:proofErr w:type="spellStart"/>
      <w:r>
        <w:rPr>
          <w:rFonts w:ascii="Times New Roman" w:hAnsi="Times New Roman"/>
          <w:sz w:val="28"/>
          <w:szCs w:val="28"/>
        </w:rPr>
        <w:t>Киржачскому</w:t>
      </w:r>
      <w:proofErr w:type="spellEnd"/>
      <w:r>
        <w:rPr>
          <w:rFonts w:ascii="Times New Roman" w:hAnsi="Times New Roman"/>
          <w:sz w:val="28"/>
          <w:szCs w:val="28"/>
        </w:rPr>
        <w:t xml:space="preserve"> району проведено 7 рейдов по улицам города.</w:t>
      </w:r>
    </w:p>
    <w:p w:rsidR="00680B82" w:rsidRDefault="00680B82" w:rsidP="006A0718">
      <w:pPr>
        <w:pStyle w:val="af6"/>
        <w:spacing w:after="0"/>
        <w:ind w:left="0" w:firstLine="709"/>
        <w:jc w:val="both"/>
        <w:rPr>
          <w:rFonts w:ascii="Times New Roman" w:hAnsi="Times New Roman"/>
          <w:sz w:val="28"/>
          <w:szCs w:val="28"/>
        </w:rPr>
      </w:pPr>
      <w:r>
        <w:rPr>
          <w:rFonts w:ascii="Times New Roman" w:hAnsi="Times New Roman"/>
          <w:sz w:val="28"/>
          <w:szCs w:val="28"/>
        </w:rPr>
        <w:t xml:space="preserve">В течение года через </w:t>
      </w:r>
      <w:r w:rsidRPr="00ED508C">
        <w:rPr>
          <w:rFonts w:ascii="Times New Roman" w:hAnsi="Times New Roman"/>
          <w:sz w:val="28"/>
          <w:szCs w:val="28"/>
        </w:rPr>
        <w:t>специалистов по работе с населением</w:t>
      </w:r>
      <w:r>
        <w:rPr>
          <w:rFonts w:ascii="Times New Roman" w:hAnsi="Times New Roman"/>
          <w:sz w:val="28"/>
          <w:szCs w:val="28"/>
        </w:rPr>
        <w:t xml:space="preserve"> были доставлены жителям извещения из налоговой службы. В 2020 году городской администрацией было отмечено 151 активный член территориального самоуправления на общую сумму 200,0 тыс. рублей. В летний период проводится конкурс на звание «Самый благоустроенный дом, двор, улица», по итогам которого проводится награждение победителей. Тесную связь специалисты поддерживают с Советами ветеранов, Обществом инвалидов</w:t>
      </w:r>
      <w:r w:rsidR="004A58E0">
        <w:rPr>
          <w:rFonts w:ascii="Times New Roman" w:hAnsi="Times New Roman"/>
          <w:sz w:val="28"/>
          <w:szCs w:val="28"/>
        </w:rPr>
        <w:t>.</w:t>
      </w:r>
    </w:p>
    <w:p w:rsidR="00680B82" w:rsidRDefault="00680B82" w:rsidP="006A0718">
      <w:pPr>
        <w:pStyle w:val="af6"/>
        <w:spacing w:after="0"/>
        <w:ind w:left="0" w:firstLine="709"/>
        <w:jc w:val="both"/>
        <w:rPr>
          <w:rFonts w:ascii="Times New Roman" w:hAnsi="Times New Roman"/>
          <w:sz w:val="28"/>
          <w:szCs w:val="28"/>
        </w:rPr>
      </w:pPr>
      <w:r>
        <w:rPr>
          <w:rFonts w:ascii="Times New Roman" w:hAnsi="Times New Roman"/>
          <w:sz w:val="28"/>
          <w:szCs w:val="28"/>
        </w:rPr>
        <w:t>В рамках программы «Забота» организована помощь престарелым людям, которые не находятся на учете органов социальной защиты</w:t>
      </w:r>
      <w:r w:rsidR="004A58E0">
        <w:rPr>
          <w:rFonts w:ascii="Times New Roman" w:hAnsi="Times New Roman"/>
          <w:sz w:val="28"/>
          <w:szCs w:val="28"/>
        </w:rPr>
        <w:t xml:space="preserve"> населения</w:t>
      </w:r>
      <w:r>
        <w:rPr>
          <w:rFonts w:ascii="Times New Roman" w:hAnsi="Times New Roman"/>
          <w:sz w:val="28"/>
          <w:szCs w:val="28"/>
        </w:rPr>
        <w:t>. Таких пенсионеров на учете у специалистов 10 человек. В течение года проводились благотворительные акции по сбору вещей для малоимущих семей и акция «Подари ребенку радость» по сбору игрушек и детских вещей для многодетных семей. В день Победы ветеранам В</w:t>
      </w:r>
      <w:r w:rsidR="004A58E0">
        <w:rPr>
          <w:rFonts w:ascii="Times New Roman" w:hAnsi="Times New Roman"/>
          <w:sz w:val="28"/>
          <w:szCs w:val="28"/>
        </w:rPr>
        <w:t xml:space="preserve">еликой </w:t>
      </w:r>
      <w:r>
        <w:rPr>
          <w:rFonts w:ascii="Times New Roman" w:hAnsi="Times New Roman"/>
          <w:sz w:val="28"/>
          <w:szCs w:val="28"/>
        </w:rPr>
        <w:t>О</w:t>
      </w:r>
      <w:r w:rsidR="004A58E0">
        <w:rPr>
          <w:rFonts w:ascii="Times New Roman" w:hAnsi="Times New Roman"/>
          <w:sz w:val="28"/>
          <w:szCs w:val="28"/>
        </w:rPr>
        <w:t xml:space="preserve">течественной </w:t>
      </w:r>
      <w:r>
        <w:rPr>
          <w:rFonts w:ascii="Times New Roman" w:hAnsi="Times New Roman"/>
          <w:sz w:val="28"/>
          <w:szCs w:val="28"/>
        </w:rPr>
        <w:t xml:space="preserve"> войны от городской администрации были вручены подарки, а в канун 2021 года новогодние подарки были вручены ветеранам </w:t>
      </w:r>
      <w:proofErr w:type="spellStart"/>
      <w:r>
        <w:rPr>
          <w:rFonts w:ascii="Times New Roman" w:hAnsi="Times New Roman"/>
          <w:sz w:val="28"/>
          <w:szCs w:val="28"/>
        </w:rPr>
        <w:t>ВОв</w:t>
      </w:r>
      <w:proofErr w:type="spellEnd"/>
      <w:r>
        <w:rPr>
          <w:rFonts w:ascii="Times New Roman" w:hAnsi="Times New Roman"/>
          <w:sz w:val="28"/>
          <w:szCs w:val="28"/>
        </w:rPr>
        <w:t>, многодетным семьям (46 семей), матерям одиночкам (14 семей), творческим детям (60 чел.) и детям, занявшим призовые места в спорте в течение 2020 года (60 чел.). Всего было вручено 180 подарков.</w:t>
      </w:r>
    </w:p>
    <w:p w:rsidR="00680B82" w:rsidRDefault="00680B82" w:rsidP="006A0718">
      <w:pPr>
        <w:pStyle w:val="af6"/>
        <w:spacing w:after="0"/>
        <w:ind w:left="0" w:firstLine="709"/>
        <w:jc w:val="both"/>
        <w:rPr>
          <w:rFonts w:ascii="Times New Roman" w:hAnsi="Times New Roman"/>
          <w:sz w:val="28"/>
          <w:szCs w:val="28"/>
        </w:rPr>
      </w:pPr>
      <w:r>
        <w:rPr>
          <w:rFonts w:ascii="Times New Roman" w:hAnsi="Times New Roman"/>
          <w:sz w:val="28"/>
          <w:szCs w:val="28"/>
        </w:rPr>
        <w:t>Планирование работы специалистов по работе с населением города включает:</w:t>
      </w:r>
    </w:p>
    <w:p w:rsidR="00680B82" w:rsidRDefault="00680B82" w:rsidP="00376D19">
      <w:pPr>
        <w:pStyle w:val="af6"/>
        <w:numPr>
          <w:ilvl w:val="0"/>
          <w:numId w:val="48"/>
        </w:numPr>
        <w:spacing w:after="0"/>
        <w:ind w:left="0" w:firstLine="709"/>
        <w:jc w:val="both"/>
        <w:rPr>
          <w:rFonts w:ascii="Times New Roman" w:hAnsi="Times New Roman"/>
          <w:sz w:val="28"/>
          <w:szCs w:val="28"/>
        </w:rPr>
      </w:pPr>
      <w:r>
        <w:rPr>
          <w:rFonts w:ascii="Times New Roman" w:hAnsi="Times New Roman"/>
          <w:sz w:val="28"/>
          <w:szCs w:val="28"/>
        </w:rPr>
        <w:t>благоустройство города;</w:t>
      </w:r>
    </w:p>
    <w:p w:rsidR="00680B82" w:rsidRDefault="00680B82" w:rsidP="00376D19">
      <w:pPr>
        <w:pStyle w:val="af6"/>
        <w:numPr>
          <w:ilvl w:val="0"/>
          <w:numId w:val="48"/>
        </w:numPr>
        <w:spacing w:after="0"/>
        <w:ind w:left="0" w:firstLine="709"/>
        <w:jc w:val="both"/>
        <w:rPr>
          <w:rFonts w:ascii="Times New Roman" w:hAnsi="Times New Roman"/>
          <w:sz w:val="28"/>
          <w:szCs w:val="28"/>
        </w:rPr>
      </w:pPr>
      <w:r>
        <w:rPr>
          <w:rFonts w:ascii="Times New Roman" w:hAnsi="Times New Roman"/>
          <w:sz w:val="28"/>
          <w:szCs w:val="28"/>
        </w:rPr>
        <w:t>работа с общественными организациями;</w:t>
      </w:r>
    </w:p>
    <w:p w:rsidR="00680B82" w:rsidRDefault="00680B82" w:rsidP="00376D19">
      <w:pPr>
        <w:pStyle w:val="af6"/>
        <w:numPr>
          <w:ilvl w:val="0"/>
          <w:numId w:val="48"/>
        </w:numPr>
        <w:spacing w:after="0"/>
        <w:ind w:left="0" w:firstLine="709"/>
        <w:jc w:val="both"/>
        <w:rPr>
          <w:rFonts w:ascii="Times New Roman" w:hAnsi="Times New Roman"/>
          <w:sz w:val="28"/>
          <w:szCs w:val="28"/>
        </w:rPr>
      </w:pPr>
      <w:r>
        <w:rPr>
          <w:rFonts w:ascii="Times New Roman" w:hAnsi="Times New Roman"/>
          <w:sz w:val="28"/>
          <w:szCs w:val="28"/>
        </w:rPr>
        <w:t>работа с населением;</w:t>
      </w:r>
    </w:p>
    <w:p w:rsidR="00680B82" w:rsidRDefault="00680B82" w:rsidP="00376D19">
      <w:pPr>
        <w:pStyle w:val="af6"/>
        <w:numPr>
          <w:ilvl w:val="0"/>
          <w:numId w:val="48"/>
        </w:numPr>
        <w:spacing w:after="0"/>
        <w:ind w:left="0" w:firstLine="709"/>
        <w:jc w:val="both"/>
        <w:rPr>
          <w:rFonts w:ascii="Times New Roman" w:hAnsi="Times New Roman"/>
          <w:sz w:val="28"/>
          <w:szCs w:val="28"/>
        </w:rPr>
      </w:pPr>
      <w:r>
        <w:rPr>
          <w:rFonts w:ascii="Times New Roman" w:hAnsi="Times New Roman"/>
          <w:sz w:val="28"/>
          <w:szCs w:val="28"/>
        </w:rPr>
        <w:t xml:space="preserve">работа с </w:t>
      </w:r>
      <w:proofErr w:type="spellStart"/>
      <w:proofErr w:type="gramStart"/>
      <w:r>
        <w:rPr>
          <w:rFonts w:ascii="Times New Roman" w:hAnsi="Times New Roman"/>
          <w:sz w:val="28"/>
          <w:szCs w:val="28"/>
        </w:rPr>
        <w:t>Отд</w:t>
      </w:r>
      <w:proofErr w:type="spellEnd"/>
      <w:proofErr w:type="gramEnd"/>
      <w:r w:rsidR="003E7C9F">
        <w:rPr>
          <w:rFonts w:ascii="Times New Roman" w:hAnsi="Times New Roman"/>
          <w:sz w:val="28"/>
          <w:szCs w:val="28"/>
        </w:rPr>
        <w:t xml:space="preserve"> </w:t>
      </w:r>
      <w:r>
        <w:rPr>
          <w:rFonts w:ascii="Times New Roman" w:hAnsi="Times New Roman"/>
          <w:sz w:val="28"/>
          <w:szCs w:val="28"/>
        </w:rPr>
        <w:t xml:space="preserve">МВД </w:t>
      </w:r>
      <w:r w:rsidR="003E7C9F">
        <w:rPr>
          <w:rFonts w:ascii="Times New Roman" w:hAnsi="Times New Roman"/>
          <w:sz w:val="28"/>
          <w:szCs w:val="28"/>
        </w:rPr>
        <w:t xml:space="preserve">России </w:t>
      </w:r>
      <w:r>
        <w:rPr>
          <w:rFonts w:ascii="Times New Roman" w:hAnsi="Times New Roman"/>
          <w:sz w:val="28"/>
          <w:szCs w:val="28"/>
        </w:rPr>
        <w:t xml:space="preserve">по </w:t>
      </w:r>
      <w:proofErr w:type="spellStart"/>
      <w:r>
        <w:rPr>
          <w:rFonts w:ascii="Times New Roman" w:hAnsi="Times New Roman"/>
          <w:sz w:val="28"/>
          <w:szCs w:val="28"/>
        </w:rPr>
        <w:t>Киржачскому</w:t>
      </w:r>
      <w:proofErr w:type="spellEnd"/>
      <w:r>
        <w:rPr>
          <w:rFonts w:ascii="Times New Roman" w:hAnsi="Times New Roman"/>
          <w:sz w:val="28"/>
          <w:szCs w:val="28"/>
        </w:rPr>
        <w:t xml:space="preserve"> району;</w:t>
      </w:r>
    </w:p>
    <w:p w:rsidR="00680B82" w:rsidRDefault="00680B82" w:rsidP="00376D19">
      <w:pPr>
        <w:pStyle w:val="af6"/>
        <w:numPr>
          <w:ilvl w:val="0"/>
          <w:numId w:val="48"/>
        </w:numPr>
        <w:spacing w:after="0"/>
        <w:ind w:left="0" w:firstLine="709"/>
        <w:jc w:val="both"/>
        <w:rPr>
          <w:rFonts w:ascii="Times New Roman" w:hAnsi="Times New Roman"/>
          <w:sz w:val="28"/>
          <w:szCs w:val="28"/>
        </w:rPr>
      </w:pPr>
      <w:r>
        <w:rPr>
          <w:rFonts w:ascii="Times New Roman" w:hAnsi="Times New Roman"/>
          <w:sz w:val="28"/>
          <w:szCs w:val="28"/>
        </w:rPr>
        <w:lastRenderedPageBreak/>
        <w:t>профилактика безнадзорности, правонарушений, терроризма, наркомании, пожарной безопасности;</w:t>
      </w:r>
    </w:p>
    <w:p w:rsidR="00680B82" w:rsidRDefault="00680B82" w:rsidP="00376D19">
      <w:pPr>
        <w:pStyle w:val="af6"/>
        <w:numPr>
          <w:ilvl w:val="0"/>
          <w:numId w:val="48"/>
        </w:numPr>
        <w:spacing w:after="0"/>
        <w:ind w:left="0" w:firstLine="709"/>
        <w:jc w:val="both"/>
        <w:rPr>
          <w:rFonts w:ascii="Times New Roman" w:hAnsi="Times New Roman"/>
          <w:sz w:val="28"/>
          <w:szCs w:val="28"/>
        </w:rPr>
      </w:pPr>
      <w:r>
        <w:rPr>
          <w:rFonts w:ascii="Times New Roman" w:hAnsi="Times New Roman"/>
          <w:sz w:val="28"/>
          <w:szCs w:val="28"/>
        </w:rPr>
        <w:t>содействие органам социальной защиты;</w:t>
      </w:r>
    </w:p>
    <w:p w:rsidR="00680B82" w:rsidRDefault="00680B82" w:rsidP="00376D19">
      <w:pPr>
        <w:pStyle w:val="af6"/>
        <w:numPr>
          <w:ilvl w:val="0"/>
          <w:numId w:val="48"/>
        </w:numPr>
        <w:spacing w:after="0"/>
        <w:ind w:left="0" w:firstLine="709"/>
        <w:jc w:val="both"/>
        <w:rPr>
          <w:rFonts w:ascii="Times New Roman" w:hAnsi="Times New Roman"/>
          <w:sz w:val="28"/>
          <w:szCs w:val="28"/>
        </w:rPr>
      </w:pPr>
      <w:r>
        <w:rPr>
          <w:rFonts w:ascii="Times New Roman" w:hAnsi="Times New Roman"/>
          <w:sz w:val="28"/>
          <w:szCs w:val="28"/>
        </w:rPr>
        <w:t xml:space="preserve">благотворительная помощь </w:t>
      </w:r>
      <w:proofErr w:type="gramStart"/>
      <w:r>
        <w:rPr>
          <w:rFonts w:ascii="Times New Roman" w:hAnsi="Times New Roman"/>
          <w:sz w:val="28"/>
          <w:szCs w:val="28"/>
        </w:rPr>
        <w:t>нуждающимся</w:t>
      </w:r>
      <w:proofErr w:type="gramEnd"/>
      <w:r>
        <w:rPr>
          <w:rFonts w:ascii="Times New Roman" w:hAnsi="Times New Roman"/>
          <w:sz w:val="28"/>
          <w:szCs w:val="28"/>
        </w:rPr>
        <w:t>.</w:t>
      </w:r>
    </w:p>
    <w:p w:rsidR="00680B82" w:rsidRDefault="00680B82" w:rsidP="006A0718">
      <w:pPr>
        <w:pStyle w:val="af6"/>
        <w:spacing w:after="0"/>
        <w:ind w:left="0" w:firstLine="709"/>
        <w:jc w:val="both"/>
        <w:rPr>
          <w:rFonts w:ascii="Times New Roman" w:hAnsi="Times New Roman"/>
          <w:sz w:val="28"/>
          <w:szCs w:val="28"/>
        </w:rPr>
      </w:pPr>
      <w:r>
        <w:rPr>
          <w:rFonts w:ascii="Times New Roman" w:hAnsi="Times New Roman"/>
          <w:sz w:val="28"/>
          <w:szCs w:val="28"/>
        </w:rPr>
        <w:t xml:space="preserve">В весенне-осенний период проводится работа с населением города по привлечению к субботникам в микрорайонах. </w:t>
      </w:r>
      <w:r w:rsidRPr="0030713A">
        <w:rPr>
          <w:rFonts w:ascii="Times New Roman" w:hAnsi="Times New Roman"/>
          <w:sz w:val="28"/>
          <w:szCs w:val="28"/>
        </w:rPr>
        <w:t>Специалисты</w:t>
      </w:r>
      <w:r>
        <w:rPr>
          <w:rFonts w:ascii="Times New Roman" w:hAnsi="Times New Roman"/>
          <w:sz w:val="28"/>
          <w:szCs w:val="28"/>
        </w:rPr>
        <w:t xml:space="preserve"> совместно с </w:t>
      </w:r>
      <w:proofErr w:type="spellStart"/>
      <w:r>
        <w:rPr>
          <w:rFonts w:ascii="Times New Roman" w:hAnsi="Times New Roman"/>
          <w:sz w:val="28"/>
          <w:szCs w:val="28"/>
        </w:rPr>
        <w:t>уличкомами</w:t>
      </w:r>
      <w:proofErr w:type="spellEnd"/>
      <w:r>
        <w:rPr>
          <w:rFonts w:ascii="Times New Roman" w:hAnsi="Times New Roman"/>
          <w:sz w:val="28"/>
          <w:szCs w:val="28"/>
        </w:rPr>
        <w:t>, домкомами, участковыми инспекторами проводят рейды по адресам, где нарушаются правила содержания придомовых территорий, выписываются предписания нарушителям (26)</w:t>
      </w:r>
      <w:r w:rsidR="003E7C9F">
        <w:rPr>
          <w:rFonts w:ascii="Times New Roman" w:hAnsi="Times New Roman"/>
          <w:sz w:val="28"/>
          <w:szCs w:val="28"/>
        </w:rPr>
        <w:t>.</w:t>
      </w:r>
    </w:p>
    <w:p w:rsidR="00680B82" w:rsidRDefault="00680B82" w:rsidP="006A0718">
      <w:pPr>
        <w:pStyle w:val="af6"/>
        <w:spacing w:after="0"/>
        <w:ind w:left="0" w:firstLine="709"/>
        <w:jc w:val="both"/>
        <w:rPr>
          <w:rFonts w:ascii="Times New Roman" w:hAnsi="Times New Roman"/>
          <w:sz w:val="28"/>
          <w:szCs w:val="28"/>
        </w:rPr>
      </w:pPr>
      <w:r>
        <w:rPr>
          <w:rFonts w:ascii="Times New Roman" w:hAnsi="Times New Roman"/>
          <w:sz w:val="28"/>
          <w:szCs w:val="28"/>
        </w:rPr>
        <w:t xml:space="preserve">Тесную связь </w:t>
      </w:r>
      <w:r w:rsidRPr="0030713A">
        <w:rPr>
          <w:rFonts w:ascii="Times New Roman" w:hAnsi="Times New Roman"/>
          <w:sz w:val="28"/>
          <w:szCs w:val="28"/>
        </w:rPr>
        <w:t xml:space="preserve">специалисты </w:t>
      </w:r>
      <w:r>
        <w:rPr>
          <w:rFonts w:ascii="Times New Roman" w:hAnsi="Times New Roman"/>
          <w:sz w:val="28"/>
          <w:szCs w:val="28"/>
        </w:rPr>
        <w:t xml:space="preserve">осуществляют с </w:t>
      </w:r>
      <w:proofErr w:type="spellStart"/>
      <w:proofErr w:type="gramStart"/>
      <w:r>
        <w:rPr>
          <w:rFonts w:ascii="Times New Roman" w:hAnsi="Times New Roman"/>
          <w:sz w:val="28"/>
          <w:szCs w:val="28"/>
        </w:rPr>
        <w:t>Отд</w:t>
      </w:r>
      <w:proofErr w:type="spellEnd"/>
      <w:proofErr w:type="gramEnd"/>
      <w:r>
        <w:rPr>
          <w:rFonts w:ascii="Times New Roman" w:hAnsi="Times New Roman"/>
          <w:sz w:val="28"/>
          <w:szCs w:val="28"/>
        </w:rPr>
        <w:t xml:space="preserve"> МВД</w:t>
      </w:r>
      <w:r w:rsidR="003E7C9F">
        <w:rPr>
          <w:rFonts w:ascii="Times New Roman" w:hAnsi="Times New Roman"/>
          <w:sz w:val="28"/>
          <w:szCs w:val="28"/>
        </w:rPr>
        <w:t xml:space="preserve"> России</w:t>
      </w:r>
      <w:r>
        <w:rPr>
          <w:rFonts w:ascii="Times New Roman" w:hAnsi="Times New Roman"/>
          <w:sz w:val="28"/>
          <w:szCs w:val="28"/>
        </w:rPr>
        <w:t xml:space="preserve"> по </w:t>
      </w:r>
      <w:proofErr w:type="spellStart"/>
      <w:r>
        <w:rPr>
          <w:rFonts w:ascii="Times New Roman" w:hAnsi="Times New Roman"/>
          <w:sz w:val="28"/>
          <w:szCs w:val="28"/>
        </w:rPr>
        <w:t>Киржачскому</w:t>
      </w:r>
      <w:proofErr w:type="spellEnd"/>
      <w:r>
        <w:rPr>
          <w:rFonts w:ascii="Times New Roman" w:hAnsi="Times New Roman"/>
          <w:sz w:val="28"/>
          <w:szCs w:val="28"/>
        </w:rPr>
        <w:t xml:space="preserve"> району. По жалобам населения проводятся совместные рейды (7). Своевременно в </w:t>
      </w:r>
      <w:proofErr w:type="spellStart"/>
      <w:proofErr w:type="gramStart"/>
      <w:r>
        <w:rPr>
          <w:rFonts w:ascii="Times New Roman" w:hAnsi="Times New Roman"/>
          <w:sz w:val="28"/>
          <w:szCs w:val="28"/>
        </w:rPr>
        <w:t>Отд</w:t>
      </w:r>
      <w:proofErr w:type="spellEnd"/>
      <w:proofErr w:type="gramEnd"/>
      <w:r>
        <w:rPr>
          <w:rFonts w:ascii="Times New Roman" w:hAnsi="Times New Roman"/>
          <w:sz w:val="28"/>
          <w:szCs w:val="28"/>
        </w:rPr>
        <w:t xml:space="preserve"> МВД</w:t>
      </w:r>
      <w:r w:rsidR="003E7C9F">
        <w:rPr>
          <w:rFonts w:ascii="Times New Roman" w:hAnsi="Times New Roman"/>
          <w:sz w:val="28"/>
          <w:szCs w:val="28"/>
        </w:rPr>
        <w:t xml:space="preserve"> России</w:t>
      </w:r>
      <w:r>
        <w:rPr>
          <w:rFonts w:ascii="Times New Roman" w:hAnsi="Times New Roman"/>
          <w:sz w:val="28"/>
          <w:szCs w:val="28"/>
        </w:rPr>
        <w:t xml:space="preserve"> по </w:t>
      </w:r>
      <w:proofErr w:type="spellStart"/>
      <w:r>
        <w:rPr>
          <w:rFonts w:ascii="Times New Roman" w:hAnsi="Times New Roman"/>
          <w:sz w:val="28"/>
          <w:szCs w:val="28"/>
        </w:rPr>
        <w:t>Киржачскому</w:t>
      </w:r>
      <w:proofErr w:type="spellEnd"/>
      <w:r>
        <w:rPr>
          <w:rFonts w:ascii="Times New Roman" w:hAnsi="Times New Roman"/>
          <w:sz w:val="28"/>
          <w:szCs w:val="28"/>
        </w:rPr>
        <w:t xml:space="preserve"> району подается информация о местах незаконной торговли алкоголем, наркотиками, выявление притонов. Кроме этого участковые инспектор</w:t>
      </w:r>
      <w:r w:rsidR="003E7C9F">
        <w:rPr>
          <w:rFonts w:ascii="Times New Roman" w:hAnsi="Times New Roman"/>
          <w:sz w:val="28"/>
          <w:szCs w:val="28"/>
        </w:rPr>
        <w:t>ы</w:t>
      </w:r>
      <w:r>
        <w:rPr>
          <w:rFonts w:ascii="Times New Roman" w:hAnsi="Times New Roman"/>
          <w:sz w:val="28"/>
          <w:szCs w:val="28"/>
        </w:rPr>
        <w:t xml:space="preserve"> принимают участие в уличных собраниях. В 2020 году участковыми уполномоченными полиции было проведено 2 встречи с населением в микрорайонах города.</w:t>
      </w:r>
    </w:p>
    <w:p w:rsidR="00096B43" w:rsidRDefault="00680B82" w:rsidP="006A0718">
      <w:pPr>
        <w:pStyle w:val="af6"/>
        <w:spacing w:after="0"/>
        <w:ind w:left="0" w:firstLine="709"/>
        <w:jc w:val="both"/>
        <w:rPr>
          <w:rFonts w:ascii="Times New Roman" w:hAnsi="Times New Roman"/>
          <w:sz w:val="28"/>
          <w:szCs w:val="28"/>
        </w:rPr>
      </w:pPr>
      <w:r>
        <w:rPr>
          <w:rFonts w:ascii="Times New Roman" w:hAnsi="Times New Roman"/>
          <w:sz w:val="28"/>
          <w:szCs w:val="28"/>
        </w:rPr>
        <w:t>На учете у</w:t>
      </w:r>
      <w:r w:rsidRPr="0030713A">
        <w:rPr>
          <w:rFonts w:ascii="Times New Roman" w:hAnsi="Times New Roman"/>
          <w:sz w:val="28"/>
          <w:szCs w:val="28"/>
        </w:rPr>
        <w:t xml:space="preserve"> специалистов</w:t>
      </w:r>
      <w:r>
        <w:rPr>
          <w:rFonts w:ascii="Times New Roman" w:hAnsi="Times New Roman"/>
          <w:sz w:val="28"/>
          <w:szCs w:val="28"/>
        </w:rPr>
        <w:t xml:space="preserve"> состоят подростки, злоупотребляющие алкоголем и ПАВ, а также социально опасные семьи. Результаты этой работы обсуждаются на заседаниях. </w:t>
      </w:r>
    </w:p>
    <w:p w:rsidR="00680B82" w:rsidRDefault="00680B82" w:rsidP="006A0718">
      <w:pPr>
        <w:pStyle w:val="af6"/>
        <w:spacing w:after="0"/>
        <w:ind w:left="0" w:firstLine="709"/>
        <w:jc w:val="both"/>
        <w:rPr>
          <w:rFonts w:ascii="Times New Roman" w:hAnsi="Times New Roman"/>
          <w:sz w:val="28"/>
          <w:szCs w:val="28"/>
        </w:rPr>
      </w:pPr>
      <w:r>
        <w:rPr>
          <w:rFonts w:ascii="Times New Roman" w:hAnsi="Times New Roman"/>
          <w:sz w:val="28"/>
          <w:szCs w:val="28"/>
        </w:rPr>
        <w:t xml:space="preserve">Специалисты по работе с населением через </w:t>
      </w:r>
      <w:proofErr w:type="spellStart"/>
      <w:r>
        <w:rPr>
          <w:rFonts w:ascii="Times New Roman" w:hAnsi="Times New Roman"/>
          <w:sz w:val="28"/>
          <w:szCs w:val="28"/>
        </w:rPr>
        <w:t>уличкомов</w:t>
      </w:r>
      <w:proofErr w:type="spellEnd"/>
      <w:r>
        <w:rPr>
          <w:rFonts w:ascii="Times New Roman" w:hAnsi="Times New Roman"/>
          <w:sz w:val="28"/>
          <w:szCs w:val="28"/>
        </w:rPr>
        <w:t xml:space="preserve"> и домкомов несут информацию населению города о правовых актах, принятых в городской администрации, ведут разъяснительную работу среди жителей города о мероприятиях, проводимых городской администрацией.</w:t>
      </w:r>
    </w:p>
    <w:p w:rsidR="002F0E07" w:rsidRDefault="002F0E07" w:rsidP="003E7C9F">
      <w:pPr>
        <w:tabs>
          <w:tab w:val="left" w:pos="0"/>
        </w:tabs>
        <w:spacing w:after="0" w:line="240" w:lineRule="auto"/>
        <w:jc w:val="center"/>
        <w:rPr>
          <w:rFonts w:ascii="Times New Roman" w:eastAsia="Times New Roman" w:hAnsi="Times New Roman" w:cs="Times New Roman"/>
          <w:b/>
          <w:bCs/>
          <w:sz w:val="28"/>
          <w:szCs w:val="28"/>
        </w:rPr>
      </w:pPr>
    </w:p>
    <w:p w:rsidR="00B209AF" w:rsidRPr="00B77AC5" w:rsidRDefault="00CD0179" w:rsidP="003E7C9F">
      <w:pPr>
        <w:tabs>
          <w:tab w:val="left" w:pos="0"/>
        </w:tabs>
        <w:spacing w:after="0" w:line="240" w:lineRule="auto"/>
        <w:jc w:val="center"/>
        <w:rPr>
          <w:rFonts w:ascii="Times New Roman" w:eastAsia="Times New Roman" w:hAnsi="Times New Roman" w:cs="Times New Roman"/>
          <w:b/>
          <w:bCs/>
          <w:sz w:val="28"/>
          <w:szCs w:val="28"/>
        </w:rPr>
      </w:pPr>
      <w:r w:rsidRPr="00B77AC5">
        <w:rPr>
          <w:rFonts w:ascii="Times New Roman" w:eastAsia="Times New Roman" w:hAnsi="Times New Roman" w:cs="Times New Roman"/>
          <w:b/>
          <w:bCs/>
          <w:sz w:val="28"/>
          <w:szCs w:val="28"/>
        </w:rPr>
        <w:t>РАБОТА АДМИНИСТРАЦИИ ГОРОД</w:t>
      </w:r>
      <w:r w:rsidR="00B209AF" w:rsidRPr="00B77AC5">
        <w:rPr>
          <w:rFonts w:ascii="Times New Roman" w:eastAsia="Times New Roman" w:hAnsi="Times New Roman" w:cs="Times New Roman"/>
          <w:b/>
          <w:bCs/>
          <w:sz w:val="28"/>
          <w:szCs w:val="28"/>
        </w:rPr>
        <w:t>А</w:t>
      </w:r>
      <w:r w:rsidRPr="00B77AC5">
        <w:rPr>
          <w:rFonts w:ascii="Times New Roman" w:eastAsia="Times New Roman" w:hAnsi="Times New Roman" w:cs="Times New Roman"/>
          <w:b/>
          <w:bCs/>
          <w:sz w:val="28"/>
          <w:szCs w:val="28"/>
        </w:rPr>
        <w:t xml:space="preserve"> КИРЖАЧ </w:t>
      </w:r>
    </w:p>
    <w:p w:rsidR="00CD0179" w:rsidRPr="00091095" w:rsidRDefault="00CD0179" w:rsidP="003E7C9F">
      <w:pPr>
        <w:tabs>
          <w:tab w:val="left" w:pos="0"/>
        </w:tabs>
        <w:spacing w:after="0" w:line="240" w:lineRule="auto"/>
        <w:jc w:val="center"/>
        <w:rPr>
          <w:rFonts w:ascii="Times New Roman" w:eastAsia="Times New Roman" w:hAnsi="Times New Roman" w:cs="Times New Roman"/>
          <w:b/>
          <w:bCs/>
          <w:color w:val="FF0000"/>
          <w:sz w:val="28"/>
          <w:szCs w:val="28"/>
        </w:rPr>
      </w:pPr>
      <w:r w:rsidRPr="00B77AC5">
        <w:rPr>
          <w:rFonts w:ascii="Times New Roman" w:eastAsia="Times New Roman" w:hAnsi="Times New Roman" w:cs="Times New Roman"/>
          <w:b/>
          <w:bCs/>
          <w:sz w:val="28"/>
          <w:szCs w:val="28"/>
        </w:rPr>
        <w:t>В СФЕРЕ УСТАНОВЛЕННЫХ ФУНКЦИЙ</w:t>
      </w:r>
    </w:p>
    <w:p w:rsidR="00CD0179" w:rsidRDefault="00CD0179" w:rsidP="007E537A">
      <w:pPr>
        <w:tabs>
          <w:tab w:val="left" w:pos="0"/>
        </w:tabs>
        <w:spacing w:after="0"/>
        <w:ind w:firstLine="425"/>
        <w:jc w:val="center"/>
        <w:rPr>
          <w:rFonts w:ascii="Times New Roman" w:eastAsia="Times New Roman" w:hAnsi="Times New Roman" w:cs="Times New Roman"/>
          <w:b/>
          <w:bCs/>
          <w:sz w:val="16"/>
          <w:szCs w:val="16"/>
          <w:u w:val="single"/>
        </w:rPr>
      </w:pPr>
    </w:p>
    <w:p w:rsidR="00D412A3" w:rsidRDefault="00D412A3" w:rsidP="00134D26">
      <w:pPr>
        <w:spacing w:after="0"/>
        <w:ind w:firstLine="851"/>
        <w:jc w:val="both"/>
        <w:rPr>
          <w:rFonts w:ascii="Times New Roman" w:hAnsi="Times New Roman" w:cs="Times New Roman"/>
          <w:sz w:val="28"/>
          <w:szCs w:val="28"/>
        </w:rPr>
      </w:pPr>
      <w:r>
        <w:rPr>
          <w:rFonts w:ascii="Times New Roman" w:hAnsi="Times New Roman" w:cs="Times New Roman"/>
          <w:sz w:val="28"/>
          <w:szCs w:val="28"/>
        </w:rPr>
        <w:t>Структура ад</w:t>
      </w:r>
      <w:r w:rsidR="009E5C40">
        <w:rPr>
          <w:rFonts w:ascii="Times New Roman" w:hAnsi="Times New Roman" w:cs="Times New Roman"/>
          <w:sz w:val="28"/>
          <w:szCs w:val="28"/>
        </w:rPr>
        <w:t>министрации города Киржач на 2020</w:t>
      </w:r>
      <w:r>
        <w:rPr>
          <w:rFonts w:ascii="Times New Roman" w:hAnsi="Times New Roman" w:cs="Times New Roman"/>
          <w:sz w:val="28"/>
          <w:szCs w:val="28"/>
        </w:rPr>
        <w:t xml:space="preserve"> год состоит из 7 отделов, главы администрации и 25 муниципальных служащих (26 человек). Данная структура действует с 0</w:t>
      </w:r>
      <w:r w:rsidR="009E5C40">
        <w:rPr>
          <w:rFonts w:ascii="Times New Roman" w:hAnsi="Times New Roman" w:cs="Times New Roman"/>
          <w:sz w:val="28"/>
          <w:szCs w:val="28"/>
        </w:rPr>
        <w:t>2</w:t>
      </w:r>
      <w:r>
        <w:rPr>
          <w:rFonts w:ascii="Times New Roman" w:hAnsi="Times New Roman" w:cs="Times New Roman"/>
          <w:sz w:val="28"/>
          <w:szCs w:val="28"/>
        </w:rPr>
        <w:t>.0</w:t>
      </w:r>
      <w:r w:rsidR="009E5C40">
        <w:rPr>
          <w:rFonts w:ascii="Times New Roman" w:hAnsi="Times New Roman" w:cs="Times New Roman"/>
          <w:sz w:val="28"/>
          <w:szCs w:val="28"/>
        </w:rPr>
        <w:t>4</w:t>
      </w:r>
      <w:r>
        <w:rPr>
          <w:rFonts w:ascii="Times New Roman" w:hAnsi="Times New Roman" w:cs="Times New Roman"/>
          <w:sz w:val="28"/>
          <w:szCs w:val="28"/>
        </w:rPr>
        <w:t>.201</w:t>
      </w:r>
      <w:r w:rsidR="009E5C40">
        <w:rPr>
          <w:rFonts w:ascii="Times New Roman" w:hAnsi="Times New Roman" w:cs="Times New Roman"/>
          <w:sz w:val="28"/>
          <w:szCs w:val="28"/>
        </w:rPr>
        <w:t>8</w:t>
      </w:r>
      <w:r>
        <w:rPr>
          <w:rFonts w:ascii="Times New Roman" w:hAnsi="Times New Roman" w:cs="Times New Roman"/>
          <w:sz w:val="28"/>
          <w:szCs w:val="28"/>
        </w:rPr>
        <w:t>.</w:t>
      </w:r>
    </w:p>
    <w:p w:rsidR="00D412A3" w:rsidRDefault="00D412A3" w:rsidP="00134D26">
      <w:pPr>
        <w:shd w:val="clear" w:color="auto" w:fill="FFFFFF"/>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Работа администрации осуществляется в соответствии с Уставом муниципального образования город Киржач, Положением об администрации города Киржач, Регламентом работы администрации. В целях решения </w:t>
      </w:r>
      <w:r w:rsidR="001364AB">
        <w:rPr>
          <w:rFonts w:ascii="Times New Roman" w:hAnsi="Times New Roman" w:cs="Times New Roman"/>
          <w:sz w:val="28"/>
          <w:szCs w:val="28"/>
        </w:rPr>
        <w:t>вопросов местного значения в 2020</w:t>
      </w:r>
      <w:r>
        <w:rPr>
          <w:rFonts w:ascii="Times New Roman" w:hAnsi="Times New Roman" w:cs="Times New Roman"/>
          <w:sz w:val="28"/>
          <w:szCs w:val="28"/>
        </w:rPr>
        <w:t xml:space="preserve"> году главой администрации издано </w:t>
      </w:r>
      <w:r w:rsidR="00702B04">
        <w:rPr>
          <w:rFonts w:ascii="Times New Roman" w:hAnsi="Times New Roman" w:cs="Times New Roman"/>
          <w:sz w:val="28"/>
          <w:szCs w:val="28"/>
        </w:rPr>
        <w:t>989</w:t>
      </w:r>
      <w:r>
        <w:rPr>
          <w:rFonts w:ascii="Times New Roman" w:hAnsi="Times New Roman" w:cs="Times New Roman"/>
          <w:sz w:val="28"/>
          <w:szCs w:val="28"/>
        </w:rPr>
        <w:t xml:space="preserve"> постановлений, а по вопросам организации работы администрации – </w:t>
      </w:r>
      <w:r w:rsidR="00702B04">
        <w:rPr>
          <w:rFonts w:ascii="Times New Roman" w:hAnsi="Times New Roman" w:cs="Times New Roman"/>
          <w:sz w:val="28"/>
          <w:szCs w:val="28"/>
        </w:rPr>
        <w:t>396</w:t>
      </w:r>
      <w:r>
        <w:rPr>
          <w:rFonts w:ascii="Times New Roman" w:hAnsi="Times New Roman" w:cs="Times New Roman"/>
          <w:sz w:val="28"/>
          <w:szCs w:val="28"/>
        </w:rPr>
        <w:t xml:space="preserve"> распоряжений. Возглавляя нормотворческую деятельность органов местного самоуправления, главой а</w:t>
      </w:r>
      <w:r w:rsidR="00702B04">
        <w:rPr>
          <w:rFonts w:ascii="Times New Roman" w:hAnsi="Times New Roman" w:cs="Times New Roman"/>
          <w:sz w:val="28"/>
          <w:szCs w:val="28"/>
        </w:rPr>
        <w:t>дминистрации города Киржач в 2020</w:t>
      </w:r>
      <w:r>
        <w:rPr>
          <w:rFonts w:ascii="Times New Roman" w:hAnsi="Times New Roman" w:cs="Times New Roman"/>
          <w:sz w:val="28"/>
          <w:szCs w:val="28"/>
        </w:rPr>
        <w:t xml:space="preserve"> году внесено на рассмотрение Совета народных депутатов города </w:t>
      </w:r>
      <w:r w:rsidR="00702B04">
        <w:rPr>
          <w:rFonts w:ascii="Times New Roman" w:hAnsi="Times New Roman" w:cs="Times New Roman"/>
          <w:sz w:val="28"/>
          <w:szCs w:val="28"/>
        </w:rPr>
        <w:t>85</w:t>
      </w:r>
      <w:r>
        <w:rPr>
          <w:rFonts w:ascii="Times New Roman" w:hAnsi="Times New Roman" w:cs="Times New Roman"/>
          <w:color w:val="FF0000"/>
          <w:sz w:val="28"/>
          <w:szCs w:val="28"/>
        </w:rPr>
        <w:t xml:space="preserve"> </w:t>
      </w:r>
      <w:r>
        <w:rPr>
          <w:rFonts w:ascii="Times New Roman" w:hAnsi="Times New Roman" w:cs="Times New Roman"/>
          <w:sz w:val="28"/>
          <w:szCs w:val="28"/>
        </w:rPr>
        <w:t>проект</w:t>
      </w:r>
      <w:r w:rsidR="00B32E53">
        <w:rPr>
          <w:rFonts w:ascii="Times New Roman" w:hAnsi="Times New Roman" w:cs="Times New Roman"/>
          <w:sz w:val="28"/>
          <w:szCs w:val="28"/>
        </w:rPr>
        <w:t>ов</w:t>
      </w:r>
      <w:r>
        <w:rPr>
          <w:rFonts w:ascii="Times New Roman" w:hAnsi="Times New Roman" w:cs="Times New Roman"/>
          <w:sz w:val="28"/>
          <w:szCs w:val="28"/>
        </w:rPr>
        <w:t xml:space="preserve"> нормативных правовых актов, в том числе проект главного документа – </w:t>
      </w:r>
      <w:r>
        <w:rPr>
          <w:rFonts w:ascii="Times New Roman" w:hAnsi="Times New Roman" w:cs="Times New Roman"/>
          <w:sz w:val="28"/>
          <w:szCs w:val="28"/>
        </w:rPr>
        <w:lastRenderedPageBreak/>
        <w:t xml:space="preserve">бюджета города Киржач. В установленном порядке принято Советом народных депутатов </w:t>
      </w:r>
      <w:r w:rsidR="00702B04">
        <w:rPr>
          <w:rFonts w:ascii="Times New Roman" w:hAnsi="Times New Roman" w:cs="Times New Roman"/>
          <w:sz w:val="28"/>
          <w:szCs w:val="28"/>
        </w:rPr>
        <w:t>85 решений</w:t>
      </w:r>
      <w:r>
        <w:rPr>
          <w:rFonts w:ascii="Times New Roman" w:hAnsi="Times New Roman" w:cs="Times New Roman"/>
          <w:sz w:val="28"/>
          <w:szCs w:val="28"/>
        </w:rPr>
        <w:t>.</w:t>
      </w:r>
    </w:p>
    <w:p w:rsidR="00D412A3" w:rsidRDefault="00D412A3" w:rsidP="00134D26">
      <w:pPr>
        <w:shd w:val="clear" w:color="auto" w:fill="FFFFFF"/>
        <w:spacing w:after="0"/>
        <w:ind w:firstLine="851"/>
        <w:jc w:val="both"/>
        <w:rPr>
          <w:rFonts w:ascii="Times New Roman" w:hAnsi="Times New Roman" w:cs="Times New Roman"/>
          <w:sz w:val="10"/>
          <w:szCs w:val="10"/>
        </w:rPr>
      </w:pPr>
    </w:p>
    <w:p w:rsidR="00D412A3" w:rsidRDefault="00D412A3" w:rsidP="00134D26">
      <w:pPr>
        <w:spacing w:after="0"/>
        <w:ind w:firstLine="851"/>
        <w:jc w:val="both"/>
        <w:rPr>
          <w:rFonts w:ascii="Times New Roman" w:hAnsi="Times New Roman" w:cs="Times New Roman"/>
          <w:sz w:val="28"/>
          <w:szCs w:val="28"/>
        </w:rPr>
      </w:pPr>
      <w:r>
        <w:rPr>
          <w:rFonts w:ascii="Times New Roman" w:hAnsi="Times New Roman" w:cs="Times New Roman"/>
          <w:sz w:val="28"/>
          <w:szCs w:val="28"/>
        </w:rPr>
        <w:t>Работа с обращениями граждан остается одним из приоритетных направлений в деятельности администрации города Киржач, для реализации которого создаются все необходимые условия – при</w:t>
      </w:r>
      <w:r w:rsidR="00AD6C8B">
        <w:rPr>
          <w:rFonts w:ascii="Times New Roman" w:hAnsi="Times New Roman" w:cs="Times New Roman"/>
          <w:sz w:val="28"/>
          <w:szCs w:val="28"/>
        </w:rPr>
        <w:t>ё</w:t>
      </w:r>
      <w:r>
        <w:rPr>
          <w:rFonts w:ascii="Times New Roman" w:hAnsi="Times New Roman" w:cs="Times New Roman"/>
          <w:sz w:val="28"/>
          <w:szCs w:val="28"/>
        </w:rPr>
        <w:t>м и регистрация всех видов обращений, личный прием граждан, обращение горожан через рубрику «Задай вопрос власти» на официальном сайте администрации. В работе по обращениям граждан администрация руководствуется Федеральным законом от 02.05.2006 № 59-ФЗ «О порядке рассмотрения обращений граждан Российской Фед</w:t>
      </w:r>
      <w:r w:rsidR="00AD6C8B">
        <w:rPr>
          <w:rFonts w:ascii="Times New Roman" w:hAnsi="Times New Roman" w:cs="Times New Roman"/>
          <w:sz w:val="28"/>
          <w:szCs w:val="28"/>
        </w:rPr>
        <w:t>ерации», Уставом города Киржач.</w:t>
      </w:r>
    </w:p>
    <w:p w:rsidR="00D412A3" w:rsidRDefault="00D412A3" w:rsidP="00134D26">
      <w:pPr>
        <w:shd w:val="clear" w:color="auto" w:fill="FFFFFF"/>
        <w:spacing w:after="0"/>
        <w:ind w:firstLine="851"/>
        <w:jc w:val="both"/>
        <w:rPr>
          <w:rFonts w:ascii="Times New Roman" w:hAnsi="Times New Roman" w:cs="Times New Roman"/>
          <w:sz w:val="10"/>
          <w:szCs w:val="10"/>
        </w:rPr>
      </w:pPr>
    </w:p>
    <w:p w:rsidR="00D412A3" w:rsidRDefault="00D412A3" w:rsidP="00134D26">
      <w:pPr>
        <w:shd w:val="clear" w:color="auto" w:fill="FFFFFF"/>
        <w:spacing w:after="0"/>
        <w:ind w:firstLine="851"/>
        <w:jc w:val="both"/>
        <w:rPr>
          <w:rFonts w:ascii="Times New Roman" w:hAnsi="Times New Roman" w:cs="Times New Roman"/>
          <w:sz w:val="28"/>
          <w:szCs w:val="28"/>
        </w:rPr>
      </w:pPr>
      <w:r>
        <w:rPr>
          <w:rFonts w:ascii="Times New Roman" w:hAnsi="Times New Roman" w:cs="Times New Roman"/>
          <w:sz w:val="28"/>
          <w:szCs w:val="28"/>
        </w:rPr>
        <w:t>За 20</w:t>
      </w:r>
      <w:r w:rsidR="00B32E53">
        <w:rPr>
          <w:rFonts w:ascii="Times New Roman" w:hAnsi="Times New Roman" w:cs="Times New Roman"/>
          <w:sz w:val="28"/>
          <w:szCs w:val="28"/>
        </w:rPr>
        <w:t>20</w:t>
      </w:r>
      <w:r>
        <w:rPr>
          <w:rFonts w:ascii="Times New Roman" w:hAnsi="Times New Roman" w:cs="Times New Roman"/>
          <w:sz w:val="28"/>
          <w:szCs w:val="28"/>
        </w:rPr>
        <w:t xml:space="preserve"> год в отдел организационно-контрольной и кадровой работы поступило </w:t>
      </w:r>
      <w:r w:rsidR="003E1F21">
        <w:rPr>
          <w:rFonts w:ascii="Times New Roman" w:hAnsi="Times New Roman" w:cs="Times New Roman"/>
          <w:sz w:val="28"/>
          <w:szCs w:val="28"/>
        </w:rPr>
        <w:t>505</w:t>
      </w:r>
      <w:r>
        <w:rPr>
          <w:rFonts w:ascii="Times New Roman" w:hAnsi="Times New Roman" w:cs="Times New Roman"/>
          <w:sz w:val="28"/>
          <w:szCs w:val="28"/>
        </w:rPr>
        <w:t xml:space="preserve"> письменных обращений граждан (201</w:t>
      </w:r>
      <w:r w:rsidR="003E1F21">
        <w:rPr>
          <w:rFonts w:ascii="Times New Roman" w:hAnsi="Times New Roman" w:cs="Times New Roman"/>
          <w:sz w:val="28"/>
          <w:szCs w:val="28"/>
        </w:rPr>
        <w:t>9</w:t>
      </w:r>
      <w:r>
        <w:rPr>
          <w:rFonts w:ascii="Times New Roman" w:hAnsi="Times New Roman" w:cs="Times New Roman"/>
          <w:sz w:val="28"/>
          <w:szCs w:val="28"/>
        </w:rPr>
        <w:t xml:space="preserve"> год – 4</w:t>
      </w:r>
      <w:r w:rsidR="003E1F21">
        <w:rPr>
          <w:rFonts w:ascii="Times New Roman" w:hAnsi="Times New Roman" w:cs="Times New Roman"/>
          <w:sz w:val="28"/>
          <w:szCs w:val="28"/>
        </w:rPr>
        <w:t>39), в том числе 108</w:t>
      </w:r>
      <w:r>
        <w:rPr>
          <w:rFonts w:ascii="Times New Roman" w:hAnsi="Times New Roman" w:cs="Times New Roman"/>
          <w:sz w:val="28"/>
          <w:szCs w:val="28"/>
        </w:rPr>
        <w:t xml:space="preserve"> в форме электронного документа, коллективных – 7</w:t>
      </w:r>
      <w:r w:rsidR="003E1F21">
        <w:rPr>
          <w:rFonts w:ascii="Times New Roman" w:hAnsi="Times New Roman" w:cs="Times New Roman"/>
          <w:sz w:val="28"/>
          <w:szCs w:val="28"/>
        </w:rPr>
        <w:t>5</w:t>
      </w:r>
      <w:r>
        <w:rPr>
          <w:rFonts w:ascii="Times New Roman" w:hAnsi="Times New Roman" w:cs="Times New Roman"/>
          <w:sz w:val="28"/>
          <w:szCs w:val="28"/>
        </w:rPr>
        <w:t xml:space="preserve">. Принято на личном приеме главой </w:t>
      </w:r>
      <w:r w:rsidR="00AD6C8B">
        <w:rPr>
          <w:rFonts w:ascii="Times New Roman" w:hAnsi="Times New Roman" w:cs="Times New Roman"/>
          <w:sz w:val="28"/>
          <w:szCs w:val="28"/>
        </w:rPr>
        <w:t xml:space="preserve">администрации </w:t>
      </w:r>
      <w:r>
        <w:rPr>
          <w:rFonts w:ascii="Times New Roman" w:hAnsi="Times New Roman" w:cs="Times New Roman"/>
          <w:sz w:val="28"/>
          <w:szCs w:val="28"/>
        </w:rPr>
        <w:t>города</w:t>
      </w:r>
      <w:r w:rsidR="00AD6C8B">
        <w:rPr>
          <w:rFonts w:ascii="Times New Roman" w:hAnsi="Times New Roman" w:cs="Times New Roman"/>
          <w:sz w:val="28"/>
          <w:szCs w:val="28"/>
        </w:rPr>
        <w:t xml:space="preserve"> Киржач</w:t>
      </w:r>
      <w:r>
        <w:rPr>
          <w:rFonts w:ascii="Times New Roman" w:hAnsi="Times New Roman" w:cs="Times New Roman"/>
          <w:sz w:val="28"/>
          <w:szCs w:val="28"/>
        </w:rPr>
        <w:t xml:space="preserve">  –  </w:t>
      </w:r>
      <w:r w:rsidR="003E1F21">
        <w:rPr>
          <w:rFonts w:ascii="Times New Roman" w:hAnsi="Times New Roman" w:cs="Times New Roman"/>
          <w:sz w:val="28"/>
          <w:szCs w:val="28"/>
        </w:rPr>
        <w:t>30</w:t>
      </w:r>
      <w:r>
        <w:rPr>
          <w:rFonts w:ascii="Times New Roman" w:hAnsi="Times New Roman" w:cs="Times New Roman"/>
          <w:sz w:val="28"/>
          <w:szCs w:val="28"/>
        </w:rPr>
        <w:t xml:space="preserve"> граждан.</w:t>
      </w:r>
    </w:p>
    <w:p w:rsidR="00134D26" w:rsidRDefault="00134D26" w:rsidP="00134D2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 всем обращениям заявителям даны письменные ответы. Обращения рассматриваются с соблюдением установленных сроков, часть обращений проверены с выездом на место.</w:t>
      </w:r>
    </w:p>
    <w:p w:rsidR="00134D26" w:rsidRDefault="00134D26" w:rsidP="00134D26">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Основная масса обращений касалась вопросов жизнеобеспечения (работы коммунальных служб, тарифов ЖКХ, правил оплаты за услуги ЖКХ), благоустройства, улучшения жилищных условий, уличного освещения города, ремонта дорог.</w:t>
      </w:r>
    </w:p>
    <w:p w:rsidR="00134D26" w:rsidRDefault="00134D26" w:rsidP="00134D2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Анализ характера письменных и устных обращений граждан показывает, что наиболее острыми для горожан, как и в прошлом году, являются:</w:t>
      </w:r>
    </w:p>
    <w:p w:rsidR="00134D26" w:rsidRDefault="00134D26" w:rsidP="00134D26">
      <w:pPr>
        <w:pStyle w:val="a3"/>
        <w:numPr>
          <w:ilvl w:val="0"/>
          <w:numId w:val="2"/>
        </w:numPr>
        <w:shd w:val="clear" w:color="auto" w:fill="FFFFFF"/>
        <w:spacing w:before="0" w:beforeAutospacing="0" w:after="0" w:afterAutospacing="0"/>
        <w:ind w:left="0" w:firstLine="284"/>
        <w:contextualSpacing/>
        <w:jc w:val="both"/>
        <w:rPr>
          <w:sz w:val="28"/>
          <w:szCs w:val="28"/>
        </w:rPr>
      </w:pPr>
      <w:r>
        <w:rPr>
          <w:sz w:val="28"/>
          <w:szCs w:val="28"/>
        </w:rPr>
        <w:t>вопросы ЖКХ – 334 (2019 год – 385)</w:t>
      </w:r>
    </w:p>
    <w:p w:rsidR="00134D26" w:rsidRDefault="00134D26" w:rsidP="00134D26">
      <w:pPr>
        <w:pStyle w:val="a3"/>
        <w:numPr>
          <w:ilvl w:val="0"/>
          <w:numId w:val="2"/>
        </w:numPr>
        <w:shd w:val="clear" w:color="auto" w:fill="FFFFFF"/>
        <w:spacing w:before="0" w:beforeAutospacing="0" w:after="0" w:afterAutospacing="0"/>
        <w:ind w:left="0" w:firstLine="284"/>
        <w:contextualSpacing/>
        <w:jc w:val="both"/>
        <w:rPr>
          <w:sz w:val="28"/>
          <w:szCs w:val="28"/>
        </w:rPr>
      </w:pPr>
      <w:r>
        <w:rPr>
          <w:sz w:val="28"/>
          <w:szCs w:val="28"/>
        </w:rPr>
        <w:t>вопросы хозяйственной деятельности – 170 (2019 год – 183)</w:t>
      </w:r>
    </w:p>
    <w:p w:rsidR="00134D26" w:rsidRDefault="00134D26" w:rsidP="00134D26">
      <w:pPr>
        <w:pStyle w:val="a3"/>
        <w:numPr>
          <w:ilvl w:val="0"/>
          <w:numId w:val="2"/>
        </w:numPr>
        <w:shd w:val="clear" w:color="auto" w:fill="FFFFFF"/>
        <w:spacing w:before="0" w:beforeAutospacing="0" w:after="0" w:afterAutospacing="0"/>
        <w:ind w:left="0" w:firstLine="284"/>
        <w:contextualSpacing/>
        <w:jc w:val="both"/>
        <w:rPr>
          <w:sz w:val="28"/>
          <w:szCs w:val="28"/>
        </w:rPr>
      </w:pPr>
      <w:r>
        <w:rPr>
          <w:sz w:val="28"/>
          <w:szCs w:val="28"/>
        </w:rPr>
        <w:t>вопросы безопасности и охраны правопорядка – 20 (2019 год – 25)</w:t>
      </w:r>
    </w:p>
    <w:p w:rsidR="00134D26" w:rsidRDefault="00134D26" w:rsidP="00134D26">
      <w:pPr>
        <w:pStyle w:val="a3"/>
        <w:numPr>
          <w:ilvl w:val="0"/>
          <w:numId w:val="2"/>
        </w:numPr>
        <w:shd w:val="clear" w:color="auto" w:fill="FFFFFF"/>
        <w:spacing w:before="0" w:beforeAutospacing="0" w:after="0" w:afterAutospacing="0"/>
        <w:ind w:left="0" w:firstLine="284"/>
        <w:contextualSpacing/>
        <w:jc w:val="both"/>
        <w:rPr>
          <w:sz w:val="28"/>
          <w:szCs w:val="28"/>
        </w:rPr>
      </w:pPr>
      <w:r>
        <w:rPr>
          <w:sz w:val="28"/>
          <w:szCs w:val="28"/>
        </w:rPr>
        <w:t>вопросы социальной сферы – 11 (2019 год – 15).</w:t>
      </w:r>
    </w:p>
    <w:p w:rsidR="00134D26" w:rsidRDefault="00134D26" w:rsidP="00134D26">
      <w:pPr>
        <w:spacing w:after="0" w:line="240" w:lineRule="auto"/>
        <w:ind w:firstLine="708"/>
        <w:jc w:val="both"/>
        <w:rPr>
          <w:rFonts w:ascii="Times New Roman" w:hAnsi="Times New Roman" w:cs="Times New Roman"/>
          <w:sz w:val="10"/>
          <w:szCs w:val="10"/>
        </w:rPr>
      </w:pPr>
    </w:p>
    <w:p w:rsidR="00134D26" w:rsidRDefault="00134D26" w:rsidP="00134D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графику личного приема граждан руководителями администрации города консультации граждан по актуальным вопросам проводят узкие специалисты отделов. Так</w:t>
      </w:r>
      <w:r w:rsidR="00221EFA">
        <w:rPr>
          <w:rFonts w:ascii="Times New Roman" w:hAnsi="Times New Roman" w:cs="Times New Roman"/>
          <w:sz w:val="28"/>
          <w:szCs w:val="28"/>
        </w:rPr>
        <w:t>,</w:t>
      </w:r>
      <w:r>
        <w:rPr>
          <w:rFonts w:ascii="Times New Roman" w:hAnsi="Times New Roman" w:cs="Times New Roman"/>
          <w:sz w:val="28"/>
          <w:szCs w:val="28"/>
        </w:rPr>
        <w:t xml:space="preserve"> отделом по имуществу и землеустройству принято </w:t>
      </w:r>
      <w:r w:rsidR="00221EFA">
        <w:rPr>
          <w:rFonts w:ascii="Times New Roman" w:hAnsi="Times New Roman" w:cs="Times New Roman"/>
          <w:sz w:val="28"/>
          <w:szCs w:val="28"/>
        </w:rPr>
        <w:t>–</w:t>
      </w:r>
      <w:r>
        <w:rPr>
          <w:rFonts w:ascii="Times New Roman" w:hAnsi="Times New Roman" w:cs="Times New Roman"/>
          <w:sz w:val="28"/>
          <w:szCs w:val="28"/>
        </w:rPr>
        <w:t xml:space="preserve"> 637 заявлений, отделом по архитектуре – 534,</w:t>
      </w:r>
      <w:r w:rsidRPr="00444393">
        <w:rPr>
          <w:rFonts w:ascii="Times New Roman" w:hAnsi="Times New Roman" w:cs="Times New Roman"/>
          <w:sz w:val="28"/>
          <w:szCs w:val="28"/>
        </w:rPr>
        <w:t xml:space="preserve"> </w:t>
      </w:r>
      <w:r>
        <w:rPr>
          <w:rFonts w:ascii="Times New Roman" w:hAnsi="Times New Roman" w:cs="Times New Roman"/>
          <w:sz w:val="28"/>
          <w:szCs w:val="28"/>
        </w:rPr>
        <w:t xml:space="preserve">отделом ЖКХ – 121, отделом по защите прав потребителей – 202, отделом по ГО и ЧС – 16. </w:t>
      </w:r>
    </w:p>
    <w:p w:rsidR="00134D26" w:rsidRDefault="00134D26" w:rsidP="00134D26">
      <w:pPr>
        <w:spacing w:after="0" w:line="240" w:lineRule="auto"/>
        <w:ind w:firstLine="708"/>
        <w:jc w:val="both"/>
        <w:rPr>
          <w:rFonts w:ascii="Times New Roman" w:hAnsi="Times New Roman" w:cs="Times New Roman"/>
          <w:sz w:val="10"/>
          <w:szCs w:val="10"/>
        </w:rPr>
      </w:pPr>
    </w:p>
    <w:p w:rsidR="00D412A3" w:rsidRDefault="00D412A3" w:rsidP="002450C3">
      <w:pPr>
        <w:spacing w:after="0"/>
        <w:ind w:firstLine="708"/>
        <w:jc w:val="both"/>
        <w:rPr>
          <w:rFonts w:ascii="Times New Roman" w:hAnsi="Times New Roman" w:cs="Times New Roman"/>
          <w:sz w:val="10"/>
          <w:szCs w:val="10"/>
        </w:rPr>
      </w:pPr>
    </w:p>
    <w:p w:rsidR="00221EFA" w:rsidRPr="00377C13" w:rsidRDefault="00D412A3" w:rsidP="00376D19">
      <w:pPr>
        <w:pStyle w:val="25"/>
        <w:shd w:val="clear" w:color="auto" w:fill="auto"/>
        <w:spacing w:line="276" w:lineRule="auto"/>
        <w:ind w:firstLine="697"/>
        <w:jc w:val="both"/>
        <w:rPr>
          <w:sz w:val="28"/>
          <w:szCs w:val="28"/>
          <w:lang w:eastAsia="ru-RU"/>
        </w:rPr>
      </w:pPr>
      <w:r w:rsidRPr="00377C13">
        <w:rPr>
          <w:rStyle w:val="a4"/>
          <w:b w:val="0"/>
          <w:sz w:val="28"/>
          <w:szCs w:val="28"/>
          <w:bdr w:val="none" w:sz="0" w:space="0" w:color="auto" w:frame="1"/>
        </w:rPr>
        <w:t>По поручению Президента Российской Федерации от 26 апреля 2013 года Приказ № 936 в День Конституции Российской Федерации ежегодно проводится Общероссийский день приёма граждан.</w:t>
      </w:r>
    </w:p>
    <w:p w:rsidR="00221EFA" w:rsidRPr="00377C13" w:rsidRDefault="00221EFA" w:rsidP="00376D19">
      <w:pPr>
        <w:spacing w:after="0"/>
        <w:ind w:firstLine="697"/>
        <w:jc w:val="both"/>
        <w:rPr>
          <w:rStyle w:val="a4"/>
          <w:rFonts w:ascii="Times New Roman" w:eastAsia="Times New Roman" w:hAnsi="Times New Roman" w:cs="Times New Roman"/>
          <w:b w:val="0"/>
          <w:bCs w:val="0"/>
          <w:sz w:val="28"/>
          <w:szCs w:val="28"/>
          <w:lang w:eastAsia="ru-RU"/>
        </w:rPr>
      </w:pPr>
      <w:r w:rsidRPr="00377C13">
        <w:rPr>
          <w:rFonts w:ascii="Times New Roman" w:hAnsi="Times New Roman" w:cs="Times New Roman"/>
          <w:sz w:val="28"/>
          <w:szCs w:val="28"/>
          <w:lang w:eastAsia="ru-RU"/>
        </w:rPr>
        <w:t xml:space="preserve">В </w:t>
      </w:r>
      <w:r w:rsidR="00376D19" w:rsidRPr="00377C13">
        <w:rPr>
          <w:rFonts w:ascii="Times New Roman" w:hAnsi="Times New Roman" w:cs="Times New Roman"/>
          <w:sz w:val="28"/>
          <w:szCs w:val="28"/>
          <w:lang w:eastAsia="ru-RU"/>
        </w:rPr>
        <w:t xml:space="preserve">условиях </w:t>
      </w:r>
      <w:r w:rsidRPr="00377C13">
        <w:rPr>
          <w:rFonts w:ascii="Times New Roman" w:hAnsi="Times New Roman" w:cs="Times New Roman"/>
          <w:sz w:val="28"/>
          <w:szCs w:val="28"/>
          <w:lang w:eastAsia="ru-RU"/>
        </w:rPr>
        <w:t xml:space="preserve">осложненной эпидемиологической ситуации, связанной с распространением новой </w:t>
      </w:r>
      <w:proofErr w:type="spellStart"/>
      <w:r w:rsidRPr="00377C13">
        <w:rPr>
          <w:rFonts w:ascii="Times New Roman" w:hAnsi="Times New Roman" w:cs="Times New Roman"/>
          <w:sz w:val="28"/>
          <w:szCs w:val="28"/>
          <w:lang w:eastAsia="ru-RU"/>
        </w:rPr>
        <w:t>кор</w:t>
      </w:r>
      <w:r w:rsidR="00376D19" w:rsidRPr="00377C13">
        <w:rPr>
          <w:rFonts w:ascii="Times New Roman" w:hAnsi="Times New Roman" w:cs="Times New Roman"/>
          <w:sz w:val="28"/>
          <w:szCs w:val="28"/>
          <w:lang w:eastAsia="ru-RU"/>
        </w:rPr>
        <w:t>онавирусной</w:t>
      </w:r>
      <w:proofErr w:type="spellEnd"/>
      <w:r w:rsidR="00376D19" w:rsidRPr="00377C13">
        <w:rPr>
          <w:rFonts w:ascii="Times New Roman" w:hAnsi="Times New Roman" w:cs="Times New Roman"/>
          <w:sz w:val="28"/>
          <w:szCs w:val="28"/>
          <w:lang w:eastAsia="ru-RU"/>
        </w:rPr>
        <w:t xml:space="preserve"> инфекции (COVID-I9),</w:t>
      </w:r>
      <w:r w:rsidRPr="00377C13">
        <w:rPr>
          <w:rFonts w:ascii="Times New Roman" w:hAnsi="Times New Roman" w:cs="Times New Roman"/>
          <w:sz w:val="28"/>
          <w:szCs w:val="28"/>
          <w:lang w:eastAsia="ru-RU"/>
        </w:rPr>
        <w:t xml:space="preserve"> </w:t>
      </w:r>
      <w:r w:rsidR="00376D19" w:rsidRPr="00377C13">
        <w:rPr>
          <w:rFonts w:ascii="Times New Roman" w:hAnsi="Times New Roman" w:cs="Times New Roman"/>
          <w:sz w:val="28"/>
          <w:szCs w:val="28"/>
          <w:lang w:eastAsia="ru-RU"/>
        </w:rPr>
        <w:t xml:space="preserve">право граждан обращаться лично в государственные органы и органы местного </w:t>
      </w:r>
      <w:r w:rsidR="00376D19" w:rsidRPr="00377C13">
        <w:rPr>
          <w:rFonts w:ascii="Times New Roman" w:hAnsi="Times New Roman" w:cs="Times New Roman"/>
          <w:sz w:val="28"/>
          <w:szCs w:val="28"/>
          <w:lang w:eastAsia="ru-RU"/>
        </w:rPr>
        <w:lastRenderedPageBreak/>
        <w:t xml:space="preserve">самоуправления </w:t>
      </w:r>
      <w:r w:rsidRPr="00377C13">
        <w:rPr>
          <w:rFonts w:ascii="Times New Roman" w:hAnsi="Times New Roman" w:cs="Times New Roman"/>
          <w:sz w:val="28"/>
          <w:szCs w:val="28"/>
          <w:lang w:eastAsia="ru-RU"/>
        </w:rPr>
        <w:t>ограничено</w:t>
      </w:r>
      <w:r w:rsidR="00376D19" w:rsidRPr="00377C13">
        <w:rPr>
          <w:rFonts w:ascii="Times New Roman" w:hAnsi="Times New Roman" w:cs="Times New Roman"/>
          <w:sz w:val="28"/>
          <w:szCs w:val="28"/>
          <w:lang w:eastAsia="ru-RU"/>
        </w:rPr>
        <w:t xml:space="preserve">, поскольку Постановлением Правительства Российской Федерации от 31.01.2020 № 66 </w:t>
      </w:r>
      <w:proofErr w:type="spellStart"/>
      <w:r w:rsidR="00376D19" w:rsidRPr="00377C13">
        <w:rPr>
          <w:rFonts w:ascii="Times New Roman" w:hAnsi="Times New Roman" w:cs="Times New Roman"/>
          <w:sz w:val="28"/>
          <w:szCs w:val="28"/>
          <w:lang w:eastAsia="ru-RU"/>
        </w:rPr>
        <w:t>коронавирусная</w:t>
      </w:r>
      <w:proofErr w:type="spellEnd"/>
      <w:r w:rsidR="00376D19" w:rsidRPr="00377C13">
        <w:rPr>
          <w:rFonts w:ascii="Times New Roman" w:hAnsi="Times New Roman" w:cs="Times New Roman"/>
          <w:sz w:val="28"/>
          <w:szCs w:val="28"/>
          <w:lang w:eastAsia="ru-RU"/>
        </w:rPr>
        <w:t xml:space="preserve"> инфекция (2019-nCoV) включена в Перечень заболеваний, представляющих опасность для окружающих.</w:t>
      </w:r>
      <w:r w:rsidRPr="00377C13">
        <w:rPr>
          <w:rFonts w:ascii="Times New Roman" w:hAnsi="Times New Roman" w:cs="Times New Roman"/>
          <w:sz w:val="28"/>
          <w:szCs w:val="28"/>
          <w:lang w:eastAsia="ru-RU"/>
        </w:rPr>
        <w:t xml:space="preserve"> </w:t>
      </w:r>
      <w:r w:rsidR="00376D19" w:rsidRPr="00377C13">
        <w:rPr>
          <w:rFonts w:ascii="Times New Roman" w:eastAsia="Times New Roman" w:hAnsi="Times New Roman" w:cs="Times New Roman"/>
          <w:sz w:val="28"/>
          <w:szCs w:val="28"/>
          <w:lang w:eastAsia="ru-RU"/>
        </w:rPr>
        <w:t xml:space="preserve">Принимая во внимание осложнение эпидемиологической обстановки, сопряженной с высоким риском инфицирования </w:t>
      </w:r>
      <w:r w:rsidR="00376D19" w:rsidRPr="00377C13">
        <w:rPr>
          <w:rFonts w:ascii="Times New Roman" w:eastAsia="Times New Roman" w:hAnsi="Times New Roman" w:cs="Times New Roman"/>
          <w:sz w:val="28"/>
          <w:szCs w:val="28"/>
          <w:lang w:val="en-US" w:eastAsia="ru-RU"/>
        </w:rPr>
        <w:t>COVID</w:t>
      </w:r>
      <w:r w:rsidR="00376D19" w:rsidRPr="00377C13">
        <w:rPr>
          <w:rFonts w:ascii="Times New Roman" w:eastAsia="Times New Roman" w:hAnsi="Times New Roman" w:cs="Times New Roman"/>
          <w:sz w:val="28"/>
          <w:szCs w:val="28"/>
          <w:lang w:eastAsia="ru-RU"/>
        </w:rPr>
        <w:t>-19, на основании предложения Правительства Российской Федерации Губернатором области принято решение о переносе сроков общероссийского дня приема граждан, запланированного к проведению 14 декабря 2020 года, до периода стабилизации эпидемиологической ситуации.</w:t>
      </w:r>
    </w:p>
    <w:p w:rsidR="00813177" w:rsidRPr="00901F8F" w:rsidRDefault="00813177" w:rsidP="00813177">
      <w:pPr>
        <w:pStyle w:val="a3"/>
        <w:spacing w:before="0" w:beforeAutospacing="0" w:after="0" w:afterAutospacing="0" w:line="276" w:lineRule="auto"/>
        <w:ind w:firstLine="709"/>
        <w:jc w:val="both"/>
        <w:rPr>
          <w:sz w:val="10"/>
          <w:szCs w:val="10"/>
        </w:rPr>
      </w:pPr>
    </w:p>
    <w:p w:rsidR="00813177" w:rsidRDefault="00813177" w:rsidP="00813177">
      <w:pPr>
        <w:pStyle w:val="a3"/>
        <w:spacing w:before="0" w:beforeAutospacing="0" w:after="0" w:afterAutospacing="0" w:line="276" w:lineRule="auto"/>
        <w:ind w:firstLine="709"/>
        <w:jc w:val="both"/>
        <w:rPr>
          <w:sz w:val="28"/>
          <w:szCs w:val="28"/>
        </w:rPr>
      </w:pPr>
      <w:r w:rsidRPr="001D5D7E">
        <w:rPr>
          <w:sz w:val="28"/>
          <w:szCs w:val="28"/>
        </w:rPr>
        <w:t xml:space="preserve">В соответствии с Федеральным Законом «О противодействии коррупции» разработаны и утверждены все необходимые нормативные правовые акты, направленные на противодействие и профилактику коррупции в </w:t>
      </w:r>
      <w:r>
        <w:rPr>
          <w:sz w:val="28"/>
          <w:szCs w:val="28"/>
        </w:rPr>
        <w:t>органах местного самоуправления.</w:t>
      </w:r>
    </w:p>
    <w:p w:rsidR="00813177" w:rsidRPr="00CE1505" w:rsidRDefault="00813177" w:rsidP="00813177">
      <w:pPr>
        <w:shd w:val="clear" w:color="auto" w:fill="FFFFFF"/>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Ежегодно </w:t>
      </w:r>
      <w:r w:rsidRPr="00CE1505">
        <w:rPr>
          <w:rFonts w:ascii="Times New Roman" w:hAnsi="Times New Roman" w:cs="Times New Roman"/>
          <w:sz w:val="28"/>
          <w:szCs w:val="28"/>
        </w:rPr>
        <w:t xml:space="preserve">муниципальные служащие и руководители учреждений </w:t>
      </w:r>
      <w:r>
        <w:rPr>
          <w:rFonts w:ascii="Times New Roman" w:hAnsi="Times New Roman" w:cs="Times New Roman"/>
          <w:sz w:val="28"/>
          <w:szCs w:val="28"/>
        </w:rPr>
        <w:t>города</w:t>
      </w:r>
      <w:r w:rsidRPr="00CE1505">
        <w:rPr>
          <w:rFonts w:ascii="Times New Roman" w:hAnsi="Times New Roman" w:cs="Times New Roman"/>
          <w:sz w:val="28"/>
          <w:szCs w:val="28"/>
        </w:rPr>
        <w:t xml:space="preserve"> представляют сведения о своих доходах, расходах и имуществе, а также аналогичные сведения </w:t>
      </w:r>
      <w:r>
        <w:rPr>
          <w:rFonts w:ascii="Times New Roman" w:hAnsi="Times New Roman" w:cs="Times New Roman"/>
          <w:sz w:val="28"/>
          <w:szCs w:val="28"/>
        </w:rPr>
        <w:t xml:space="preserve">на </w:t>
      </w:r>
      <w:r w:rsidRPr="00CE1505">
        <w:rPr>
          <w:rFonts w:ascii="Times New Roman" w:hAnsi="Times New Roman" w:cs="Times New Roman"/>
          <w:sz w:val="28"/>
          <w:szCs w:val="28"/>
        </w:rPr>
        <w:t>своих супругов и несовершеннолетних детей. Данные сведения размещаются на о</w:t>
      </w:r>
      <w:r>
        <w:rPr>
          <w:rFonts w:ascii="Times New Roman" w:hAnsi="Times New Roman" w:cs="Times New Roman"/>
          <w:sz w:val="28"/>
          <w:szCs w:val="28"/>
        </w:rPr>
        <w:t>фициальном сайте администрации города</w:t>
      </w:r>
      <w:r w:rsidRPr="00CE1505">
        <w:rPr>
          <w:rFonts w:ascii="Times New Roman" w:hAnsi="Times New Roman" w:cs="Times New Roman"/>
          <w:sz w:val="28"/>
          <w:szCs w:val="28"/>
        </w:rPr>
        <w:t xml:space="preserve"> в сети Интернет в установленные сроки.</w:t>
      </w:r>
    </w:p>
    <w:p w:rsidR="00813177" w:rsidRDefault="00813177" w:rsidP="00813177">
      <w:pPr>
        <w:spacing w:after="0"/>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В течение года, в целях обеспечения </w:t>
      </w:r>
      <w:r w:rsidRPr="009C75BA">
        <w:rPr>
          <w:rFonts w:ascii="Times New Roman" w:hAnsi="Times New Roman" w:cs="Times New Roman"/>
          <w:sz w:val="28"/>
          <w:szCs w:val="28"/>
          <w:shd w:val="clear" w:color="auto" w:fill="FFFFFF"/>
        </w:rPr>
        <w:t>открытости и доступн</w:t>
      </w:r>
      <w:r>
        <w:rPr>
          <w:rFonts w:ascii="Times New Roman" w:hAnsi="Times New Roman" w:cs="Times New Roman"/>
          <w:sz w:val="28"/>
          <w:szCs w:val="28"/>
          <w:shd w:val="clear" w:color="auto" w:fill="FFFFFF"/>
        </w:rPr>
        <w:t>ости информации о деятельности Ад</w:t>
      </w:r>
      <w:r w:rsidRPr="009C75BA">
        <w:rPr>
          <w:rFonts w:ascii="Times New Roman" w:hAnsi="Times New Roman" w:cs="Times New Roman"/>
          <w:sz w:val="28"/>
          <w:szCs w:val="28"/>
          <w:shd w:val="clear" w:color="auto" w:fill="FFFFFF"/>
        </w:rPr>
        <w:t>министрации</w:t>
      </w:r>
      <w:r>
        <w:rPr>
          <w:rFonts w:ascii="Times New Roman" w:hAnsi="Times New Roman" w:cs="Times New Roman"/>
          <w:sz w:val="28"/>
          <w:szCs w:val="28"/>
          <w:shd w:val="clear" w:color="auto" w:fill="FFFFFF"/>
        </w:rPr>
        <w:t xml:space="preserve">, осуществлялось информационное взаимодействие с </w:t>
      </w:r>
      <w:r w:rsidRPr="00B860A7">
        <w:rPr>
          <w:rFonts w:ascii="Times New Roman" w:hAnsi="Times New Roman" w:cs="Times New Roman"/>
          <w:sz w:val="28"/>
          <w:szCs w:val="28"/>
        </w:rPr>
        <w:t>районной газетой «Красное знамя»</w:t>
      </w:r>
      <w:r>
        <w:rPr>
          <w:rFonts w:ascii="Times New Roman" w:hAnsi="Times New Roman" w:cs="Times New Roman"/>
          <w:sz w:val="28"/>
          <w:szCs w:val="28"/>
        </w:rPr>
        <w:t>, в установленные сроки посредством электронной почты отправлялись исходящие документы для опубликования в газете.</w:t>
      </w:r>
    </w:p>
    <w:p w:rsidR="00D412A3" w:rsidRPr="0042306C" w:rsidRDefault="00D412A3" w:rsidP="0042306C">
      <w:pPr>
        <w:spacing w:after="0" w:line="240" w:lineRule="auto"/>
        <w:rPr>
          <w:sz w:val="16"/>
          <w:szCs w:val="16"/>
        </w:rPr>
      </w:pPr>
    </w:p>
    <w:p w:rsidR="009F3FE0" w:rsidRDefault="009F3FE0" w:rsidP="000F50D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2020 году, в целях формирования положительного социального образа органа власти в сети Интернет и привлечения внимания граждан к актуальным вопросам деятельности Администрации, информация о деятельности Администрации </w:t>
      </w:r>
      <w:r w:rsidR="00BA1684">
        <w:rPr>
          <w:rFonts w:ascii="Times New Roman" w:hAnsi="Times New Roman" w:cs="Times New Roman"/>
          <w:sz w:val="28"/>
          <w:szCs w:val="28"/>
        </w:rPr>
        <w:t xml:space="preserve">публиковалась </w:t>
      </w:r>
      <w:r>
        <w:rPr>
          <w:rFonts w:ascii="Times New Roman" w:hAnsi="Times New Roman" w:cs="Times New Roman"/>
          <w:sz w:val="28"/>
          <w:szCs w:val="28"/>
        </w:rPr>
        <w:t>в социальной сети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w:t>
      </w:r>
      <w:r w:rsidR="00BA1684">
        <w:rPr>
          <w:rFonts w:ascii="Times New Roman" w:hAnsi="Times New Roman" w:cs="Times New Roman"/>
          <w:sz w:val="28"/>
          <w:szCs w:val="28"/>
        </w:rPr>
        <w:t>.</w:t>
      </w:r>
    </w:p>
    <w:p w:rsidR="009F3FE0" w:rsidRDefault="009F3FE0" w:rsidP="000F50DC">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2020 году проводились мероприятия по сопровождению, обслуживанию, развитию и информационному наполнению официального сайта администрации города Киржач </w:t>
      </w:r>
      <w:hyperlink r:id="rId6" w:history="1">
        <w:r w:rsidRPr="00870179">
          <w:rPr>
            <w:rStyle w:val="a5"/>
            <w:rFonts w:ascii="Times New Roman" w:hAnsi="Times New Roman" w:cs="Times New Roman"/>
            <w:sz w:val="28"/>
            <w:szCs w:val="28"/>
            <w:lang w:val="en-US"/>
          </w:rPr>
          <w:t>www</w:t>
        </w:r>
        <w:r w:rsidRPr="00870179">
          <w:rPr>
            <w:rStyle w:val="a5"/>
            <w:rFonts w:ascii="Times New Roman" w:hAnsi="Times New Roman" w:cs="Times New Roman"/>
            <w:sz w:val="28"/>
            <w:szCs w:val="28"/>
          </w:rPr>
          <w:t>.</w:t>
        </w:r>
        <w:proofErr w:type="spellStart"/>
        <w:r w:rsidRPr="00870179">
          <w:rPr>
            <w:rStyle w:val="a5"/>
            <w:rFonts w:ascii="Times New Roman" w:hAnsi="Times New Roman" w:cs="Times New Roman"/>
            <w:sz w:val="28"/>
            <w:szCs w:val="28"/>
            <w:lang w:val="en-US"/>
          </w:rPr>
          <w:t>gorodkirzhach</w:t>
        </w:r>
        <w:proofErr w:type="spellEnd"/>
        <w:r w:rsidRPr="00870179">
          <w:rPr>
            <w:rStyle w:val="a5"/>
            <w:rFonts w:ascii="Times New Roman" w:hAnsi="Times New Roman" w:cs="Times New Roman"/>
            <w:sz w:val="28"/>
            <w:szCs w:val="28"/>
          </w:rPr>
          <w:t>.</w:t>
        </w:r>
        <w:proofErr w:type="spellStart"/>
        <w:r w:rsidRPr="00870179">
          <w:rPr>
            <w:rStyle w:val="a5"/>
            <w:rFonts w:ascii="Times New Roman" w:hAnsi="Times New Roman" w:cs="Times New Roman"/>
            <w:sz w:val="28"/>
            <w:szCs w:val="28"/>
            <w:lang w:val="en-US"/>
          </w:rPr>
          <w:t>ru</w:t>
        </w:r>
        <w:proofErr w:type="spellEnd"/>
      </w:hyperlink>
      <w:r>
        <w:rPr>
          <w:rFonts w:ascii="Times New Roman" w:hAnsi="Times New Roman" w:cs="Times New Roman"/>
          <w:sz w:val="28"/>
          <w:szCs w:val="28"/>
        </w:rPr>
        <w:t xml:space="preserve">. Вся информация, направляемая в информационно-компьютерный отдел для размещения на сайте из Администрации и ее подведомственных учреждений, прокуратуры </w:t>
      </w:r>
      <w:proofErr w:type="spellStart"/>
      <w:r>
        <w:rPr>
          <w:rFonts w:ascii="Times New Roman" w:hAnsi="Times New Roman" w:cs="Times New Roman"/>
          <w:sz w:val="28"/>
          <w:szCs w:val="28"/>
        </w:rPr>
        <w:t>Киржачского</w:t>
      </w:r>
      <w:proofErr w:type="spellEnd"/>
      <w:r>
        <w:rPr>
          <w:rFonts w:ascii="Times New Roman" w:hAnsi="Times New Roman" w:cs="Times New Roman"/>
          <w:sz w:val="28"/>
          <w:szCs w:val="28"/>
        </w:rPr>
        <w:t xml:space="preserve"> района, Управления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Владимирской области, </w:t>
      </w:r>
      <w:proofErr w:type="spellStart"/>
      <w:r>
        <w:rPr>
          <w:rFonts w:ascii="Times New Roman" w:hAnsi="Times New Roman" w:cs="Times New Roman"/>
          <w:sz w:val="28"/>
          <w:szCs w:val="28"/>
        </w:rPr>
        <w:t>Владимирстата</w:t>
      </w:r>
      <w:proofErr w:type="spellEnd"/>
      <w:r>
        <w:rPr>
          <w:rFonts w:ascii="Times New Roman" w:hAnsi="Times New Roman" w:cs="Times New Roman"/>
          <w:sz w:val="28"/>
          <w:szCs w:val="28"/>
        </w:rPr>
        <w:t xml:space="preserve"> и других учреждений и ведомств размещалась оперативно, в предельно сжатые сроки.</w:t>
      </w:r>
      <w:proofErr w:type="gramEnd"/>
      <w:r>
        <w:rPr>
          <w:rFonts w:ascii="Times New Roman" w:hAnsi="Times New Roman" w:cs="Times New Roman"/>
          <w:sz w:val="28"/>
          <w:szCs w:val="28"/>
        </w:rPr>
        <w:t xml:space="preserve"> В 2020 году на сайте был создан новый подраздел «Земе</w:t>
      </w:r>
      <w:r w:rsidR="00BA1684">
        <w:rPr>
          <w:rFonts w:ascii="Times New Roman" w:hAnsi="Times New Roman" w:cs="Times New Roman"/>
          <w:sz w:val="28"/>
          <w:szCs w:val="28"/>
        </w:rPr>
        <w:t xml:space="preserve">льные участки для </w:t>
      </w:r>
      <w:proofErr w:type="gramStart"/>
      <w:r w:rsidR="00BA1684">
        <w:rPr>
          <w:rFonts w:ascii="Times New Roman" w:hAnsi="Times New Roman" w:cs="Times New Roman"/>
          <w:sz w:val="28"/>
          <w:szCs w:val="28"/>
        </w:rPr>
        <w:t>многодетных</w:t>
      </w:r>
      <w:proofErr w:type="gramEnd"/>
      <w:r w:rsidR="00BA1684">
        <w:rPr>
          <w:rFonts w:ascii="Times New Roman" w:hAnsi="Times New Roman" w:cs="Times New Roman"/>
          <w:sz w:val="28"/>
          <w:szCs w:val="28"/>
        </w:rPr>
        <w:t>».</w:t>
      </w:r>
    </w:p>
    <w:p w:rsidR="009F3FE0" w:rsidRPr="000F50DC" w:rsidRDefault="009F3FE0" w:rsidP="000F50DC">
      <w:pPr>
        <w:spacing w:after="0"/>
        <w:ind w:firstLine="709"/>
        <w:jc w:val="both"/>
        <w:rPr>
          <w:rFonts w:ascii="Times New Roman" w:hAnsi="Times New Roman" w:cs="Times New Roman"/>
          <w:sz w:val="16"/>
          <w:szCs w:val="16"/>
        </w:rPr>
      </w:pPr>
    </w:p>
    <w:p w:rsidR="009F3FE0" w:rsidRDefault="009F3FE0" w:rsidP="000F50DC">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2020 году была проведена большая работа по направлению платежей через Государственную информационную систему государственных (муниципальных) платежей (ГИС ГМП). По состоянию на 31.12.2020  года информационно-компьютерным отделом </w:t>
      </w:r>
      <w:r w:rsidR="00BA1684">
        <w:rPr>
          <w:rFonts w:ascii="Times New Roman" w:hAnsi="Times New Roman" w:cs="Times New Roman"/>
          <w:sz w:val="28"/>
          <w:szCs w:val="28"/>
        </w:rPr>
        <w:t xml:space="preserve">администрации </w:t>
      </w:r>
      <w:r>
        <w:rPr>
          <w:rFonts w:ascii="Times New Roman" w:hAnsi="Times New Roman" w:cs="Times New Roman"/>
          <w:sz w:val="28"/>
          <w:szCs w:val="28"/>
        </w:rPr>
        <w:t>в систему отправлены начисления, составляющие более 90</w:t>
      </w:r>
      <w:r w:rsidR="00BA1684">
        <w:rPr>
          <w:rFonts w:ascii="Times New Roman" w:hAnsi="Times New Roman" w:cs="Times New Roman"/>
          <w:sz w:val="28"/>
          <w:szCs w:val="28"/>
        </w:rPr>
        <w:t xml:space="preserve"> </w:t>
      </w:r>
      <w:r>
        <w:rPr>
          <w:rFonts w:ascii="Times New Roman" w:hAnsi="Times New Roman" w:cs="Times New Roman"/>
          <w:sz w:val="28"/>
          <w:szCs w:val="28"/>
        </w:rPr>
        <w:t>% от общего количества доходов, указанных УФК по Владимирской области в отчете по доходному лицевому счету Администрации, что является лучшим резу</w:t>
      </w:r>
      <w:r w:rsidR="00BA1684">
        <w:rPr>
          <w:rFonts w:ascii="Times New Roman" w:hAnsi="Times New Roman" w:cs="Times New Roman"/>
          <w:sz w:val="28"/>
          <w:szCs w:val="28"/>
        </w:rPr>
        <w:t xml:space="preserve">льтатом по </w:t>
      </w:r>
      <w:proofErr w:type="spellStart"/>
      <w:r w:rsidR="00BA1684">
        <w:rPr>
          <w:rFonts w:ascii="Times New Roman" w:hAnsi="Times New Roman" w:cs="Times New Roman"/>
          <w:sz w:val="28"/>
          <w:szCs w:val="28"/>
        </w:rPr>
        <w:t>Киржачскому</w:t>
      </w:r>
      <w:proofErr w:type="spellEnd"/>
      <w:r w:rsidR="00BA1684">
        <w:rPr>
          <w:rFonts w:ascii="Times New Roman" w:hAnsi="Times New Roman" w:cs="Times New Roman"/>
          <w:sz w:val="28"/>
          <w:szCs w:val="28"/>
        </w:rPr>
        <w:t xml:space="preserve"> району.</w:t>
      </w:r>
    </w:p>
    <w:p w:rsidR="0042306C" w:rsidRPr="002F0E07" w:rsidRDefault="0042306C" w:rsidP="000F50DC">
      <w:pPr>
        <w:spacing w:after="0"/>
        <w:ind w:firstLine="709"/>
        <w:jc w:val="both"/>
        <w:rPr>
          <w:rFonts w:ascii="Times New Roman" w:hAnsi="Times New Roman" w:cs="Times New Roman"/>
          <w:sz w:val="16"/>
          <w:szCs w:val="16"/>
        </w:rPr>
      </w:pPr>
    </w:p>
    <w:p w:rsidR="009F3FE0" w:rsidRDefault="009F3FE0" w:rsidP="000F50D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январе 2020 года для повышения полноты, оперативности и качества взаимодействия с </w:t>
      </w:r>
      <w:proofErr w:type="spellStart"/>
      <w:r>
        <w:rPr>
          <w:rFonts w:ascii="Times New Roman" w:hAnsi="Times New Roman" w:cs="Times New Roman"/>
          <w:sz w:val="28"/>
          <w:szCs w:val="28"/>
        </w:rPr>
        <w:t>Росреестром</w:t>
      </w:r>
      <w:proofErr w:type="spellEnd"/>
      <w:r>
        <w:rPr>
          <w:rFonts w:ascii="Times New Roman" w:hAnsi="Times New Roman" w:cs="Times New Roman"/>
          <w:sz w:val="28"/>
          <w:szCs w:val="28"/>
        </w:rPr>
        <w:t xml:space="preserve"> в отделы по имуществу и землеустройству и  архитектуре Администрации был внедрен программный ко</w:t>
      </w:r>
      <w:r w:rsidR="00BA1684">
        <w:rPr>
          <w:rFonts w:ascii="Times New Roman" w:hAnsi="Times New Roman" w:cs="Times New Roman"/>
          <w:sz w:val="28"/>
          <w:szCs w:val="28"/>
        </w:rPr>
        <w:t>мплекс «</w:t>
      </w:r>
      <w:proofErr w:type="spellStart"/>
      <w:r w:rsidR="00BA1684">
        <w:rPr>
          <w:rFonts w:ascii="Times New Roman" w:hAnsi="Times New Roman" w:cs="Times New Roman"/>
          <w:sz w:val="28"/>
          <w:szCs w:val="28"/>
        </w:rPr>
        <w:t>Технокад-Муниципалитет</w:t>
      </w:r>
      <w:proofErr w:type="spellEnd"/>
      <w:r w:rsidR="00BA1684">
        <w:rPr>
          <w:rFonts w:ascii="Times New Roman" w:hAnsi="Times New Roman" w:cs="Times New Roman"/>
          <w:sz w:val="28"/>
          <w:szCs w:val="28"/>
        </w:rPr>
        <w:t>»</w:t>
      </w:r>
      <w:r>
        <w:rPr>
          <w:rFonts w:ascii="Times New Roman" w:hAnsi="Times New Roman" w:cs="Times New Roman"/>
          <w:sz w:val="28"/>
          <w:szCs w:val="28"/>
        </w:rPr>
        <w:t>, обеспечивший все требования действующего законодательства РФ в части межведомственного взаимодействия органа местного самоуправления с выше</w:t>
      </w:r>
      <w:r w:rsidR="00BA1684">
        <w:rPr>
          <w:rFonts w:ascii="Times New Roman" w:hAnsi="Times New Roman" w:cs="Times New Roman"/>
          <w:sz w:val="28"/>
          <w:szCs w:val="28"/>
        </w:rPr>
        <w:t>указанным ведомством.</w:t>
      </w:r>
    </w:p>
    <w:p w:rsidR="000441D1" w:rsidRDefault="000441D1" w:rsidP="000F50DC">
      <w:pPr>
        <w:pStyle w:val="ConsPlusTitle"/>
        <w:widowControl/>
        <w:tabs>
          <w:tab w:val="left" w:pos="993"/>
        </w:tabs>
        <w:spacing w:line="276" w:lineRule="auto"/>
        <w:ind w:firstLine="709"/>
        <w:jc w:val="both"/>
        <w:rPr>
          <w:rFonts w:ascii="Times New Roman" w:hAnsi="Times New Roman" w:cs="Times New Roman"/>
          <w:b w:val="0"/>
          <w:color w:val="000000" w:themeColor="text1"/>
          <w:sz w:val="28"/>
          <w:szCs w:val="28"/>
        </w:rPr>
      </w:pPr>
      <w:r w:rsidRPr="00F412B7">
        <w:rPr>
          <w:rFonts w:ascii="Times New Roman" w:hAnsi="Times New Roman" w:cs="Times New Roman"/>
          <w:b w:val="0"/>
          <w:color w:val="000000" w:themeColor="text1"/>
          <w:sz w:val="28"/>
          <w:szCs w:val="28"/>
        </w:rPr>
        <w:t>В целях профилактики терроризма, контроля за выполнением Правил по обеспечению чистоты, порядка и благоустройства на территории города Киржач, надлежащему содержанию распо</w:t>
      </w:r>
      <w:r>
        <w:rPr>
          <w:rFonts w:ascii="Times New Roman" w:hAnsi="Times New Roman" w:cs="Times New Roman"/>
          <w:b w:val="0"/>
          <w:color w:val="000000" w:themeColor="text1"/>
          <w:sz w:val="28"/>
          <w:szCs w:val="28"/>
        </w:rPr>
        <w:t>ложенных на ней объектов, в рамках договоров взаимного оказания услуг Администрации с ООО «</w:t>
      </w:r>
      <w:proofErr w:type="spellStart"/>
      <w:r>
        <w:rPr>
          <w:rFonts w:ascii="Times New Roman" w:hAnsi="Times New Roman" w:cs="Times New Roman"/>
          <w:b w:val="0"/>
          <w:color w:val="000000" w:themeColor="text1"/>
          <w:sz w:val="28"/>
          <w:szCs w:val="28"/>
        </w:rPr>
        <w:t>КиржачТ</w:t>
      </w:r>
      <w:r w:rsidRPr="00F412B7">
        <w:rPr>
          <w:rFonts w:ascii="Times New Roman" w:hAnsi="Times New Roman" w:cs="Times New Roman"/>
          <w:b w:val="0"/>
          <w:color w:val="000000" w:themeColor="text1"/>
          <w:sz w:val="28"/>
          <w:szCs w:val="28"/>
        </w:rPr>
        <w:t>елеком</w:t>
      </w:r>
      <w:proofErr w:type="spellEnd"/>
      <w:r>
        <w:rPr>
          <w:rFonts w:ascii="Times New Roman" w:hAnsi="Times New Roman" w:cs="Times New Roman"/>
          <w:b w:val="0"/>
          <w:color w:val="000000" w:themeColor="text1"/>
          <w:sz w:val="28"/>
          <w:szCs w:val="28"/>
        </w:rPr>
        <w:t xml:space="preserve">» </w:t>
      </w:r>
      <w:proofErr w:type="gramStart"/>
      <w:r>
        <w:rPr>
          <w:rFonts w:ascii="Times New Roman" w:hAnsi="Times New Roman" w:cs="Times New Roman"/>
          <w:b w:val="0"/>
          <w:color w:val="000000" w:themeColor="text1"/>
          <w:sz w:val="28"/>
          <w:szCs w:val="28"/>
        </w:rPr>
        <w:t>и ООО</w:t>
      </w:r>
      <w:proofErr w:type="gramEnd"/>
      <w:r>
        <w:rPr>
          <w:rFonts w:ascii="Times New Roman" w:hAnsi="Times New Roman" w:cs="Times New Roman"/>
          <w:b w:val="0"/>
          <w:color w:val="000000" w:themeColor="text1"/>
          <w:sz w:val="28"/>
          <w:szCs w:val="28"/>
        </w:rPr>
        <w:t xml:space="preserve"> «Контакт» были установлены 4 уличны</w:t>
      </w:r>
      <w:r w:rsidR="00BA1684">
        <w:rPr>
          <w:rFonts w:ascii="Times New Roman" w:hAnsi="Times New Roman" w:cs="Times New Roman"/>
          <w:b w:val="0"/>
          <w:color w:val="000000" w:themeColor="text1"/>
          <w:sz w:val="28"/>
          <w:szCs w:val="28"/>
        </w:rPr>
        <w:t>е</w:t>
      </w:r>
      <w:r>
        <w:rPr>
          <w:rFonts w:ascii="Times New Roman" w:hAnsi="Times New Roman" w:cs="Times New Roman"/>
          <w:b w:val="0"/>
          <w:color w:val="000000" w:themeColor="text1"/>
          <w:sz w:val="28"/>
          <w:szCs w:val="28"/>
        </w:rPr>
        <w:t xml:space="preserve"> </w:t>
      </w:r>
      <w:r w:rsidR="00BA1684">
        <w:rPr>
          <w:rFonts w:ascii="Times New Roman" w:hAnsi="Times New Roman" w:cs="Times New Roman"/>
          <w:b w:val="0"/>
          <w:color w:val="000000" w:themeColor="text1"/>
          <w:sz w:val="28"/>
          <w:szCs w:val="28"/>
        </w:rPr>
        <w:t xml:space="preserve">              </w:t>
      </w:r>
      <w:proofErr w:type="spellStart"/>
      <w:r>
        <w:rPr>
          <w:rFonts w:ascii="Times New Roman" w:hAnsi="Times New Roman" w:cs="Times New Roman"/>
          <w:b w:val="0"/>
          <w:color w:val="000000" w:themeColor="text1"/>
          <w:sz w:val="28"/>
          <w:szCs w:val="28"/>
          <w:lang w:val="en-US"/>
        </w:rPr>
        <w:t>ip</w:t>
      </w:r>
      <w:proofErr w:type="spellEnd"/>
      <w:r w:rsidRPr="00F412B7">
        <w:rPr>
          <w:rFonts w:ascii="Times New Roman" w:hAnsi="Times New Roman" w:cs="Times New Roman"/>
          <w:b w:val="0"/>
          <w:color w:val="000000" w:themeColor="text1"/>
          <w:sz w:val="28"/>
          <w:szCs w:val="28"/>
        </w:rPr>
        <w:t>-</w:t>
      </w:r>
      <w:r>
        <w:rPr>
          <w:rFonts w:ascii="Times New Roman" w:hAnsi="Times New Roman" w:cs="Times New Roman"/>
          <w:b w:val="0"/>
          <w:color w:val="000000" w:themeColor="text1"/>
          <w:sz w:val="28"/>
          <w:szCs w:val="28"/>
        </w:rPr>
        <w:t>видеокамеры уличного видеонаблюдения на объектах</w:t>
      </w:r>
      <w:r w:rsidR="00BA1684">
        <w:rPr>
          <w:rFonts w:ascii="Times New Roman" w:hAnsi="Times New Roman" w:cs="Times New Roman"/>
          <w:b w:val="0"/>
          <w:color w:val="000000" w:themeColor="text1"/>
          <w:sz w:val="28"/>
          <w:szCs w:val="28"/>
        </w:rPr>
        <w:t>:</w:t>
      </w:r>
      <w:r>
        <w:rPr>
          <w:rFonts w:ascii="Times New Roman" w:hAnsi="Times New Roman" w:cs="Times New Roman"/>
          <w:b w:val="0"/>
          <w:color w:val="000000" w:themeColor="text1"/>
          <w:sz w:val="28"/>
          <w:szCs w:val="28"/>
        </w:rPr>
        <w:t xml:space="preserve"> «Мост Шелкового комбината», «Пересечение улиц Свердлова и Садовая </w:t>
      </w:r>
      <w:proofErr w:type="spellStart"/>
      <w:r>
        <w:rPr>
          <w:rFonts w:ascii="Times New Roman" w:hAnsi="Times New Roman" w:cs="Times New Roman"/>
          <w:b w:val="0"/>
          <w:color w:val="000000" w:themeColor="text1"/>
          <w:sz w:val="28"/>
          <w:szCs w:val="28"/>
        </w:rPr>
        <w:t>мкр</w:t>
      </w:r>
      <w:proofErr w:type="spellEnd"/>
      <w:r>
        <w:rPr>
          <w:rFonts w:ascii="Times New Roman" w:hAnsi="Times New Roman" w:cs="Times New Roman"/>
          <w:b w:val="0"/>
          <w:color w:val="000000" w:themeColor="text1"/>
          <w:sz w:val="28"/>
          <w:szCs w:val="28"/>
        </w:rPr>
        <w:t>.</w:t>
      </w:r>
      <w:r w:rsidR="00BA1684">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Красный Октябрь», «Эстакада» (пересечение улицы Горького с автодорогой Дубки - Киржач), «Мемориал в Парке 36-й Гвардейской дивизии» (танк и артиллерийские орудия), реализована возможность работы с видеоархивом данных камер </w:t>
      </w:r>
      <w:proofErr w:type="gramStart"/>
      <w:r>
        <w:rPr>
          <w:rFonts w:ascii="Times New Roman" w:hAnsi="Times New Roman" w:cs="Times New Roman"/>
          <w:b w:val="0"/>
          <w:color w:val="000000" w:themeColor="text1"/>
          <w:sz w:val="28"/>
          <w:szCs w:val="28"/>
        </w:rPr>
        <w:t>на</w:t>
      </w:r>
      <w:proofErr w:type="gramEnd"/>
      <w:r>
        <w:rPr>
          <w:rFonts w:ascii="Times New Roman" w:hAnsi="Times New Roman" w:cs="Times New Roman"/>
          <w:b w:val="0"/>
          <w:color w:val="000000" w:themeColor="text1"/>
          <w:sz w:val="28"/>
          <w:szCs w:val="28"/>
        </w:rPr>
        <w:t xml:space="preserve"> доступных </w:t>
      </w:r>
      <w:proofErr w:type="spellStart"/>
      <w:r>
        <w:rPr>
          <w:rFonts w:ascii="Times New Roman" w:hAnsi="Times New Roman" w:cs="Times New Roman"/>
          <w:b w:val="0"/>
          <w:color w:val="000000" w:themeColor="text1"/>
          <w:sz w:val="28"/>
          <w:szCs w:val="28"/>
        </w:rPr>
        <w:t>видеосерверах</w:t>
      </w:r>
      <w:proofErr w:type="spellEnd"/>
      <w:r>
        <w:rPr>
          <w:rFonts w:ascii="Times New Roman" w:hAnsi="Times New Roman" w:cs="Times New Roman"/>
          <w:b w:val="0"/>
          <w:color w:val="000000" w:themeColor="text1"/>
          <w:sz w:val="28"/>
          <w:szCs w:val="28"/>
        </w:rPr>
        <w:t xml:space="preserve">. Еще 2 устройства уличного видеонаблюдения были установлены по муниципальному контракту на благоустроенной общественной территории – площади Труда </w:t>
      </w:r>
      <w:proofErr w:type="spellStart"/>
      <w:r>
        <w:rPr>
          <w:rFonts w:ascii="Times New Roman" w:hAnsi="Times New Roman" w:cs="Times New Roman"/>
          <w:b w:val="0"/>
          <w:color w:val="000000" w:themeColor="text1"/>
          <w:sz w:val="28"/>
          <w:szCs w:val="28"/>
        </w:rPr>
        <w:t>мкр</w:t>
      </w:r>
      <w:proofErr w:type="spellEnd"/>
      <w:r>
        <w:rPr>
          <w:rFonts w:ascii="Times New Roman" w:hAnsi="Times New Roman" w:cs="Times New Roman"/>
          <w:b w:val="0"/>
          <w:color w:val="000000" w:themeColor="text1"/>
          <w:sz w:val="28"/>
          <w:szCs w:val="28"/>
        </w:rPr>
        <w:t>.</w:t>
      </w:r>
      <w:r w:rsidR="00BA1684">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Красный Октябрь.</w:t>
      </w:r>
    </w:p>
    <w:p w:rsidR="000441D1" w:rsidRPr="00510C81" w:rsidRDefault="000441D1" w:rsidP="000F50DC">
      <w:pPr>
        <w:pStyle w:val="ConsPlusTitle"/>
        <w:widowControl/>
        <w:tabs>
          <w:tab w:val="left" w:pos="993"/>
        </w:tabs>
        <w:spacing w:line="276" w:lineRule="auto"/>
        <w:ind w:firstLine="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Помимо этого, в рамках муниципальной программы по профилактике экстремизма и терроризма на территории муниципального образования город Киржач для бесперебойной работы системы видеонаблюдения были поставлены электрогенератор и источник бесперебойного питания серверной системы </w:t>
      </w:r>
      <w:r>
        <w:rPr>
          <w:rFonts w:ascii="Times New Roman" w:hAnsi="Times New Roman" w:cs="Times New Roman"/>
          <w:b w:val="0"/>
          <w:color w:val="000000" w:themeColor="text1"/>
          <w:sz w:val="28"/>
          <w:szCs w:val="28"/>
          <w:lang w:val="en-US"/>
        </w:rPr>
        <w:t>IBM</w:t>
      </w:r>
      <w:r>
        <w:rPr>
          <w:rFonts w:ascii="Times New Roman" w:hAnsi="Times New Roman" w:cs="Times New Roman"/>
          <w:b w:val="0"/>
          <w:color w:val="000000" w:themeColor="text1"/>
          <w:sz w:val="28"/>
          <w:szCs w:val="28"/>
        </w:rPr>
        <w:t xml:space="preserve"> (с аккумуляторными батареями).</w:t>
      </w:r>
    </w:p>
    <w:p w:rsidR="00D25BC9" w:rsidRDefault="00D25BC9" w:rsidP="007E537A">
      <w:pPr>
        <w:spacing w:after="0"/>
        <w:ind w:firstLine="709"/>
        <w:jc w:val="both"/>
        <w:rPr>
          <w:rFonts w:ascii="Times New Roman" w:hAnsi="Times New Roman" w:cs="Times New Roman"/>
          <w:sz w:val="16"/>
          <w:szCs w:val="16"/>
        </w:rPr>
      </w:pPr>
    </w:p>
    <w:p w:rsidR="002F0E07" w:rsidRPr="002261EF" w:rsidRDefault="002F0E07" w:rsidP="007E537A">
      <w:pPr>
        <w:spacing w:after="0"/>
        <w:ind w:firstLine="709"/>
        <w:jc w:val="both"/>
        <w:rPr>
          <w:rFonts w:ascii="Times New Roman" w:hAnsi="Times New Roman" w:cs="Times New Roman"/>
          <w:sz w:val="16"/>
          <w:szCs w:val="16"/>
        </w:rPr>
      </w:pPr>
    </w:p>
    <w:p w:rsidR="00096B43" w:rsidRDefault="00096B43" w:rsidP="007E537A">
      <w:pPr>
        <w:pStyle w:val="a3"/>
        <w:spacing w:before="0" w:beforeAutospacing="0" w:after="0" w:afterAutospacing="0" w:line="276" w:lineRule="auto"/>
        <w:ind w:firstLine="708"/>
        <w:jc w:val="both"/>
        <w:rPr>
          <w:sz w:val="28"/>
          <w:szCs w:val="28"/>
        </w:rPr>
      </w:pPr>
    </w:p>
    <w:p w:rsidR="006869AB" w:rsidRDefault="006869AB" w:rsidP="007E537A">
      <w:pPr>
        <w:pStyle w:val="a3"/>
        <w:spacing w:before="0" w:beforeAutospacing="0" w:after="0" w:afterAutospacing="0" w:line="276" w:lineRule="auto"/>
        <w:ind w:firstLine="708"/>
        <w:jc w:val="both"/>
        <w:rPr>
          <w:sz w:val="28"/>
          <w:szCs w:val="28"/>
        </w:rPr>
      </w:pPr>
    </w:p>
    <w:p w:rsidR="006869AB" w:rsidRDefault="006869AB" w:rsidP="007E537A">
      <w:pPr>
        <w:pStyle w:val="a3"/>
        <w:spacing w:before="0" w:beforeAutospacing="0" w:after="0" w:afterAutospacing="0" w:line="276" w:lineRule="auto"/>
        <w:ind w:firstLine="708"/>
        <w:jc w:val="both"/>
        <w:rPr>
          <w:sz w:val="28"/>
          <w:szCs w:val="28"/>
        </w:rPr>
      </w:pPr>
    </w:p>
    <w:p w:rsidR="00CD0179" w:rsidRDefault="00665237" w:rsidP="007E537A">
      <w:pPr>
        <w:pStyle w:val="a3"/>
        <w:spacing w:before="0" w:beforeAutospacing="0" w:after="0" w:afterAutospacing="0" w:line="276" w:lineRule="auto"/>
        <w:ind w:firstLine="708"/>
        <w:jc w:val="both"/>
        <w:rPr>
          <w:sz w:val="28"/>
          <w:szCs w:val="28"/>
        </w:rPr>
      </w:pPr>
      <w:r>
        <w:rPr>
          <w:sz w:val="28"/>
          <w:szCs w:val="28"/>
        </w:rPr>
        <w:lastRenderedPageBreak/>
        <w:t>З</w:t>
      </w:r>
      <w:r w:rsidR="008B157A" w:rsidRPr="008B157A">
        <w:rPr>
          <w:sz w:val="28"/>
          <w:szCs w:val="28"/>
        </w:rPr>
        <w:t xml:space="preserve">а текущий год </w:t>
      </w:r>
      <w:r w:rsidR="00390C97">
        <w:rPr>
          <w:sz w:val="28"/>
          <w:szCs w:val="28"/>
        </w:rPr>
        <w:t>заметно</w:t>
      </w:r>
      <w:r w:rsidR="008B157A" w:rsidRPr="008B157A">
        <w:rPr>
          <w:sz w:val="28"/>
          <w:szCs w:val="28"/>
        </w:rPr>
        <w:t xml:space="preserve"> выросла роль представительных органов, и в целом укрепился авторитет законодательной власти. Его надо продолжать поддерживать и подтверждать конкретными делами. И нужно так выстроить совместную работу всех уровней власти, чтобы все обещания, обязательства, взятые перед гражданами, были выполнены</w:t>
      </w:r>
      <w:r>
        <w:rPr>
          <w:sz w:val="28"/>
          <w:szCs w:val="28"/>
        </w:rPr>
        <w:t>.</w:t>
      </w:r>
      <w:r w:rsidR="003D197A">
        <w:rPr>
          <w:sz w:val="28"/>
          <w:szCs w:val="28"/>
        </w:rPr>
        <w:t xml:space="preserve"> В сентябре 2020 года состоялись выборы депутатов Совета народных депутатов нашего города. Мы вместе приложили</w:t>
      </w:r>
      <w:r w:rsidR="00B51BF5">
        <w:rPr>
          <w:sz w:val="28"/>
          <w:szCs w:val="28"/>
        </w:rPr>
        <w:t xml:space="preserve"> все усилия, чтобы они прошли достойно, с максимальным уровнем открытости и в полном соответствии с действующим законодательством. Эта работа еще больше сплотила нас и позволила глубже осознать, что наша сила в единстве. </w:t>
      </w:r>
      <w:proofErr w:type="gramStart"/>
      <w:r w:rsidR="00B51BF5">
        <w:rPr>
          <w:sz w:val="28"/>
          <w:szCs w:val="28"/>
        </w:rPr>
        <w:t>Уверена</w:t>
      </w:r>
      <w:proofErr w:type="gramEnd"/>
      <w:r w:rsidR="00B51BF5">
        <w:rPr>
          <w:sz w:val="28"/>
          <w:szCs w:val="28"/>
        </w:rPr>
        <w:t>, что все задачи будут выполнены в предстоящий срок при нашей с вами слаженной совместной работе.</w:t>
      </w:r>
      <w:r w:rsidR="003D197A">
        <w:rPr>
          <w:sz w:val="28"/>
          <w:szCs w:val="28"/>
        </w:rPr>
        <w:t xml:space="preserve"> </w:t>
      </w:r>
    </w:p>
    <w:p w:rsidR="00CD0179" w:rsidRDefault="00CD0179" w:rsidP="007E537A">
      <w:pPr>
        <w:tabs>
          <w:tab w:val="left" w:pos="-284"/>
        </w:tabs>
        <w:spacing w:after="0"/>
        <w:ind w:firstLine="708"/>
        <w:jc w:val="both"/>
        <w:rPr>
          <w:rFonts w:ascii="Times New Roman" w:hAnsi="Times New Roman" w:cs="Times New Roman"/>
          <w:sz w:val="16"/>
          <w:szCs w:val="16"/>
        </w:rPr>
      </w:pPr>
    </w:p>
    <w:p w:rsidR="009A1F39" w:rsidRPr="009A1F39" w:rsidRDefault="009A1F39" w:rsidP="007E537A">
      <w:pPr>
        <w:pStyle w:val="a3"/>
        <w:shd w:val="clear" w:color="auto" w:fill="FFFFFF"/>
        <w:spacing w:before="0" w:beforeAutospacing="0" w:after="0" w:afterAutospacing="0" w:line="276" w:lineRule="auto"/>
        <w:ind w:firstLine="709"/>
        <w:jc w:val="both"/>
        <w:rPr>
          <w:sz w:val="28"/>
          <w:szCs w:val="28"/>
        </w:rPr>
      </w:pPr>
      <w:r w:rsidRPr="009A1F39">
        <w:rPr>
          <w:sz w:val="28"/>
          <w:szCs w:val="28"/>
        </w:rPr>
        <w:t>Мы подвели итоги прошедшего года и ставим задачи на будущее. Наша главная задача — продолжить решение соц</w:t>
      </w:r>
      <w:r w:rsidR="00333152">
        <w:rPr>
          <w:sz w:val="28"/>
          <w:szCs w:val="28"/>
        </w:rPr>
        <w:t>иальных проблем населения. В 202</w:t>
      </w:r>
      <w:r w:rsidR="00B51BF5">
        <w:rPr>
          <w:sz w:val="28"/>
          <w:szCs w:val="28"/>
        </w:rPr>
        <w:t>1</w:t>
      </w:r>
      <w:r w:rsidRPr="009A1F39">
        <w:rPr>
          <w:sz w:val="28"/>
          <w:szCs w:val="28"/>
        </w:rPr>
        <w:t xml:space="preserve"> году администрация </w:t>
      </w:r>
      <w:r>
        <w:rPr>
          <w:sz w:val="28"/>
          <w:szCs w:val="28"/>
        </w:rPr>
        <w:t>города</w:t>
      </w:r>
      <w:r w:rsidRPr="009A1F39">
        <w:rPr>
          <w:sz w:val="28"/>
          <w:szCs w:val="28"/>
        </w:rPr>
        <w:t xml:space="preserve"> продолж</w:t>
      </w:r>
      <w:r w:rsidR="007812DC">
        <w:rPr>
          <w:sz w:val="28"/>
          <w:szCs w:val="28"/>
        </w:rPr>
        <w:t>и</w:t>
      </w:r>
      <w:r w:rsidRPr="009A1F39">
        <w:rPr>
          <w:sz w:val="28"/>
          <w:szCs w:val="28"/>
        </w:rPr>
        <w:t xml:space="preserve">т уделять пристальное внимание эффективному распределению имеющихся финансовых ресурсов, обеспечению социальной стабильности, повышению качества и доступности муниципальных услуг, предоставляемых населению, повышению результативности принимаемых </w:t>
      </w:r>
      <w:r>
        <w:rPr>
          <w:sz w:val="28"/>
          <w:szCs w:val="28"/>
        </w:rPr>
        <w:t>нами</w:t>
      </w:r>
      <w:r w:rsidRPr="009A1F39">
        <w:rPr>
          <w:sz w:val="28"/>
          <w:szCs w:val="28"/>
        </w:rPr>
        <w:t xml:space="preserve"> решений.</w:t>
      </w:r>
    </w:p>
    <w:p w:rsidR="007812DC" w:rsidRPr="007812DC" w:rsidRDefault="007812DC" w:rsidP="007E537A">
      <w:pPr>
        <w:pStyle w:val="a3"/>
        <w:shd w:val="clear" w:color="auto" w:fill="FFFFFF"/>
        <w:spacing w:before="0" w:beforeAutospacing="0" w:after="0" w:afterAutospacing="0" w:line="276" w:lineRule="auto"/>
        <w:ind w:firstLine="709"/>
        <w:jc w:val="both"/>
        <w:rPr>
          <w:sz w:val="16"/>
          <w:szCs w:val="16"/>
        </w:rPr>
      </w:pPr>
    </w:p>
    <w:p w:rsidR="00DF7E3D" w:rsidRDefault="00DF7E3D" w:rsidP="007E537A">
      <w:pPr>
        <w:pStyle w:val="a3"/>
        <w:shd w:val="clear" w:color="auto" w:fill="FFFFFF"/>
        <w:spacing w:before="0" w:beforeAutospacing="0" w:after="0" w:afterAutospacing="0" w:line="276" w:lineRule="auto"/>
        <w:ind w:firstLine="709"/>
        <w:jc w:val="both"/>
        <w:rPr>
          <w:iCs/>
          <w:sz w:val="28"/>
          <w:szCs w:val="28"/>
        </w:rPr>
      </w:pPr>
      <w:r w:rsidRPr="009A1F39">
        <w:rPr>
          <w:sz w:val="28"/>
          <w:szCs w:val="28"/>
        </w:rPr>
        <w:t xml:space="preserve">Выражаю свою признательность </w:t>
      </w:r>
      <w:r>
        <w:rPr>
          <w:sz w:val="28"/>
          <w:szCs w:val="28"/>
        </w:rPr>
        <w:t>з</w:t>
      </w:r>
      <w:r>
        <w:rPr>
          <w:iCs/>
          <w:sz w:val="28"/>
          <w:szCs w:val="28"/>
        </w:rPr>
        <w:t>а проделанную работу всем работникам социальной сферы, всем службам и учреждениям города (сотрудникам полиции, пожарным, работникам коммунальной сферы – в общем, всем тем, чей ежедневный и порой рутинный труд не особо заметен, но направлен на благо всех жителей нашего города). Это была большая, хорошая совместная работа. Я благодарна всем большим и малым предприятиям и предпринимателям города. Спасибо всем вам за системную совместную работу и содействие в организации городских культурных, спортивных и праздничных мероприятий, помощь и поддержку в решении различных городских проблем.</w:t>
      </w:r>
    </w:p>
    <w:p w:rsidR="00B51BF5" w:rsidRDefault="00B51BF5" w:rsidP="007E537A">
      <w:pPr>
        <w:pStyle w:val="a3"/>
        <w:shd w:val="clear" w:color="auto" w:fill="FFFFFF"/>
        <w:spacing w:before="0" w:beforeAutospacing="0" w:after="0" w:afterAutospacing="0" w:line="276" w:lineRule="auto"/>
        <w:ind w:firstLine="709"/>
        <w:jc w:val="both"/>
        <w:rPr>
          <w:iCs/>
          <w:sz w:val="28"/>
          <w:szCs w:val="28"/>
        </w:rPr>
      </w:pPr>
      <w:r>
        <w:rPr>
          <w:iCs/>
          <w:sz w:val="28"/>
          <w:szCs w:val="28"/>
        </w:rPr>
        <w:t>Спасибо за активность и творчество. Всем нам здоровья, благосостояния, семейного тепла и любви!</w:t>
      </w:r>
    </w:p>
    <w:p w:rsidR="00B51BF5" w:rsidRDefault="00B51BF5" w:rsidP="007E537A">
      <w:pPr>
        <w:pStyle w:val="a3"/>
        <w:shd w:val="clear" w:color="auto" w:fill="FFFFFF"/>
        <w:spacing w:before="0" w:beforeAutospacing="0" w:after="0" w:afterAutospacing="0" w:line="276" w:lineRule="auto"/>
        <w:ind w:firstLine="709"/>
        <w:jc w:val="both"/>
        <w:rPr>
          <w:iCs/>
          <w:sz w:val="28"/>
          <w:szCs w:val="28"/>
        </w:rPr>
      </w:pPr>
    </w:p>
    <w:sectPr w:rsidR="00B51BF5" w:rsidSect="003510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plified Arabic Fixed">
    <w:charset w:val="00"/>
    <w:family w:val="modern"/>
    <w:pitch w:val="fixed"/>
    <w:sig w:usb0="00002003" w:usb1="00000000" w:usb2="00000000" w:usb3="00000000" w:csb0="00000041" w:csb1="00000000"/>
  </w:font>
  <w:font w:name="Cambria">
    <w:panose1 w:val="02040503050406030204"/>
    <w:charset w:val="CC"/>
    <w:family w:val="roman"/>
    <w:pitch w:val="variable"/>
    <w:sig w:usb0="E00006FF" w:usb1="420024FF" w:usb2="02000000" w:usb3="00000000" w:csb0="0000019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958"/>
    <w:multiLevelType w:val="hybridMultilevel"/>
    <w:tmpl w:val="DC0EBDC2"/>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5A21D8"/>
    <w:multiLevelType w:val="hybridMultilevel"/>
    <w:tmpl w:val="0B9A8944"/>
    <w:lvl w:ilvl="0" w:tplc="53B49E46">
      <w:numFmt w:val="bullet"/>
      <w:lvlText w:val="¾"/>
      <w:lvlJc w:val="left"/>
      <w:pPr>
        <w:ind w:left="1429" w:hanging="36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4D5623"/>
    <w:multiLevelType w:val="hybridMultilevel"/>
    <w:tmpl w:val="7A9E85E2"/>
    <w:lvl w:ilvl="0" w:tplc="53B49E46">
      <w:numFmt w:val="bullet"/>
      <w:lvlText w:val="¾"/>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AA3AE3"/>
    <w:multiLevelType w:val="hybridMultilevel"/>
    <w:tmpl w:val="CEA29C9A"/>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A71E13"/>
    <w:multiLevelType w:val="hybridMultilevel"/>
    <w:tmpl w:val="C83EA87C"/>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C6520F"/>
    <w:multiLevelType w:val="hybridMultilevel"/>
    <w:tmpl w:val="97201C9E"/>
    <w:lvl w:ilvl="0" w:tplc="41DCE6A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F9C6C5A"/>
    <w:multiLevelType w:val="hybridMultilevel"/>
    <w:tmpl w:val="10FE342A"/>
    <w:lvl w:ilvl="0" w:tplc="41DCE6A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00938BB"/>
    <w:multiLevelType w:val="hybridMultilevel"/>
    <w:tmpl w:val="5CA6DF46"/>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E03724"/>
    <w:multiLevelType w:val="hybridMultilevel"/>
    <w:tmpl w:val="41FE3EA2"/>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5E7202"/>
    <w:multiLevelType w:val="hybridMultilevel"/>
    <w:tmpl w:val="F14A5E12"/>
    <w:lvl w:ilvl="0" w:tplc="41DCE6A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9E4C2A"/>
    <w:multiLevelType w:val="hybridMultilevel"/>
    <w:tmpl w:val="7EA05618"/>
    <w:lvl w:ilvl="0" w:tplc="41DCE6A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8783FF1"/>
    <w:multiLevelType w:val="hybridMultilevel"/>
    <w:tmpl w:val="91DC3644"/>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8F625AB"/>
    <w:multiLevelType w:val="hybridMultilevel"/>
    <w:tmpl w:val="951A6EC6"/>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C12705"/>
    <w:multiLevelType w:val="hybridMultilevel"/>
    <w:tmpl w:val="3C68DBC0"/>
    <w:lvl w:ilvl="0" w:tplc="41DCE6A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91C376E"/>
    <w:multiLevelType w:val="hybridMultilevel"/>
    <w:tmpl w:val="91DC302A"/>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994221C"/>
    <w:multiLevelType w:val="hybridMultilevel"/>
    <w:tmpl w:val="A0602FAC"/>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E456F3"/>
    <w:multiLevelType w:val="hybridMultilevel"/>
    <w:tmpl w:val="FC20113A"/>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04360B"/>
    <w:multiLevelType w:val="hybridMultilevel"/>
    <w:tmpl w:val="009EED0C"/>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D4C42FF"/>
    <w:multiLevelType w:val="hybridMultilevel"/>
    <w:tmpl w:val="D3B8BBE6"/>
    <w:lvl w:ilvl="0" w:tplc="41DCE6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1E1141"/>
    <w:multiLevelType w:val="hybridMultilevel"/>
    <w:tmpl w:val="3C7CB678"/>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2770099"/>
    <w:multiLevelType w:val="hybridMultilevel"/>
    <w:tmpl w:val="23F61D66"/>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41C37F4"/>
    <w:multiLevelType w:val="hybridMultilevel"/>
    <w:tmpl w:val="83D05FB0"/>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BE3E68"/>
    <w:multiLevelType w:val="hybridMultilevel"/>
    <w:tmpl w:val="A39049F6"/>
    <w:lvl w:ilvl="0" w:tplc="53B49E46">
      <w:numFmt w:val="bullet"/>
      <w:lvlText w:val="¾"/>
      <w:lvlJc w:val="left"/>
      <w:pPr>
        <w:ind w:left="1428" w:hanging="360"/>
      </w:pPr>
      <w:rPr>
        <w:rFonts w:ascii="Symbol" w:eastAsiaTheme="minorHAnsi"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82F77AB"/>
    <w:multiLevelType w:val="hybridMultilevel"/>
    <w:tmpl w:val="5AB0A1D2"/>
    <w:lvl w:ilvl="0" w:tplc="41DCE6A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48356BE1"/>
    <w:multiLevelType w:val="hybridMultilevel"/>
    <w:tmpl w:val="BB961DFE"/>
    <w:lvl w:ilvl="0" w:tplc="41DCE6A8">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5">
    <w:nsid w:val="4C121033"/>
    <w:multiLevelType w:val="hybridMultilevel"/>
    <w:tmpl w:val="4894D43A"/>
    <w:lvl w:ilvl="0" w:tplc="56C081D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EDA3EA1"/>
    <w:multiLevelType w:val="hybridMultilevel"/>
    <w:tmpl w:val="C5B06C5C"/>
    <w:lvl w:ilvl="0" w:tplc="41DCE6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760F84"/>
    <w:multiLevelType w:val="hybridMultilevel"/>
    <w:tmpl w:val="D7742952"/>
    <w:lvl w:ilvl="0" w:tplc="41DCE6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661AAE"/>
    <w:multiLevelType w:val="hybridMultilevel"/>
    <w:tmpl w:val="745EA1C6"/>
    <w:lvl w:ilvl="0" w:tplc="41DCE6A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AAF3D33"/>
    <w:multiLevelType w:val="hybridMultilevel"/>
    <w:tmpl w:val="41BC21E6"/>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435EDE"/>
    <w:multiLevelType w:val="hybridMultilevel"/>
    <w:tmpl w:val="61B24A98"/>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5C80333"/>
    <w:multiLevelType w:val="hybridMultilevel"/>
    <w:tmpl w:val="FBB0119C"/>
    <w:lvl w:ilvl="0" w:tplc="41DCE6A8">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2">
    <w:nsid w:val="69E965CE"/>
    <w:multiLevelType w:val="hybridMultilevel"/>
    <w:tmpl w:val="C1D0BBC0"/>
    <w:lvl w:ilvl="0" w:tplc="171E16F2">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66686D"/>
    <w:multiLevelType w:val="hybridMultilevel"/>
    <w:tmpl w:val="C2FCD2E4"/>
    <w:lvl w:ilvl="0" w:tplc="53B49E46">
      <w:numFmt w:val="bullet"/>
      <w:lvlText w:val="¾"/>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F732E0"/>
    <w:multiLevelType w:val="hybridMultilevel"/>
    <w:tmpl w:val="DB12052E"/>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D191AAA"/>
    <w:multiLevelType w:val="hybridMultilevel"/>
    <w:tmpl w:val="5C88259A"/>
    <w:lvl w:ilvl="0" w:tplc="41DCE6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F830E2"/>
    <w:multiLevelType w:val="hybridMultilevel"/>
    <w:tmpl w:val="1F74002A"/>
    <w:lvl w:ilvl="0" w:tplc="41DCE6A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12C70DA"/>
    <w:multiLevelType w:val="hybridMultilevel"/>
    <w:tmpl w:val="7B8AD6E0"/>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13B3E35"/>
    <w:multiLevelType w:val="hybridMultilevel"/>
    <w:tmpl w:val="8BFE0700"/>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17569C9"/>
    <w:multiLevelType w:val="hybridMultilevel"/>
    <w:tmpl w:val="84EA74AA"/>
    <w:lvl w:ilvl="0" w:tplc="41DCE6A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7345FCB"/>
    <w:multiLevelType w:val="hybridMultilevel"/>
    <w:tmpl w:val="72606FDA"/>
    <w:lvl w:ilvl="0" w:tplc="53B49E46">
      <w:numFmt w:val="bullet"/>
      <w:lvlText w:val="¾"/>
      <w:lvlJc w:val="left"/>
      <w:pPr>
        <w:ind w:left="2101" w:hanging="1392"/>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nsid w:val="7875023D"/>
    <w:multiLevelType w:val="hybridMultilevel"/>
    <w:tmpl w:val="FD1CB9C4"/>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9573F84"/>
    <w:multiLevelType w:val="hybridMultilevel"/>
    <w:tmpl w:val="DA3EFFD6"/>
    <w:lvl w:ilvl="0" w:tplc="41DCE6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A43D70"/>
    <w:multiLevelType w:val="hybridMultilevel"/>
    <w:tmpl w:val="4496C09C"/>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B9A22F1"/>
    <w:multiLevelType w:val="hybridMultilevel"/>
    <w:tmpl w:val="5DD8ABF0"/>
    <w:lvl w:ilvl="0" w:tplc="53B49E46">
      <w:numFmt w:val="bullet"/>
      <w:lvlText w:val="¾"/>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613326"/>
    <w:multiLevelType w:val="hybridMultilevel"/>
    <w:tmpl w:val="D5A00C9C"/>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DDD6D24"/>
    <w:multiLevelType w:val="hybridMultilevel"/>
    <w:tmpl w:val="86C23228"/>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E5F619B"/>
    <w:multiLevelType w:val="hybridMultilevel"/>
    <w:tmpl w:val="6DE8C1BC"/>
    <w:lvl w:ilvl="0" w:tplc="41DCE6A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6"/>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9"/>
  </w:num>
  <w:num w:numId="5">
    <w:abstractNumId w:val="41"/>
  </w:num>
  <w:num w:numId="6">
    <w:abstractNumId w:val="16"/>
  </w:num>
  <w:num w:numId="7">
    <w:abstractNumId w:val="34"/>
  </w:num>
  <w:num w:numId="8">
    <w:abstractNumId w:val="17"/>
  </w:num>
  <w:num w:numId="9">
    <w:abstractNumId w:val="37"/>
  </w:num>
  <w:num w:numId="10">
    <w:abstractNumId w:val="43"/>
  </w:num>
  <w:num w:numId="11">
    <w:abstractNumId w:val="38"/>
  </w:num>
  <w:num w:numId="12">
    <w:abstractNumId w:val="12"/>
  </w:num>
  <w:num w:numId="13">
    <w:abstractNumId w:val="14"/>
  </w:num>
  <w:num w:numId="14">
    <w:abstractNumId w:val="15"/>
  </w:num>
  <w:num w:numId="15">
    <w:abstractNumId w:val="4"/>
  </w:num>
  <w:num w:numId="16">
    <w:abstractNumId w:val="7"/>
  </w:num>
  <w:num w:numId="17">
    <w:abstractNumId w:val="29"/>
  </w:num>
  <w:num w:numId="18">
    <w:abstractNumId w:val="0"/>
  </w:num>
  <w:num w:numId="19">
    <w:abstractNumId w:val="8"/>
  </w:num>
  <w:num w:numId="20">
    <w:abstractNumId w:val="24"/>
  </w:num>
  <w:num w:numId="21">
    <w:abstractNumId w:val="45"/>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19"/>
  </w:num>
  <w:num w:numId="27">
    <w:abstractNumId w:val="3"/>
  </w:num>
  <w:num w:numId="28">
    <w:abstractNumId w:val="30"/>
  </w:num>
  <w:num w:numId="29">
    <w:abstractNumId w:val="39"/>
  </w:num>
  <w:num w:numId="30">
    <w:abstractNumId w:val="20"/>
  </w:num>
  <w:num w:numId="31">
    <w:abstractNumId w:val="47"/>
  </w:num>
  <w:num w:numId="32">
    <w:abstractNumId w:val="6"/>
  </w:num>
  <w:num w:numId="33">
    <w:abstractNumId w:val="42"/>
  </w:num>
  <w:num w:numId="34">
    <w:abstractNumId w:val="10"/>
  </w:num>
  <w:num w:numId="35">
    <w:abstractNumId w:val="13"/>
  </w:num>
  <w:num w:numId="36">
    <w:abstractNumId w:val="36"/>
  </w:num>
  <w:num w:numId="37">
    <w:abstractNumId w:val="28"/>
  </w:num>
  <w:num w:numId="38">
    <w:abstractNumId w:val="40"/>
  </w:num>
  <w:num w:numId="39">
    <w:abstractNumId w:val="33"/>
  </w:num>
  <w:num w:numId="40">
    <w:abstractNumId w:val="1"/>
  </w:num>
  <w:num w:numId="41">
    <w:abstractNumId w:val="44"/>
  </w:num>
  <w:num w:numId="42">
    <w:abstractNumId w:val="2"/>
  </w:num>
  <w:num w:numId="43">
    <w:abstractNumId w:val="22"/>
  </w:num>
  <w:num w:numId="44">
    <w:abstractNumId w:val="31"/>
  </w:num>
  <w:num w:numId="45">
    <w:abstractNumId w:val="18"/>
  </w:num>
  <w:num w:numId="46">
    <w:abstractNumId w:val="5"/>
  </w:num>
  <w:num w:numId="47">
    <w:abstractNumId w:val="26"/>
  </w:num>
  <w:num w:numId="48">
    <w:abstractNumId w:val="11"/>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08A6"/>
    <w:rsid w:val="00002A72"/>
    <w:rsid w:val="00003037"/>
    <w:rsid w:val="00004627"/>
    <w:rsid w:val="0001106B"/>
    <w:rsid w:val="00013325"/>
    <w:rsid w:val="00015E86"/>
    <w:rsid w:val="000168AC"/>
    <w:rsid w:val="00017564"/>
    <w:rsid w:val="00020E4A"/>
    <w:rsid w:val="000313A2"/>
    <w:rsid w:val="00033F0A"/>
    <w:rsid w:val="0003692E"/>
    <w:rsid w:val="00040834"/>
    <w:rsid w:val="0004136C"/>
    <w:rsid w:val="00042063"/>
    <w:rsid w:val="0004277F"/>
    <w:rsid w:val="00042895"/>
    <w:rsid w:val="00042CD2"/>
    <w:rsid w:val="00043C73"/>
    <w:rsid w:val="00043F1F"/>
    <w:rsid w:val="000441D1"/>
    <w:rsid w:val="00044703"/>
    <w:rsid w:val="00045892"/>
    <w:rsid w:val="00045B14"/>
    <w:rsid w:val="00050AFC"/>
    <w:rsid w:val="00051417"/>
    <w:rsid w:val="000555BB"/>
    <w:rsid w:val="0005730C"/>
    <w:rsid w:val="0005789D"/>
    <w:rsid w:val="00064F74"/>
    <w:rsid w:val="000657A7"/>
    <w:rsid w:val="00070E26"/>
    <w:rsid w:val="0007499C"/>
    <w:rsid w:val="000757AF"/>
    <w:rsid w:val="0008007A"/>
    <w:rsid w:val="00080692"/>
    <w:rsid w:val="0008285D"/>
    <w:rsid w:val="00086001"/>
    <w:rsid w:val="00087054"/>
    <w:rsid w:val="00087F8B"/>
    <w:rsid w:val="00090047"/>
    <w:rsid w:val="00091095"/>
    <w:rsid w:val="00094B09"/>
    <w:rsid w:val="0009584D"/>
    <w:rsid w:val="00096B43"/>
    <w:rsid w:val="000A1AD6"/>
    <w:rsid w:val="000A397D"/>
    <w:rsid w:val="000B024A"/>
    <w:rsid w:val="000B0DF1"/>
    <w:rsid w:val="000B37F1"/>
    <w:rsid w:val="000B62B8"/>
    <w:rsid w:val="000B656D"/>
    <w:rsid w:val="000C2C55"/>
    <w:rsid w:val="000C7056"/>
    <w:rsid w:val="000C73FA"/>
    <w:rsid w:val="000D67BA"/>
    <w:rsid w:val="000E2420"/>
    <w:rsid w:val="000E41B6"/>
    <w:rsid w:val="000E4A4D"/>
    <w:rsid w:val="000E7B05"/>
    <w:rsid w:val="000F01FF"/>
    <w:rsid w:val="000F1845"/>
    <w:rsid w:val="000F3B35"/>
    <w:rsid w:val="000F50DC"/>
    <w:rsid w:val="000F51F3"/>
    <w:rsid w:val="000F6677"/>
    <w:rsid w:val="0010798F"/>
    <w:rsid w:val="00110C28"/>
    <w:rsid w:val="001113FD"/>
    <w:rsid w:val="00120020"/>
    <w:rsid w:val="0012777B"/>
    <w:rsid w:val="00127849"/>
    <w:rsid w:val="00127BFF"/>
    <w:rsid w:val="0013021E"/>
    <w:rsid w:val="00130D1B"/>
    <w:rsid w:val="0013323D"/>
    <w:rsid w:val="00134D26"/>
    <w:rsid w:val="00135F02"/>
    <w:rsid w:val="001364AB"/>
    <w:rsid w:val="0013658E"/>
    <w:rsid w:val="00137BFB"/>
    <w:rsid w:val="00141599"/>
    <w:rsid w:val="00142651"/>
    <w:rsid w:val="00143F2D"/>
    <w:rsid w:val="00145A79"/>
    <w:rsid w:val="001503CC"/>
    <w:rsid w:val="00150CD7"/>
    <w:rsid w:val="001510FA"/>
    <w:rsid w:val="00151758"/>
    <w:rsid w:val="00157DA4"/>
    <w:rsid w:val="00160D2B"/>
    <w:rsid w:val="001727A3"/>
    <w:rsid w:val="00174767"/>
    <w:rsid w:val="00176920"/>
    <w:rsid w:val="00176C24"/>
    <w:rsid w:val="001775A9"/>
    <w:rsid w:val="001825A8"/>
    <w:rsid w:val="001837A1"/>
    <w:rsid w:val="00186BF5"/>
    <w:rsid w:val="00186C7A"/>
    <w:rsid w:val="001A73BD"/>
    <w:rsid w:val="001B0E4A"/>
    <w:rsid w:val="001B1E10"/>
    <w:rsid w:val="001B2E4A"/>
    <w:rsid w:val="001B387C"/>
    <w:rsid w:val="001B7A94"/>
    <w:rsid w:val="001C2109"/>
    <w:rsid w:val="001C2820"/>
    <w:rsid w:val="001C4A3F"/>
    <w:rsid w:val="001C6916"/>
    <w:rsid w:val="001C746F"/>
    <w:rsid w:val="001C7B63"/>
    <w:rsid w:val="001D39D3"/>
    <w:rsid w:val="001D43D1"/>
    <w:rsid w:val="001D5D7E"/>
    <w:rsid w:val="001D6579"/>
    <w:rsid w:val="001D7865"/>
    <w:rsid w:val="001E1177"/>
    <w:rsid w:val="001E3282"/>
    <w:rsid w:val="001E55AE"/>
    <w:rsid w:val="001E679C"/>
    <w:rsid w:val="001F2435"/>
    <w:rsid w:val="001F61F7"/>
    <w:rsid w:val="00201EE6"/>
    <w:rsid w:val="00202CC5"/>
    <w:rsid w:val="00210664"/>
    <w:rsid w:val="002109EF"/>
    <w:rsid w:val="00212D61"/>
    <w:rsid w:val="00216873"/>
    <w:rsid w:val="002178F8"/>
    <w:rsid w:val="00220BAB"/>
    <w:rsid w:val="00221EFA"/>
    <w:rsid w:val="002222D7"/>
    <w:rsid w:val="002261EF"/>
    <w:rsid w:val="002327B8"/>
    <w:rsid w:val="00233A2C"/>
    <w:rsid w:val="00235A32"/>
    <w:rsid w:val="00235DE8"/>
    <w:rsid w:val="002368E5"/>
    <w:rsid w:val="002450C3"/>
    <w:rsid w:val="002458A2"/>
    <w:rsid w:val="00254460"/>
    <w:rsid w:val="002548E3"/>
    <w:rsid w:val="002611E1"/>
    <w:rsid w:val="002658FA"/>
    <w:rsid w:val="00271862"/>
    <w:rsid w:val="00272B30"/>
    <w:rsid w:val="002744C2"/>
    <w:rsid w:val="0027454A"/>
    <w:rsid w:val="00274889"/>
    <w:rsid w:val="00275715"/>
    <w:rsid w:val="00275D98"/>
    <w:rsid w:val="00280D51"/>
    <w:rsid w:val="00280F51"/>
    <w:rsid w:val="0028274B"/>
    <w:rsid w:val="00286425"/>
    <w:rsid w:val="00287C48"/>
    <w:rsid w:val="00292E61"/>
    <w:rsid w:val="002944A7"/>
    <w:rsid w:val="002A1CF9"/>
    <w:rsid w:val="002A29F7"/>
    <w:rsid w:val="002A304F"/>
    <w:rsid w:val="002A5546"/>
    <w:rsid w:val="002B0D16"/>
    <w:rsid w:val="002B2E5A"/>
    <w:rsid w:val="002B3372"/>
    <w:rsid w:val="002B3ED4"/>
    <w:rsid w:val="002B73D8"/>
    <w:rsid w:val="002C0895"/>
    <w:rsid w:val="002D1A98"/>
    <w:rsid w:val="002D64DE"/>
    <w:rsid w:val="002D6FBC"/>
    <w:rsid w:val="002E29C4"/>
    <w:rsid w:val="002E3B11"/>
    <w:rsid w:val="002E4DBB"/>
    <w:rsid w:val="002E5BCB"/>
    <w:rsid w:val="002F0E07"/>
    <w:rsid w:val="002F125E"/>
    <w:rsid w:val="002F1876"/>
    <w:rsid w:val="002F681B"/>
    <w:rsid w:val="002F7518"/>
    <w:rsid w:val="00300C90"/>
    <w:rsid w:val="00301312"/>
    <w:rsid w:val="003014AE"/>
    <w:rsid w:val="003021BD"/>
    <w:rsid w:val="003160DE"/>
    <w:rsid w:val="0031610E"/>
    <w:rsid w:val="003172C4"/>
    <w:rsid w:val="00324002"/>
    <w:rsid w:val="0032697A"/>
    <w:rsid w:val="003311E1"/>
    <w:rsid w:val="00331919"/>
    <w:rsid w:val="00333152"/>
    <w:rsid w:val="00334BEA"/>
    <w:rsid w:val="003354D0"/>
    <w:rsid w:val="00336F22"/>
    <w:rsid w:val="003418F9"/>
    <w:rsid w:val="003442B9"/>
    <w:rsid w:val="003471FF"/>
    <w:rsid w:val="00347DFA"/>
    <w:rsid w:val="003510BA"/>
    <w:rsid w:val="00353048"/>
    <w:rsid w:val="00354DD2"/>
    <w:rsid w:val="00361807"/>
    <w:rsid w:val="00364EE7"/>
    <w:rsid w:val="00371562"/>
    <w:rsid w:val="00373A40"/>
    <w:rsid w:val="00375407"/>
    <w:rsid w:val="00375A36"/>
    <w:rsid w:val="00376D19"/>
    <w:rsid w:val="00377C13"/>
    <w:rsid w:val="0038263B"/>
    <w:rsid w:val="00390C97"/>
    <w:rsid w:val="00391FCA"/>
    <w:rsid w:val="00394313"/>
    <w:rsid w:val="003955EE"/>
    <w:rsid w:val="003961F0"/>
    <w:rsid w:val="003A01BF"/>
    <w:rsid w:val="003A0DFF"/>
    <w:rsid w:val="003A18F8"/>
    <w:rsid w:val="003A199A"/>
    <w:rsid w:val="003A27F1"/>
    <w:rsid w:val="003A403D"/>
    <w:rsid w:val="003A4882"/>
    <w:rsid w:val="003A52F5"/>
    <w:rsid w:val="003A65BF"/>
    <w:rsid w:val="003B34F6"/>
    <w:rsid w:val="003B5506"/>
    <w:rsid w:val="003B56F0"/>
    <w:rsid w:val="003B70C8"/>
    <w:rsid w:val="003D197A"/>
    <w:rsid w:val="003D2AC0"/>
    <w:rsid w:val="003D39FA"/>
    <w:rsid w:val="003D3AC5"/>
    <w:rsid w:val="003D40AD"/>
    <w:rsid w:val="003D64F5"/>
    <w:rsid w:val="003D7761"/>
    <w:rsid w:val="003D7B9F"/>
    <w:rsid w:val="003E1F21"/>
    <w:rsid w:val="003E7219"/>
    <w:rsid w:val="003E7C9F"/>
    <w:rsid w:val="003F0434"/>
    <w:rsid w:val="003F105F"/>
    <w:rsid w:val="003F5348"/>
    <w:rsid w:val="003F58F1"/>
    <w:rsid w:val="003F5A34"/>
    <w:rsid w:val="003F7078"/>
    <w:rsid w:val="003F7D31"/>
    <w:rsid w:val="0040312D"/>
    <w:rsid w:val="0041062A"/>
    <w:rsid w:val="00415BAC"/>
    <w:rsid w:val="0041672D"/>
    <w:rsid w:val="00416945"/>
    <w:rsid w:val="0041706B"/>
    <w:rsid w:val="00417FE1"/>
    <w:rsid w:val="00420748"/>
    <w:rsid w:val="0042306C"/>
    <w:rsid w:val="0042344B"/>
    <w:rsid w:val="0042454B"/>
    <w:rsid w:val="00424EBD"/>
    <w:rsid w:val="0043200D"/>
    <w:rsid w:val="004347F4"/>
    <w:rsid w:val="00440062"/>
    <w:rsid w:val="00440BCE"/>
    <w:rsid w:val="00443ADA"/>
    <w:rsid w:val="00444FCB"/>
    <w:rsid w:val="00445868"/>
    <w:rsid w:val="00445C19"/>
    <w:rsid w:val="00451549"/>
    <w:rsid w:val="00455802"/>
    <w:rsid w:val="00456EF1"/>
    <w:rsid w:val="004606D7"/>
    <w:rsid w:val="0046777D"/>
    <w:rsid w:val="00474CC7"/>
    <w:rsid w:val="00490EA6"/>
    <w:rsid w:val="004913DD"/>
    <w:rsid w:val="004952B5"/>
    <w:rsid w:val="004A1762"/>
    <w:rsid w:val="004A2BBF"/>
    <w:rsid w:val="004A31F6"/>
    <w:rsid w:val="004A3871"/>
    <w:rsid w:val="004A58E0"/>
    <w:rsid w:val="004A5FE6"/>
    <w:rsid w:val="004A7D37"/>
    <w:rsid w:val="004B1454"/>
    <w:rsid w:val="004B1461"/>
    <w:rsid w:val="004B1C7C"/>
    <w:rsid w:val="004B2B15"/>
    <w:rsid w:val="004B4539"/>
    <w:rsid w:val="004B6412"/>
    <w:rsid w:val="004B709A"/>
    <w:rsid w:val="004C24FC"/>
    <w:rsid w:val="004C5DF0"/>
    <w:rsid w:val="004C6F0C"/>
    <w:rsid w:val="004D30E8"/>
    <w:rsid w:val="004D5E04"/>
    <w:rsid w:val="004E16E6"/>
    <w:rsid w:val="004E1AF3"/>
    <w:rsid w:val="004E4BF5"/>
    <w:rsid w:val="004E5428"/>
    <w:rsid w:val="004E61DD"/>
    <w:rsid w:val="004F056D"/>
    <w:rsid w:val="004F133D"/>
    <w:rsid w:val="004F20FA"/>
    <w:rsid w:val="004F2408"/>
    <w:rsid w:val="004F35FA"/>
    <w:rsid w:val="004F6F8A"/>
    <w:rsid w:val="00500B1A"/>
    <w:rsid w:val="00506002"/>
    <w:rsid w:val="005062C7"/>
    <w:rsid w:val="00507A59"/>
    <w:rsid w:val="00511687"/>
    <w:rsid w:val="0051500E"/>
    <w:rsid w:val="005202F1"/>
    <w:rsid w:val="00521372"/>
    <w:rsid w:val="00521B8D"/>
    <w:rsid w:val="00530617"/>
    <w:rsid w:val="00531B48"/>
    <w:rsid w:val="005332BE"/>
    <w:rsid w:val="00534E7A"/>
    <w:rsid w:val="00536FB4"/>
    <w:rsid w:val="005408CE"/>
    <w:rsid w:val="00542143"/>
    <w:rsid w:val="005430B0"/>
    <w:rsid w:val="005461F9"/>
    <w:rsid w:val="00553874"/>
    <w:rsid w:val="00553A47"/>
    <w:rsid w:val="00554847"/>
    <w:rsid w:val="005559C8"/>
    <w:rsid w:val="005561AB"/>
    <w:rsid w:val="00556606"/>
    <w:rsid w:val="005613CE"/>
    <w:rsid w:val="005639A2"/>
    <w:rsid w:val="00570F93"/>
    <w:rsid w:val="00573878"/>
    <w:rsid w:val="00576EDC"/>
    <w:rsid w:val="005838A0"/>
    <w:rsid w:val="005914E4"/>
    <w:rsid w:val="00592FBE"/>
    <w:rsid w:val="00593F55"/>
    <w:rsid w:val="0059593B"/>
    <w:rsid w:val="005A2B80"/>
    <w:rsid w:val="005A4601"/>
    <w:rsid w:val="005A7AA1"/>
    <w:rsid w:val="005B020F"/>
    <w:rsid w:val="005B4C98"/>
    <w:rsid w:val="005B6455"/>
    <w:rsid w:val="005B7844"/>
    <w:rsid w:val="005C6037"/>
    <w:rsid w:val="005D4DEF"/>
    <w:rsid w:val="005D5223"/>
    <w:rsid w:val="005D5F03"/>
    <w:rsid w:val="005D7D5D"/>
    <w:rsid w:val="005E26AB"/>
    <w:rsid w:val="005E320E"/>
    <w:rsid w:val="005E5D18"/>
    <w:rsid w:val="005F586C"/>
    <w:rsid w:val="00601A32"/>
    <w:rsid w:val="00602427"/>
    <w:rsid w:val="00605F0E"/>
    <w:rsid w:val="0061011A"/>
    <w:rsid w:val="00615573"/>
    <w:rsid w:val="0061741F"/>
    <w:rsid w:val="00621034"/>
    <w:rsid w:val="00622535"/>
    <w:rsid w:val="006233A0"/>
    <w:rsid w:val="00623E07"/>
    <w:rsid w:val="006250AC"/>
    <w:rsid w:val="00632B53"/>
    <w:rsid w:val="00640BA7"/>
    <w:rsid w:val="00644946"/>
    <w:rsid w:val="00645BE1"/>
    <w:rsid w:val="00646B39"/>
    <w:rsid w:val="0065777E"/>
    <w:rsid w:val="00660A62"/>
    <w:rsid w:val="0066126B"/>
    <w:rsid w:val="00661820"/>
    <w:rsid w:val="00662D60"/>
    <w:rsid w:val="00664564"/>
    <w:rsid w:val="00664F14"/>
    <w:rsid w:val="00665237"/>
    <w:rsid w:val="00666F5F"/>
    <w:rsid w:val="0067046B"/>
    <w:rsid w:val="00672C29"/>
    <w:rsid w:val="006731FF"/>
    <w:rsid w:val="0067488D"/>
    <w:rsid w:val="00675C53"/>
    <w:rsid w:val="00680B4C"/>
    <w:rsid w:val="00680B82"/>
    <w:rsid w:val="00683D19"/>
    <w:rsid w:val="00684631"/>
    <w:rsid w:val="006853B4"/>
    <w:rsid w:val="006869AB"/>
    <w:rsid w:val="00686EBF"/>
    <w:rsid w:val="006872B1"/>
    <w:rsid w:val="006872CB"/>
    <w:rsid w:val="006879CA"/>
    <w:rsid w:val="006908A6"/>
    <w:rsid w:val="00691003"/>
    <w:rsid w:val="006928BE"/>
    <w:rsid w:val="00696251"/>
    <w:rsid w:val="006963E7"/>
    <w:rsid w:val="006970CD"/>
    <w:rsid w:val="006A0659"/>
    <w:rsid w:val="006A0718"/>
    <w:rsid w:val="006A0D29"/>
    <w:rsid w:val="006A2503"/>
    <w:rsid w:val="006A2C5A"/>
    <w:rsid w:val="006A31FD"/>
    <w:rsid w:val="006A716E"/>
    <w:rsid w:val="006B25F2"/>
    <w:rsid w:val="006B30F1"/>
    <w:rsid w:val="006B3582"/>
    <w:rsid w:val="006B5878"/>
    <w:rsid w:val="006B59CD"/>
    <w:rsid w:val="006C12F8"/>
    <w:rsid w:val="006C2841"/>
    <w:rsid w:val="006C343F"/>
    <w:rsid w:val="006C4B73"/>
    <w:rsid w:val="006D60E4"/>
    <w:rsid w:val="006E052C"/>
    <w:rsid w:val="006E1CFC"/>
    <w:rsid w:val="006E2A38"/>
    <w:rsid w:val="006E5B15"/>
    <w:rsid w:val="006E6E08"/>
    <w:rsid w:val="006F0ED4"/>
    <w:rsid w:val="006F779A"/>
    <w:rsid w:val="007005F3"/>
    <w:rsid w:val="00700DFA"/>
    <w:rsid w:val="00701877"/>
    <w:rsid w:val="00701E61"/>
    <w:rsid w:val="00702B04"/>
    <w:rsid w:val="00705776"/>
    <w:rsid w:val="00707D1F"/>
    <w:rsid w:val="00712FD5"/>
    <w:rsid w:val="00714721"/>
    <w:rsid w:val="00717EC9"/>
    <w:rsid w:val="00723DF0"/>
    <w:rsid w:val="00725555"/>
    <w:rsid w:val="00732D33"/>
    <w:rsid w:val="00732E67"/>
    <w:rsid w:val="00737437"/>
    <w:rsid w:val="00743A13"/>
    <w:rsid w:val="00743AC5"/>
    <w:rsid w:val="00745D6A"/>
    <w:rsid w:val="00746F8E"/>
    <w:rsid w:val="00747232"/>
    <w:rsid w:val="00756A96"/>
    <w:rsid w:val="0076053A"/>
    <w:rsid w:val="00760EAE"/>
    <w:rsid w:val="007632FB"/>
    <w:rsid w:val="00767441"/>
    <w:rsid w:val="007675E9"/>
    <w:rsid w:val="00771629"/>
    <w:rsid w:val="00771D04"/>
    <w:rsid w:val="00772FA7"/>
    <w:rsid w:val="007812DC"/>
    <w:rsid w:val="00786FAA"/>
    <w:rsid w:val="007877B9"/>
    <w:rsid w:val="00787BFE"/>
    <w:rsid w:val="007912D9"/>
    <w:rsid w:val="0079404D"/>
    <w:rsid w:val="00794300"/>
    <w:rsid w:val="007950CD"/>
    <w:rsid w:val="007A37BF"/>
    <w:rsid w:val="007A38F0"/>
    <w:rsid w:val="007A3AA2"/>
    <w:rsid w:val="007A4C23"/>
    <w:rsid w:val="007A4DB8"/>
    <w:rsid w:val="007B0DC2"/>
    <w:rsid w:val="007B4FCB"/>
    <w:rsid w:val="007B6CE1"/>
    <w:rsid w:val="007C0683"/>
    <w:rsid w:val="007C5630"/>
    <w:rsid w:val="007C6B7E"/>
    <w:rsid w:val="007D234D"/>
    <w:rsid w:val="007D2B12"/>
    <w:rsid w:val="007D329A"/>
    <w:rsid w:val="007D32EF"/>
    <w:rsid w:val="007D673A"/>
    <w:rsid w:val="007D7E09"/>
    <w:rsid w:val="007E07C5"/>
    <w:rsid w:val="007E0CD9"/>
    <w:rsid w:val="007E45E7"/>
    <w:rsid w:val="007E537A"/>
    <w:rsid w:val="007F26CB"/>
    <w:rsid w:val="00800480"/>
    <w:rsid w:val="00800FEB"/>
    <w:rsid w:val="00801766"/>
    <w:rsid w:val="00804EBF"/>
    <w:rsid w:val="00810306"/>
    <w:rsid w:val="00813177"/>
    <w:rsid w:val="008206B3"/>
    <w:rsid w:val="00820E2B"/>
    <w:rsid w:val="00822484"/>
    <w:rsid w:val="00822726"/>
    <w:rsid w:val="008239D0"/>
    <w:rsid w:val="00825489"/>
    <w:rsid w:val="00830BA7"/>
    <w:rsid w:val="00830E69"/>
    <w:rsid w:val="00831558"/>
    <w:rsid w:val="008339C3"/>
    <w:rsid w:val="00834B57"/>
    <w:rsid w:val="0083580D"/>
    <w:rsid w:val="00836B70"/>
    <w:rsid w:val="00836EEB"/>
    <w:rsid w:val="008406C9"/>
    <w:rsid w:val="00840AD0"/>
    <w:rsid w:val="00844396"/>
    <w:rsid w:val="00846D2C"/>
    <w:rsid w:val="00851A4F"/>
    <w:rsid w:val="00853A20"/>
    <w:rsid w:val="00854F55"/>
    <w:rsid w:val="008551D2"/>
    <w:rsid w:val="00855529"/>
    <w:rsid w:val="00857514"/>
    <w:rsid w:val="00862EB4"/>
    <w:rsid w:val="00862ED8"/>
    <w:rsid w:val="00863DE7"/>
    <w:rsid w:val="00867A43"/>
    <w:rsid w:val="008717C1"/>
    <w:rsid w:val="00874C93"/>
    <w:rsid w:val="00876133"/>
    <w:rsid w:val="008817BF"/>
    <w:rsid w:val="00883A17"/>
    <w:rsid w:val="00883CF5"/>
    <w:rsid w:val="00885C81"/>
    <w:rsid w:val="00887CAA"/>
    <w:rsid w:val="00892452"/>
    <w:rsid w:val="008972AC"/>
    <w:rsid w:val="008A1D02"/>
    <w:rsid w:val="008A2235"/>
    <w:rsid w:val="008A2AAF"/>
    <w:rsid w:val="008A5B98"/>
    <w:rsid w:val="008A5DEB"/>
    <w:rsid w:val="008A63A4"/>
    <w:rsid w:val="008B108A"/>
    <w:rsid w:val="008B120B"/>
    <w:rsid w:val="008B157A"/>
    <w:rsid w:val="008B261F"/>
    <w:rsid w:val="008B63C7"/>
    <w:rsid w:val="008B6ED9"/>
    <w:rsid w:val="008C295B"/>
    <w:rsid w:val="008C659A"/>
    <w:rsid w:val="008C6A56"/>
    <w:rsid w:val="008D2003"/>
    <w:rsid w:val="008D5395"/>
    <w:rsid w:val="008D5FD7"/>
    <w:rsid w:val="008D7A9C"/>
    <w:rsid w:val="008D7B7A"/>
    <w:rsid w:val="008E13BA"/>
    <w:rsid w:val="008F01D5"/>
    <w:rsid w:val="008F03D2"/>
    <w:rsid w:val="008F1429"/>
    <w:rsid w:val="008F18D2"/>
    <w:rsid w:val="008F1F04"/>
    <w:rsid w:val="008F3DF4"/>
    <w:rsid w:val="008F4618"/>
    <w:rsid w:val="008F6467"/>
    <w:rsid w:val="00901F8F"/>
    <w:rsid w:val="00905F6E"/>
    <w:rsid w:val="00912DD0"/>
    <w:rsid w:val="00920E37"/>
    <w:rsid w:val="00923044"/>
    <w:rsid w:val="009241EF"/>
    <w:rsid w:val="00926C4B"/>
    <w:rsid w:val="00931C5D"/>
    <w:rsid w:val="009333E8"/>
    <w:rsid w:val="009341D4"/>
    <w:rsid w:val="00936358"/>
    <w:rsid w:val="009374F8"/>
    <w:rsid w:val="00942330"/>
    <w:rsid w:val="009449B2"/>
    <w:rsid w:val="009456D3"/>
    <w:rsid w:val="009461EA"/>
    <w:rsid w:val="0095076F"/>
    <w:rsid w:val="009510CF"/>
    <w:rsid w:val="0095134E"/>
    <w:rsid w:val="00952331"/>
    <w:rsid w:val="009544A7"/>
    <w:rsid w:val="009550CD"/>
    <w:rsid w:val="00955A26"/>
    <w:rsid w:val="00965A6A"/>
    <w:rsid w:val="0096765B"/>
    <w:rsid w:val="00971366"/>
    <w:rsid w:val="0097195D"/>
    <w:rsid w:val="00974B03"/>
    <w:rsid w:val="00974EEF"/>
    <w:rsid w:val="009814E8"/>
    <w:rsid w:val="009838FB"/>
    <w:rsid w:val="00983F84"/>
    <w:rsid w:val="009956FA"/>
    <w:rsid w:val="009A0F73"/>
    <w:rsid w:val="009A1055"/>
    <w:rsid w:val="009A1F39"/>
    <w:rsid w:val="009A3301"/>
    <w:rsid w:val="009A72C2"/>
    <w:rsid w:val="009B4632"/>
    <w:rsid w:val="009B5B6B"/>
    <w:rsid w:val="009C0EE7"/>
    <w:rsid w:val="009C1149"/>
    <w:rsid w:val="009C35E3"/>
    <w:rsid w:val="009D1F4C"/>
    <w:rsid w:val="009D374E"/>
    <w:rsid w:val="009D62AC"/>
    <w:rsid w:val="009E2472"/>
    <w:rsid w:val="009E5C40"/>
    <w:rsid w:val="009E5CC1"/>
    <w:rsid w:val="009E6CBB"/>
    <w:rsid w:val="009F08CD"/>
    <w:rsid w:val="009F1693"/>
    <w:rsid w:val="009F3FE0"/>
    <w:rsid w:val="009F531B"/>
    <w:rsid w:val="009F648C"/>
    <w:rsid w:val="009F6FBC"/>
    <w:rsid w:val="009F7AB0"/>
    <w:rsid w:val="00A02CAD"/>
    <w:rsid w:val="00A03048"/>
    <w:rsid w:val="00A039E2"/>
    <w:rsid w:val="00A041D9"/>
    <w:rsid w:val="00A04B03"/>
    <w:rsid w:val="00A06A79"/>
    <w:rsid w:val="00A1386A"/>
    <w:rsid w:val="00A20363"/>
    <w:rsid w:val="00A2080F"/>
    <w:rsid w:val="00A20D73"/>
    <w:rsid w:val="00A23AF0"/>
    <w:rsid w:val="00A256EA"/>
    <w:rsid w:val="00A273DE"/>
    <w:rsid w:val="00A27448"/>
    <w:rsid w:val="00A31724"/>
    <w:rsid w:val="00A45766"/>
    <w:rsid w:val="00A45D66"/>
    <w:rsid w:val="00A469B0"/>
    <w:rsid w:val="00A50DBF"/>
    <w:rsid w:val="00A519BD"/>
    <w:rsid w:val="00A535E8"/>
    <w:rsid w:val="00A54078"/>
    <w:rsid w:val="00A61F20"/>
    <w:rsid w:val="00A649A3"/>
    <w:rsid w:val="00A64C58"/>
    <w:rsid w:val="00A65432"/>
    <w:rsid w:val="00A65932"/>
    <w:rsid w:val="00A65E25"/>
    <w:rsid w:val="00A6747A"/>
    <w:rsid w:val="00A70B82"/>
    <w:rsid w:val="00A73395"/>
    <w:rsid w:val="00A756B5"/>
    <w:rsid w:val="00A80763"/>
    <w:rsid w:val="00A82F63"/>
    <w:rsid w:val="00A833AB"/>
    <w:rsid w:val="00A83748"/>
    <w:rsid w:val="00A87034"/>
    <w:rsid w:val="00A91608"/>
    <w:rsid w:val="00A929F7"/>
    <w:rsid w:val="00A9457E"/>
    <w:rsid w:val="00A96381"/>
    <w:rsid w:val="00A96567"/>
    <w:rsid w:val="00A97451"/>
    <w:rsid w:val="00AA5AD1"/>
    <w:rsid w:val="00AB660D"/>
    <w:rsid w:val="00AC3BFC"/>
    <w:rsid w:val="00AC420E"/>
    <w:rsid w:val="00AD1986"/>
    <w:rsid w:val="00AD42A4"/>
    <w:rsid w:val="00AD6C8B"/>
    <w:rsid w:val="00AE02E6"/>
    <w:rsid w:val="00AE1593"/>
    <w:rsid w:val="00AE2F97"/>
    <w:rsid w:val="00AE6302"/>
    <w:rsid w:val="00AF074B"/>
    <w:rsid w:val="00AF2135"/>
    <w:rsid w:val="00AF2CAD"/>
    <w:rsid w:val="00AF32B3"/>
    <w:rsid w:val="00AF3C15"/>
    <w:rsid w:val="00AF5722"/>
    <w:rsid w:val="00B02285"/>
    <w:rsid w:val="00B024AC"/>
    <w:rsid w:val="00B04EB0"/>
    <w:rsid w:val="00B05070"/>
    <w:rsid w:val="00B101E8"/>
    <w:rsid w:val="00B116A0"/>
    <w:rsid w:val="00B13F3D"/>
    <w:rsid w:val="00B17F51"/>
    <w:rsid w:val="00B209AF"/>
    <w:rsid w:val="00B23E86"/>
    <w:rsid w:val="00B2681F"/>
    <w:rsid w:val="00B26CDA"/>
    <w:rsid w:val="00B275EF"/>
    <w:rsid w:val="00B32E53"/>
    <w:rsid w:val="00B40DE7"/>
    <w:rsid w:val="00B45384"/>
    <w:rsid w:val="00B471EC"/>
    <w:rsid w:val="00B505EF"/>
    <w:rsid w:val="00B51BF5"/>
    <w:rsid w:val="00B5205F"/>
    <w:rsid w:val="00B57CC2"/>
    <w:rsid w:val="00B6268F"/>
    <w:rsid w:val="00B63AA1"/>
    <w:rsid w:val="00B66C96"/>
    <w:rsid w:val="00B7121C"/>
    <w:rsid w:val="00B72E16"/>
    <w:rsid w:val="00B74247"/>
    <w:rsid w:val="00B75F13"/>
    <w:rsid w:val="00B77AC5"/>
    <w:rsid w:val="00B878F7"/>
    <w:rsid w:val="00B95442"/>
    <w:rsid w:val="00B966B4"/>
    <w:rsid w:val="00B9741D"/>
    <w:rsid w:val="00B97CB3"/>
    <w:rsid w:val="00BA1684"/>
    <w:rsid w:val="00BA17F5"/>
    <w:rsid w:val="00BA609A"/>
    <w:rsid w:val="00BA798C"/>
    <w:rsid w:val="00BB2CED"/>
    <w:rsid w:val="00BB3797"/>
    <w:rsid w:val="00BB6EF2"/>
    <w:rsid w:val="00BB6FC7"/>
    <w:rsid w:val="00BB72BD"/>
    <w:rsid w:val="00BC21B4"/>
    <w:rsid w:val="00BC280D"/>
    <w:rsid w:val="00BC2A30"/>
    <w:rsid w:val="00BC53C1"/>
    <w:rsid w:val="00BD63CE"/>
    <w:rsid w:val="00BD75E8"/>
    <w:rsid w:val="00BF2691"/>
    <w:rsid w:val="00BF2C28"/>
    <w:rsid w:val="00BF3349"/>
    <w:rsid w:val="00BF34B1"/>
    <w:rsid w:val="00BF67BC"/>
    <w:rsid w:val="00C03252"/>
    <w:rsid w:val="00C04134"/>
    <w:rsid w:val="00C053E5"/>
    <w:rsid w:val="00C07285"/>
    <w:rsid w:val="00C111DD"/>
    <w:rsid w:val="00C13063"/>
    <w:rsid w:val="00C17037"/>
    <w:rsid w:val="00C20EFB"/>
    <w:rsid w:val="00C217EB"/>
    <w:rsid w:val="00C30001"/>
    <w:rsid w:val="00C3570E"/>
    <w:rsid w:val="00C35883"/>
    <w:rsid w:val="00C4124A"/>
    <w:rsid w:val="00C42572"/>
    <w:rsid w:val="00C43A6A"/>
    <w:rsid w:val="00C45303"/>
    <w:rsid w:val="00C47308"/>
    <w:rsid w:val="00C47C94"/>
    <w:rsid w:val="00C5134D"/>
    <w:rsid w:val="00C562E0"/>
    <w:rsid w:val="00C56BD5"/>
    <w:rsid w:val="00C6138A"/>
    <w:rsid w:val="00C63B85"/>
    <w:rsid w:val="00C66382"/>
    <w:rsid w:val="00C66776"/>
    <w:rsid w:val="00C729B3"/>
    <w:rsid w:val="00C731B3"/>
    <w:rsid w:val="00C73B75"/>
    <w:rsid w:val="00C75453"/>
    <w:rsid w:val="00C76CF2"/>
    <w:rsid w:val="00C811D1"/>
    <w:rsid w:val="00C81551"/>
    <w:rsid w:val="00C844A2"/>
    <w:rsid w:val="00C8504D"/>
    <w:rsid w:val="00C914D1"/>
    <w:rsid w:val="00C916D8"/>
    <w:rsid w:val="00C91C8B"/>
    <w:rsid w:val="00C923C4"/>
    <w:rsid w:val="00CA18E7"/>
    <w:rsid w:val="00CA2F38"/>
    <w:rsid w:val="00CA3A1E"/>
    <w:rsid w:val="00CA493D"/>
    <w:rsid w:val="00CB78EB"/>
    <w:rsid w:val="00CC16BC"/>
    <w:rsid w:val="00CC25DF"/>
    <w:rsid w:val="00CC4EC5"/>
    <w:rsid w:val="00CC5E7B"/>
    <w:rsid w:val="00CD0179"/>
    <w:rsid w:val="00CD1F23"/>
    <w:rsid w:val="00CD38EC"/>
    <w:rsid w:val="00CD4A00"/>
    <w:rsid w:val="00CD679E"/>
    <w:rsid w:val="00CD6DE3"/>
    <w:rsid w:val="00CE1505"/>
    <w:rsid w:val="00CE3F41"/>
    <w:rsid w:val="00CE64A9"/>
    <w:rsid w:val="00CE7D78"/>
    <w:rsid w:val="00CF02F4"/>
    <w:rsid w:val="00CF0473"/>
    <w:rsid w:val="00CF0C80"/>
    <w:rsid w:val="00CF3FFE"/>
    <w:rsid w:val="00CF6931"/>
    <w:rsid w:val="00CF6AD1"/>
    <w:rsid w:val="00CF7DCA"/>
    <w:rsid w:val="00D013F5"/>
    <w:rsid w:val="00D067A4"/>
    <w:rsid w:val="00D11DBE"/>
    <w:rsid w:val="00D15295"/>
    <w:rsid w:val="00D2040F"/>
    <w:rsid w:val="00D20770"/>
    <w:rsid w:val="00D25BC9"/>
    <w:rsid w:val="00D315C7"/>
    <w:rsid w:val="00D322A5"/>
    <w:rsid w:val="00D34764"/>
    <w:rsid w:val="00D34ACB"/>
    <w:rsid w:val="00D3684A"/>
    <w:rsid w:val="00D36EC3"/>
    <w:rsid w:val="00D412A3"/>
    <w:rsid w:val="00D4201D"/>
    <w:rsid w:val="00D45E43"/>
    <w:rsid w:val="00D51B85"/>
    <w:rsid w:val="00D52A1D"/>
    <w:rsid w:val="00D52BDB"/>
    <w:rsid w:val="00D547FE"/>
    <w:rsid w:val="00D54B5E"/>
    <w:rsid w:val="00D6070E"/>
    <w:rsid w:val="00D61BF4"/>
    <w:rsid w:val="00D64918"/>
    <w:rsid w:val="00D6552E"/>
    <w:rsid w:val="00D66056"/>
    <w:rsid w:val="00D70B2D"/>
    <w:rsid w:val="00D70D3C"/>
    <w:rsid w:val="00D7396B"/>
    <w:rsid w:val="00D740D8"/>
    <w:rsid w:val="00D74473"/>
    <w:rsid w:val="00D75A39"/>
    <w:rsid w:val="00D76F9A"/>
    <w:rsid w:val="00D77174"/>
    <w:rsid w:val="00D81079"/>
    <w:rsid w:val="00D82DB1"/>
    <w:rsid w:val="00D84EBF"/>
    <w:rsid w:val="00D85954"/>
    <w:rsid w:val="00D85CA4"/>
    <w:rsid w:val="00D868AF"/>
    <w:rsid w:val="00D91E92"/>
    <w:rsid w:val="00D92A7C"/>
    <w:rsid w:val="00D9591C"/>
    <w:rsid w:val="00D959B8"/>
    <w:rsid w:val="00DA1DF3"/>
    <w:rsid w:val="00DA5964"/>
    <w:rsid w:val="00DA7A63"/>
    <w:rsid w:val="00DB6140"/>
    <w:rsid w:val="00DB6DED"/>
    <w:rsid w:val="00DC4B50"/>
    <w:rsid w:val="00DD6730"/>
    <w:rsid w:val="00DD6856"/>
    <w:rsid w:val="00DD68BE"/>
    <w:rsid w:val="00DD732A"/>
    <w:rsid w:val="00DE19C1"/>
    <w:rsid w:val="00DE3A05"/>
    <w:rsid w:val="00DE5B8F"/>
    <w:rsid w:val="00DE6705"/>
    <w:rsid w:val="00DE6B6B"/>
    <w:rsid w:val="00DF7E3D"/>
    <w:rsid w:val="00E05E36"/>
    <w:rsid w:val="00E07DF8"/>
    <w:rsid w:val="00E10F41"/>
    <w:rsid w:val="00E11973"/>
    <w:rsid w:val="00E20777"/>
    <w:rsid w:val="00E2286E"/>
    <w:rsid w:val="00E22D7F"/>
    <w:rsid w:val="00E23AC7"/>
    <w:rsid w:val="00E254EC"/>
    <w:rsid w:val="00E27804"/>
    <w:rsid w:val="00E27EDB"/>
    <w:rsid w:val="00E3460E"/>
    <w:rsid w:val="00E348E9"/>
    <w:rsid w:val="00E41738"/>
    <w:rsid w:val="00E42147"/>
    <w:rsid w:val="00E428C5"/>
    <w:rsid w:val="00E4467C"/>
    <w:rsid w:val="00E5322B"/>
    <w:rsid w:val="00E61FF6"/>
    <w:rsid w:val="00E62C3D"/>
    <w:rsid w:val="00E63071"/>
    <w:rsid w:val="00E65723"/>
    <w:rsid w:val="00E70EFC"/>
    <w:rsid w:val="00E721DA"/>
    <w:rsid w:val="00E72BCA"/>
    <w:rsid w:val="00E7330D"/>
    <w:rsid w:val="00E81245"/>
    <w:rsid w:val="00E85100"/>
    <w:rsid w:val="00E95225"/>
    <w:rsid w:val="00E95B75"/>
    <w:rsid w:val="00E95D97"/>
    <w:rsid w:val="00E9628B"/>
    <w:rsid w:val="00EA0745"/>
    <w:rsid w:val="00EA3177"/>
    <w:rsid w:val="00EA42C6"/>
    <w:rsid w:val="00EA63E7"/>
    <w:rsid w:val="00EB2A61"/>
    <w:rsid w:val="00EB337A"/>
    <w:rsid w:val="00EC0BB0"/>
    <w:rsid w:val="00EC1E70"/>
    <w:rsid w:val="00EC4F6E"/>
    <w:rsid w:val="00EC5260"/>
    <w:rsid w:val="00ED0E0B"/>
    <w:rsid w:val="00ED24EA"/>
    <w:rsid w:val="00ED53D5"/>
    <w:rsid w:val="00EE2601"/>
    <w:rsid w:val="00EE3888"/>
    <w:rsid w:val="00EE67AE"/>
    <w:rsid w:val="00EF1802"/>
    <w:rsid w:val="00EF3643"/>
    <w:rsid w:val="00F02063"/>
    <w:rsid w:val="00F02799"/>
    <w:rsid w:val="00F060E6"/>
    <w:rsid w:val="00F10381"/>
    <w:rsid w:val="00F1051B"/>
    <w:rsid w:val="00F128C2"/>
    <w:rsid w:val="00F12F1B"/>
    <w:rsid w:val="00F145D4"/>
    <w:rsid w:val="00F169FE"/>
    <w:rsid w:val="00F21A5F"/>
    <w:rsid w:val="00F22D9D"/>
    <w:rsid w:val="00F232FF"/>
    <w:rsid w:val="00F249BC"/>
    <w:rsid w:val="00F25C98"/>
    <w:rsid w:val="00F27A4B"/>
    <w:rsid w:val="00F33C64"/>
    <w:rsid w:val="00F344A6"/>
    <w:rsid w:val="00F3529C"/>
    <w:rsid w:val="00F40D56"/>
    <w:rsid w:val="00F53DC9"/>
    <w:rsid w:val="00F560A3"/>
    <w:rsid w:val="00F56F59"/>
    <w:rsid w:val="00F6013D"/>
    <w:rsid w:val="00F61249"/>
    <w:rsid w:val="00F62B27"/>
    <w:rsid w:val="00F6425E"/>
    <w:rsid w:val="00F67B95"/>
    <w:rsid w:val="00F71FD0"/>
    <w:rsid w:val="00F74B90"/>
    <w:rsid w:val="00F74FC2"/>
    <w:rsid w:val="00F75149"/>
    <w:rsid w:val="00F80420"/>
    <w:rsid w:val="00F83AF0"/>
    <w:rsid w:val="00F8566A"/>
    <w:rsid w:val="00F9252E"/>
    <w:rsid w:val="00F93E04"/>
    <w:rsid w:val="00F96660"/>
    <w:rsid w:val="00F970E8"/>
    <w:rsid w:val="00FA1471"/>
    <w:rsid w:val="00FA1A26"/>
    <w:rsid w:val="00FA53EA"/>
    <w:rsid w:val="00FB0CAF"/>
    <w:rsid w:val="00FB3464"/>
    <w:rsid w:val="00FB3729"/>
    <w:rsid w:val="00FB3741"/>
    <w:rsid w:val="00FB4D51"/>
    <w:rsid w:val="00FB5935"/>
    <w:rsid w:val="00FC1057"/>
    <w:rsid w:val="00FC1233"/>
    <w:rsid w:val="00FC3362"/>
    <w:rsid w:val="00FC5125"/>
    <w:rsid w:val="00FC5697"/>
    <w:rsid w:val="00FD105A"/>
    <w:rsid w:val="00FD1DA5"/>
    <w:rsid w:val="00FE1F09"/>
    <w:rsid w:val="00FE3217"/>
    <w:rsid w:val="00FE45FF"/>
    <w:rsid w:val="00FE6E6A"/>
    <w:rsid w:val="00FF101E"/>
    <w:rsid w:val="00FF1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8A6"/>
  </w:style>
  <w:style w:type="paragraph" w:styleId="1">
    <w:name w:val="heading 1"/>
    <w:basedOn w:val="a"/>
    <w:next w:val="a"/>
    <w:link w:val="10"/>
    <w:uiPriority w:val="9"/>
    <w:qFormat/>
    <w:rsid w:val="000E242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0E2420"/>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4">
    <w:name w:val="heading 4"/>
    <w:basedOn w:val="a"/>
    <w:next w:val="a"/>
    <w:link w:val="40"/>
    <w:uiPriority w:val="99"/>
    <w:semiHidden/>
    <w:unhideWhenUsed/>
    <w:qFormat/>
    <w:rsid w:val="000E2420"/>
    <w:pPr>
      <w:keepNext/>
      <w:widowControl w:val="0"/>
      <w:autoSpaceDE w:val="0"/>
      <w:autoSpaceDN w:val="0"/>
      <w:spacing w:after="0" w:line="240" w:lineRule="auto"/>
      <w:jc w:val="center"/>
      <w:outlineLvl w:val="3"/>
    </w:pPr>
    <w:rPr>
      <w:rFonts w:ascii="Times New Roman" w:eastAsia="Times New Roman" w:hAnsi="Times New Roman" w:cs="Times New Roman"/>
      <w:b/>
      <w:bCs/>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242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0E2420"/>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9"/>
    <w:semiHidden/>
    <w:rsid w:val="000E2420"/>
    <w:rPr>
      <w:rFonts w:ascii="Times New Roman" w:eastAsia="Times New Roman" w:hAnsi="Times New Roman" w:cs="Times New Roman"/>
      <w:b/>
      <w:bCs/>
      <w:sz w:val="44"/>
      <w:szCs w:val="44"/>
      <w:lang w:eastAsia="ru-RU"/>
    </w:rPr>
  </w:style>
  <w:style w:type="paragraph" w:styleId="a3">
    <w:name w:val="Normal (Web)"/>
    <w:aliases w:val="Знак,Обычный (веб)1,Обычный (веб) Знак,Обычный (веб) Знак1,Обычный (веб) Знак Знак,Знак Знак1"/>
    <w:basedOn w:val="a"/>
    <w:link w:val="21"/>
    <w:uiPriority w:val="99"/>
    <w:unhideWhenUsed/>
    <w:qFormat/>
    <w:rsid w:val="006908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08A6"/>
    <w:rPr>
      <w:b/>
      <w:bCs/>
    </w:rPr>
  </w:style>
  <w:style w:type="character" w:styleId="a5">
    <w:name w:val="Hyperlink"/>
    <w:basedOn w:val="a0"/>
    <w:unhideWhenUsed/>
    <w:rsid w:val="000E2420"/>
    <w:rPr>
      <w:color w:val="0000FF"/>
      <w:u w:val="single"/>
    </w:rPr>
  </w:style>
  <w:style w:type="character" w:customStyle="1" w:styleId="a6">
    <w:name w:val="Текст сноски Знак"/>
    <w:basedOn w:val="a0"/>
    <w:link w:val="a7"/>
    <w:uiPriority w:val="99"/>
    <w:semiHidden/>
    <w:locked/>
    <w:rsid w:val="000E2420"/>
    <w:rPr>
      <w:sz w:val="20"/>
      <w:szCs w:val="20"/>
    </w:rPr>
  </w:style>
  <w:style w:type="paragraph" w:styleId="a7">
    <w:name w:val="footnote text"/>
    <w:basedOn w:val="a"/>
    <w:link w:val="a6"/>
    <w:uiPriority w:val="99"/>
    <w:semiHidden/>
    <w:unhideWhenUsed/>
    <w:rsid w:val="000E2420"/>
    <w:pPr>
      <w:spacing w:after="0" w:line="240" w:lineRule="auto"/>
    </w:pPr>
    <w:rPr>
      <w:sz w:val="20"/>
      <w:szCs w:val="20"/>
    </w:rPr>
  </w:style>
  <w:style w:type="character" w:customStyle="1" w:styleId="11">
    <w:name w:val="Текст сноски Знак1"/>
    <w:basedOn w:val="a0"/>
    <w:link w:val="a7"/>
    <w:uiPriority w:val="99"/>
    <w:semiHidden/>
    <w:rsid w:val="000E2420"/>
    <w:rPr>
      <w:sz w:val="20"/>
      <w:szCs w:val="20"/>
    </w:rPr>
  </w:style>
  <w:style w:type="character" w:customStyle="1" w:styleId="a8">
    <w:name w:val="Верхний колонтитул Знак"/>
    <w:basedOn w:val="a0"/>
    <w:link w:val="a9"/>
    <w:uiPriority w:val="99"/>
    <w:semiHidden/>
    <w:locked/>
    <w:rsid w:val="000E2420"/>
    <w:rPr>
      <w:rFonts w:ascii="Times New Roman" w:hAnsi="Times New Roman" w:cs="Times New Roman"/>
    </w:rPr>
  </w:style>
  <w:style w:type="paragraph" w:styleId="a9">
    <w:name w:val="header"/>
    <w:basedOn w:val="a"/>
    <w:link w:val="a8"/>
    <w:uiPriority w:val="99"/>
    <w:semiHidden/>
    <w:unhideWhenUsed/>
    <w:rsid w:val="000E2420"/>
    <w:pPr>
      <w:tabs>
        <w:tab w:val="center" w:pos="4677"/>
        <w:tab w:val="right" w:pos="9355"/>
      </w:tabs>
      <w:spacing w:after="0" w:line="240" w:lineRule="auto"/>
    </w:pPr>
    <w:rPr>
      <w:rFonts w:ascii="Times New Roman" w:hAnsi="Times New Roman" w:cs="Times New Roman"/>
    </w:rPr>
  </w:style>
  <w:style w:type="character" w:customStyle="1" w:styleId="12">
    <w:name w:val="Верхний колонтитул Знак1"/>
    <w:basedOn w:val="a0"/>
    <w:link w:val="a9"/>
    <w:uiPriority w:val="99"/>
    <w:semiHidden/>
    <w:rsid w:val="000E2420"/>
  </w:style>
  <w:style w:type="character" w:customStyle="1" w:styleId="aa">
    <w:name w:val="Нижний колонтитул Знак"/>
    <w:basedOn w:val="a0"/>
    <w:link w:val="ab"/>
    <w:uiPriority w:val="99"/>
    <w:semiHidden/>
    <w:locked/>
    <w:rsid w:val="000E2420"/>
    <w:rPr>
      <w:rFonts w:ascii="Times New Roman" w:hAnsi="Times New Roman" w:cs="Times New Roman"/>
    </w:rPr>
  </w:style>
  <w:style w:type="paragraph" w:styleId="ab">
    <w:name w:val="footer"/>
    <w:basedOn w:val="a"/>
    <w:link w:val="aa"/>
    <w:uiPriority w:val="99"/>
    <w:semiHidden/>
    <w:unhideWhenUsed/>
    <w:rsid w:val="000E2420"/>
    <w:pPr>
      <w:tabs>
        <w:tab w:val="center" w:pos="4677"/>
        <w:tab w:val="right" w:pos="9355"/>
      </w:tabs>
      <w:spacing w:after="0" w:line="240" w:lineRule="auto"/>
    </w:pPr>
    <w:rPr>
      <w:rFonts w:ascii="Times New Roman" w:hAnsi="Times New Roman" w:cs="Times New Roman"/>
    </w:rPr>
  </w:style>
  <w:style w:type="character" w:customStyle="1" w:styleId="13">
    <w:name w:val="Нижний колонтитул Знак1"/>
    <w:basedOn w:val="a0"/>
    <w:link w:val="ab"/>
    <w:uiPriority w:val="99"/>
    <w:semiHidden/>
    <w:rsid w:val="000E2420"/>
  </w:style>
  <w:style w:type="character" w:customStyle="1" w:styleId="ac">
    <w:name w:val="Основной текст Знак"/>
    <w:basedOn w:val="a0"/>
    <w:link w:val="ad"/>
    <w:uiPriority w:val="99"/>
    <w:locked/>
    <w:rsid w:val="000E2420"/>
    <w:rPr>
      <w:rFonts w:ascii="Times New Roman" w:hAnsi="Times New Roman" w:cs="Times New Roman"/>
    </w:rPr>
  </w:style>
  <w:style w:type="paragraph" w:styleId="ad">
    <w:name w:val="Body Text"/>
    <w:basedOn w:val="a"/>
    <w:link w:val="ac"/>
    <w:uiPriority w:val="99"/>
    <w:unhideWhenUsed/>
    <w:rsid w:val="000E2420"/>
    <w:pPr>
      <w:spacing w:after="120"/>
    </w:pPr>
    <w:rPr>
      <w:rFonts w:ascii="Times New Roman" w:hAnsi="Times New Roman" w:cs="Times New Roman"/>
    </w:rPr>
  </w:style>
  <w:style w:type="character" w:customStyle="1" w:styleId="14">
    <w:name w:val="Основной текст Знак1"/>
    <w:basedOn w:val="a0"/>
    <w:link w:val="ad"/>
    <w:uiPriority w:val="99"/>
    <w:semiHidden/>
    <w:rsid w:val="000E2420"/>
  </w:style>
  <w:style w:type="character" w:customStyle="1" w:styleId="ae">
    <w:name w:val="Основной текст с отступом Знак"/>
    <w:basedOn w:val="a0"/>
    <w:link w:val="af"/>
    <w:locked/>
    <w:rsid w:val="000E2420"/>
    <w:rPr>
      <w:rFonts w:ascii="Times New Roman" w:eastAsia="Times New Roman" w:hAnsi="Times New Roman" w:cs="Times New Roman"/>
      <w:sz w:val="28"/>
      <w:szCs w:val="28"/>
    </w:rPr>
  </w:style>
  <w:style w:type="paragraph" w:styleId="af">
    <w:name w:val="Body Text Indent"/>
    <w:basedOn w:val="a"/>
    <w:link w:val="ae"/>
    <w:unhideWhenUsed/>
    <w:rsid w:val="000E2420"/>
    <w:pPr>
      <w:spacing w:after="120"/>
      <w:ind w:left="283"/>
    </w:pPr>
    <w:rPr>
      <w:rFonts w:ascii="Times New Roman" w:eastAsia="Times New Roman" w:hAnsi="Times New Roman" w:cs="Times New Roman"/>
      <w:sz w:val="28"/>
      <w:szCs w:val="28"/>
    </w:rPr>
  </w:style>
  <w:style w:type="character" w:customStyle="1" w:styleId="15">
    <w:name w:val="Основной текст с отступом Знак1"/>
    <w:basedOn w:val="a0"/>
    <w:link w:val="af"/>
    <w:semiHidden/>
    <w:rsid w:val="000E2420"/>
  </w:style>
  <w:style w:type="character" w:customStyle="1" w:styleId="22">
    <w:name w:val="Основной текст 2 Знак"/>
    <w:basedOn w:val="a0"/>
    <w:link w:val="23"/>
    <w:uiPriority w:val="99"/>
    <w:locked/>
    <w:rsid w:val="000E2420"/>
    <w:rPr>
      <w:rFonts w:ascii="Times New Roman" w:hAnsi="Times New Roman" w:cs="Times New Roman"/>
    </w:rPr>
  </w:style>
  <w:style w:type="paragraph" w:styleId="23">
    <w:name w:val="Body Text 2"/>
    <w:basedOn w:val="a"/>
    <w:link w:val="22"/>
    <w:uiPriority w:val="99"/>
    <w:unhideWhenUsed/>
    <w:rsid w:val="000E2420"/>
    <w:pPr>
      <w:spacing w:after="120" w:line="480" w:lineRule="auto"/>
    </w:pPr>
    <w:rPr>
      <w:rFonts w:ascii="Times New Roman" w:hAnsi="Times New Roman" w:cs="Times New Roman"/>
    </w:rPr>
  </w:style>
  <w:style w:type="character" w:customStyle="1" w:styleId="210">
    <w:name w:val="Основной текст 2 Знак1"/>
    <w:basedOn w:val="a0"/>
    <w:link w:val="23"/>
    <w:uiPriority w:val="99"/>
    <w:semiHidden/>
    <w:rsid w:val="000E2420"/>
  </w:style>
  <w:style w:type="character" w:customStyle="1" w:styleId="3">
    <w:name w:val="Основной текст 3 Знак"/>
    <w:basedOn w:val="a0"/>
    <w:link w:val="30"/>
    <w:uiPriority w:val="99"/>
    <w:semiHidden/>
    <w:locked/>
    <w:rsid w:val="000E2420"/>
    <w:rPr>
      <w:sz w:val="16"/>
      <w:szCs w:val="16"/>
    </w:rPr>
  </w:style>
  <w:style w:type="paragraph" w:styleId="30">
    <w:name w:val="Body Text 3"/>
    <w:basedOn w:val="a"/>
    <w:link w:val="3"/>
    <w:uiPriority w:val="99"/>
    <w:semiHidden/>
    <w:unhideWhenUsed/>
    <w:rsid w:val="000E2420"/>
    <w:pPr>
      <w:spacing w:after="120"/>
    </w:pPr>
    <w:rPr>
      <w:sz w:val="16"/>
      <w:szCs w:val="16"/>
    </w:rPr>
  </w:style>
  <w:style w:type="character" w:customStyle="1" w:styleId="31">
    <w:name w:val="Основной текст 3 Знак1"/>
    <w:basedOn w:val="a0"/>
    <w:link w:val="30"/>
    <w:uiPriority w:val="99"/>
    <w:semiHidden/>
    <w:rsid w:val="000E2420"/>
    <w:rPr>
      <w:sz w:val="16"/>
      <w:szCs w:val="16"/>
    </w:rPr>
  </w:style>
  <w:style w:type="character" w:customStyle="1" w:styleId="32">
    <w:name w:val="Основной текст с отступом 3 Знак"/>
    <w:basedOn w:val="a0"/>
    <w:link w:val="33"/>
    <w:semiHidden/>
    <w:locked/>
    <w:rsid w:val="000E2420"/>
    <w:rPr>
      <w:rFonts w:ascii="TimesET" w:eastAsia="Times New Roman" w:hAnsi="TimesET" w:cs="TimesET"/>
      <w:sz w:val="16"/>
      <w:szCs w:val="16"/>
    </w:rPr>
  </w:style>
  <w:style w:type="paragraph" w:styleId="33">
    <w:name w:val="Body Text Indent 3"/>
    <w:basedOn w:val="a"/>
    <w:link w:val="32"/>
    <w:semiHidden/>
    <w:unhideWhenUsed/>
    <w:rsid w:val="000E2420"/>
    <w:pPr>
      <w:spacing w:after="120"/>
      <w:ind w:left="283"/>
    </w:pPr>
    <w:rPr>
      <w:rFonts w:ascii="TimesET" w:eastAsia="Times New Roman" w:hAnsi="TimesET" w:cs="TimesET"/>
      <w:sz w:val="16"/>
      <w:szCs w:val="16"/>
    </w:rPr>
  </w:style>
  <w:style w:type="character" w:customStyle="1" w:styleId="310">
    <w:name w:val="Основной текст с отступом 3 Знак1"/>
    <w:basedOn w:val="a0"/>
    <w:link w:val="33"/>
    <w:semiHidden/>
    <w:rsid w:val="000E2420"/>
    <w:rPr>
      <w:sz w:val="16"/>
      <w:szCs w:val="16"/>
    </w:rPr>
  </w:style>
  <w:style w:type="character" w:customStyle="1" w:styleId="16">
    <w:name w:val="Текст выноски Знак1"/>
    <w:basedOn w:val="a0"/>
    <w:link w:val="af0"/>
    <w:uiPriority w:val="99"/>
    <w:semiHidden/>
    <w:locked/>
    <w:rsid w:val="000E2420"/>
    <w:rPr>
      <w:rFonts w:ascii="Tahoma" w:hAnsi="Tahoma" w:cs="Tahoma"/>
      <w:sz w:val="16"/>
      <w:szCs w:val="16"/>
    </w:rPr>
  </w:style>
  <w:style w:type="paragraph" w:styleId="af0">
    <w:name w:val="Balloon Text"/>
    <w:basedOn w:val="a"/>
    <w:link w:val="16"/>
    <w:uiPriority w:val="99"/>
    <w:semiHidden/>
    <w:unhideWhenUsed/>
    <w:rsid w:val="000E242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E2420"/>
    <w:rPr>
      <w:rFonts w:ascii="Tahoma" w:hAnsi="Tahoma" w:cs="Tahoma"/>
      <w:sz w:val="16"/>
      <w:szCs w:val="16"/>
    </w:rPr>
  </w:style>
  <w:style w:type="paragraph" w:customStyle="1" w:styleId="text">
    <w:name w:val="text"/>
    <w:basedOn w:val="a"/>
    <w:uiPriority w:val="99"/>
    <w:semiHidden/>
    <w:qFormat/>
    <w:rsid w:val="000E2420"/>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0E2420"/>
    <w:pPr>
      <w:widowControl w:val="0"/>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s1">
    <w:name w:val="s_1"/>
    <w:basedOn w:val="a"/>
    <w:uiPriority w:val="99"/>
    <w:semiHidden/>
    <w:qFormat/>
    <w:rsid w:val="000E2420"/>
    <w:pPr>
      <w:spacing w:before="100" w:beforeAutospacing="1" w:after="100" w:afterAutospacing="1" w:line="240" w:lineRule="auto"/>
      <w:contextualSpacing/>
    </w:pPr>
    <w:rPr>
      <w:rFonts w:ascii="Times New Roman" w:eastAsia="Times New Roman" w:hAnsi="Times New Roman" w:cs="Times New Roman"/>
      <w:sz w:val="24"/>
      <w:szCs w:val="24"/>
      <w:lang w:eastAsia="ru-RU" w:bidi="gu-IN"/>
    </w:rPr>
  </w:style>
  <w:style w:type="character" w:customStyle="1" w:styleId="af2">
    <w:name w:val="Îáû÷íûé Знак"/>
    <w:basedOn w:val="a0"/>
    <w:link w:val="af3"/>
    <w:semiHidden/>
    <w:locked/>
    <w:rsid w:val="000E2420"/>
    <w:rPr>
      <w:rFonts w:ascii="Times New Roman" w:eastAsia="Times New Roman" w:hAnsi="Times New Roman" w:cs="Times New Roman"/>
      <w:sz w:val="20"/>
      <w:szCs w:val="20"/>
      <w:lang w:val="en-US"/>
    </w:rPr>
  </w:style>
  <w:style w:type="paragraph" w:customStyle="1" w:styleId="af3">
    <w:name w:val="Îáû÷íûé"/>
    <w:link w:val="af2"/>
    <w:semiHidden/>
    <w:qFormat/>
    <w:rsid w:val="000E2420"/>
    <w:pPr>
      <w:spacing w:after="0" w:line="240" w:lineRule="auto"/>
      <w:contextualSpacing/>
    </w:pPr>
    <w:rPr>
      <w:rFonts w:ascii="Times New Roman" w:eastAsia="Times New Roman" w:hAnsi="Times New Roman" w:cs="Times New Roman"/>
      <w:sz w:val="20"/>
      <w:szCs w:val="20"/>
      <w:lang w:val="en-US"/>
    </w:rPr>
  </w:style>
  <w:style w:type="paragraph" w:customStyle="1" w:styleId="Content">
    <w:name w:val="Content"/>
    <w:basedOn w:val="a"/>
    <w:uiPriority w:val="99"/>
    <w:semiHidden/>
    <w:qFormat/>
    <w:rsid w:val="000E2420"/>
    <w:pPr>
      <w:autoSpaceDE w:val="0"/>
      <w:autoSpaceDN w:val="0"/>
      <w:adjustRightInd w:val="0"/>
      <w:spacing w:after="120" w:line="240" w:lineRule="auto"/>
      <w:ind w:firstLine="709"/>
      <w:contextualSpacing/>
      <w:jc w:val="both"/>
    </w:pPr>
    <w:rPr>
      <w:rFonts w:ascii="Times New Roman" w:eastAsia="Times New Roman" w:hAnsi="Times New Roman" w:cs="Times New Roman"/>
      <w:color w:val="000000"/>
      <w:sz w:val="28"/>
      <w:szCs w:val="28"/>
      <w:lang w:eastAsia="ru-RU"/>
    </w:rPr>
  </w:style>
  <w:style w:type="character" w:styleId="af4">
    <w:name w:val="Intense Emphasis"/>
    <w:basedOn w:val="a0"/>
    <w:qFormat/>
    <w:rsid w:val="000E2420"/>
    <w:rPr>
      <w:b/>
      <w:bCs/>
      <w:i/>
      <w:iCs/>
      <w:color w:val="4F81BD"/>
    </w:rPr>
  </w:style>
  <w:style w:type="character" w:customStyle="1" w:styleId="apple-converted-space">
    <w:name w:val="apple-converted-space"/>
    <w:basedOn w:val="a0"/>
    <w:rsid w:val="000E2420"/>
  </w:style>
  <w:style w:type="character" w:customStyle="1" w:styleId="apple-style-span">
    <w:name w:val="apple-style-span"/>
    <w:basedOn w:val="a0"/>
    <w:rsid w:val="000E2420"/>
  </w:style>
  <w:style w:type="character" w:customStyle="1" w:styleId="FontStyle15">
    <w:name w:val="Font Style15"/>
    <w:basedOn w:val="a0"/>
    <w:uiPriority w:val="99"/>
    <w:rsid w:val="000E2420"/>
    <w:rPr>
      <w:rFonts w:ascii="Times New Roman" w:hAnsi="Times New Roman" w:cs="Times New Roman" w:hint="default"/>
      <w:sz w:val="26"/>
      <w:szCs w:val="26"/>
    </w:rPr>
  </w:style>
  <w:style w:type="character" w:styleId="af5">
    <w:name w:val="Emphasis"/>
    <w:basedOn w:val="a0"/>
    <w:uiPriority w:val="20"/>
    <w:qFormat/>
    <w:rsid w:val="000E2420"/>
    <w:rPr>
      <w:i/>
      <w:iCs/>
    </w:rPr>
  </w:style>
  <w:style w:type="paragraph" w:styleId="af6">
    <w:name w:val="List Paragraph"/>
    <w:basedOn w:val="a"/>
    <w:uiPriority w:val="34"/>
    <w:qFormat/>
    <w:rsid w:val="000E2420"/>
    <w:pPr>
      <w:ind w:left="720"/>
      <w:contextualSpacing/>
    </w:pPr>
    <w:rPr>
      <w:rFonts w:eastAsiaTheme="minorEastAsia"/>
      <w:lang w:eastAsia="ru-RU"/>
    </w:rPr>
  </w:style>
  <w:style w:type="paragraph" w:styleId="af7">
    <w:name w:val="No Spacing"/>
    <w:link w:val="af8"/>
    <w:uiPriority w:val="1"/>
    <w:qFormat/>
    <w:rsid w:val="002458A2"/>
    <w:pPr>
      <w:suppressAutoHyphens/>
      <w:autoSpaceDN w:val="0"/>
      <w:spacing w:after="0" w:line="240" w:lineRule="auto"/>
    </w:pPr>
    <w:rPr>
      <w:rFonts w:ascii="Calibri" w:eastAsia="Calibri" w:hAnsi="Calibri" w:cs="Calibri"/>
      <w:kern w:val="3"/>
      <w:lang w:eastAsia="ja-JP"/>
    </w:rPr>
  </w:style>
  <w:style w:type="character" w:customStyle="1" w:styleId="mail-messagesnippet-item">
    <w:name w:val="mail-messagesnippet-item"/>
    <w:basedOn w:val="a0"/>
    <w:rsid w:val="006A716E"/>
  </w:style>
  <w:style w:type="character" w:customStyle="1" w:styleId="FontStyle114">
    <w:name w:val="Font Style114"/>
    <w:rsid w:val="00747232"/>
    <w:rPr>
      <w:rFonts w:ascii="Times New Roman" w:hAnsi="Times New Roman" w:cs="Times New Roman" w:hint="default"/>
      <w:color w:val="000000"/>
      <w:sz w:val="18"/>
      <w:szCs w:val="18"/>
    </w:rPr>
  </w:style>
  <w:style w:type="character" w:customStyle="1" w:styleId="FontStyle108">
    <w:name w:val="Font Style108"/>
    <w:rsid w:val="00747232"/>
    <w:rPr>
      <w:rFonts w:ascii="Times New Roman" w:hAnsi="Times New Roman" w:cs="Times New Roman" w:hint="default"/>
      <w:color w:val="000000"/>
      <w:sz w:val="26"/>
      <w:szCs w:val="26"/>
    </w:rPr>
  </w:style>
  <w:style w:type="character" w:styleId="af9">
    <w:name w:val="FollowedHyperlink"/>
    <w:basedOn w:val="a0"/>
    <w:uiPriority w:val="99"/>
    <w:semiHidden/>
    <w:unhideWhenUsed/>
    <w:rsid w:val="00CD0179"/>
    <w:rPr>
      <w:color w:val="800080" w:themeColor="followedHyperlink"/>
      <w:u w:val="single"/>
    </w:rPr>
  </w:style>
  <w:style w:type="character" w:customStyle="1" w:styleId="afa">
    <w:name w:val="Название Знак"/>
    <w:basedOn w:val="a0"/>
    <w:link w:val="afb"/>
    <w:locked/>
    <w:rsid w:val="00CD0179"/>
    <w:rPr>
      <w:rFonts w:ascii="Times New Roman" w:eastAsia="Times New Roman" w:hAnsi="Times New Roman" w:cs="Times New Roman"/>
      <w:b/>
      <w:bCs/>
      <w:sz w:val="28"/>
      <w:szCs w:val="24"/>
      <w:lang w:eastAsia="ru-RU"/>
    </w:rPr>
  </w:style>
  <w:style w:type="paragraph" w:styleId="afb">
    <w:name w:val="Title"/>
    <w:basedOn w:val="a"/>
    <w:next w:val="a"/>
    <w:link w:val="afa"/>
    <w:qFormat/>
    <w:rsid w:val="00CD0179"/>
    <w:pPr>
      <w:pBdr>
        <w:bottom w:val="single" w:sz="8" w:space="4" w:color="4F81BD" w:themeColor="accent1"/>
      </w:pBdr>
      <w:spacing w:after="300" w:line="240" w:lineRule="auto"/>
      <w:contextualSpacing/>
    </w:pPr>
    <w:rPr>
      <w:rFonts w:ascii="Times New Roman" w:eastAsia="Times New Roman" w:hAnsi="Times New Roman" w:cs="Times New Roman"/>
      <w:b/>
      <w:bCs/>
      <w:sz w:val="28"/>
      <w:szCs w:val="24"/>
      <w:lang w:eastAsia="ru-RU"/>
    </w:rPr>
  </w:style>
  <w:style w:type="character" w:customStyle="1" w:styleId="17">
    <w:name w:val="Название Знак1"/>
    <w:basedOn w:val="a0"/>
    <w:link w:val="afb"/>
    <w:rsid w:val="00CD0179"/>
    <w:rPr>
      <w:rFonts w:asciiTheme="majorHAnsi" w:eastAsiaTheme="majorEastAsia" w:hAnsiTheme="majorHAnsi" w:cstheme="majorBidi"/>
      <w:color w:val="17365D" w:themeColor="text2" w:themeShade="BF"/>
      <w:spacing w:val="5"/>
      <w:kern w:val="28"/>
      <w:sz w:val="52"/>
      <w:szCs w:val="52"/>
    </w:rPr>
  </w:style>
  <w:style w:type="table" w:styleId="afc">
    <w:name w:val="Table Grid"/>
    <w:basedOn w:val="a1"/>
    <w:uiPriority w:val="59"/>
    <w:rsid w:val="00011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CE64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145A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d">
    <w:name w:val="Основной текст_"/>
    <w:basedOn w:val="a0"/>
    <w:link w:val="41"/>
    <w:rsid w:val="007E45E7"/>
    <w:rPr>
      <w:rFonts w:ascii="Times New Roman" w:eastAsia="Times New Roman" w:hAnsi="Times New Roman"/>
      <w:sz w:val="27"/>
      <w:szCs w:val="27"/>
      <w:shd w:val="clear" w:color="auto" w:fill="FFFFFF"/>
    </w:rPr>
  </w:style>
  <w:style w:type="paragraph" w:customStyle="1" w:styleId="41">
    <w:name w:val="Основной текст4"/>
    <w:basedOn w:val="a"/>
    <w:link w:val="afd"/>
    <w:qFormat/>
    <w:rsid w:val="007E45E7"/>
    <w:pPr>
      <w:widowControl w:val="0"/>
      <w:shd w:val="clear" w:color="auto" w:fill="FFFFFF"/>
      <w:spacing w:before="1260" w:after="0" w:line="322" w:lineRule="exact"/>
      <w:ind w:hanging="360"/>
      <w:jc w:val="both"/>
    </w:pPr>
    <w:rPr>
      <w:rFonts w:ascii="Times New Roman" w:eastAsia="Times New Roman" w:hAnsi="Times New Roman"/>
      <w:sz w:val="27"/>
      <w:szCs w:val="27"/>
    </w:rPr>
  </w:style>
  <w:style w:type="character" w:customStyle="1" w:styleId="18">
    <w:name w:val="Основной текст1"/>
    <w:basedOn w:val="afd"/>
    <w:rsid w:val="007E45E7"/>
    <w:rPr>
      <w:rFonts w:cs="Times New Roman"/>
      <w:color w:val="000000"/>
      <w:spacing w:val="0"/>
      <w:w w:val="100"/>
      <w:position w:val="0"/>
      <w:lang w:val="ru-RU"/>
    </w:rPr>
  </w:style>
  <w:style w:type="character" w:customStyle="1" w:styleId="FontStyle13">
    <w:name w:val="Font Style13"/>
    <w:basedOn w:val="a0"/>
    <w:uiPriority w:val="99"/>
    <w:rsid w:val="007E45E7"/>
    <w:rPr>
      <w:rFonts w:ascii="Times New Roman" w:hAnsi="Times New Roman" w:cs="Times New Roman" w:hint="default"/>
      <w:i/>
      <w:iCs/>
      <w:sz w:val="22"/>
      <w:szCs w:val="22"/>
    </w:rPr>
  </w:style>
  <w:style w:type="paragraph" w:customStyle="1" w:styleId="Style7">
    <w:name w:val="Style7"/>
    <w:basedOn w:val="a"/>
    <w:uiPriority w:val="99"/>
    <w:rsid w:val="007E45E7"/>
    <w:pPr>
      <w:widowControl w:val="0"/>
      <w:autoSpaceDE w:val="0"/>
      <w:autoSpaceDN w:val="0"/>
      <w:adjustRightInd w:val="0"/>
      <w:spacing w:after="0" w:line="319" w:lineRule="exact"/>
      <w:ind w:firstLine="360"/>
      <w:jc w:val="both"/>
    </w:pPr>
    <w:rPr>
      <w:rFonts w:ascii="Times New Roman" w:eastAsia="Times New Roman" w:hAnsi="Times New Roman" w:cs="Times New Roman"/>
      <w:sz w:val="24"/>
      <w:szCs w:val="24"/>
      <w:lang w:eastAsia="ru-RU"/>
    </w:rPr>
  </w:style>
  <w:style w:type="paragraph" w:customStyle="1" w:styleId="19">
    <w:name w:val="Абзац списка1"/>
    <w:basedOn w:val="a"/>
    <w:rsid w:val="00490EA6"/>
    <w:pPr>
      <w:ind w:left="720"/>
      <w:contextualSpacing/>
    </w:pPr>
    <w:rPr>
      <w:rFonts w:ascii="Calibri" w:eastAsia="Times New Roman" w:hAnsi="Calibri" w:cs="Times New Roman"/>
    </w:rPr>
  </w:style>
  <w:style w:type="character" w:customStyle="1" w:styleId="21">
    <w:name w:val="Обычный (веб) Знак2"/>
    <w:aliases w:val="Знак Знак,Обычный (веб)1 Знак,Обычный (веб) Знак Знак1,Обычный (веб) Знак1 Знак,Обычный (веб) Знак Знак Знак,Знак Знак1 Знак"/>
    <w:basedOn w:val="a0"/>
    <w:link w:val="a3"/>
    <w:uiPriority w:val="34"/>
    <w:locked/>
    <w:rsid w:val="00822726"/>
    <w:rPr>
      <w:rFonts w:ascii="Times New Roman" w:eastAsia="Times New Roman" w:hAnsi="Times New Roman" w:cs="Times New Roman"/>
      <w:sz w:val="24"/>
      <w:szCs w:val="24"/>
      <w:lang w:eastAsia="ru-RU"/>
    </w:rPr>
  </w:style>
  <w:style w:type="character" w:customStyle="1" w:styleId="ConsPlusNormal0">
    <w:name w:val="ConsPlusNormal Знак"/>
    <w:link w:val="ConsPlusNormal"/>
    <w:qFormat/>
    <w:locked/>
    <w:rsid w:val="00A02CAD"/>
    <w:rPr>
      <w:rFonts w:ascii="Arial" w:eastAsia="Times New Roman" w:hAnsi="Arial" w:cs="Arial"/>
      <w:sz w:val="20"/>
      <w:szCs w:val="20"/>
      <w:lang w:eastAsia="ru-RU"/>
    </w:rPr>
  </w:style>
  <w:style w:type="character" w:customStyle="1" w:styleId="af8">
    <w:name w:val="Без интервала Знак"/>
    <w:basedOn w:val="a0"/>
    <w:link w:val="af7"/>
    <w:uiPriority w:val="1"/>
    <w:rsid w:val="00680B82"/>
    <w:rPr>
      <w:rFonts w:ascii="Calibri" w:eastAsia="Calibri" w:hAnsi="Calibri" w:cs="Calibri"/>
      <w:kern w:val="3"/>
      <w:lang w:eastAsia="ja-JP"/>
    </w:rPr>
  </w:style>
  <w:style w:type="paragraph" w:customStyle="1" w:styleId="1a">
    <w:name w:val="Название1"/>
    <w:basedOn w:val="a"/>
    <w:rsid w:val="00680B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2)_"/>
    <w:basedOn w:val="a0"/>
    <w:link w:val="25"/>
    <w:locked/>
    <w:rsid w:val="00221EFA"/>
    <w:rPr>
      <w:rFonts w:ascii="Times New Roman" w:eastAsia="Times New Roman" w:hAnsi="Times New Roman" w:cs="Times New Roman"/>
      <w:shd w:val="clear" w:color="auto" w:fill="FFFFFF"/>
    </w:rPr>
  </w:style>
  <w:style w:type="paragraph" w:customStyle="1" w:styleId="25">
    <w:name w:val="Основной текст (2)"/>
    <w:basedOn w:val="a"/>
    <w:link w:val="24"/>
    <w:rsid w:val="00221EFA"/>
    <w:pPr>
      <w:widowControl w:val="0"/>
      <w:shd w:val="clear" w:color="auto" w:fill="FFFFFF"/>
      <w:spacing w:after="0" w:line="298" w:lineRule="exact"/>
      <w:ind w:hanging="66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6659668">
      <w:bodyDiv w:val="1"/>
      <w:marLeft w:val="0"/>
      <w:marRight w:val="0"/>
      <w:marTop w:val="0"/>
      <w:marBottom w:val="0"/>
      <w:divBdr>
        <w:top w:val="none" w:sz="0" w:space="0" w:color="auto"/>
        <w:left w:val="none" w:sz="0" w:space="0" w:color="auto"/>
        <w:bottom w:val="none" w:sz="0" w:space="0" w:color="auto"/>
        <w:right w:val="none" w:sz="0" w:space="0" w:color="auto"/>
      </w:divBdr>
    </w:div>
    <w:div w:id="506942494">
      <w:bodyDiv w:val="1"/>
      <w:marLeft w:val="0"/>
      <w:marRight w:val="0"/>
      <w:marTop w:val="0"/>
      <w:marBottom w:val="0"/>
      <w:divBdr>
        <w:top w:val="none" w:sz="0" w:space="0" w:color="auto"/>
        <w:left w:val="none" w:sz="0" w:space="0" w:color="auto"/>
        <w:bottom w:val="none" w:sz="0" w:space="0" w:color="auto"/>
        <w:right w:val="none" w:sz="0" w:space="0" w:color="auto"/>
      </w:divBdr>
    </w:div>
    <w:div w:id="508713848">
      <w:bodyDiv w:val="1"/>
      <w:marLeft w:val="0"/>
      <w:marRight w:val="0"/>
      <w:marTop w:val="0"/>
      <w:marBottom w:val="0"/>
      <w:divBdr>
        <w:top w:val="none" w:sz="0" w:space="0" w:color="auto"/>
        <w:left w:val="none" w:sz="0" w:space="0" w:color="auto"/>
        <w:bottom w:val="none" w:sz="0" w:space="0" w:color="auto"/>
        <w:right w:val="none" w:sz="0" w:space="0" w:color="auto"/>
      </w:divBdr>
    </w:div>
    <w:div w:id="548995381">
      <w:bodyDiv w:val="1"/>
      <w:marLeft w:val="0"/>
      <w:marRight w:val="0"/>
      <w:marTop w:val="0"/>
      <w:marBottom w:val="0"/>
      <w:divBdr>
        <w:top w:val="none" w:sz="0" w:space="0" w:color="auto"/>
        <w:left w:val="none" w:sz="0" w:space="0" w:color="auto"/>
        <w:bottom w:val="none" w:sz="0" w:space="0" w:color="auto"/>
        <w:right w:val="none" w:sz="0" w:space="0" w:color="auto"/>
      </w:divBdr>
    </w:div>
    <w:div w:id="840774463">
      <w:bodyDiv w:val="1"/>
      <w:marLeft w:val="0"/>
      <w:marRight w:val="0"/>
      <w:marTop w:val="0"/>
      <w:marBottom w:val="0"/>
      <w:divBdr>
        <w:top w:val="none" w:sz="0" w:space="0" w:color="auto"/>
        <w:left w:val="none" w:sz="0" w:space="0" w:color="auto"/>
        <w:bottom w:val="none" w:sz="0" w:space="0" w:color="auto"/>
        <w:right w:val="none" w:sz="0" w:space="0" w:color="auto"/>
      </w:divBdr>
    </w:div>
    <w:div w:id="852187367">
      <w:bodyDiv w:val="1"/>
      <w:marLeft w:val="0"/>
      <w:marRight w:val="0"/>
      <w:marTop w:val="0"/>
      <w:marBottom w:val="0"/>
      <w:divBdr>
        <w:top w:val="none" w:sz="0" w:space="0" w:color="auto"/>
        <w:left w:val="none" w:sz="0" w:space="0" w:color="auto"/>
        <w:bottom w:val="none" w:sz="0" w:space="0" w:color="auto"/>
        <w:right w:val="none" w:sz="0" w:space="0" w:color="auto"/>
      </w:divBdr>
    </w:div>
    <w:div w:id="1015886064">
      <w:bodyDiv w:val="1"/>
      <w:marLeft w:val="0"/>
      <w:marRight w:val="0"/>
      <w:marTop w:val="0"/>
      <w:marBottom w:val="0"/>
      <w:divBdr>
        <w:top w:val="none" w:sz="0" w:space="0" w:color="auto"/>
        <w:left w:val="none" w:sz="0" w:space="0" w:color="auto"/>
        <w:bottom w:val="none" w:sz="0" w:space="0" w:color="auto"/>
        <w:right w:val="none" w:sz="0" w:space="0" w:color="auto"/>
      </w:divBdr>
    </w:div>
    <w:div w:id="1703751065">
      <w:bodyDiv w:val="1"/>
      <w:marLeft w:val="0"/>
      <w:marRight w:val="0"/>
      <w:marTop w:val="0"/>
      <w:marBottom w:val="0"/>
      <w:divBdr>
        <w:top w:val="none" w:sz="0" w:space="0" w:color="auto"/>
        <w:left w:val="none" w:sz="0" w:space="0" w:color="auto"/>
        <w:bottom w:val="none" w:sz="0" w:space="0" w:color="auto"/>
        <w:right w:val="none" w:sz="0" w:space="0" w:color="auto"/>
      </w:divBdr>
    </w:div>
    <w:div w:id="180480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rodkirzhach.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A23DD-E6CE-4D60-8CAF-E08C5D642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6660</TotalTime>
  <Pages>40</Pages>
  <Words>12560</Words>
  <Characters>71594</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dc:description/>
  <cp:lastModifiedBy>YangildinAV</cp:lastModifiedBy>
  <cp:revision>808</cp:revision>
  <cp:lastPrinted>2021-03-23T06:04:00Z</cp:lastPrinted>
  <dcterms:created xsi:type="dcterms:W3CDTF">2017-02-13T07:48:00Z</dcterms:created>
  <dcterms:modified xsi:type="dcterms:W3CDTF">2021-04-13T13:27:00Z</dcterms:modified>
</cp:coreProperties>
</file>