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A2" w:rsidRDefault="000913B6" w:rsidP="006D0455">
      <w:pPr>
        <w:tabs>
          <w:tab w:val="left" w:pos="2100"/>
        </w:tabs>
        <w:spacing w:after="0" w:line="240" w:lineRule="auto"/>
        <w:ind w:left="900" w:hanging="900"/>
        <w:jc w:val="center"/>
        <w:rPr>
          <w:rFonts w:ascii="Times New Roman" w:hAnsi="Times New Roman" w:cs="Times New Roman"/>
          <w:b/>
          <w:sz w:val="28"/>
          <w:szCs w:val="28"/>
        </w:rPr>
      </w:pPr>
      <w:r>
        <w:pict>
          <v:rect id="_x0000_s1026" style="position:absolute;left:0;text-align:left;margin-left:424.95pt;margin-top:113.7pt;width:70.5pt;height:35.25pt;z-index:251658240" strokecolor="white [3212]"/>
        </w:pict>
      </w:r>
      <w:r w:rsidR="00C177A2">
        <w:rPr>
          <w:rFonts w:ascii="Times New Roman" w:hAnsi="Times New Roman" w:cs="Times New Roman"/>
          <w:b/>
          <w:sz w:val="28"/>
          <w:szCs w:val="28"/>
        </w:rPr>
        <w:t>ОТЧЕТ</w:t>
      </w:r>
    </w:p>
    <w:p w:rsidR="00C177A2" w:rsidRDefault="00C177A2" w:rsidP="00AC38E5">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РЕЗУЛЬТАТАХ ДЕЯТЕЛЬНОСТИ АДМИНИСТРАЦИИ ГОРОДСКОГО ПОСЕЛЕНИЯ </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 xml:space="preserve">. КИРЖАЧ ЗА 2015 год </w:t>
      </w:r>
    </w:p>
    <w:p w:rsidR="00C177A2" w:rsidRDefault="00C177A2" w:rsidP="00AC38E5">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ИСПОЛНЕНИЮ ПОЛНОМОЧИЙ </w:t>
      </w:r>
    </w:p>
    <w:p w:rsidR="00C177A2" w:rsidRDefault="00C177A2" w:rsidP="00AC38E5">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ВОПРОСАМ МЕСТНОГО ЗНАЧЕНИЯ </w:t>
      </w:r>
    </w:p>
    <w:p w:rsidR="00C177A2" w:rsidRDefault="00C177A2" w:rsidP="00AC38E5">
      <w:pPr>
        <w:tabs>
          <w:tab w:val="left" w:pos="0"/>
        </w:tabs>
        <w:spacing w:after="0" w:line="240" w:lineRule="auto"/>
        <w:jc w:val="center"/>
        <w:rPr>
          <w:rFonts w:ascii="Times New Roman" w:hAnsi="Times New Roman" w:cs="Times New Roman"/>
          <w:sz w:val="28"/>
          <w:szCs w:val="28"/>
        </w:rPr>
      </w:pPr>
    </w:p>
    <w:p w:rsidR="00C177A2" w:rsidRDefault="00C177A2" w:rsidP="00AC38E5">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УВАЖАЕМЫЕ ДЕПУТАТЫ, ГРАЖДАНЕ ГОРОДСКОГО ПОСЕЛЕНИЯ!</w:t>
      </w:r>
    </w:p>
    <w:p w:rsidR="00C177A2" w:rsidRDefault="00C177A2" w:rsidP="00AC38E5">
      <w:pPr>
        <w:tabs>
          <w:tab w:val="left" w:pos="0"/>
        </w:tabs>
        <w:spacing w:after="0" w:line="240" w:lineRule="auto"/>
        <w:jc w:val="center"/>
        <w:rPr>
          <w:rFonts w:ascii="Times New Roman" w:hAnsi="Times New Roman" w:cs="Times New Roman"/>
          <w:b/>
          <w:sz w:val="28"/>
          <w:szCs w:val="28"/>
        </w:rPr>
      </w:pPr>
    </w:p>
    <w:p w:rsidR="00C177A2" w:rsidRDefault="00C177A2" w:rsidP="00AC38E5">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Администрация городского поселения г. Киржач в 2015 году  осуществляла свою деятельность по созданию благоприятных условий для жителей городского поселения г. Киржач в соответствии с Конституцией Российской Федерации, с полномочиями, определенными статьей 14  Федерального Закона № 131 – 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w:t>
      </w:r>
      <w:proofErr w:type="gramEnd"/>
      <w:r>
        <w:rPr>
          <w:rFonts w:ascii="Times New Roman" w:hAnsi="Times New Roman" w:cs="Times New Roman"/>
          <w:sz w:val="28"/>
          <w:szCs w:val="28"/>
        </w:rPr>
        <w:t xml:space="preserve"> Уставом (Основным законом) Владимирской области, областными законами, указами, постановлениями, распоряжениями Губернатора области, Уставом муниципального образования городское поселение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Киржач, нормативными правовыми актами, принятыми Советом народных депутатов, постановлениями и распоряжениями главы городского поселения г. Киржач.</w:t>
      </w:r>
    </w:p>
    <w:p w:rsidR="00C177A2" w:rsidRDefault="00C177A2" w:rsidP="00AC38E5">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направлениями были благоустройство города, содержание дорог, улучшение качества оказываемых коммунальных услуг, развитие инженерных сооружений, участие в целевых программах, финансовое обеспечение по исполнению бюджета городского поселения.</w:t>
      </w:r>
    </w:p>
    <w:p w:rsidR="00C177A2" w:rsidRDefault="00C177A2" w:rsidP="00AC38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Главным направлением в работе администрации были и остаются обращения и наказы жителей города для решения жизненно необходимых и первостепенных задач  в сфере социально-экономических отношений, вопросов благоустройства, коммунального хозяйства, культуры и спорта.  В работе по обращениям граждан администрация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Киржач руководствуется Федеральным законом от 02.05.2006 № 59-ФЗ «О порядке рассмотрения обращений граждан Российской Федерации», Уставом городского поселения г. Киржач. Ведется работа с наказами избирателей через депутатский корпус, а также учитываются предложения и замечания граждан. </w:t>
      </w:r>
    </w:p>
    <w:p w:rsidR="00C177A2" w:rsidRDefault="00C177A2" w:rsidP="00AC38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практике работы администрации стали традиционными встречи с различными категориями граждан, представителями общественных организаций, пенсионерами и т.д.</w:t>
      </w:r>
    </w:p>
    <w:p w:rsidR="00C177A2" w:rsidRDefault="00C177A2" w:rsidP="00AC38E5">
      <w:pPr>
        <w:tabs>
          <w:tab w:val="left" w:pos="0"/>
        </w:tabs>
        <w:spacing w:after="0" w:line="240" w:lineRule="auto"/>
        <w:jc w:val="center"/>
        <w:rPr>
          <w:rFonts w:ascii="Times New Roman" w:hAnsi="Times New Roman" w:cs="Times New Roman"/>
          <w:b/>
          <w:sz w:val="16"/>
          <w:szCs w:val="16"/>
        </w:rPr>
      </w:pPr>
    </w:p>
    <w:p w:rsidR="00C177A2" w:rsidRDefault="00C177A2" w:rsidP="00AC38E5">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ФОРМИРОВАНИЕ, УТВЕРЖДЕНИЕ, ИСПОЛНЕНИЕ БЮДЖЕТА </w:t>
      </w:r>
    </w:p>
    <w:p w:rsidR="00C177A2" w:rsidRDefault="00C177A2" w:rsidP="00AC38E5">
      <w:pPr>
        <w:autoSpaceDE w:val="0"/>
        <w:autoSpaceDN w:val="0"/>
        <w:adjustRightInd w:val="0"/>
        <w:spacing w:after="0" w:line="240" w:lineRule="auto"/>
        <w:ind w:firstLine="708"/>
        <w:jc w:val="both"/>
        <w:rPr>
          <w:rFonts w:ascii="Times New Roman" w:hAnsi="Times New Roman"/>
          <w:color w:val="000000"/>
          <w:sz w:val="16"/>
          <w:szCs w:val="16"/>
        </w:rPr>
      </w:pPr>
    </w:p>
    <w:p w:rsidR="00C177A2" w:rsidRDefault="00C177A2" w:rsidP="00AC38E5">
      <w:pPr>
        <w:pStyle w:val="a4"/>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Налоговая политика  городского поселения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Киржач в 2015 году была ориентирована на мобилизацию собственных доходов на основе экономического роста и развития доходного потенциала, исходя из позитивных структурных изменений в экономике района и усиления инвестиционной направленности экономического развития.</w:t>
      </w:r>
    </w:p>
    <w:p w:rsidR="00C177A2" w:rsidRDefault="00C177A2" w:rsidP="00AC38E5">
      <w:pPr>
        <w:pStyle w:val="a4"/>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Основные усилия были направлены на мобилизацию всех резервов повышения налоговых поступлений:</w:t>
      </w:r>
    </w:p>
    <w:p w:rsidR="00C177A2" w:rsidRDefault="00C177A2" w:rsidP="00AC38E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усилена работа по неплатежам в бюджет муниципального образования городское поселение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Киржач;</w:t>
      </w:r>
    </w:p>
    <w:p w:rsidR="00C177A2" w:rsidRDefault="00C177A2" w:rsidP="00AC38E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выявлялись и пресекались схемы минимизации налогов, совершенствования методов контроля легализации "теневой" заработной платы;</w:t>
      </w:r>
    </w:p>
    <w:p w:rsidR="00C177A2" w:rsidRDefault="00C177A2" w:rsidP="00AC38E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совершенствовались методы налогового администрирования, повышения уровня ответственности главных администраторов доходов за выполнение плановых показателей поступления доходов в бюджет  муниципального образования городское поселение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Киржач.</w:t>
      </w:r>
    </w:p>
    <w:p w:rsidR="00C177A2" w:rsidRDefault="00C177A2" w:rsidP="00492138">
      <w:pPr>
        <w:tabs>
          <w:tab w:val="left" w:pos="709"/>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Поступившие в 2015 году доходы бюджета городского поселения позволили своевременно обеспечить выплату заработной платы работникам муниципальных казённых и бюджетных учреждений, перечислить налоги с заработной платы, произвести оплату услуг связи, коммунальные услуги, своевременно профинансировать расходы по благоустройству, по  муниципальным  программам.</w:t>
      </w:r>
    </w:p>
    <w:p w:rsidR="00C177A2" w:rsidRDefault="00C177A2" w:rsidP="004921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в 2015 году принимала участие  в  совещаниях с администраторами доходов, проводимых в администрации   Киржачского района, на которых рассматривались итоги и проблемы, связанные со сбором налогов и неналоговых платежей. Это взаимодействие будет продолжено.</w:t>
      </w:r>
    </w:p>
    <w:p w:rsidR="00C177A2" w:rsidRDefault="00C177A2" w:rsidP="00AC38E5">
      <w:pPr>
        <w:pStyle w:val="a4"/>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Кроме того,  в 2015 году продолжила работу комиссия администрации  городского поселения по вопросам мобилизации поступления налоговых и неналоговых доходов в бюджет городского поселения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Киржач.</w:t>
      </w:r>
    </w:p>
    <w:p w:rsidR="00C177A2" w:rsidRDefault="00C177A2" w:rsidP="00AC38E5">
      <w:pPr>
        <w:pStyle w:val="a4"/>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Доходная часть бюджета муниципального образования городское поселение </w:t>
      </w:r>
      <w:proofErr w:type="gramStart"/>
      <w:r>
        <w:rPr>
          <w:rFonts w:ascii="Times New Roman" w:eastAsia="Times New Roman" w:hAnsi="Times New Roman" w:cs="Times New Roman"/>
          <w:color w:val="000000"/>
          <w:sz w:val="28"/>
          <w:szCs w:val="28"/>
          <w:lang w:eastAsia="ru-RU"/>
        </w:rPr>
        <w:t>г</w:t>
      </w:r>
      <w:proofErr w:type="gramEnd"/>
      <w:r>
        <w:rPr>
          <w:rFonts w:ascii="Times New Roman" w:eastAsia="Times New Roman" w:hAnsi="Times New Roman" w:cs="Times New Roman"/>
          <w:color w:val="000000"/>
          <w:sz w:val="28"/>
          <w:szCs w:val="28"/>
          <w:lang w:eastAsia="ru-RU"/>
        </w:rPr>
        <w:t>. Киржач за 2015 год выполнена на 156 887,9 тыс. рублей, что составляет 91,9 % к плановым назначениям (170 613,2 тыс. рублей). К уровню 2014 года исполнение составляет 104,7 % (кассовое исполнение 2014 года – 149 883,3 тыс. рублей).</w:t>
      </w:r>
    </w:p>
    <w:p w:rsidR="00C177A2" w:rsidRDefault="00C177A2" w:rsidP="00AC38E5">
      <w:pPr>
        <w:pStyle w:val="a4"/>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2015 год в бюджет городского поселения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Киржач поступило налоговых и неналоговых доходов на сумму 11 3617,2 тыс. рублей, что составляет 96,4 % к уточненному плану.</w:t>
      </w:r>
    </w:p>
    <w:p w:rsidR="00C177A2" w:rsidRDefault="00C177A2" w:rsidP="00AC38E5">
      <w:pPr>
        <w:pStyle w:val="a4"/>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Объем безвозмездных поступлений в 2015 году составил 43 270,7 тыс. рублей, что составляет 82,1 % к годовым плановым назначениям. </w:t>
      </w:r>
    </w:p>
    <w:p w:rsidR="00C177A2" w:rsidRDefault="00C177A2" w:rsidP="00AC38E5">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2015 году в бюджет муниципального образования городское поселение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Киржач поступило:</w:t>
      </w:r>
    </w:p>
    <w:p w:rsidR="00C177A2" w:rsidRDefault="00C177A2" w:rsidP="000C1869">
      <w:pPr>
        <w:pStyle w:val="a4"/>
        <w:numPr>
          <w:ilvl w:val="0"/>
          <w:numId w:val="1"/>
        </w:numPr>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дотации из бюджета Киржачского района в сумме 366,0 тыс. рублей;</w:t>
      </w:r>
    </w:p>
    <w:p w:rsidR="00C177A2" w:rsidRDefault="00C177A2" w:rsidP="000C1869">
      <w:pPr>
        <w:pStyle w:val="a4"/>
        <w:numPr>
          <w:ilvl w:val="0"/>
          <w:numId w:val="1"/>
        </w:numPr>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субсидии из областного бюджета в сумме 42 367,8 тыс. рублей, в т.ч.: </w:t>
      </w:r>
    </w:p>
    <w:p w:rsidR="00C177A2" w:rsidRDefault="00C177A2" w:rsidP="000C1869">
      <w:pPr>
        <w:pStyle w:val="a4"/>
        <w:numPr>
          <w:ilvl w:val="0"/>
          <w:numId w:val="1"/>
        </w:numPr>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обеспечение жильем молодых семей за счет средств федерального бюджета – 432,0 тыс. рублей, </w:t>
      </w:r>
    </w:p>
    <w:p w:rsidR="00C177A2" w:rsidRDefault="00C177A2" w:rsidP="000C1869">
      <w:pPr>
        <w:pStyle w:val="a4"/>
        <w:numPr>
          <w:ilvl w:val="0"/>
          <w:numId w:val="1"/>
        </w:numPr>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обеспечение мероприятий по переселению граждан из аварийного жилищного фонда за счет средств, поступивших от </w:t>
      </w:r>
      <w:r>
        <w:rPr>
          <w:rFonts w:ascii="Times New Roman" w:eastAsia="Times New Roman" w:hAnsi="Times New Roman" w:cs="Times New Roman"/>
          <w:sz w:val="28"/>
          <w:szCs w:val="28"/>
          <w:lang w:eastAsia="ru-RU"/>
        </w:rPr>
        <w:lastRenderedPageBreak/>
        <w:t>государственной корпорации – фонда содействия реформирования жилищно-коммунального хозяйства – 8 677,6 тыс. рублей;</w:t>
      </w:r>
    </w:p>
    <w:p w:rsidR="00C177A2" w:rsidRDefault="00C177A2" w:rsidP="000C1869">
      <w:pPr>
        <w:pStyle w:val="a4"/>
        <w:numPr>
          <w:ilvl w:val="0"/>
          <w:numId w:val="1"/>
        </w:numPr>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обеспечение мероприятий по переселению граждан из аварийного жилищного фонда за счет средств областного бюджета – 4 597,8 тыс. рублей;</w:t>
      </w:r>
    </w:p>
    <w:p w:rsidR="00C177A2" w:rsidRDefault="00C177A2" w:rsidP="000C1869">
      <w:pPr>
        <w:pStyle w:val="a4"/>
        <w:numPr>
          <w:ilvl w:val="0"/>
          <w:numId w:val="1"/>
        </w:numPr>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прочие межбюджетные трансферты бюджетам поселений –         28 660,3 тыс. рублей;</w:t>
      </w:r>
    </w:p>
    <w:p w:rsidR="00C177A2" w:rsidRDefault="00C177A2" w:rsidP="000C1869">
      <w:pPr>
        <w:pStyle w:val="a4"/>
        <w:numPr>
          <w:ilvl w:val="0"/>
          <w:numId w:val="1"/>
        </w:numPr>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реализацию Указа Президента Российской Федерации от 07 мая 2012 года № 597 «О мероприятиях по реализации государственной политики» на софинансирование расходных обязательств муниципальных образований, возникающих при поэтапном повышении заработной платы работников муниципальных учреждений сферы культуры и педагогических работников муниципальных учреждений дополнительного образования детей в сфере культуры – </w:t>
      </w:r>
      <w:r w:rsidRPr="005C4793">
        <w:rPr>
          <w:rFonts w:ascii="Times New Roman" w:eastAsia="Times New Roman" w:hAnsi="Times New Roman" w:cs="Times New Roman"/>
          <w:sz w:val="28"/>
          <w:szCs w:val="28"/>
          <w:lang w:eastAsia="ru-RU"/>
        </w:rPr>
        <w:t>758,1</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тыс. рублей;</w:t>
      </w:r>
    </w:p>
    <w:p w:rsidR="00C177A2" w:rsidRDefault="00C177A2" w:rsidP="000C1869">
      <w:pPr>
        <w:pStyle w:val="a4"/>
        <w:numPr>
          <w:ilvl w:val="0"/>
          <w:numId w:val="1"/>
        </w:numPr>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обеспечение равной доступности общественного транспорта для отдельных категорий граждан – 1 456,0 тыс. рублей;</w:t>
      </w:r>
    </w:p>
    <w:p w:rsidR="00C177A2" w:rsidRDefault="00C177A2" w:rsidP="000C1869">
      <w:pPr>
        <w:pStyle w:val="a4"/>
        <w:numPr>
          <w:ilvl w:val="0"/>
          <w:numId w:val="1"/>
        </w:numPr>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МП «Энергосбережение и повышение энергетической эффективности в МО городское поселение г. Киржач до 2020 г.» – 10 806,2 тыс. рублей;</w:t>
      </w:r>
    </w:p>
    <w:p w:rsidR="00C177A2" w:rsidRDefault="00C177A2" w:rsidP="000C1869">
      <w:pPr>
        <w:pStyle w:val="a4"/>
        <w:numPr>
          <w:ilvl w:val="0"/>
          <w:numId w:val="1"/>
        </w:numPr>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капитальный ремонт и ремонт автомобильных дорог общего пользования местного значения городских округов и административных центров в рамках государственной программы «Дорожное хозяйство Владимирской области на 2014-2025 годы» – 14 000,0 тыс. рублей;</w:t>
      </w:r>
    </w:p>
    <w:p w:rsidR="00C177A2" w:rsidRDefault="00C177A2" w:rsidP="000C1869">
      <w:pPr>
        <w:pStyle w:val="a4"/>
        <w:numPr>
          <w:ilvl w:val="0"/>
          <w:numId w:val="1"/>
        </w:numPr>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спонсорская помощь от юридических лиц – 80,0 тыс. рублей;</w:t>
      </w:r>
    </w:p>
    <w:p w:rsidR="00C177A2" w:rsidRDefault="00C177A2" w:rsidP="000C1869">
      <w:pPr>
        <w:pStyle w:val="a4"/>
        <w:numPr>
          <w:ilvl w:val="0"/>
          <w:numId w:val="1"/>
        </w:numPr>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 497,8 тыс. рублей;</w:t>
      </w:r>
    </w:p>
    <w:p w:rsidR="00C177A2" w:rsidRDefault="00C177A2" w:rsidP="000C1869">
      <w:pPr>
        <w:pStyle w:val="a4"/>
        <w:numPr>
          <w:ilvl w:val="0"/>
          <w:numId w:val="1"/>
        </w:numPr>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возврат остатка неиспользованных средств – 10,8 тыс. рублей.</w:t>
      </w:r>
    </w:p>
    <w:p w:rsidR="00C177A2" w:rsidRDefault="00C177A2" w:rsidP="00AC38E5">
      <w:pPr>
        <w:pStyle w:val="a4"/>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2015 году все доходы закреплены за конкретными администраторами доходов, каждому администратору в соответствии с постановлением главы городского поселения г. Киржач от 27.12.2012 № 135 «О мерах по реализации решения Совета народных депутатов городского поселения г. Киржач от 25.12.2012 № 31/217 «О бюджете городского поселения г. Киржач на 2013 год и на плановый период 2014 и 2015 годов» установлено задание по</w:t>
      </w:r>
      <w:proofErr w:type="gramEnd"/>
      <w:r>
        <w:rPr>
          <w:rFonts w:ascii="Times New Roman" w:eastAsia="Times New Roman" w:hAnsi="Times New Roman" w:cs="Times New Roman"/>
          <w:sz w:val="28"/>
          <w:szCs w:val="28"/>
          <w:lang w:eastAsia="ru-RU"/>
        </w:rPr>
        <w:t xml:space="preserve"> мобилизации доходов в бюджет городского поселения.</w:t>
      </w:r>
    </w:p>
    <w:p w:rsidR="00C177A2" w:rsidRDefault="00C177A2" w:rsidP="00AC38E5">
      <w:pPr>
        <w:pStyle w:val="a4"/>
        <w:ind w:firstLine="709"/>
        <w:rPr>
          <w:rFonts w:ascii="Times New Roman" w:eastAsia="Times New Roman" w:hAnsi="Times New Roman" w:cs="Times New Roman"/>
          <w:lang w:eastAsia="ru-RU"/>
        </w:rPr>
      </w:pPr>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Налоговые доходы поступили в сумме 98 417,8 тыс. рублей при плане 98 670,8 тыс. рублей (99,7%), из них:</w:t>
      </w:r>
    </w:p>
    <w:p w:rsidR="00C177A2" w:rsidRDefault="00C177A2" w:rsidP="000C1869">
      <w:pPr>
        <w:pStyle w:val="a4"/>
        <w:numPr>
          <w:ilvl w:val="0"/>
          <w:numId w:val="2"/>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налог на доходы физических лиц в сумме 25 810,3 тыс. рублей, или 97,7 % к годовым плановым назначениям (26 418,5 тыс. рублей). Невыполнение в связи с низкой дисциплиной налогоплательщиков;</w:t>
      </w:r>
    </w:p>
    <w:p w:rsidR="00C177A2" w:rsidRDefault="00C177A2" w:rsidP="000C1869">
      <w:pPr>
        <w:pStyle w:val="a4"/>
        <w:numPr>
          <w:ilvl w:val="0"/>
          <w:numId w:val="2"/>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единый сельхозналог в сумме 18,2 тыс. рублей, что составляет 70,0 % к годовым плановым назначениям (26,0 тыс. рублей). Невыполнение в </w:t>
      </w:r>
      <w:r>
        <w:rPr>
          <w:rFonts w:ascii="Times New Roman" w:eastAsia="Times New Roman" w:hAnsi="Times New Roman" w:cs="Times New Roman"/>
          <w:sz w:val="28"/>
          <w:szCs w:val="28"/>
          <w:lang w:eastAsia="ru-RU"/>
        </w:rPr>
        <w:lastRenderedPageBreak/>
        <w:t>связи с тем, что снизилась сумма дохода за 2015 год, определяющая налоговую базу, при этом увеличилась сумма расходов, определяющая налоговую базу;</w:t>
      </w:r>
    </w:p>
    <w:p w:rsidR="00C177A2" w:rsidRDefault="00C177A2" w:rsidP="000C1869">
      <w:pPr>
        <w:pStyle w:val="a4"/>
        <w:numPr>
          <w:ilvl w:val="0"/>
          <w:numId w:val="2"/>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налог на имущество физических лиц в сумме 3 530,8 тыс. рублей, что составляет 95,4 % к годовым плановым назначениям (3 700,0 тыс. рублей). Невыполнение в связи с низкой дисциплиной налогоплательщиков;</w:t>
      </w:r>
    </w:p>
    <w:p w:rsidR="00C177A2" w:rsidRDefault="00C177A2" w:rsidP="000C1869">
      <w:pPr>
        <w:pStyle w:val="a4"/>
        <w:numPr>
          <w:ilvl w:val="0"/>
          <w:numId w:val="2"/>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налог на землю в сумме 64 313,6 тыс. рублей, что составляет 100,1 % к годовым плановым назначениям (64 273,7 тыс. рублей). Перевыполнение связано с уплатой задолженности прошлых лет;</w:t>
      </w:r>
    </w:p>
    <w:p w:rsidR="00C177A2" w:rsidRDefault="00C177A2" w:rsidP="000C1869">
      <w:pPr>
        <w:pStyle w:val="a4"/>
        <w:numPr>
          <w:ilvl w:val="0"/>
          <w:numId w:val="2"/>
        </w:numPr>
        <w:spacing w:after="288"/>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доход от уплаты акцизов поступил в сумме 4 744,9 тыс. рублей, что составляет 111,8 % к годовым плановым назначениям (4 245,6 тыс. рублей). В разрезе кодов доходов бюджетной классификации невыполнение составило 639,5 тыс. рублей в результате снижения объема реализации нефтепродуктов в связи с изменением структуры облагаемого оборота по автомобильному бензину (рост доли автомобильного бензина 5 класса облагается по более низкой цене).</w:t>
      </w:r>
    </w:p>
    <w:p w:rsidR="00C177A2" w:rsidRDefault="00C177A2" w:rsidP="00AC38E5">
      <w:pPr>
        <w:pStyle w:val="a4"/>
        <w:spacing w:after="288"/>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Неналоговые доходы поступили в сумме 15 075,9 тыс. рублей при плане 19 129,0 тыс. рублей (78,8 %), из них:</w:t>
      </w:r>
    </w:p>
    <w:p w:rsidR="00C177A2" w:rsidRDefault="00C177A2" w:rsidP="000C1869">
      <w:pPr>
        <w:pStyle w:val="a4"/>
        <w:numPr>
          <w:ilvl w:val="0"/>
          <w:numId w:val="3"/>
        </w:numPr>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поступили в сумме 3 790,9 тыс. рублей, что составляет 71,4 % к плану         (4 000,0 тыс. рублей). Невыполнение связано с низкой дисциплиной налогоплательщиков. Со стороны администрации городского поселения ведется определенная работа по взысканию задолженности: приглашение на комиссию по неплатежам, передача материалов по взысканию в судебные органы;</w:t>
      </w:r>
    </w:p>
    <w:p w:rsidR="00C177A2" w:rsidRDefault="00C177A2" w:rsidP="000C1869">
      <w:pPr>
        <w:pStyle w:val="a4"/>
        <w:numPr>
          <w:ilvl w:val="0"/>
          <w:numId w:val="3"/>
        </w:numPr>
        <w:ind w:left="142"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поступили в сумме 663,2 тыс. рублей при плане 650,2 тыс. рублей, что составляет 101,2 % к годовым плановым назначениям;</w:t>
      </w:r>
      <w:proofErr w:type="gramEnd"/>
    </w:p>
    <w:p w:rsidR="00C177A2" w:rsidRDefault="00C177A2" w:rsidP="000C1869">
      <w:pPr>
        <w:pStyle w:val="a4"/>
        <w:numPr>
          <w:ilvl w:val="0"/>
          <w:numId w:val="3"/>
        </w:numPr>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 поступили в сумме 898,6 тыс. рублей при плане   1 071,0 тыс. рублей, что составляет 83,9 % к годовым плановым назначениям. Невыполнение связано с низкой дисциплиной налогоплательщиков. Со стороны администрации городского поселения ведется определенная работа по взысканию задолженности: приглашение на комиссию по неплатежам, передача материалов по взысканию в судебные органы;</w:t>
      </w:r>
    </w:p>
    <w:p w:rsidR="00C177A2" w:rsidRDefault="00C177A2" w:rsidP="000C1869">
      <w:pPr>
        <w:pStyle w:val="a4"/>
        <w:numPr>
          <w:ilvl w:val="0"/>
          <w:numId w:val="3"/>
        </w:numPr>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w:t>
      </w:r>
      <w:proofErr w:type="gramStart"/>
      <w:r>
        <w:rPr>
          <w:rFonts w:ascii="Times New Roman" w:eastAsia="Times New Roman" w:hAnsi="Times New Roman" w:cs="Times New Roman"/>
          <w:sz w:val="28"/>
          <w:szCs w:val="28"/>
          <w:lang w:eastAsia="ru-RU"/>
        </w:rPr>
        <w:t>предприятий</w:t>
      </w:r>
      <w:proofErr w:type="gramEnd"/>
      <w:r>
        <w:rPr>
          <w:rFonts w:ascii="Times New Roman" w:eastAsia="Times New Roman" w:hAnsi="Times New Roman" w:cs="Times New Roman"/>
          <w:sz w:val="28"/>
          <w:szCs w:val="28"/>
          <w:lang w:eastAsia="ru-RU"/>
        </w:rPr>
        <w:t xml:space="preserve"> в том числе казенных) поступили в сумме 785,5 тыс. рублей при плане 857,0 тыс. рублей, что составляет 91,6 % к годовым плановым назначениям. Невыполнение связано с низкой дисциплиной налогоплательщиков. Со стороны администрации ведется определенная работа по взысканию задолженности: приглашение на комиссию по неплатежам, передача материалов по взысканию в судебные органы;</w:t>
      </w:r>
    </w:p>
    <w:p w:rsidR="00C177A2" w:rsidRDefault="00C177A2" w:rsidP="000C1869">
      <w:pPr>
        <w:pStyle w:val="a4"/>
        <w:numPr>
          <w:ilvl w:val="0"/>
          <w:numId w:val="3"/>
        </w:numPr>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т.ч</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азенных), в части реализации основных средств по указанному имуществу поступили в сумме 487,2 тыс. рублей при плане 819,2 тыс. рублей, что составляет 59,5 % к годовым плановым назначениям. Невыполнение связано с отсутствием заявок на участие в конкурсных торгах, так как данный вид дохода носит заявительный характер;</w:t>
      </w:r>
    </w:p>
    <w:p w:rsidR="00C177A2" w:rsidRDefault="00C177A2" w:rsidP="000C1869">
      <w:pPr>
        <w:pStyle w:val="a4"/>
        <w:numPr>
          <w:ilvl w:val="0"/>
          <w:numId w:val="3"/>
        </w:numPr>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 поступили в сумме 4 945,7 тыс. рублей, что составляет 89,9 % к годовым плановым назначениям (5 500,0 тыс. рублей). Невыполнение связано с отсутствием заявок на участие в конкурсных торгах, так как данный вид дохода носит заявительный характер.;</w:t>
      </w:r>
    </w:p>
    <w:p w:rsidR="00C177A2" w:rsidRDefault="00C177A2" w:rsidP="000C1869">
      <w:pPr>
        <w:pStyle w:val="a4"/>
        <w:numPr>
          <w:ilvl w:val="0"/>
          <w:numId w:val="3"/>
        </w:numPr>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поступили в сумме 428,3 тыс. рублей, что составляет 13,7 % к годовым плановым назначениям (3132,5 тыс. рублей). Невыполнение связано с отсутствие заявок на участие в конкурсных торгах, так как данный вид дохода носит заявительный характер;</w:t>
      </w:r>
    </w:p>
    <w:p w:rsidR="00C177A2" w:rsidRDefault="00C177A2" w:rsidP="000C1869">
      <w:pPr>
        <w:pStyle w:val="a4"/>
        <w:numPr>
          <w:ilvl w:val="0"/>
          <w:numId w:val="3"/>
        </w:numPr>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в сумме 1 573,6 тыс. рублей, что составляет 100,0 % к плановым назначениям;</w:t>
      </w:r>
    </w:p>
    <w:p w:rsidR="00C177A2" w:rsidRDefault="00C177A2" w:rsidP="000C1869">
      <w:pPr>
        <w:pStyle w:val="a4"/>
        <w:numPr>
          <w:ilvl w:val="0"/>
          <w:numId w:val="3"/>
        </w:numPr>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доходы от продажи квартир, находящихся в собственности городских поселений поступили в сумме 350,0 тыс. рублей при плане 360,0 тыс. рублей или 97,2 %. Невыполнение связано с отсутствием заявок на приватизацию квартир;</w:t>
      </w:r>
    </w:p>
    <w:p w:rsidR="00C177A2" w:rsidRDefault="00C177A2" w:rsidP="000C1869">
      <w:pPr>
        <w:pStyle w:val="a4"/>
        <w:numPr>
          <w:ilvl w:val="0"/>
          <w:numId w:val="3"/>
        </w:numPr>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доходы от перечисления части прибыли, остающейся после уплаты налогов и </w:t>
      </w:r>
      <w:proofErr w:type="gramStart"/>
      <w:r>
        <w:rPr>
          <w:rFonts w:ascii="Times New Roman" w:eastAsia="Times New Roman" w:hAnsi="Times New Roman" w:cs="Times New Roman"/>
          <w:sz w:val="28"/>
          <w:szCs w:val="28"/>
          <w:lang w:eastAsia="ru-RU"/>
        </w:rPr>
        <w:t>иных обязательных платежей муниципальных унитарных предприятий, созданных городскими поселениями поступили</w:t>
      </w:r>
      <w:proofErr w:type="gramEnd"/>
      <w:r>
        <w:rPr>
          <w:rFonts w:ascii="Times New Roman" w:eastAsia="Times New Roman" w:hAnsi="Times New Roman" w:cs="Times New Roman"/>
          <w:sz w:val="28"/>
          <w:szCs w:val="28"/>
          <w:lang w:eastAsia="ru-RU"/>
        </w:rPr>
        <w:t xml:space="preserve"> в сумме 50,0 тыс. рублей; </w:t>
      </w:r>
    </w:p>
    <w:p w:rsidR="00C177A2" w:rsidRDefault="00C177A2" w:rsidP="000C1869">
      <w:pPr>
        <w:pStyle w:val="a4"/>
        <w:numPr>
          <w:ilvl w:val="0"/>
          <w:numId w:val="3"/>
        </w:numPr>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платежи, взимаемые органами местного самоуправления (организациями) поселений за выполнение определенных функций поступили в сумме 28,4 тыс. рублей при плане 45,0 тыс. рублей, что составляет 63,1 % к плановым назначениям года;</w:t>
      </w:r>
    </w:p>
    <w:p w:rsidR="00C177A2" w:rsidRDefault="00C177A2" w:rsidP="000C1869">
      <w:pPr>
        <w:pStyle w:val="a4"/>
        <w:numPr>
          <w:ilvl w:val="0"/>
          <w:numId w:val="3"/>
        </w:numPr>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денежные взыскания (штрафы) за нарушение бюджетного законодательства (в части бюджетов поселений) поступили в сумме 145,9 тыс. рублей при плане 141,9 тыс. рублей, что составляет 102,8 % к годовым плановым назначениям;</w:t>
      </w:r>
    </w:p>
    <w:p w:rsidR="00C177A2" w:rsidRDefault="00C177A2" w:rsidP="000C1869">
      <w:pPr>
        <w:pStyle w:val="a4"/>
        <w:numPr>
          <w:ilvl w:val="0"/>
          <w:numId w:val="3"/>
        </w:numPr>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поселений поступили в сумме 214,0 тыс. рублей, что составляет 100,0 % к году;</w:t>
      </w:r>
    </w:p>
    <w:p w:rsidR="00C177A2" w:rsidRDefault="00C177A2" w:rsidP="000C1869">
      <w:pPr>
        <w:pStyle w:val="a4"/>
        <w:numPr>
          <w:ilvl w:val="0"/>
          <w:numId w:val="3"/>
        </w:numPr>
        <w:spacing w:after="288"/>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прочие неналоговые доходы бюджетов поселений поступили в сумме 714,6 тыс. рублей, что составляет 100,0 % к </w:t>
      </w:r>
      <w:proofErr w:type="gramStart"/>
      <w:r>
        <w:rPr>
          <w:rFonts w:ascii="Times New Roman" w:eastAsia="Times New Roman" w:hAnsi="Times New Roman" w:cs="Times New Roman"/>
          <w:sz w:val="28"/>
          <w:szCs w:val="28"/>
          <w:lang w:eastAsia="ru-RU"/>
        </w:rPr>
        <w:t>годовым</w:t>
      </w:r>
      <w:proofErr w:type="gramEnd"/>
      <w:r>
        <w:rPr>
          <w:rFonts w:ascii="Times New Roman" w:eastAsia="Times New Roman" w:hAnsi="Times New Roman" w:cs="Times New Roman"/>
          <w:sz w:val="28"/>
          <w:szCs w:val="28"/>
          <w:lang w:eastAsia="ru-RU"/>
        </w:rPr>
        <w:t xml:space="preserve"> плановым назначения (пени за несвоевременное выполнение заключенных муниципальных контрактов).</w:t>
      </w:r>
    </w:p>
    <w:p w:rsidR="00C177A2" w:rsidRPr="00E663CA" w:rsidRDefault="00C177A2" w:rsidP="00AC38E5">
      <w:pPr>
        <w:pStyle w:val="a4"/>
        <w:spacing w:after="288"/>
        <w:jc w:val="center"/>
        <w:rPr>
          <w:rFonts w:ascii="Times New Roman" w:eastAsia="Times New Roman" w:hAnsi="Times New Roman" w:cs="Times New Roman"/>
          <w:sz w:val="28"/>
          <w:szCs w:val="28"/>
          <w:lang w:eastAsia="ru-RU"/>
        </w:rPr>
      </w:pPr>
      <w:r w:rsidRPr="00E663CA">
        <w:rPr>
          <w:rStyle w:val="af4"/>
          <w:rFonts w:ascii="Times New Roman" w:eastAsia="Times New Roman" w:hAnsi="Times New Roman" w:cs="Times New Roman"/>
          <w:sz w:val="28"/>
          <w:szCs w:val="28"/>
          <w:lang w:eastAsia="ru-RU"/>
        </w:rPr>
        <w:t>Расходы</w:t>
      </w:r>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Расходная часть бюджета муниципального образования городское поселение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Киржач выполнена на сумму 155 931,6 тыс. рублей, что составляет 85,6 % к годовым плановым назначениям (182 109,9 тыс. рублей).</w:t>
      </w:r>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структуре расходов бюджета муниципального образования городское поселение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Киржач за 2015 год расходы на жилищно-коммунальное хозяйство составили 52,0 %, на национальную экономику – 27,4 %, на общегосударственные вопросы – 8,7 %, на культуру 6,6 %, на физическую культуру – 3,3 %, на социальную политику – 1,1 %, на национальную безопасность и правоохранительную деятельность – 0,9 %.</w:t>
      </w:r>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целью более эффективного освоения средств бюджета городского поселения г. Киржач и привлечения средств бюджетов других уровней используется программн</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целевой метод исполнения бюджета.</w:t>
      </w:r>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всего 2015 года большое внимание уделялось реализации федеральных, областных и муниципальных программ, в том числе и на условиях софинансирования, решению вопросов жизнеобеспечения населения, развитию социальной инфраструктуры, благоустройству, привлечению инвестиций, совершенствованию бюджетной и налоговой дисциплины, в том числе в части исполнения бюджета.</w:t>
      </w:r>
    </w:p>
    <w:p w:rsidR="00C177A2" w:rsidRDefault="00C177A2" w:rsidP="00AC38E5">
      <w:pPr>
        <w:pStyle w:val="a4"/>
        <w:spacing w:after="288"/>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муниципальном образовании городское поселение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Киржач в 2015 году реализовано 12 муниципальных программ.</w:t>
      </w:r>
    </w:p>
    <w:p w:rsidR="00C177A2" w:rsidRDefault="00C177A2" w:rsidP="00AC38E5">
      <w:pPr>
        <w:pStyle w:val="a4"/>
        <w:spacing w:after="288"/>
        <w:ind w:firstLine="709"/>
        <w:jc w:val="both"/>
        <w:rPr>
          <w:rFonts w:ascii="Times New Roman" w:eastAsia="Times New Roman" w:hAnsi="Times New Roman" w:cs="Times New Roman"/>
          <w:lang w:eastAsia="ru-RU"/>
        </w:rPr>
      </w:pPr>
    </w:p>
    <w:p w:rsidR="00C177A2" w:rsidRPr="00E663CA" w:rsidRDefault="00C177A2" w:rsidP="00492138">
      <w:pPr>
        <w:pStyle w:val="a4"/>
        <w:spacing w:after="288"/>
        <w:jc w:val="both"/>
        <w:rPr>
          <w:rStyle w:val="af4"/>
          <w:rFonts w:ascii="Times New Roman" w:hAnsi="Times New Roman" w:cs="Times New Roman"/>
          <w:sz w:val="28"/>
          <w:szCs w:val="28"/>
        </w:rPr>
      </w:pPr>
      <w:r w:rsidRPr="00E663CA">
        <w:rPr>
          <w:rStyle w:val="af4"/>
          <w:rFonts w:ascii="Times New Roman" w:eastAsia="Times New Roman" w:hAnsi="Times New Roman" w:cs="Times New Roman"/>
          <w:sz w:val="28"/>
          <w:szCs w:val="28"/>
          <w:lang w:eastAsia="ru-RU"/>
        </w:rPr>
        <w:t>Раздел 0100 «Общегосударственные вопросы»</w:t>
      </w:r>
    </w:p>
    <w:p w:rsidR="00C177A2" w:rsidRDefault="00C177A2" w:rsidP="00AC38E5">
      <w:pPr>
        <w:pStyle w:val="a4"/>
        <w:spacing w:after="288"/>
        <w:jc w:val="center"/>
        <w:rPr>
          <w:rFonts w:ascii="Times New Roman" w:hAnsi="Times New Roman"/>
        </w:rPr>
      </w:pPr>
    </w:p>
    <w:p w:rsidR="00C177A2" w:rsidRDefault="00C177A2" w:rsidP="00AC38E5">
      <w:pPr>
        <w:pStyle w:val="a4"/>
        <w:spacing w:after="288"/>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Расходы по разделу 0100 "Общегосударственные вопросы" в структуре общих расходов бюджета муниципального образования городское поселение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Киржач составили 8,7 % к годовому исполнению бюджета по расходам. Расходы профинансированы в сумме 13 569,8 тыс. рублей при плане 14 730,6 тыс. рублей (92,1%).</w:t>
      </w:r>
    </w:p>
    <w:p w:rsidR="00C177A2" w:rsidRDefault="00C177A2" w:rsidP="00AC38E5">
      <w:pPr>
        <w:pStyle w:val="a4"/>
        <w:spacing w:after="288"/>
        <w:jc w:val="center"/>
        <w:rPr>
          <w:rStyle w:val="af5"/>
          <w:rFonts w:ascii="Calibri" w:eastAsia="Times New Roman" w:hAnsi="Calibri" w:cs="Times New Roman"/>
          <w:sz w:val="28"/>
          <w:szCs w:val="28"/>
          <w:u w:val="single"/>
          <w:lang w:eastAsia="ru-RU"/>
        </w:rPr>
      </w:pPr>
      <w:r>
        <w:rPr>
          <w:rStyle w:val="af5"/>
          <w:rFonts w:ascii="Calibri" w:eastAsia="Times New Roman" w:hAnsi="Calibri" w:cs="Times New Roman"/>
          <w:sz w:val="28"/>
          <w:szCs w:val="28"/>
          <w:u w:val="single"/>
          <w:lang w:eastAsia="ru-RU"/>
        </w:rPr>
        <w:lastRenderedPageBreak/>
        <w:t>Подраздел 0102 «Функционирование высшего должностного лица субъекта Российской Федерации и муниципального образования»</w:t>
      </w:r>
    </w:p>
    <w:p w:rsidR="005D73B1" w:rsidRPr="005D73B1" w:rsidRDefault="005D73B1" w:rsidP="00AC38E5">
      <w:pPr>
        <w:pStyle w:val="a4"/>
        <w:spacing w:after="288"/>
        <w:jc w:val="center"/>
        <w:rPr>
          <w:rFonts w:ascii="Times New Roman" w:eastAsia="Times New Roman" w:hAnsi="Times New Roman" w:cs="Times New Roman"/>
          <w:lang w:eastAsia="ru-RU"/>
        </w:rPr>
      </w:pPr>
    </w:p>
    <w:p w:rsidR="00C177A2" w:rsidRDefault="00C177A2" w:rsidP="00AC38E5">
      <w:pPr>
        <w:pStyle w:val="a4"/>
        <w:spacing w:after="288"/>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данному подразделу произведены расходы на содержание главы муниципального образования городское поселение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Киржач в сумме 916,0 тыс. рублей при плане 965,0 тыс. рублей или 94,9 % (производились выплаты по заработной плате и начисления на выплаты по оплате труда).</w:t>
      </w:r>
    </w:p>
    <w:p w:rsidR="005D73B1" w:rsidRPr="005D73B1" w:rsidRDefault="005D73B1" w:rsidP="00AC38E5">
      <w:pPr>
        <w:pStyle w:val="a4"/>
        <w:spacing w:after="288"/>
        <w:ind w:firstLine="708"/>
        <w:jc w:val="both"/>
        <w:rPr>
          <w:rFonts w:ascii="Times New Roman" w:eastAsia="Times New Roman" w:hAnsi="Times New Roman" w:cs="Times New Roman"/>
          <w:lang w:eastAsia="ru-RU"/>
        </w:rPr>
      </w:pPr>
    </w:p>
    <w:p w:rsidR="00C177A2" w:rsidRDefault="00C177A2" w:rsidP="00AC38E5">
      <w:pPr>
        <w:pStyle w:val="a4"/>
        <w:spacing w:after="288"/>
        <w:jc w:val="center"/>
        <w:rPr>
          <w:rStyle w:val="af5"/>
          <w:rFonts w:ascii="Calibri" w:eastAsia="Times New Roman" w:hAnsi="Calibri" w:cs="Times New Roman"/>
          <w:sz w:val="28"/>
          <w:szCs w:val="28"/>
          <w:u w:val="single"/>
          <w:lang w:eastAsia="ru-RU"/>
        </w:rPr>
      </w:pPr>
      <w:proofErr w:type="gramStart"/>
      <w:r>
        <w:rPr>
          <w:rStyle w:val="af5"/>
          <w:rFonts w:ascii="Calibri" w:eastAsia="Times New Roman" w:hAnsi="Calibri" w:cs="Times New Roman"/>
          <w:sz w:val="28"/>
          <w:szCs w:val="28"/>
          <w:u w:val="single"/>
          <w:lang w:eastAsia="ru-RU"/>
        </w:rPr>
        <w:t>Подраздел 0103 «Функционирование законодательных (представительных органов государственной власти и представительных органов муниципальных образований»</w:t>
      </w:r>
      <w:proofErr w:type="gramEnd"/>
    </w:p>
    <w:p w:rsidR="005D73B1" w:rsidRPr="005D73B1" w:rsidRDefault="005D73B1" w:rsidP="00AC38E5">
      <w:pPr>
        <w:pStyle w:val="a4"/>
        <w:spacing w:after="288"/>
        <w:jc w:val="center"/>
        <w:rPr>
          <w:rFonts w:ascii="Times New Roman" w:eastAsia="Times New Roman" w:hAnsi="Times New Roman" w:cs="Times New Roman"/>
          <w:lang w:eastAsia="ru-RU"/>
        </w:rPr>
      </w:pPr>
    </w:p>
    <w:p w:rsidR="00C177A2" w:rsidRDefault="00C177A2" w:rsidP="00AC38E5">
      <w:pPr>
        <w:pStyle w:val="a4"/>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данному подразделу произведены расходы на обеспечение деятельности центрального аппарата представительного органа муниципального образования городское поселение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Киржач в сумме 1 345,2 тыс. рублей при плане 1 357,9 тыс. рублей или 99,1 %, из них:</w:t>
      </w:r>
    </w:p>
    <w:p w:rsidR="00C177A2" w:rsidRDefault="00C177A2" w:rsidP="000C1869">
      <w:pPr>
        <w:pStyle w:val="a4"/>
        <w:numPr>
          <w:ilvl w:val="0"/>
          <w:numId w:val="4"/>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заработную плату и начисления на выплаты по оплате </w:t>
      </w:r>
      <w:proofErr w:type="gramStart"/>
      <w:r>
        <w:rPr>
          <w:rFonts w:ascii="Times New Roman" w:eastAsia="Times New Roman" w:hAnsi="Times New Roman" w:cs="Times New Roman"/>
          <w:sz w:val="28"/>
          <w:szCs w:val="28"/>
          <w:lang w:eastAsia="ru-RU"/>
        </w:rPr>
        <w:t>труда председателя Совета народных депутатов городского поселения</w:t>
      </w:r>
      <w:proofErr w:type="gramEnd"/>
      <w:r>
        <w:rPr>
          <w:rFonts w:ascii="Times New Roman" w:eastAsia="Times New Roman" w:hAnsi="Times New Roman" w:cs="Times New Roman"/>
          <w:sz w:val="28"/>
          <w:szCs w:val="28"/>
          <w:lang w:eastAsia="ru-RU"/>
        </w:rPr>
        <w:t xml:space="preserve"> г. Киржач в сумме 866,7 тыс. рублей при плане 866,9 тыс. рублей (99,98 %). На основании </w:t>
      </w:r>
      <w:proofErr w:type="gramStart"/>
      <w:r>
        <w:rPr>
          <w:rFonts w:ascii="Times New Roman" w:eastAsia="Times New Roman" w:hAnsi="Times New Roman" w:cs="Times New Roman"/>
          <w:sz w:val="28"/>
          <w:szCs w:val="28"/>
          <w:lang w:eastAsia="ru-RU"/>
        </w:rPr>
        <w:t>распоряжения председателя Совета народных депутатов городского поселения</w:t>
      </w:r>
      <w:proofErr w:type="gramEnd"/>
      <w:r>
        <w:rPr>
          <w:rFonts w:ascii="Times New Roman" w:eastAsia="Times New Roman" w:hAnsi="Times New Roman" w:cs="Times New Roman"/>
          <w:sz w:val="28"/>
          <w:szCs w:val="28"/>
          <w:lang w:eastAsia="ru-RU"/>
        </w:rPr>
        <w:t xml:space="preserve"> г. Киржач и в связи с истечением срока полномочий председателя Совета народных депутатов городского поселения г. Киржач третьего созыва, председатель Совета народных депутатов городского поселения г. Киржач освобожден от занимаемой должности 23.09.2015;</w:t>
      </w:r>
    </w:p>
    <w:p w:rsidR="00C177A2" w:rsidRDefault="00C177A2" w:rsidP="000C1869">
      <w:pPr>
        <w:pStyle w:val="a4"/>
        <w:numPr>
          <w:ilvl w:val="0"/>
          <w:numId w:val="4"/>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заработную плату и начисления на выплаты по оплате </w:t>
      </w:r>
      <w:proofErr w:type="gramStart"/>
      <w:r>
        <w:rPr>
          <w:rFonts w:ascii="Times New Roman" w:eastAsia="Times New Roman" w:hAnsi="Times New Roman" w:cs="Times New Roman"/>
          <w:sz w:val="28"/>
          <w:szCs w:val="28"/>
          <w:lang w:eastAsia="ru-RU"/>
        </w:rPr>
        <w:t>труда заместителя председателя Совета народных депутатов городского поселения</w:t>
      </w:r>
      <w:proofErr w:type="gramEnd"/>
      <w:r>
        <w:rPr>
          <w:rFonts w:ascii="Times New Roman" w:eastAsia="Times New Roman" w:hAnsi="Times New Roman" w:cs="Times New Roman"/>
          <w:sz w:val="28"/>
          <w:szCs w:val="28"/>
          <w:lang w:eastAsia="ru-RU"/>
        </w:rPr>
        <w:t xml:space="preserve"> г. Киржач в сумме 273,8 тыс. рублей при плане 274,0 тыс. рублей (99,9 %). На основании личного </w:t>
      </w:r>
      <w:proofErr w:type="gramStart"/>
      <w:r>
        <w:rPr>
          <w:rFonts w:ascii="Times New Roman" w:eastAsia="Times New Roman" w:hAnsi="Times New Roman" w:cs="Times New Roman"/>
          <w:sz w:val="28"/>
          <w:szCs w:val="28"/>
          <w:lang w:eastAsia="ru-RU"/>
        </w:rPr>
        <w:t>заявления заместителя председателя Совета народных депутатов городского поселения</w:t>
      </w:r>
      <w:proofErr w:type="gramEnd"/>
      <w:r>
        <w:rPr>
          <w:rFonts w:ascii="Times New Roman" w:eastAsia="Times New Roman" w:hAnsi="Times New Roman" w:cs="Times New Roman"/>
          <w:sz w:val="28"/>
          <w:szCs w:val="28"/>
          <w:lang w:eastAsia="ru-RU"/>
        </w:rPr>
        <w:t xml:space="preserve"> г. Киржач о досрочном сложении полномочий и в соответствии с распоряжением председателя Совета народных депутатов городского поселения г. Киржач заместитель председателя Совета народных депутатов городского поселения г. Киржач уволен по собственному желанию с 27.07.2015.</w:t>
      </w:r>
    </w:p>
    <w:p w:rsidR="00C177A2" w:rsidRPr="005D73B1" w:rsidRDefault="00C177A2" w:rsidP="000C1869">
      <w:pPr>
        <w:pStyle w:val="a4"/>
        <w:numPr>
          <w:ilvl w:val="0"/>
          <w:numId w:val="4"/>
        </w:numPr>
        <w:ind w:left="0" w:firstLine="709"/>
        <w:jc w:val="both"/>
      </w:pPr>
      <w:r>
        <w:rPr>
          <w:rFonts w:ascii="Times New Roman" w:eastAsia="Times New Roman" w:hAnsi="Times New Roman" w:cs="Times New Roman"/>
          <w:sz w:val="28"/>
          <w:szCs w:val="28"/>
          <w:lang w:eastAsia="ru-RU"/>
        </w:rPr>
        <w:t xml:space="preserve">на заработную плату и начисления на выплаты по оплате труда специалисту Совета народных депутатов городского поселения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Киржач в сумме 204,7 тыс. рублей при плане 217,0 тыс. рублей (94,3 %). В связи с утверждением с 01.11.2015 года нового штатного расписания по Совету народных депутатов, должность ведущего специалиста переименована в должность главного специалиста.</w:t>
      </w:r>
    </w:p>
    <w:p w:rsidR="005D73B1" w:rsidRDefault="005D73B1" w:rsidP="005D73B1">
      <w:pPr>
        <w:pStyle w:val="a4"/>
        <w:jc w:val="both"/>
        <w:rPr>
          <w:rStyle w:val="af5"/>
          <w:i w:val="0"/>
          <w:iCs w:val="0"/>
        </w:rPr>
      </w:pPr>
    </w:p>
    <w:p w:rsidR="00C177A2" w:rsidRDefault="00C177A2" w:rsidP="00AC38E5">
      <w:pPr>
        <w:pStyle w:val="a4"/>
        <w:jc w:val="center"/>
        <w:rPr>
          <w:rStyle w:val="af5"/>
          <w:rFonts w:ascii="Calibri" w:eastAsia="Times New Roman" w:hAnsi="Calibri" w:cs="Times New Roman"/>
          <w:sz w:val="28"/>
          <w:szCs w:val="28"/>
          <w:u w:val="single"/>
          <w:lang w:eastAsia="ru-RU"/>
        </w:rPr>
      </w:pPr>
      <w:r>
        <w:rPr>
          <w:rStyle w:val="af5"/>
          <w:rFonts w:ascii="Calibri" w:eastAsia="Times New Roman" w:hAnsi="Calibri" w:cs="Times New Roman"/>
          <w:sz w:val="28"/>
          <w:szCs w:val="28"/>
          <w:u w:val="single"/>
          <w:lang w:eastAsia="ru-RU"/>
        </w:rPr>
        <w:t>Подраздел 0104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p w:rsidR="005D73B1" w:rsidRPr="005D73B1" w:rsidRDefault="005D73B1" w:rsidP="00AC38E5">
      <w:pPr>
        <w:pStyle w:val="a4"/>
        <w:jc w:val="center"/>
        <w:rPr>
          <w:i/>
          <w:iCs/>
          <w:u w:val="single"/>
        </w:rPr>
      </w:pPr>
    </w:p>
    <w:p w:rsidR="00C177A2" w:rsidRDefault="00C177A2" w:rsidP="00AC38E5">
      <w:pPr>
        <w:pStyle w:val="a4"/>
        <w:spacing w:after="288"/>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данному подразделу расходы на обеспечение деятельности центрального аппарата администрации производились в рамках </w:t>
      </w:r>
      <w:r>
        <w:rPr>
          <w:rFonts w:ascii="Times New Roman" w:eastAsia="Times New Roman" w:hAnsi="Times New Roman" w:cs="Times New Roman"/>
          <w:sz w:val="28"/>
          <w:szCs w:val="28"/>
          <w:lang w:eastAsia="ru-RU"/>
        </w:rPr>
        <w:lastRenderedPageBreak/>
        <w:t xml:space="preserve">муниципальной программы муниципального образования городское поселение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Киржач «Управление муниципальными финансами и муниципальным долгом муниципального образования городское поселение г. Киржач». Расходы произведены в сумме 8 149,2 тыс. рублей при плане          8 769,4 тыс. рублей (92,9 %), из них:</w:t>
      </w:r>
    </w:p>
    <w:p w:rsidR="00C177A2" w:rsidRDefault="00C177A2" w:rsidP="000C1869">
      <w:pPr>
        <w:pStyle w:val="a4"/>
        <w:numPr>
          <w:ilvl w:val="0"/>
          <w:numId w:val="5"/>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начисления на выплаты по оплате труда 23 работникам, замещающим должности муниципальной службы в сумме 8 097,2 тыс. рублей при плане 8 717,1 тыс. рублей (92,9 %). </w:t>
      </w:r>
      <w:proofErr w:type="gramStart"/>
      <w:r>
        <w:rPr>
          <w:rFonts w:ascii="Times New Roman" w:eastAsia="Times New Roman" w:hAnsi="Times New Roman" w:cs="Times New Roman"/>
          <w:sz w:val="28"/>
          <w:szCs w:val="28"/>
          <w:lang w:eastAsia="ru-RU"/>
        </w:rPr>
        <w:t>В связи с принятием Федерального закона от 23.06.2014 № 171 – ФЗ «О внесении изменений в Земельный кодекс Российской Федерации и отдельные законодательные акты Российской Федерации» решением Совета народных депутатов городского поселения г. Киржач от 28.11.2014 № 73/488 «О внесении изменений в штатное расписание городского поселения г. Киржач» в штатное расписание администрации городского поселения г. Киржач введены 2 штатные единицы: заместитель заведующего</w:t>
      </w:r>
      <w:proofErr w:type="gramEnd"/>
      <w:r>
        <w:rPr>
          <w:rFonts w:ascii="Times New Roman" w:eastAsia="Times New Roman" w:hAnsi="Times New Roman" w:cs="Times New Roman"/>
          <w:sz w:val="28"/>
          <w:szCs w:val="28"/>
          <w:lang w:eastAsia="ru-RU"/>
        </w:rPr>
        <w:t xml:space="preserve"> и консультант отдела по имуществу и землеустройству;</w:t>
      </w:r>
    </w:p>
    <w:p w:rsidR="00C177A2" w:rsidRDefault="00C177A2" w:rsidP="000C1869">
      <w:pPr>
        <w:pStyle w:val="a4"/>
        <w:numPr>
          <w:ilvl w:val="0"/>
          <w:numId w:val="5"/>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оплату командировочных расходов в сумме 1,9 тыс. рублей при плане 2,2 тыс. рублей (86,4%);</w:t>
      </w:r>
    </w:p>
    <w:p w:rsidR="00C177A2" w:rsidRDefault="00C177A2" w:rsidP="000C1869">
      <w:pPr>
        <w:pStyle w:val="a4"/>
        <w:numPr>
          <w:ilvl w:val="0"/>
          <w:numId w:val="5"/>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представительские расходы в сумме 50,0 тыс. рублей при плане 50,0 тыс. рублей.</w:t>
      </w:r>
    </w:p>
    <w:p w:rsidR="005D73B1" w:rsidRPr="005D73B1" w:rsidRDefault="005D73B1" w:rsidP="005D73B1">
      <w:pPr>
        <w:pStyle w:val="a4"/>
        <w:ind w:left="709"/>
        <w:jc w:val="both"/>
        <w:rPr>
          <w:rFonts w:ascii="Times New Roman" w:eastAsia="Times New Roman" w:hAnsi="Times New Roman" w:cs="Times New Roman"/>
          <w:lang w:eastAsia="ru-RU"/>
        </w:rPr>
      </w:pPr>
    </w:p>
    <w:p w:rsidR="00C177A2" w:rsidRDefault="00C177A2" w:rsidP="00AC38E5">
      <w:pPr>
        <w:pStyle w:val="a4"/>
        <w:spacing w:after="288"/>
        <w:jc w:val="center"/>
        <w:rPr>
          <w:rStyle w:val="af5"/>
          <w:rFonts w:ascii="Calibri" w:eastAsia="Times New Roman" w:hAnsi="Calibri" w:cs="Times New Roman"/>
          <w:sz w:val="28"/>
          <w:szCs w:val="28"/>
          <w:u w:val="single"/>
          <w:lang w:eastAsia="ru-RU"/>
        </w:rPr>
      </w:pPr>
      <w:r>
        <w:rPr>
          <w:rStyle w:val="af5"/>
          <w:rFonts w:ascii="Calibri" w:eastAsia="Times New Roman" w:hAnsi="Calibri" w:cs="Times New Roman"/>
          <w:sz w:val="28"/>
          <w:szCs w:val="28"/>
          <w:u w:val="single"/>
          <w:lang w:eastAsia="ru-RU"/>
        </w:rPr>
        <w:t>Подраздел 0107 «Обеспечение проведения выборов и референдумов»</w:t>
      </w:r>
    </w:p>
    <w:p w:rsidR="005D73B1" w:rsidRPr="005D73B1" w:rsidRDefault="005D73B1" w:rsidP="00AC38E5">
      <w:pPr>
        <w:pStyle w:val="a4"/>
        <w:spacing w:after="288"/>
        <w:jc w:val="center"/>
        <w:rPr>
          <w:rFonts w:ascii="Times New Roman" w:eastAsia="Times New Roman" w:hAnsi="Times New Roman" w:cs="Times New Roman"/>
          <w:lang w:eastAsia="ru-RU"/>
        </w:rPr>
      </w:pPr>
    </w:p>
    <w:p w:rsidR="00C177A2" w:rsidRDefault="00C177A2" w:rsidP="00AC38E5">
      <w:pPr>
        <w:pStyle w:val="a4"/>
        <w:spacing w:after="288"/>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данному подразделу произведены расходы на проведение </w:t>
      </w:r>
      <w:proofErr w:type="gramStart"/>
      <w:r>
        <w:rPr>
          <w:rFonts w:ascii="Times New Roman" w:eastAsia="Times New Roman" w:hAnsi="Times New Roman" w:cs="Times New Roman"/>
          <w:sz w:val="28"/>
          <w:szCs w:val="28"/>
          <w:lang w:eastAsia="ru-RU"/>
        </w:rPr>
        <w:t>выборов депутатов Совета народных депутатов муниципального образования</w:t>
      </w:r>
      <w:proofErr w:type="gramEnd"/>
      <w:r>
        <w:rPr>
          <w:rFonts w:ascii="Times New Roman" w:eastAsia="Times New Roman" w:hAnsi="Times New Roman" w:cs="Times New Roman"/>
          <w:sz w:val="28"/>
          <w:szCs w:val="28"/>
          <w:lang w:eastAsia="ru-RU"/>
        </w:rPr>
        <w:t xml:space="preserve"> городское поселение г. Киржач четвертого созыва в единый день голосования 13 сентября 2015 года в сумме 630,0 тыс. рублей (план 630,0 тыс. рублей). Смета расходов на подготовку и проведение </w:t>
      </w:r>
      <w:proofErr w:type="gramStart"/>
      <w:r>
        <w:rPr>
          <w:rFonts w:ascii="Times New Roman" w:eastAsia="Times New Roman" w:hAnsi="Times New Roman" w:cs="Times New Roman"/>
          <w:sz w:val="28"/>
          <w:szCs w:val="28"/>
          <w:lang w:eastAsia="ru-RU"/>
        </w:rPr>
        <w:t>выборов депутатов Совета народных депутатов муниципального образования</w:t>
      </w:r>
      <w:proofErr w:type="gramEnd"/>
      <w:r>
        <w:rPr>
          <w:rFonts w:ascii="Times New Roman" w:eastAsia="Times New Roman" w:hAnsi="Times New Roman" w:cs="Times New Roman"/>
          <w:sz w:val="28"/>
          <w:szCs w:val="28"/>
          <w:lang w:eastAsia="ru-RU"/>
        </w:rPr>
        <w:t xml:space="preserve"> городское поселение г. Киржач утверждена постановлением территориальной избирательной комиссии, на которую возложены полномочия избирательной комиссии муниципального образования городское поселение г. Киржач постановлением Избирательной комиссии Владимирской области.</w:t>
      </w:r>
    </w:p>
    <w:p w:rsidR="005D73B1" w:rsidRPr="005D73B1" w:rsidRDefault="005D73B1" w:rsidP="00AC38E5">
      <w:pPr>
        <w:pStyle w:val="a4"/>
        <w:spacing w:after="288"/>
        <w:ind w:firstLine="709"/>
        <w:jc w:val="both"/>
        <w:rPr>
          <w:rFonts w:ascii="Times New Roman" w:eastAsia="Times New Roman" w:hAnsi="Times New Roman" w:cs="Times New Roman"/>
          <w:lang w:eastAsia="ru-RU"/>
        </w:rPr>
      </w:pPr>
    </w:p>
    <w:p w:rsidR="00C177A2" w:rsidRDefault="00C177A2" w:rsidP="00AC38E5">
      <w:pPr>
        <w:pStyle w:val="a4"/>
        <w:spacing w:after="288"/>
        <w:jc w:val="center"/>
        <w:rPr>
          <w:rStyle w:val="af5"/>
          <w:rFonts w:ascii="Calibri" w:eastAsia="Times New Roman" w:hAnsi="Calibri" w:cs="Times New Roman"/>
          <w:sz w:val="28"/>
          <w:szCs w:val="28"/>
          <w:u w:val="single"/>
          <w:lang w:eastAsia="ru-RU"/>
        </w:rPr>
      </w:pPr>
      <w:r>
        <w:rPr>
          <w:rStyle w:val="af5"/>
          <w:rFonts w:ascii="Calibri" w:eastAsia="Times New Roman" w:hAnsi="Calibri" w:cs="Times New Roman"/>
          <w:sz w:val="28"/>
          <w:szCs w:val="28"/>
          <w:u w:val="single"/>
          <w:lang w:eastAsia="ru-RU"/>
        </w:rPr>
        <w:t>Подраздел 0113 «Другие общегосударственные вопросы»</w:t>
      </w:r>
    </w:p>
    <w:p w:rsidR="005D73B1" w:rsidRPr="005D73B1" w:rsidRDefault="005D73B1" w:rsidP="00AC38E5">
      <w:pPr>
        <w:pStyle w:val="a4"/>
        <w:spacing w:after="288"/>
        <w:jc w:val="center"/>
        <w:rPr>
          <w:rFonts w:ascii="Times New Roman" w:eastAsia="Times New Roman" w:hAnsi="Times New Roman" w:cs="Times New Roman"/>
          <w:lang w:eastAsia="ru-RU"/>
        </w:rPr>
      </w:pPr>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данному подразделу расходы бюджета городского поселения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Киржач за 2015 год составили 2 529,5 тыс. рублей при плане 3 008,2 тыс. рублей (84,1 %), в том числе:</w:t>
      </w:r>
    </w:p>
    <w:p w:rsidR="00C177A2" w:rsidRDefault="00C177A2" w:rsidP="000C1869">
      <w:pPr>
        <w:pStyle w:val="a4"/>
        <w:numPr>
          <w:ilvl w:val="0"/>
          <w:numId w:val="6"/>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сумме 10,1 тыс. рублей – расходы по обеспечению приватизации и проведение предпродажной подготовки объектов приватизации, расположенных на территории городского поселения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Киржач;</w:t>
      </w:r>
    </w:p>
    <w:p w:rsidR="00C177A2" w:rsidRDefault="00C177A2" w:rsidP="000C1869">
      <w:pPr>
        <w:pStyle w:val="a4"/>
        <w:numPr>
          <w:ilvl w:val="0"/>
          <w:numId w:val="6"/>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сумме 622,4 тыс. рублей – расходы по оценке недвижимости, признания прав и регулирование отношений по государственной и </w:t>
      </w:r>
      <w:r>
        <w:rPr>
          <w:rFonts w:ascii="Times New Roman" w:eastAsia="Times New Roman" w:hAnsi="Times New Roman" w:cs="Times New Roman"/>
          <w:sz w:val="28"/>
          <w:szCs w:val="28"/>
          <w:lang w:eastAsia="ru-RU"/>
        </w:rPr>
        <w:lastRenderedPageBreak/>
        <w:t xml:space="preserve">муниципальной собственности на объекты, находящиеся на территории городского поселения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Киржач;</w:t>
      </w:r>
    </w:p>
    <w:p w:rsidR="00C177A2" w:rsidRDefault="00C177A2" w:rsidP="000C1869">
      <w:pPr>
        <w:pStyle w:val="a4"/>
        <w:numPr>
          <w:ilvl w:val="0"/>
          <w:numId w:val="6"/>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сумме 1 190,8 тыс. рублей – расходы по оплате услуг за официальное опубликование нормативных правовых актов, а также иных документов органов местного самоуправления муниципального образования городское поселение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Киржач;</w:t>
      </w:r>
    </w:p>
    <w:p w:rsidR="00C177A2" w:rsidRDefault="00C177A2" w:rsidP="000C1869">
      <w:pPr>
        <w:pStyle w:val="a4"/>
        <w:numPr>
          <w:ilvl w:val="0"/>
          <w:numId w:val="6"/>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сумме 100,0 тыс. рублей – расходы по приобретению подарков участникам Великой Отечественной войны в связи с 70-летием Победы, ветеранам войны и труда в связи с достижением возраста 90, 95, 100 – </w:t>
      </w:r>
      <w:proofErr w:type="spellStart"/>
      <w:r>
        <w:rPr>
          <w:rFonts w:ascii="Times New Roman" w:eastAsia="Times New Roman" w:hAnsi="Times New Roman" w:cs="Times New Roman"/>
          <w:sz w:val="28"/>
          <w:szCs w:val="28"/>
          <w:lang w:eastAsia="ru-RU"/>
        </w:rPr>
        <w:t>летием</w:t>
      </w:r>
      <w:proofErr w:type="spellEnd"/>
      <w:r>
        <w:rPr>
          <w:rFonts w:ascii="Times New Roman" w:eastAsia="Times New Roman" w:hAnsi="Times New Roman" w:cs="Times New Roman"/>
          <w:sz w:val="28"/>
          <w:szCs w:val="28"/>
          <w:lang w:eastAsia="ru-RU"/>
        </w:rPr>
        <w:t>;</w:t>
      </w:r>
    </w:p>
    <w:p w:rsidR="00C177A2" w:rsidRDefault="00C177A2" w:rsidP="000C1869">
      <w:pPr>
        <w:pStyle w:val="a4"/>
        <w:numPr>
          <w:ilvl w:val="0"/>
          <w:numId w:val="6"/>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сумме 78,1 тыс. рублей – расходы по оплате эфирного времени;</w:t>
      </w:r>
    </w:p>
    <w:p w:rsidR="00C177A2" w:rsidRDefault="00C177A2" w:rsidP="000C1869">
      <w:pPr>
        <w:pStyle w:val="a4"/>
        <w:numPr>
          <w:ilvl w:val="0"/>
          <w:numId w:val="6"/>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сумме 10,0 тыс. рублей – расходы по переоформлению земельных участков под контейнерными площадками, земельных участков, размещенных на объектах водоснабжения, водоотведения;</w:t>
      </w:r>
    </w:p>
    <w:p w:rsidR="00C177A2" w:rsidRDefault="00C177A2" w:rsidP="000C1869">
      <w:pPr>
        <w:pStyle w:val="a4"/>
        <w:numPr>
          <w:ilvl w:val="0"/>
          <w:numId w:val="6"/>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сумме 99,6 тыс. рублей – расходы по оформлению подписки газет «Владимирские ведомости» и «Красное знамя» председателям уличных и домовых комитетов;</w:t>
      </w:r>
    </w:p>
    <w:p w:rsidR="00C177A2" w:rsidRDefault="00C177A2" w:rsidP="000C1869">
      <w:pPr>
        <w:pStyle w:val="a4"/>
        <w:numPr>
          <w:ilvl w:val="0"/>
          <w:numId w:val="6"/>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сумме 28,2 тыс. рублей – расходы по уплате членских взносов Ассоциации «Совет муниципальных образований Владимирской области»;</w:t>
      </w:r>
    </w:p>
    <w:p w:rsidR="00C177A2" w:rsidRDefault="00C177A2" w:rsidP="000C1869">
      <w:pPr>
        <w:pStyle w:val="a4"/>
        <w:numPr>
          <w:ilvl w:val="0"/>
          <w:numId w:val="6"/>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сумме 102,6 тыс. рублей – расходы на оплату государственной пошлины и возмещения судебных расходов;</w:t>
      </w:r>
    </w:p>
    <w:p w:rsidR="00C177A2" w:rsidRDefault="00C177A2" w:rsidP="000C1869">
      <w:pPr>
        <w:pStyle w:val="a4"/>
        <w:numPr>
          <w:ilvl w:val="0"/>
          <w:numId w:val="6"/>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суме 18,0 тыс. рублей – расходы по присвоению Почетного звания «Человек года»;</w:t>
      </w:r>
    </w:p>
    <w:p w:rsidR="00C177A2" w:rsidRDefault="00C177A2" w:rsidP="000C1869">
      <w:pPr>
        <w:pStyle w:val="a4"/>
        <w:numPr>
          <w:ilvl w:val="0"/>
          <w:numId w:val="6"/>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сумме 170,7 тыс. рублей – расходы на поощрение активных участников территориального общественного самоуправления (активистов и председателей уличных комитетов);</w:t>
      </w:r>
    </w:p>
    <w:p w:rsidR="00C177A2" w:rsidRDefault="00C177A2" w:rsidP="000C1869">
      <w:pPr>
        <w:pStyle w:val="a4"/>
        <w:numPr>
          <w:ilvl w:val="0"/>
          <w:numId w:val="6"/>
        </w:numPr>
        <w:spacing w:after="288"/>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сумме 99,0 тыс. рублей – расходы по корректировке Правил землепользования и застройки муниципального образования в части видов разрешенного использования земельных участков.</w:t>
      </w:r>
    </w:p>
    <w:p w:rsidR="00C177A2" w:rsidRDefault="00C177A2" w:rsidP="00AC38E5">
      <w:pPr>
        <w:pStyle w:val="a4"/>
        <w:spacing w:after="288"/>
        <w:ind w:left="709"/>
        <w:jc w:val="both"/>
        <w:rPr>
          <w:rFonts w:ascii="Times New Roman" w:eastAsia="Times New Roman" w:hAnsi="Times New Roman" w:cs="Times New Roman"/>
          <w:lang w:eastAsia="ru-RU"/>
        </w:rPr>
      </w:pPr>
    </w:p>
    <w:p w:rsidR="00C177A2" w:rsidRDefault="00C177A2" w:rsidP="00492138">
      <w:pPr>
        <w:pStyle w:val="a4"/>
        <w:spacing w:after="288"/>
        <w:jc w:val="both"/>
        <w:rPr>
          <w:rStyle w:val="af4"/>
          <w:rFonts w:ascii="Times New Roman" w:eastAsia="Times New Roman" w:hAnsi="Times New Roman" w:cs="Times New Roman"/>
          <w:sz w:val="28"/>
          <w:szCs w:val="28"/>
          <w:lang w:eastAsia="ru-RU"/>
        </w:rPr>
      </w:pPr>
      <w:r w:rsidRPr="00E663CA">
        <w:rPr>
          <w:rStyle w:val="af4"/>
          <w:rFonts w:ascii="Times New Roman" w:eastAsia="Times New Roman" w:hAnsi="Times New Roman" w:cs="Times New Roman"/>
          <w:sz w:val="28"/>
          <w:szCs w:val="28"/>
          <w:lang w:eastAsia="ru-RU"/>
        </w:rPr>
        <w:t>Раздел 0300 «Национальная безопасность и правоохранительная деятельность»</w:t>
      </w:r>
    </w:p>
    <w:p w:rsidR="00E663CA" w:rsidRPr="00E663CA" w:rsidRDefault="00E663CA" w:rsidP="00AC38E5">
      <w:pPr>
        <w:pStyle w:val="a4"/>
        <w:spacing w:after="288"/>
        <w:rPr>
          <w:rFonts w:ascii="Times New Roman" w:eastAsia="Times New Roman" w:hAnsi="Times New Roman" w:cs="Times New Roman"/>
          <w:lang w:eastAsia="ru-RU"/>
        </w:rPr>
      </w:pPr>
    </w:p>
    <w:p w:rsidR="00C177A2" w:rsidRDefault="00C177A2" w:rsidP="00AC38E5">
      <w:pPr>
        <w:pStyle w:val="a4"/>
        <w:spacing w:after="288"/>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Данный раздел в структуре общих расходов бюджета муниципального образования городское поселение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xml:space="preserve">. Киржач составил 0,9 % к годовому исполнению бюджета по расходам. Исполнение составило 98,0 % к </w:t>
      </w:r>
      <w:proofErr w:type="gramStart"/>
      <w:r>
        <w:rPr>
          <w:rFonts w:ascii="Times New Roman" w:eastAsia="Times New Roman" w:hAnsi="Times New Roman" w:cs="Times New Roman"/>
          <w:sz w:val="28"/>
          <w:szCs w:val="28"/>
          <w:lang w:eastAsia="ru-RU"/>
        </w:rPr>
        <w:t>плановым</w:t>
      </w:r>
      <w:proofErr w:type="gramEnd"/>
      <w:r>
        <w:rPr>
          <w:rFonts w:ascii="Times New Roman" w:eastAsia="Times New Roman" w:hAnsi="Times New Roman" w:cs="Times New Roman"/>
          <w:sz w:val="28"/>
          <w:szCs w:val="28"/>
          <w:lang w:eastAsia="ru-RU"/>
        </w:rPr>
        <w:t xml:space="preserve"> назначения (уточненный план 1 468,1 тыс. рублей, исполнено        1 439,1 тыс. рублей).</w:t>
      </w:r>
    </w:p>
    <w:p w:rsidR="005D73B1" w:rsidRPr="005D73B1" w:rsidRDefault="005D73B1" w:rsidP="00AC38E5">
      <w:pPr>
        <w:pStyle w:val="a4"/>
        <w:spacing w:after="288"/>
        <w:ind w:firstLine="708"/>
        <w:jc w:val="both"/>
        <w:rPr>
          <w:rFonts w:ascii="Times New Roman" w:eastAsia="Times New Roman" w:hAnsi="Times New Roman" w:cs="Times New Roman"/>
          <w:lang w:eastAsia="ru-RU"/>
        </w:rPr>
      </w:pPr>
    </w:p>
    <w:p w:rsidR="00C177A2" w:rsidRDefault="00C177A2" w:rsidP="00AC38E5">
      <w:pPr>
        <w:pStyle w:val="a4"/>
        <w:spacing w:after="288"/>
        <w:jc w:val="center"/>
        <w:rPr>
          <w:rStyle w:val="af5"/>
          <w:rFonts w:ascii="Calibri" w:eastAsia="Times New Roman" w:hAnsi="Calibri" w:cs="Times New Roman"/>
          <w:sz w:val="28"/>
          <w:szCs w:val="28"/>
          <w:u w:val="single"/>
          <w:lang w:eastAsia="ru-RU"/>
        </w:rPr>
      </w:pPr>
      <w:r>
        <w:rPr>
          <w:rStyle w:val="af5"/>
          <w:rFonts w:ascii="Calibri" w:eastAsia="Times New Roman" w:hAnsi="Calibri" w:cs="Times New Roman"/>
          <w:sz w:val="28"/>
          <w:szCs w:val="28"/>
          <w:u w:val="single"/>
          <w:lang w:eastAsia="ru-RU"/>
        </w:rPr>
        <w:t>Подраздел 0309 «Защита населения и территории от чрезвычайных ситуаций природного и техногенного характера, гражданская оборона»</w:t>
      </w:r>
    </w:p>
    <w:p w:rsidR="005D73B1" w:rsidRPr="005D73B1" w:rsidRDefault="005D73B1" w:rsidP="00AC38E5">
      <w:pPr>
        <w:pStyle w:val="a4"/>
        <w:spacing w:after="288"/>
        <w:jc w:val="center"/>
        <w:rPr>
          <w:rFonts w:ascii="Times New Roman" w:eastAsia="Times New Roman" w:hAnsi="Times New Roman" w:cs="Times New Roman"/>
          <w:lang w:eastAsia="ru-RU"/>
        </w:rPr>
      </w:pPr>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данному подразделу произведены расходы в сумме 1 373,1 тыс. рублей при плане 1 402,1 тыс. рублей (97,9 %) в соответствие с заключенным Соглашением по делегированию полномочий по сбору и обмену информации </w:t>
      </w:r>
      <w:r>
        <w:rPr>
          <w:rFonts w:ascii="Times New Roman" w:eastAsia="Times New Roman" w:hAnsi="Times New Roman" w:cs="Times New Roman"/>
          <w:sz w:val="28"/>
          <w:szCs w:val="28"/>
          <w:lang w:eastAsia="ru-RU"/>
        </w:rPr>
        <w:lastRenderedPageBreak/>
        <w:t>в области защиты населения с администрацией Киржачского района (содержание единой диспетчерской службы – ЕДДС).</w:t>
      </w:r>
    </w:p>
    <w:p w:rsidR="00C177A2" w:rsidRDefault="00C177A2" w:rsidP="00AC38E5">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Невыполнение связано с тем, что в соответствие с заключенным 19.10.2015 года дополнением к Соглашению № 16 от 02.10.2014 и представленного расчета потребности на содержание ЕДДС Киржачского района из расчета на душу населения муниципального образования городского поселения г. Киржач (приложение к дополнительному Соглашению), администрация городского поселения г. Киржач на содержание ЕДДС в 2015 году перечисляет согласно заявки 54,9 тыс. рублей.</w:t>
      </w:r>
      <w:proofErr w:type="gramEnd"/>
      <w:r>
        <w:rPr>
          <w:rFonts w:ascii="Times New Roman" w:eastAsia="Times New Roman" w:hAnsi="Times New Roman" w:cs="Times New Roman"/>
          <w:sz w:val="28"/>
          <w:szCs w:val="28"/>
          <w:lang w:eastAsia="ru-RU"/>
        </w:rPr>
        <w:t xml:space="preserve"> Фактически заявка поступила на сумму 25,9 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ублей.</w:t>
      </w:r>
    </w:p>
    <w:p w:rsidR="005D73B1" w:rsidRPr="005D73B1" w:rsidRDefault="005D73B1" w:rsidP="00AC38E5">
      <w:pPr>
        <w:pStyle w:val="a4"/>
        <w:jc w:val="both"/>
        <w:rPr>
          <w:rFonts w:ascii="Times New Roman" w:eastAsia="Times New Roman" w:hAnsi="Times New Roman" w:cs="Times New Roman"/>
          <w:lang w:eastAsia="ru-RU"/>
        </w:rPr>
      </w:pPr>
    </w:p>
    <w:p w:rsidR="00C177A2" w:rsidRDefault="00C177A2" w:rsidP="00AC38E5">
      <w:pPr>
        <w:pStyle w:val="a4"/>
        <w:spacing w:after="288"/>
        <w:jc w:val="center"/>
        <w:rPr>
          <w:rStyle w:val="af5"/>
          <w:rFonts w:ascii="Calibri" w:eastAsia="Times New Roman" w:hAnsi="Calibri" w:cs="Times New Roman"/>
          <w:sz w:val="28"/>
          <w:szCs w:val="28"/>
          <w:u w:val="single"/>
          <w:lang w:eastAsia="ru-RU"/>
        </w:rPr>
      </w:pPr>
      <w:r>
        <w:rPr>
          <w:rStyle w:val="af5"/>
          <w:rFonts w:ascii="Calibri" w:eastAsia="Times New Roman" w:hAnsi="Calibri" w:cs="Times New Roman"/>
          <w:sz w:val="28"/>
          <w:szCs w:val="28"/>
          <w:u w:val="single"/>
          <w:lang w:eastAsia="ru-RU"/>
        </w:rPr>
        <w:t>Подраздел 0314 «Другие вопросы в области национальной безопасности и правоохранительной деятельности»</w:t>
      </w:r>
    </w:p>
    <w:p w:rsidR="005D73B1" w:rsidRPr="005D73B1" w:rsidRDefault="005D73B1" w:rsidP="00AC38E5">
      <w:pPr>
        <w:pStyle w:val="a4"/>
        <w:spacing w:after="288"/>
        <w:jc w:val="center"/>
        <w:rPr>
          <w:rFonts w:ascii="Times New Roman" w:eastAsia="Times New Roman" w:hAnsi="Times New Roman" w:cs="Times New Roman"/>
          <w:lang w:eastAsia="ru-RU"/>
        </w:rPr>
      </w:pPr>
    </w:p>
    <w:p w:rsidR="00C177A2" w:rsidRPr="005D73B1" w:rsidRDefault="00C177A2" w:rsidP="00AC38E5">
      <w:pPr>
        <w:pStyle w:val="a4"/>
        <w:ind w:firstLine="709"/>
        <w:jc w:val="both"/>
        <w:rPr>
          <w:rFonts w:ascii="Times New Roman" w:eastAsia="Times New Roman" w:hAnsi="Times New Roman" w:cs="Times New Roman"/>
          <w:sz w:val="28"/>
          <w:szCs w:val="28"/>
          <w:lang w:eastAsia="ru-RU"/>
        </w:rPr>
      </w:pPr>
      <w:r w:rsidRPr="005D73B1">
        <w:rPr>
          <w:rFonts w:ascii="Times New Roman" w:eastAsia="Times New Roman" w:hAnsi="Times New Roman" w:cs="Times New Roman"/>
          <w:sz w:val="28"/>
          <w:szCs w:val="28"/>
          <w:lang w:eastAsia="ru-RU"/>
        </w:rPr>
        <w:t xml:space="preserve">По данному подразделу расходы производились в рамках </w:t>
      </w:r>
      <w:r w:rsidR="005D73B1" w:rsidRPr="005D73B1">
        <w:rPr>
          <w:rFonts w:ascii="Times New Roman" w:eastAsia="Times New Roman" w:hAnsi="Times New Roman" w:cs="Times New Roman"/>
          <w:sz w:val="28"/>
          <w:szCs w:val="28"/>
          <w:lang w:eastAsia="ru-RU"/>
        </w:rPr>
        <w:t xml:space="preserve">городской </w:t>
      </w:r>
      <w:r w:rsidRPr="005D73B1">
        <w:rPr>
          <w:rFonts w:ascii="Times New Roman" w:eastAsia="Times New Roman" w:hAnsi="Times New Roman" w:cs="Times New Roman"/>
          <w:sz w:val="28"/>
          <w:szCs w:val="28"/>
          <w:lang w:eastAsia="ru-RU"/>
        </w:rPr>
        <w:t xml:space="preserve">муниципальной программы «Безопасный город», утвержденной постановлением главы городского поселения </w:t>
      </w:r>
      <w:proofErr w:type="gramStart"/>
      <w:r w:rsidRPr="005D73B1">
        <w:rPr>
          <w:rFonts w:ascii="Times New Roman" w:eastAsia="Times New Roman" w:hAnsi="Times New Roman" w:cs="Times New Roman"/>
          <w:sz w:val="28"/>
          <w:szCs w:val="28"/>
          <w:lang w:eastAsia="ru-RU"/>
        </w:rPr>
        <w:t>г</w:t>
      </w:r>
      <w:proofErr w:type="gramEnd"/>
      <w:r w:rsidRPr="005D73B1">
        <w:rPr>
          <w:rFonts w:ascii="Times New Roman" w:eastAsia="Times New Roman" w:hAnsi="Times New Roman" w:cs="Times New Roman"/>
          <w:sz w:val="28"/>
          <w:szCs w:val="28"/>
          <w:lang w:eastAsia="ru-RU"/>
        </w:rPr>
        <w:t xml:space="preserve">. Киржач </w:t>
      </w:r>
      <w:r w:rsidR="005D73B1" w:rsidRPr="005D73B1">
        <w:rPr>
          <w:rFonts w:ascii="Times New Roman" w:eastAsia="Times New Roman" w:hAnsi="Times New Roman" w:cs="Times New Roman"/>
          <w:sz w:val="28"/>
          <w:szCs w:val="28"/>
          <w:lang w:eastAsia="ru-RU"/>
        </w:rPr>
        <w:t xml:space="preserve">от </w:t>
      </w:r>
      <w:r w:rsidRPr="005D73B1">
        <w:rPr>
          <w:rFonts w:ascii="Times New Roman" w:eastAsia="Times New Roman" w:hAnsi="Times New Roman" w:cs="Times New Roman"/>
          <w:sz w:val="28"/>
          <w:szCs w:val="28"/>
          <w:lang w:eastAsia="ru-RU"/>
        </w:rPr>
        <w:t>16.03.2015 № 184.</w:t>
      </w:r>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Расходы произведены в сумме 66,0 тыс. рублей при плане 66,0 тыс. рублей. В соответствии с проведенным электронным аукционом и заключенным муниципальным контрактом были установлены, подключены и настроены 4 видеокамеры уличного наблюдения:</w:t>
      </w:r>
    </w:p>
    <w:p w:rsidR="00C177A2" w:rsidRDefault="00C177A2" w:rsidP="000C1869">
      <w:pPr>
        <w:pStyle w:val="a4"/>
        <w:numPr>
          <w:ilvl w:val="0"/>
          <w:numId w:val="7"/>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Киржач, перекресток улиц Лесная и Большая Московская (на опоре линии электропередачи возле здания, расположенного по адресу ул. Большая Московская, 45а);</w:t>
      </w:r>
    </w:p>
    <w:p w:rsidR="00C177A2" w:rsidRDefault="00C177A2" w:rsidP="000C1869">
      <w:pPr>
        <w:pStyle w:val="a4"/>
        <w:numPr>
          <w:ilvl w:val="0"/>
          <w:numId w:val="7"/>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Киржач, в районе здания ТЦ "Магнит", ул. Привокзальная, д.11а (на опоре линии электропередачи возле автобусной остановки «Вокзал»);</w:t>
      </w:r>
    </w:p>
    <w:p w:rsidR="00C177A2" w:rsidRDefault="00C177A2" w:rsidP="000C1869">
      <w:pPr>
        <w:pStyle w:val="a4"/>
        <w:numPr>
          <w:ilvl w:val="0"/>
          <w:numId w:val="7"/>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Киржач, Парк им. 36-й гвардейской дивизии (на опоре электропередачи вдоль аллеи парка, в районе детской площадки);</w:t>
      </w:r>
    </w:p>
    <w:p w:rsidR="00C177A2" w:rsidRDefault="00C177A2" w:rsidP="000C1869">
      <w:pPr>
        <w:pStyle w:val="a4"/>
        <w:numPr>
          <w:ilvl w:val="0"/>
          <w:numId w:val="7"/>
        </w:numPr>
        <w:spacing w:after="288"/>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Киржач, мкр. Красный Октябрь, ул. </w:t>
      </w:r>
      <w:proofErr w:type="gramStart"/>
      <w:r>
        <w:rPr>
          <w:rFonts w:ascii="Times New Roman" w:eastAsia="Times New Roman" w:hAnsi="Times New Roman" w:cs="Times New Roman"/>
          <w:sz w:val="28"/>
          <w:szCs w:val="28"/>
          <w:lang w:eastAsia="ru-RU"/>
        </w:rPr>
        <w:t>Октябрьская</w:t>
      </w:r>
      <w:proofErr w:type="gramEnd"/>
      <w:r>
        <w:rPr>
          <w:rFonts w:ascii="Times New Roman" w:eastAsia="Times New Roman" w:hAnsi="Times New Roman" w:cs="Times New Roman"/>
          <w:sz w:val="28"/>
          <w:szCs w:val="28"/>
          <w:lang w:eastAsia="ru-RU"/>
        </w:rPr>
        <w:t>, мемориал «Вечный огонь» (на опоре линии электропередачи в районе мемориала).</w:t>
      </w:r>
    </w:p>
    <w:p w:rsidR="00C177A2" w:rsidRPr="00492138" w:rsidRDefault="00C177A2" w:rsidP="00AC38E5">
      <w:pPr>
        <w:pStyle w:val="a4"/>
        <w:spacing w:after="288"/>
        <w:jc w:val="center"/>
        <w:rPr>
          <w:rStyle w:val="af4"/>
          <w:rFonts w:ascii="Times New Roman" w:eastAsia="Times New Roman" w:hAnsi="Times New Roman" w:cs="Times New Roman"/>
          <w:lang w:eastAsia="ru-RU"/>
        </w:rPr>
      </w:pPr>
    </w:p>
    <w:p w:rsidR="00C177A2" w:rsidRPr="005F0DE9" w:rsidRDefault="00C177A2" w:rsidP="00492138">
      <w:pPr>
        <w:pStyle w:val="a4"/>
        <w:spacing w:after="288"/>
        <w:jc w:val="both"/>
        <w:rPr>
          <w:rStyle w:val="af4"/>
          <w:rFonts w:ascii="Times New Roman" w:eastAsia="Times New Roman" w:hAnsi="Times New Roman" w:cs="Times New Roman"/>
          <w:sz w:val="28"/>
          <w:szCs w:val="28"/>
          <w:lang w:eastAsia="ru-RU"/>
        </w:rPr>
      </w:pPr>
      <w:r w:rsidRPr="005F0DE9">
        <w:rPr>
          <w:rStyle w:val="af4"/>
          <w:rFonts w:ascii="Times New Roman" w:eastAsia="Times New Roman" w:hAnsi="Times New Roman" w:cs="Times New Roman"/>
          <w:sz w:val="28"/>
          <w:szCs w:val="28"/>
          <w:lang w:eastAsia="ru-RU"/>
        </w:rPr>
        <w:t>Раздел 0400 «Национальная экономика»</w:t>
      </w:r>
    </w:p>
    <w:p w:rsidR="00C177A2" w:rsidRDefault="00C177A2" w:rsidP="00AC38E5">
      <w:pPr>
        <w:pStyle w:val="a4"/>
        <w:spacing w:after="288"/>
        <w:jc w:val="center"/>
        <w:rPr>
          <w:rFonts w:ascii="Times New Roman" w:hAnsi="Times New Roman"/>
        </w:rPr>
      </w:pPr>
    </w:p>
    <w:p w:rsidR="00C177A2" w:rsidRDefault="00C177A2" w:rsidP="00AC38E5">
      <w:pPr>
        <w:pStyle w:val="a4"/>
        <w:spacing w:after="2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структуре общих расходов бюджета муниципального образования городское поселение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xml:space="preserve">. Киржач расходы по разделу составили 27,4 % к годовому исполнению бюджета. </w:t>
      </w:r>
    </w:p>
    <w:p w:rsidR="003E6424" w:rsidRPr="003E6424" w:rsidRDefault="003E6424" w:rsidP="00AC38E5">
      <w:pPr>
        <w:pStyle w:val="a4"/>
        <w:spacing w:after="288"/>
        <w:jc w:val="both"/>
        <w:rPr>
          <w:rFonts w:ascii="Times New Roman" w:eastAsia="Times New Roman" w:hAnsi="Times New Roman" w:cs="Times New Roman"/>
          <w:lang w:eastAsia="ru-RU"/>
        </w:rPr>
      </w:pPr>
    </w:p>
    <w:p w:rsidR="00C177A2" w:rsidRDefault="00C177A2" w:rsidP="00AC38E5">
      <w:pPr>
        <w:pStyle w:val="a4"/>
        <w:spacing w:after="288"/>
        <w:jc w:val="center"/>
        <w:rPr>
          <w:rStyle w:val="af5"/>
          <w:rFonts w:ascii="Calibri" w:eastAsia="Times New Roman" w:hAnsi="Calibri" w:cs="Times New Roman"/>
          <w:sz w:val="28"/>
          <w:szCs w:val="28"/>
          <w:u w:val="single"/>
          <w:lang w:eastAsia="ru-RU"/>
        </w:rPr>
      </w:pPr>
      <w:r>
        <w:rPr>
          <w:rStyle w:val="af5"/>
          <w:rFonts w:ascii="Calibri" w:eastAsia="Times New Roman" w:hAnsi="Calibri" w:cs="Times New Roman"/>
          <w:sz w:val="28"/>
          <w:szCs w:val="28"/>
          <w:u w:val="single"/>
          <w:lang w:eastAsia="ru-RU"/>
        </w:rPr>
        <w:t xml:space="preserve">Подраздел 0409 «Дорожное хозяйство </w:t>
      </w:r>
      <w:proofErr w:type="gramStart"/>
      <w:r>
        <w:rPr>
          <w:rStyle w:val="af5"/>
          <w:rFonts w:ascii="Calibri" w:eastAsia="Times New Roman" w:hAnsi="Calibri" w:cs="Times New Roman"/>
          <w:sz w:val="28"/>
          <w:szCs w:val="28"/>
          <w:u w:val="single"/>
          <w:lang w:eastAsia="ru-RU"/>
        </w:rPr>
        <w:t xml:space="preserve">( </w:t>
      </w:r>
      <w:proofErr w:type="gramEnd"/>
      <w:r>
        <w:rPr>
          <w:rStyle w:val="af5"/>
          <w:rFonts w:ascii="Calibri" w:eastAsia="Times New Roman" w:hAnsi="Calibri" w:cs="Times New Roman"/>
          <w:sz w:val="28"/>
          <w:szCs w:val="28"/>
          <w:u w:val="single"/>
          <w:lang w:eastAsia="ru-RU"/>
        </w:rPr>
        <w:t>дорожные фонды)»</w:t>
      </w:r>
    </w:p>
    <w:p w:rsidR="003E6424" w:rsidRPr="003E6424" w:rsidRDefault="003E6424" w:rsidP="00AC38E5">
      <w:pPr>
        <w:pStyle w:val="a4"/>
        <w:spacing w:after="288"/>
        <w:jc w:val="center"/>
        <w:rPr>
          <w:rFonts w:ascii="Times New Roman" w:eastAsia="Times New Roman" w:hAnsi="Times New Roman" w:cs="Times New Roman"/>
          <w:lang w:eastAsia="ru-RU"/>
        </w:rPr>
      </w:pPr>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Расходы производились в рамках муниципальной программы муниципального образования городское поселение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xml:space="preserve">. Киржач «Дорожное хозяйство муниципального образования городское поселение г. Киржач на 2014-2025 годы», утвержденной постановлением главы городского поселения г. Киржач. </w:t>
      </w:r>
      <w:proofErr w:type="gramStart"/>
      <w:r>
        <w:rPr>
          <w:rFonts w:ascii="Times New Roman" w:eastAsia="Times New Roman" w:hAnsi="Times New Roman" w:cs="Times New Roman"/>
          <w:sz w:val="28"/>
          <w:szCs w:val="28"/>
          <w:lang w:eastAsia="ru-RU"/>
        </w:rPr>
        <w:t xml:space="preserve">Это расходы за счет средств областного бюджета, бюджета муниципального образования городское поселение г. Киржач, средства от уплаты акцизов на дизельное топливо, на моторные масла для дизельных и </w:t>
      </w:r>
      <w:r>
        <w:rPr>
          <w:rFonts w:ascii="Times New Roman" w:eastAsia="Times New Roman" w:hAnsi="Times New Roman" w:cs="Times New Roman"/>
          <w:sz w:val="28"/>
          <w:szCs w:val="28"/>
          <w:lang w:eastAsia="ru-RU"/>
        </w:rPr>
        <w:lastRenderedPageBreak/>
        <w:t>(или) карбюраторных (</w:t>
      </w:r>
      <w:proofErr w:type="spellStart"/>
      <w:r>
        <w:rPr>
          <w:rFonts w:ascii="Times New Roman" w:eastAsia="Times New Roman" w:hAnsi="Times New Roman" w:cs="Times New Roman"/>
          <w:sz w:val="28"/>
          <w:szCs w:val="28"/>
          <w:lang w:eastAsia="ru-RU"/>
        </w:rPr>
        <w:t>инжекторных</w:t>
      </w:r>
      <w:proofErr w:type="spellEnd"/>
      <w:r>
        <w:rPr>
          <w:rFonts w:ascii="Times New Roman" w:eastAsia="Times New Roman" w:hAnsi="Times New Roman" w:cs="Times New Roman"/>
          <w:sz w:val="28"/>
          <w:szCs w:val="28"/>
          <w:lang w:eastAsia="ru-RU"/>
        </w:rPr>
        <w:t>) двигателей, на автомобильный бензин, производимый на территории Российской Федерации).</w:t>
      </w:r>
      <w:proofErr w:type="gramEnd"/>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расходы за 2015 год по подразделу составили 42 677,9 тыс. рублей 81,1 % к плановым назначениям (52 613,3 тыс. рублей).</w:t>
      </w:r>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Ассигнования от уплаты акцизов по подакцизным товарам (продукции), производимым на территории Российской Федерации освоены на 86,0 % (план 4 245,6 тыс. рублей, факт 3 649,2 тыс. рублей). </w:t>
      </w:r>
      <w:proofErr w:type="spellStart"/>
      <w:r>
        <w:rPr>
          <w:rFonts w:ascii="Times New Roman" w:eastAsia="Times New Roman" w:hAnsi="Times New Roman" w:cs="Times New Roman"/>
          <w:sz w:val="28"/>
          <w:szCs w:val="28"/>
          <w:lang w:eastAsia="ru-RU"/>
        </w:rPr>
        <w:t>Неосвоение</w:t>
      </w:r>
      <w:proofErr w:type="spellEnd"/>
      <w:r>
        <w:rPr>
          <w:rFonts w:ascii="Times New Roman" w:eastAsia="Times New Roman" w:hAnsi="Times New Roman" w:cs="Times New Roman"/>
          <w:sz w:val="28"/>
          <w:szCs w:val="28"/>
          <w:lang w:eastAsia="ru-RU"/>
        </w:rPr>
        <w:t xml:space="preserve"> связано с </w:t>
      </w:r>
      <w:proofErr w:type="spellStart"/>
      <w:r>
        <w:rPr>
          <w:rFonts w:ascii="Times New Roman" w:eastAsia="Times New Roman" w:hAnsi="Times New Roman" w:cs="Times New Roman"/>
          <w:sz w:val="28"/>
          <w:szCs w:val="28"/>
          <w:lang w:eastAsia="ru-RU"/>
        </w:rPr>
        <w:t>недопоступлением</w:t>
      </w:r>
      <w:proofErr w:type="spellEnd"/>
      <w:r>
        <w:rPr>
          <w:rFonts w:ascii="Times New Roman" w:eastAsia="Times New Roman" w:hAnsi="Times New Roman" w:cs="Times New Roman"/>
          <w:sz w:val="28"/>
          <w:szCs w:val="28"/>
          <w:lang w:eastAsia="ru-RU"/>
        </w:rPr>
        <w:t xml:space="preserve"> в доход бюджета муниципального образования городское поселение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Киржач по отдельным кодам доходной классификации данного вида дохода в результате снижения объема реализации нефтепродуктов в связи с изменением структуры облагаемого оборота по автомобильному бензину (рост доли автомобильного бензина 5 класса облагается по более низкой цене). Поступившие средства были направлены на содержание и текущий ремонт автомобильных дорог общего пользования населенных пунктов.</w:t>
      </w:r>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счет средств бюджета муниципального образования городское поселение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Киржач на содержание и текущий ремонт автомобильных дорог общего пользования населенных пунктов ассигнования освоены на 98,5 % (план 22 649,8 тыс. рублей, исполнено 22 309,4 тыс. рублей). В рамках данных сре</w:t>
      </w:r>
      <w:proofErr w:type="gramStart"/>
      <w:r>
        <w:rPr>
          <w:rFonts w:ascii="Times New Roman" w:eastAsia="Times New Roman" w:hAnsi="Times New Roman" w:cs="Times New Roman"/>
          <w:sz w:val="28"/>
          <w:szCs w:val="28"/>
          <w:lang w:eastAsia="ru-RU"/>
        </w:rPr>
        <w:t>дств пр</w:t>
      </w:r>
      <w:proofErr w:type="gramEnd"/>
      <w:r>
        <w:rPr>
          <w:rFonts w:ascii="Times New Roman" w:eastAsia="Times New Roman" w:hAnsi="Times New Roman" w:cs="Times New Roman"/>
          <w:sz w:val="28"/>
          <w:szCs w:val="28"/>
          <w:lang w:eastAsia="ru-RU"/>
        </w:rPr>
        <w:t>оведены следующие работы: ямочный ремонт дорог по маршруту следования пассажирского транспорта, планировка дорог, влажная уборка дорог, содержание автобусных остановок, покраска мостов и павильонов остановок общественного транспорта, содержание автомобильных дорог в зимний период времени.</w:t>
      </w:r>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2015 году за счет средств бюджета городского поселения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Киржач проведены следующие работы:</w:t>
      </w:r>
    </w:p>
    <w:p w:rsidR="00C177A2" w:rsidRDefault="00C177A2" w:rsidP="000C1869">
      <w:pPr>
        <w:pStyle w:val="a4"/>
        <w:numPr>
          <w:ilvl w:val="0"/>
          <w:numId w:val="8"/>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ремонт автомобильной дороги ул. Первый проезд на сумму          1 658,0 тыс. рублей  (электронный аукцион);</w:t>
      </w:r>
    </w:p>
    <w:p w:rsidR="00C177A2" w:rsidRDefault="00C177A2" w:rsidP="000C1869">
      <w:pPr>
        <w:pStyle w:val="a4"/>
        <w:numPr>
          <w:ilvl w:val="0"/>
          <w:numId w:val="8"/>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ремонт автомобильной дороги ул. 40 лет Октября (прое</w:t>
      </w:r>
      <w:proofErr w:type="gramStart"/>
      <w:r>
        <w:rPr>
          <w:rFonts w:ascii="Times New Roman" w:eastAsia="Times New Roman" w:hAnsi="Times New Roman" w:cs="Times New Roman"/>
          <w:sz w:val="28"/>
          <w:szCs w:val="28"/>
          <w:lang w:eastAsia="ru-RU"/>
        </w:rPr>
        <w:t>зд к дв</w:t>
      </w:r>
      <w:proofErr w:type="gramEnd"/>
      <w:r>
        <w:rPr>
          <w:rFonts w:ascii="Times New Roman" w:eastAsia="Times New Roman" w:hAnsi="Times New Roman" w:cs="Times New Roman"/>
          <w:sz w:val="28"/>
          <w:szCs w:val="28"/>
          <w:lang w:eastAsia="ru-RU"/>
        </w:rPr>
        <w:t>оровым территориям многоквартирных домов № 13, 15) на сумму 1 071,5 тыс. рублей (электронный аукцион);</w:t>
      </w:r>
    </w:p>
    <w:p w:rsidR="00C177A2" w:rsidRDefault="00C177A2" w:rsidP="000C1869">
      <w:pPr>
        <w:pStyle w:val="a4"/>
        <w:numPr>
          <w:ilvl w:val="0"/>
          <w:numId w:val="8"/>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технический надзор за выполнением работ по ремонту автомобильных дорог, дворовых территорий многоквартирных домов, проездов к дворовым территориям многоквартирных домов на сумму 140,3 тыс. рублей (запрос котировок);</w:t>
      </w:r>
    </w:p>
    <w:p w:rsidR="00C177A2" w:rsidRDefault="00C177A2" w:rsidP="000C1869">
      <w:pPr>
        <w:pStyle w:val="a4"/>
        <w:numPr>
          <w:ilvl w:val="0"/>
          <w:numId w:val="8"/>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ремонт дворовых территорий многоквартирных домов, проездов к дворовым территориям многоквартирных домов на сумму 1 725,3 тыс. рублей (электронный аукцион);</w:t>
      </w:r>
    </w:p>
    <w:p w:rsidR="00C177A2" w:rsidRDefault="00C177A2" w:rsidP="000C1869">
      <w:pPr>
        <w:pStyle w:val="a4"/>
        <w:numPr>
          <w:ilvl w:val="0"/>
          <w:numId w:val="8"/>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ремонт автомобильной дороги ул. Томаровича и инженерных сооружений на ней на сумму 998,0 тыс. рублей (электронный аукцион);</w:t>
      </w:r>
    </w:p>
    <w:p w:rsidR="00C177A2" w:rsidRDefault="00C177A2" w:rsidP="000C1869">
      <w:pPr>
        <w:pStyle w:val="a4"/>
        <w:numPr>
          <w:ilvl w:val="0"/>
          <w:numId w:val="8"/>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разработка проектно – сметной документации на капитальный ремонт автомобильной дороги на сумму 771,5 тыс. рублей (электронный аукцион).</w:t>
      </w:r>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рамках сотрудничества с предприятием ООО «</w:t>
      </w:r>
      <w:proofErr w:type="spellStart"/>
      <w:r>
        <w:rPr>
          <w:rFonts w:ascii="Times New Roman" w:eastAsia="Times New Roman" w:hAnsi="Times New Roman" w:cs="Times New Roman"/>
          <w:sz w:val="28"/>
          <w:szCs w:val="28"/>
          <w:lang w:eastAsia="ru-RU"/>
        </w:rPr>
        <w:t>Винербергер</w:t>
      </w:r>
      <w:proofErr w:type="spellEnd"/>
      <w:r>
        <w:rPr>
          <w:rFonts w:ascii="Times New Roman" w:eastAsia="Times New Roman" w:hAnsi="Times New Roman" w:cs="Times New Roman"/>
          <w:sz w:val="28"/>
          <w:szCs w:val="28"/>
          <w:lang w:eastAsia="ru-RU"/>
        </w:rPr>
        <w:t xml:space="preserve"> Кирпич» проводились работы по укреплению оснований дорог отходами данного производства. Указанные работы проводились в большей части на грунтовых дорогах по заявкам председателей уличных комитетов.</w:t>
      </w:r>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обеспечения безопасности дорожного движения была продолжена работа по замене дорожных знаков «Пешеходный переход» на знаки со светоотражающей поверхностью, установлены новые дорожные знаки, нанесена дорожная разметка.</w:t>
      </w:r>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Постановлением Губернатора Владимирской области бюджету муниципального образования городское поселение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Киржач предоставлена субсидия в сумме 22 974,0 тыс. рублей, из них:</w:t>
      </w:r>
    </w:p>
    <w:p w:rsidR="00C177A2" w:rsidRDefault="00C177A2" w:rsidP="000C1869">
      <w:pPr>
        <w:pStyle w:val="a4"/>
        <w:numPr>
          <w:ilvl w:val="0"/>
          <w:numId w:val="9"/>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капитальный ремонт автомобильной дороги ул. Гагарина на участках от моста через реку Киржач до ул. Пугачева и от ул. Серегина до ул. Некрасовская в сумме 8 044,0 тыс. рублей;</w:t>
      </w:r>
    </w:p>
    <w:p w:rsidR="00C177A2" w:rsidRDefault="00C177A2" w:rsidP="000C1869">
      <w:pPr>
        <w:pStyle w:val="a4"/>
        <w:numPr>
          <w:ilvl w:val="0"/>
          <w:numId w:val="9"/>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капитальный ремонт автомобильной дороги ул. Чехова на участке от ул. Гагарина до ул. Морозовская в сумме 930,0 тыс. рублей;</w:t>
      </w:r>
    </w:p>
    <w:p w:rsidR="00C177A2" w:rsidRDefault="00C177A2" w:rsidP="000C1869">
      <w:pPr>
        <w:pStyle w:val="a4"/>
        <w:numPr>
          <w:ilvl w:val="0"/>
          <w:numId w:val="9"/>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содержание автомобильных дорог и инженерных сооружений на них в границах городского поселения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Киржач в сумме 14 000,0 тыс. рублей.</w:t>
      </w:r>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связи с неблагоприятными погодными условиями были приняты работы по муниципальному контракту от 16.11.2015 года на капитальный ремонт автомобильных дорог подъезд к ул. Горького, ул. Горького городского поселения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Киржач на сумму 5 478,2 тыс. рублей из 15 078,0 тыс. рублей.</w:t>
      </w:r>
    </w:p>
    <w:p w:rsidR="00C177A2" w:rsidRDefault="00C177A2" w:rsidP="00AC38E5">
      <w:pPr>
        <w:pStyle w:val="a4"/>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 строительный контроль по капитальному ремонту, ремонту автомобильных дорог городского поселения г. Киржач оплата Постановлением Губернатора Владимирской области от 26.03.2015 № 256 и заключенным Соглашением № 16-05-ФО от 10.04.2015 с департаментом транспорта и дорожного хозяйства администрации Владимирской области бюджету муниципального образования городское поселение г. Киржач предоставлена субсидия из федерального бюджета на финансовое обеспечение дорожной деятельности в отношении автомобильных дорог общего пользования местного</w:t>
      </w:r>
      <w:proofErr w:type="gramEnd"/>
      <w:r>
        <w:rPr>
          <w:rFonts w:ascii="Times New Roman" w:eastAsia="Times New Roman" w:hAnsi="Times New Roman" w:cs="Times New Roman"/>
          <w:sz w:val="28"/>
          <w:szCs w:val="28"/>
          <w:lang w:eastAsia="ru-RU"/>
        </w:rPr>
        <w:t xml:space="preserve"> значения в сумме 1 313,0 тыс. рублей. Софинансирование из бюджета городского поселения составило 5% или 70,0 тыс. рублей. Работы выполнены в полном объеме.</w:t>
      </w:r>
    </w:p>
    <w:p w:rsidR="00C177A2" w:rsidRDefault="00C177A2" w:rsidP="00AC38E5">
      <w:pPr>
        <w:pStyle w:val="a4"/>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соответствии с письмом отдела надзорной деятельности по Александровскому и Киржачскому районам, решением КЧС и ОПБ городского поселения г. Киржач «О сложившейся ситуации по проезду специализированной техники к домам № 10, 13, 15, расположенных по адресу: г. Киржач, ул. Владимирская» решением Совета народных депутатов городского поселения г. Киржач за счет уменьшения ассигнований, предусмотренных по резервному фонду увеличены ассигнования на устройство щебеночного</w:t>
      </w:r>
      <w:proofErr w:type="gramEnd"/>
      <w:r>
        <w:rPr>
          <w:rFonts w:ascii="Times New Roman" w:eastAsia="Times New Roman" w:hAnsi="Times New Roman" w:cs="Times New Roman"/>
          <w:sz w:val="28"/>
          <w:szCs w:val="28"/>
          <w:lang w:eastAsia="ru-RU"/>
        </w:rPr>
        <w:t xml:space="preserve"> покрытия на автомобильной дороге по адресу: г. Киржач, ул. </w:t>
      </w:r>
      <w:proofErr w:type="gramStart"/>
      <w:r>
        <w:rPr>
          <w:rFonts w:ascii="Times New Roman" w:eastAsia="Times New Roman" w:hAnsi="Times New Roman" w:cs="Times New Roman"/>
          <w:sz w:val="28"/>
          <w:szCs w:val="28"/>
          <w:lang w:eastAsia="ru-RU"/>
        </w:rPr>
        <w:t>Владимирская</w:t>
      </w:r>
      <w:proofErr w:type="gramEnd"/>
      <w:r>
        <w:rPr>
          <w:rFonts w:ascii="Times New Roman" w:eastAsia="Times New Roman" w:hAnsi="Times New Roman" w:cs="Times New Roman"/>
          <w:sz w:val="28"/>
          <w:szCs w:val="28"/>
          <w:lang w:eastAsia="ru-RU"/>
        </w:rPr>
        <w:t xml:space="preserve"> в сумме 200,0 тыс. рублей. Работы выполнены в полном объеме.</w:t>
      </w:r>
    </w:p>
    <w:p w:rsidR="00C177A2" w:rsidRDefault="00C177A2" w:rsidP="00AC38E5">
      <w:pPr>
        <w:pStyle w:val="a4"/>
        <w:spacing w:after="288"/>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2015 году в соответствии с планом мероприятий муниципальной программы «Повышение безопасности дорожного движения в муниципальном образовании городское поселение г. Киржач на 2014-2020 годы» проведены работы по установке пешеходных ограждений на автомобильной дороге ул. </w:t>
      </w:r>
      <w:proofErr w:type="gramStart"/>
      <w:r>
        <w:rPr>
          <w:rFonts w:ascii="Times New Roman" w:eastAsia="Times New Roman" w:hAnsi="Times New Roman" w:cs="Times New Roman"/>
          <w:sz w:val="28"/>
          <w:szCs w:val="28"/>
          <w:lang w:eastAsia="ru-RU"/>
        </w:rPr>
        <w:t>Ленинградская</w:t>
      </w:r>
      <w:proofErr w:type="gramEnd"/>
      <w:r>
        <w:rPr>
          <w:rFonts w:ascii="Times New Roman" w:eastAsia="Times New Roman" w:hAnsi="Times New Roman" w:cs="Times New Roman"/>
          <w:sz w:val="28"/>
          <w:szCs w:val="28"/>
          <w:lang w:eastAsia="ru-RU"/>
        </w:rPr>
        <w:t xml:space="preserve"> на сумму 297,9 тыс. рублей (план 297,9 тыс. рублей).</w:t>
      </w:r>
    </w:p>
    <w:p w:rsidR="007B48C5" w:rsidRPr="003E6424" w:rsidRDefault="007B48C5" w:rsidP="00AC38E5">
      <w:pPr>
        <w:pStyle w:val="a4"/>
        <w:spacing w:after="288"/>
        <w:rPr>
          <w:rStyle w:val="af4"/>
          <w:rFonts w:ascii="Times New Roman" w:eastAsia="Times New Roman" w:hAnsi="Times New Roman" w:cs="Times New Roman"/>
          <w:lang w:eastAsia="ru-RU"/>
        </w:rPr>
      </w:pPr>
    </w:p>
    <w:p w:rsidR="00C177A2" w:rsidRPr="005F0DE9" w:rsidRDefault="00C177A2" w:rsidP="00AC38E5">
      <w:pPr>
        <w:pStyle w:val="a4"/>
        <w:spacing w:after="288"/>
        <w:rPr>
          <w:rStyle w:val="af4"/>
          <w:rFonts w:ascii="Times New Roman" w:hAnsi="Times New Roman" w:cs="Times New Roman"/>
          <w:sz w:val="28"/>
          <w:szCs w:val="28"/>
        </w:rPr>
      </w:pPr>
      <w:r w:rsidRPr="005F0DE9">
        <w:rPr>
          <w:rStyle w:val="af4"/>
          <w:rFonts w:ascii="Times New Roman" w:eastAsia="Times New Roman" w:hAnsi="Times New Roman" w:cs="Times New Roman"/>
          <w:sz w:val="28"/>
          <w:szCs w:val="28"/>
          <w:lang w:eastAsia="ru-RU"/>
        </w:rPr>
        <w:t>Раздел 0500 «</w:t>
      </w:r>
      <w:proofErr w:type="spellStart"/>
      <w:r w:rsidRPr="005F0DE9">
        <w:rPr>
          <w:rStyle w:val="af4"/>
          <w:rFonts w:ascii="Times New Roman" w:eastAsia="Times New Roman" w:hAnsi="Times New Roman" w:cs="Times New Roman"/>
          <w:sz w:val="28"/>
          <w:szCs w:val="28"/>
          <w:lang w:eastAsia="ru-RU"/>
        </w:rPr>
        <w:t>Жилищн</w:t>
      </w:r>
      <w:proofErr w:type="gramStart"/>
      <w:r w:rsidRPr="005F0DE9">
        <w:rPr>
          <w:rStyle w:val="af4"/>
          <w:rFonts w:ascii="Times New Roman" w:eastAsia="Times New Roman" w:hAnsi="Times New Roman" w:cs="Times New Roman"/>
          <w:sz w:val="28"/>
          <w:szCs w:val="28"/>
          <w:lang w:eastAsia="ru-RU"/>
        </w:rPr>
        <w:t>о</w:t>
      </w:r>
      <w:proofErr w:type="spellEnd"/>
      <w:r w:rsidRPr="005F0DE9">
        <w:rPr>
          <w:rStyle w:val="af4"/>
          <w:rFonts w:ascii="Times New Roman" w:eastAsia="Times New Roman" w:hAnsi="Times New Roman" w:cs="Times New Roman"/>
          <w:sz w:val="28"/>
          <w:szCs w:val="28"/>
          <w:lang w:eastAsia="ru-RU"/>
        </w:rPr>
        <w:t>-</w:t>
      </w:r>
      <w:proofErr w:type="gramEnd"/>
      <w:r w:rsidRPr="005F0DE9">
        <w:rPr>
          <w:rStyle w:val="af4"/>
          <w:rFonts w:ascii="Times New Roman" w:eastAsia="Times New Roman" w:hAnsi="Times New Roman" w:cs="Times New Roman"/>
          <w:sz w:val="28"/>
          <w:szCs w:val="28"/>
          <w:lang w:eastAsia="ru-RU"/>
        </w:rPr>
        <w:t xml:space="preserve"> коммунальное хозяйство»</w:t>
      </w:r>
    </w:p>
    <w:p w:rsidR="00C177A2" w:rsidRDefault="00C177A2" w:rsidP="00AC38E5">
      <w:pPr>
        <w:pStyle w:val="a4"/>
        <w:jc w:val="center"/>
        <w:rPr>
          <w:rFonts w:ascii="Times New Roman" w:hAnsi="Times New Roman"/>
        </w:rPr>
      </w:pPr>
    </w:p>
    <w:p w:rsidR="00C177A2" w:rsidRDefault="00C177A2" w:rsidP="00AC38E5">
      <w:pPr>
        <w:pStyle w:val="a4"/>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структуре общих расходов бюджета муниципального образования городское поселение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Киржач расходы по разделу составили 52,0 % к годовому исполнению бюджета. Исполнение по данному разделу составило 87,0 % (план 93 200,8 тыс. рублей, исполнено 81 079,7 тыс. рублей).</w:t>
      </w:r>
    </w:p>
    <w:p w:rsidR="007B48C5" w:rsidRPr="007B48C5" w:rsidRDefault="007B48C5" w:rsidP="00AC38E5">
      <w:pPr>
        <w:pStyle w:val="a4"/>
        <w:ind w:firstLine="708"/>
        <w:jc w:val="both"/>
        <w:rPr>
          <w:rFonts w:ascii="Times New Roman" w:eastAsia="Times New Roman" w:hAnsi="Times New Roman" w:cs="Times New Roman"/>
          <w:lang w:eastAsia="ru-RU"/>
        </w:rPr>
      </w:pPr>
    </w:p>
    <w:tbl>
      <w:tblPr>
        <w:tblW w:w="10890" w:type="dxa"/>
        <w:tblInd w:w="-821" w:type="dxa"/>
        <w:tblLayout w:type="fixed"/>
        <w:tblCellMar>
          <w:left w:w="30" w:type="dxa"/>
          <w:right w:w="30" w:type="dxa"/>
        </w:tblCellMar>
        <w:tblLook w:val="04A0"/>
      </w:tblPr>
      <w:tblGrid>
        <w:gridCol w:w="3546"/>
        <w:gridCol w:w="779"/>
        <w:gridCol w:w="780"/>
        <w:gridCol w:w="709"/>
        <w:gridCol w:w="70"/>
        <w:gridCol w:w="780"/>
        <w:gridCol w:w="709"/>
        <w:gridCol w:w="70"/>
        <w:gridCol w:w="780"/>
        <w:gridCol w:w="2667"/>
      </w:tblGrid>
      <w:tr w:rsidR="00C177A2" w:rsidTr="00C177A2">
        <w:trPr>
          <w:cantSplit/>
          <w:trHeight w:val="1915"/>
        </w:trPr>
        <w:tc>
          <w:tcPr>
            <w:tcW w:w="3545" w:type="dxa"/>
            <w:tcBorders>
              <w:top w:val="single" w:sz="6" w:space="0" w:color="auto"/>
              <w:left w:val="single" w:sz="6" w:space="0" w:color="auto"/>
              <w:bottom w:val="single" w:sz="6" w:space="0" w:color="auto"/>
              <w:right w:val="single" w:sz="6" w:space="0" w:color="auto"/>
            </w:tcBorders>
            <w:vAlign w:val="center"/>
            <w:hideMark/>
          </w:tcPr>
          <w:p w:rsidR="00C177A2" w:rsidRDefault="00C177A2" w:rsidP="00AC38E5">
            <w:pPr>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Наименование</w:t>
            </w:r>
          </w:p>
          <w:p w:rsidR="00C177A2" w:rsidRDefault="00C177A2" w:rsidP="00AC38E5">
            <w:pPr>
              <w:adjustRightInd w:val="0"/>
              <w:spacing w:after="0" w:line="240" w:lineRule="auto"/>
              <w:jc w:val="center"/>
              <w:rPr>
                <w:rFonts w:ascii="Times New Roman" w:hAnsi="Times New Roman" w:cs="Times New Roman"/>
              </w:rPr>
            </w:pPr>
            <w:r>
              <w:rPr>
                <w:rFonts w:ascii="Times New Roman" w:hAnsi="Times New Roman" w:cs="Times New Roman"/>
                <w:b/>
                <w:bCs/>
                <w:color w:val="000000"/>
              </w:rPr>
              <w:t>расходов</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b/>
                <w:bCs/>
                <w:color w:val="000000"/>
              </w:rPr>
            </w:pPr>
            <w:r>
              <w:rPr>
                <w:rFonts w:ascii="Times New Roman" w:hAnsi="Times New Roman" w:cs="Times New Roman"/>
                <w:b/>
                <w:bCs/>
                <w:color w:val="000000"/>
              </w:rPr>
              <w:t>Целевая</w:t>
            </w:r>
          </w:p>
          <w:p w:rsidR="00C177A2" w:rsidRDefault="00C177A2" w:rsidP="00AC38E5">
            <w:pPr>
              <w:adjustRightInd w:val="0"/>
              <w:spacing w:after="0" w:line="240" w:lineRule="auto"/>
              <w:ind w:left="113" w:right="113"/>
              <w:jc w:val="center"/>
              <w:rPr>
                <w:rFonts w:ascii="Times New Roman" w:hAnsi="Times New Roman" w:cs="Times New Roman"/>
                <w:b/>
                <w:bCs/>
                <w:color w:val="000000"/>
              </w:rPr>
            </w:pPr>
            <w:r>
              <w:rPr>
                <w:rFonts w:ascii="Times New Roman" w:hAnsi="Times New Roman" w:cs="Times New Roman"/>
                <w:b/>
                <w:bCs/>
                <w:color w:val="000000"/>
              </w:rPr>
              <w:t>статья</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b/>
                <w:bCs/>
                <w:color w:val="000000"/>
              </w:rPr>
            </w:pPr>
            <w:r>
              <w:rPr>
                <w:rFonts w:ascii="Times New Roman" w:hAnsi="Times New Roman" w:cs="Times New Roman"/>
                <w:b/>
                <w:bCs/>
                <w:color w:val="000000"/>
              </w:rPr>
              <w:t>Вид расходов</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b/>
                <w:bCs/>
                <w:color w:val="000000"/>
              </w:rPr>
            </w:pPr>
            <w:proofErr w:type="gramStart"/>
            <w:r>
              <w:rPr>
                <w:rFonts w:ascii="Times New Roman" w:hAnsi="Times New Roman" w:cs="Times New Roman"/>
                <w:b/>
                <w:bCs/>
                <w:color w:val="000000"/>
              </w:rPr>
              <w:t>План (тыс.</w:t>
            </w:r>
            <w:proofErr w:type="gramEnd"/>
          </w:p>
          <w:p w:rsidR="00C177A2" w:rsidRDefault="00C177A2" w:rsidP="00AC38E5">
            <w:pPr>
              <w:adjustRightInd w:val="0"/>
              <w:spacing w:after="0" w:line="240" w:lineRule="auto"/>
              <w:ind w:left="113" w:right="113"/>
              <w:jc w:val="center"/>
              <w:rPr>
                <w:rFonts w:ascii="Times New Roman" w:hAnsi="Times New Roman" w:cs="Times New Roman"/>
                <w:b/>
                <w:bCs/>
                <w:color w:val="000000"/>
              </w:rPr>
            </w:pPr>
            <w:r>
              <w:rPr>
                <w:rFonts w:ascii="Times New Roman" w:hAnsi="Times New Roman" w:cs="Times New Roman"/>
                <w:b/>
                <w:bCs/>
                <w:color w:val="000000"/>
              </w:rPr>
              <w:t>руб.)</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b/>
                <w:bCs/>
                <w:color w:val="000000"/>
              </w:rPr>
            </w:pPr>
            <w:proofErr w:type="spellStart"/>
            <w:r>
              <w:rPr>
                <w:rFonts w:ascii="Times New Roman" w:hAnsi="Times New Roman" w:cs="Times New Roman"/>
                <w:b/>
                <w:bCs/>
                <w:color w:val="000000"/>
              </w:rPr>
              <w:t>Исполн</w:t>
            </w:r>
            <w:proofErr w:type="spellEnd"/>
            <w:r>
              <w:rPr>
                <w:rFonts w:ascii="Times New Roman" w:hAnsi="Times New Roman" w:cs="Times New Roman"/>
                <w:b/>
                <w:bCs/>
                <w:color w:val="000000"/>
              </w:rPr>
              <w:t>. (тыс. руб.)</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b/>
                <w:bCs/>
                <w:color w:val="000000"/>
              </w:rPr>
            </w:pPr>
            <w:r>
              <w:rPr>
                <w:rFonts w:ascii="Times New Roman" w:hAnsi="Times New Roman" w:cs="Times New Roman"/>
                <w:b/>
                <w:bCs/>
                <w:color w:val="000000"/>
              </w:rPr>
              <w:t>Отклонение</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b/>
                <w:bCs/>
                <w:color w:val="000000"/>
              </w:rPr>
            </w:pPr>
            <w:r>
              <w:rPr>
                <w:rFonts w:ascii="Times New Roman" w:hAnsi="Times New Roman" w:cs="Times New Roman"/>
                <w:b/>
                <w:bCs/>
                <w:color w:val="000000"/>
              </w:rPr>
              <w:t>% исполнения</w:t>
            </w:r>
          </w:p>
        </w:tc>
        <w:tc>
          <w:tcPr>
            <w:tcW w:w="2667" w:type="dxa"/>
            <w:tcBorders>
              <w:top w:val="single" w:sz="6" w:space="0" w:color="auto"/>
              <w:left w:val="single" w:sz="6" w:space="0" w:color="auto"/>
              <w:bottom w:val="single" w:sz="6" w:space="0" w:color="auto"/>
              <w:right w:val="single" w:sz="6" w:space="0" w:color="auto"/>
            </w:tcBorders>
            <w:vAlign w:val="center"/>
            <w:hideMark/>
          </w:tcPr>
          <w:p w:rsidR="00C177A2" w:rsidRDefault="00C177A2" w:rsidP="00AC38E5">
            <w:pPr>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Причины отклонений</w:t>
            </w:r>
          </w:p>
        </w:tc>
      </w:tr>
      <w:tr w:rsidR="00C177A2" w:rsidTr="00C177A2">
        <w:trPr>
          <w:cantSplit/>
          <w:trHeight w:val="1134"/>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О501 «Жилищное хозяйство»</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spacing w:after="0" w:line="240" w:lineRule="auto"/>
              <w:rPr>
                <w:rFonts w:eastAsiaTheme="minorHAnsi" w:cs="Times New Roman"/>
                <w:lang w:eastAsia="en-US"/>
              </w:rPr>
            </w:pP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spacing w:after="0" w:line="240" w:lineRule="auto"/>
              <w:rPr>
                <w:rFonts w:eastAsiaTheme="minorHAnsi" w:cs="Times New Roman"/>
                <w:lang w:eastAsia="en-US"/>
              </w:rPr>
            </w:pP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b/>
                <w:bCs/>
                <w:i/>
                <w:iCs/>
                <w:color w:val="000000"/>
              </w:rPr>
            </w:pPr>
            <w:r>
              <w:rPr>
                <w:rFonts w:ascii="Times New Roman" w:hAnsi="Times New Roman" w:cs="Times New Roman"/>
                <w:b/>
                <w:bCs/>
                <w:i/>
                <w:iCs/>
                <w:color w:val="000000"/>
              </w:rPr>
              <w:t>27525,2</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b/>
                <w:bCs/>
                <w:i/>
                <w:iCs/>
                <w:color w:val="000000"/>
              </w:rPr>
            </w:pPr>
            <w:r>
              <w:rPr>
                <w:rFonts w:ascii="Times New Roman" w:hAnsi="Times New Roman" w:cs="Times New Roman"/>
                <w:b/>
                <w:bCs/>
                <w:i/>
                <w:iCs/>
                <w:color w:val="000000"/>
              </w:rPr>
              <w:t>18128,5</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b/>
                <w:bCs/>
                <w:i/>
                <w:iCs/>
                <w:color w:val="000000"/>
              </w:rPr>
            </w:pPr>
            <w:r>
              <w:rPr>
                <w:rFonts w:ascii="Times New Roman" w:hAnsi="Times New Roman" w:cs="Times New Roman"/>
                <w:b/>
                <w:bCs/>
                <w:i/>
                <w:iCs/>
                <w:color w:val="000000"/>
              </w:rPr>
              <w:t>-9396,7</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b/>
                <w:bCs/>
                <w:i/>
                <w:iCs/>
                <w:color w:val="000000"/>
              </w:rPr>
            </w:pPr>
            <w:r>
              <w:rPr>
                <w:rFonts w:ascii="Times New Roman" w:hAnsi="Times New Roman" w:cs="Times New Roman"/>
                <w:b/>
                <w:bCs/>
                <w:i/>
                <w:iCs/>
                <w:color w:val="000000"/>
              </w:rPr>
              <w:t>65,9</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402"/>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i/>
                <w:iCs/>
                <w:color w:val="000000"/>
              </w:rPr>
            </w:pPr>
            <w:r>
              <w:rPr>
                <w:rFonts w:ascii="Times New Roman" w:hAnsi="Times New Roman" w:cs="Times New Roman"/>
                <w:bCs/>
                <w:i/>
                <w:iCs/>
                <w:color w:val="000000"/>
              </w:rPr>
              <w:t>1</w:t>
            </w:r>
            <w:r>
              <w:rPr>
                <w:rFonts w:ascii="Times New Roman" w:hAnsi="Times New Roman" w:cs="Times New Roman"/>
                <w:i/>
                <w:iCs/>
                <w:color w:val="000000"/>
              </w:rPr>
              <w:t xml:space="preserve">. Муниципальная программа «Капитальный ремонт муниципального жилищного фонда городского поселения </w:t>
            </w:r>
            <w:proofErr w:type="gramStart"/>
            <w:r>
              <w:rPr>
                <w:rFonts w:ascii="Times New Roman" w:hAnsi="Times New Roman" w:cs="Times New Roman"/>
                <w:i/>
                <w:iCs/>
                <w:color w:val="000000"/>
              </w:rPr>
              <w:t>г</w:t>
            </w:r>
            <w:proofErr w:type="gramEnd"/>
            <w:r>
              <w:rPr>
                <w:rFonts w:ascii="Times New Roman" w:hAnsi="Times New Roman" w:cs="Times New Roman"/>
                <w:i/>
                <w:iCs/>
                <w:color w:val="000000"/>
              </w:rPr>
              <w:t>. Киржач на 2015-2017 годы» - всего, в т.ч.:</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600000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spacing w:after="0" w:line="240" w:lineRule="auto"/>
              <w:rPr>
                <w:rFonts w:eastAsiaTheme="minorHAnsi" w:cs="Times New Roman"/>
                <w:lang w:eastAsia="en-US"/>
              </w:rPr>
            </w:pP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890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809,9</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-80,1</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91</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123"/>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проведение капитального ремонта жилых помещений, занимаемых гражданами, по договорам социального найма;</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602004</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243</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758,7</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678,6</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-80,1</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89,4</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Документы на оплату предоставлены 29 декабря. Оплата будет произведена в январе 2016 г.</w:t>
            </w:r>
          </w:p>
        </w:tc>
      </w:tr>
      <w:tr w:rsidR="00C177A2" w:rsidTr="00C177A2">
        <w:trPr>
          <w:cantSplit/>
          <w:trHeight w:val="969"/>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разработка проекта газификации квартиры по ул. Магистральная д.2 кв.1</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602004</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41,3</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41,3</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134"/>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расходы по проведению </w:t>
            </w:r>
            <w:proofErr w:type="spellStart"/>
            <w:r>
              <w:rPr>
                <w:rFonts w:ascii="Times New Roman" w:hAnsi="Times New Roman" w:cs="Times New Roman"/>
                <w:color w:val="000000"/>
              </w:rPr>
              <w:t>строительн</w:t>
            </w:r>
            <w:proofErr w:type="gramStart"/>
            <w:r>
              <w:rPr>
                <w:rFonts w:ascii="Times New Roman" w:hAnsi="Times New Roman" w:cs="Times New Roman"/>
                <w:color w:val="000000"/>
              </w:rPr>
              <w:t>о</w:t>
            </w:r>
            <w:proofErr w:type="spellEnd"/>
            <w:r>
              <w:rPr>
                <w:rFonts w:ascii="Times New Roman" w:hAnsi="Times New Roman" w:cs="Times New Roman"/>
                <w:color w:val="000000"/>
              </w:rPr>
              <w:t>-</w:t>
            </w:r>
            <w:proofErr w:type="gramEnd"/>
            <w:r>
              <w:rPr>
                <w:rFonts w:ascii="Times New Roman" w:hAnsi="Times New Roman" w:cs="Times New Roman"/>
                <w:color w:val="000000"/>
              </w:rPr>
              <w:t xml:space="preserve"> технической экспертизы по ул. Космонавтов,      д. 82</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602004</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90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90</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822"/>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i/>
                <w:iCs/>
                <w:color w:val="000000"/>
              </w:rPr>
            </w:pPr>
            <w:r>
              <w:rPr>
                <w:rFonts w:ascii="Times New Roman" w:hAnsi="Times New Roman" w:cs="Times New Roman"/>
                <w:bCs/>
                <w:i/>
                <w:iCs/>
                <w:color w:val="000000"/>
              </w:rPr>
              <w:t>2</w:t>
            </w:r>
            <w:r>
              <w:rPr>
                <w:rFonts w:ascii="Times New Roman" w:hAnsi="Times New Roman" w:cs="Times New Roman"/>
                <w:i/>
                <w:iCs/>
                <w:color w:val="000000"/>
              </w:rPr>
              <w:t xml:space="preserve">.Муниципальная программа городского поселения </w:t>
            </w:r>
            <w:proofErr w:type="gramStart"/>
            <w:r>
              <w:rPr>
                <w:rFonts w:ascii="Times New Roman" w:hAnsi="Times New Roman" w:cs="Times New Roman"/>
                <w:i/>
                <w:iCs/>
                <w:color w:val="000000"/>
              </w:rPr>
              <w:t>г</w:t>
            </w:r>
            <w:proofErr w:type="gramEnd"/>
            <w:r>
              <w:rPr>
                <w:rFonts w:ascii="Times New Roman" w:hAnsi="Times New Roman" w:cs="Times New Roman"/>
                <w:i/>
                <w:iCs/>
                <w:color w:val="000000"/>
              </w:rPr>
              <w:t>. Киржач «Переселение граждан из аварийного жилищного фонда с учетом малоэтажного строительства в 2013-2015 годах» - всего, в т.ч.:</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900000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spacing w:after="0" w:line="240" w:lineRule="auto"/>
              <w:rPr>
                <w:rFonts w:eastAsiaTheme="minorHAnsi" w:cs="Times New Roman"/>
                <w:lang w:eastAsia="en-US"/>
              </w:rPr>
            </w:pP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8037,8</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8033,7</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-4,1</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99,9</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134"/>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за счет средств </w:t>
            </w:r>
            <w:proofErr w:type="spellStart"/>
            <w:r>
              <w:rPr>
                <w:rFonts w:ascii="Times New Roman" w:hAnsi="Times New Roman" w:cs="Times New Roman"/>
                <w:color w:val="000000"/>
              </w:rPr>
              <w:t>гос</w:t>
            </w:r>
            <w:proofErr w:type="spellEnd"/>
            <w:r>
              <w:rPr>
                <w:rFonts w:ascii="Times New Roman" w:hAnsi="Times New Roman" w:cs="Times New Roman"/>
                <w:color w:val="000000"/>
              </w:rPr>
              <w:t>. корпорации - Фонда содействия реформированию ЖКХ</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9509503</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412</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4606,7</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4606,7</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134"/>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line="240" w:lineRule="auto"/>
              <w:rPr>
                <w:rFonts w:ascii="Times New Roman" w:hAnsi="Times New Roman" w:cs="Times New Roman"/>
                <w:color w:val="000000"/>
              </w:rPr>
            </w:pPr>
            <w:r>
              <w:rPr>
                <w:rFonts w:ascii="Times New Roman" w:hAnsi="Times New Roman" w:cs="Times New Roman"/>
                <w:color w:val="000000"/>
              </w:rPr>
              <w:t>за счет средств областного бюджета</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9509603</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412</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1471,1</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1471,1</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134"/>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line="240" w:lineRule="auto"/>
              <w:rPr>
                <w:rFonts w:ascii="Times New Roman" w:hAnsi="Times New Roman" w:cs="Times New Roman"/>
                <w:color w:val="000000"/>
              </w:rPr>
            </w:pPr>
            <w:r>
              <w:rPr>
                <w:rFonts w:ascii="Times New Roman" w:hAnsi="Times New Roman" w:cs="Times New Roman"/>
                <w:color w:val="000000"/>
              </w:rPr>
              <w:t>за счет средств поселения</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9509603</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412</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1960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1955,9</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-4,1</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99,8</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line="240" w:lineRule="auto"/>
              <w:rPr>
                <w:rFonts w:ascii="Times New Roman" w:hAnsi="Times New Roman" w:cs="Times New Roman"/>
                <w:color w:val="000000"/>
              </w:rPr>
            </w:pPr>
            <w:r>
              <w:rPr>
                <w:rFonts w:ascii="Times New Roman" w:hAnsi="Times New Roman" w:cs="Times New Roman"/>
                <w:color w:val="000000"/>
              </w:rPr>
              <w:t>Отсутствие потребности, оплата произведена в полном объеме</w:t>
            </w:r>
          </w:p>
        </w:tc>
      </w:tr>
      <w:tr w:rsidR="00C177A2" w:rsidTr="00C177A2">
        <w:trPr>
          <w:cantSplit/>
          <w:trHeight w:val="1500"/>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i/>
                <w:iCs/>
                <w:color w:val="000000"/>
              </w:rPr>
            </w:pPr>
            <w:r>
              <w:rPr>
                <w:rFonts w:ascii="Times New Roman" w:hAnsi="Times New Roman" w:cs="Times New Roman"/>
                <w:bCs/>
                <w:i/>
                <w:iCs/>
                <w:color w:val="000000"/>
              </w:rPr>
              <w:t>3</w:t>
            </w:r>
            <w:r>
              <w:rPr>
                <w:rFonts w:ascii="Times New Roman" w:hAnsi="Times New Roman" w:cs="Times New Roman"/>
                <w:i/>
                <w:iCs/>
                <w:color w:val="000000"/>
              </w:rPr>
              <w:t xml:space="preserve">.Муниципальная программа муниципального образования городское поселение </w:t>
            </w:r>
            <w:proofErr w:type="gramStart"/>
            <w:r>
              <w:rPr>
                <w:rFonts w:ascii="Times New Roman" w:hAnsi="Times New Roman" w:cs="Times New Roman"/>
                <w:i/>
                <w:iCs/>
                <w:color w:val="000000"/>
              </w:rPr>
              <w:t>г</w:t>
            </w:r>
            <w:proofErr w:type="gramEnd"/>
            <w:r>
              <w:rPr>
                <w:rFonts w:ascii="Times New Roman" w:hAnsi="Times New Roman" w:cs="Times New Roman"/>
                <w:i/>
                <w:iCs/>
                <w:color w:val="000000"/>
              </w:rPr>
              <w:t>. Киржач «Переселение граждан из аварийного жилищного фонда в 2013-2017 годах»  - всего, в т.ч.:</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1000000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spacing w:after="0" w:line="240" w:lineRule="auto"/>
              <w:rPr>
                <w:rFonts w:eastAsiaTheme="minorHAnsi" w:cs="Times New Roman"/>
                <w:lang w:eastAsia="en-US"/>
              </w:rPr>
            </w:pP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15354,6</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6061,8</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-9292,8</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39,5</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3062"/>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line="240" w:lineRule="auto"/>
              <w:rPr>
                <w:rFonts w:ascii="Times New Roman" w:hAnsi="Times New Roman" w:cs="Times New Roman"/>
                <w:color w:val="000000"/>
              </w:rPr>
            </w:pPr>
            <w:r>
              <w:rPr>
                <w:rFonts w:ascii="Times New Roman" w:hAnsi="Times New Roman" w:cs="Times New Roman"/>
                <w:color w:val="000000"/>
              </w:rPr>
              <w:t xml:space="preserve">за счет средств </w:t>
            </w:r>
            <w:proofErr w:type="spellStart"/>
            <w:r>
              <w:rPr>
                <w:rFonts w:ascii="Times New Roman" w:hAnsi="Times New Roman" w:cs="Times New Roman"/>
                <w:color w:val="000000"/>
              </w:rPr>
              <w:t>гос</w:t>
            </w:r>
            <w:proofErr w:type="spellEnd"/>
            <w:r>
              <w:rPr>
                <w:rFonts w:ascii="Times New Roman" w:hAnsi="Times New Roman" w:cs="Times New Roman"/>
                <w:color w:val="000000"/>
              </w:rPr>
              <w:t>. корпорации - Фонда содействия реформированию ЖКХ</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1009502</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412</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8677,6</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2603,3</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-6074,3</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30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Оплачен аванс в размере 30%. В соответствии с п.3.1. муниципального контракта от 19.10.2015 №0128200000115007388-0104747-01 полная оплата будет произведена в 2016 году в течение 10 дней с момента получения свидетельства о государственной регистрации права собственности Застройщика на квартиры </w:t>
            </w:r>
          </w:p>
        </w:tc>
      </w:tr>
      <w:tr w:rsidR="00C177A2" w:rsidTr="00C177A2">
        <w:trPr>
          <w:cantSplit/>
          <w:trHeight w:val="1134"/>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line="240" w:lineRule="auto"/>
              <w:rPr>
                <w:rFonts w:ascii="Times New Roman" w:hAnsi="Times New Roman" w:cs="Times New Roman"/>
                <w:color w:val="000000"/>
              </w:rPr>
            </w:pPr>
            <w:r>
              <w:rPr>
                <w:rFonts w:ascii="Times New Roman" w:hAnsi="Times New Roman" w:cs="Times New Roman"/>
                <w:color w:val="000000"/>
              </w:rPr>
              <w:t>за счет средств областного бюджета</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1009602</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412</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4597,8</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1379,3</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-3218,5</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30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134"/>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line="240" w:lineRule="auto"/>
              <w:rPr>
                <w:rFonts w:ascii="Times New Roman" w:hAnsi="Times New Roman" w:cs="Times New Roman"/>
                <w:color w:val="000000"/>
              </w:rPr>
            </w:pPr>
            <w:r>
              <w:rPr>
                <w:rFonts w:ascii="Times New Roman" w:hAnsi="Times New Roman" w:cs="Times New Roman"/>
                <w:color w:val="000000"/>
              </w:rPr>
              <w:t>за счет средств поселения</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1009602</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412</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2079,2</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2079,2</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357"/>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i/>
                <w:iCs/>
                <w:color w:val="000000"/>
              </w:rPr>
            </w:pPr>
            <w:r>
              <w:rPr>
                <w:rFonts w:ascii="Times New Roman" w:hAnsi="Times New Roman" w:cs="Times New Roman"/>
                <w:bCs/>
                <w:i/>
                <w:iCs/>
                <w:color w:val="000000"/>
              </w:rPr>
              <w:t>4</w:t>
            </w:r>
            <w:r>
              <w:rPr>
                <w:rFonts w:ascii="Times New Roman" w:hAnsi="Times New Roman" w:cs="Times New Roman"/>
                <w:i/>
                <w:iCs/>
                <w:color w:val="000000"/>
              </w:rPr>
              <w:t xml:space="preserve">. Муниципальная программа «Жилищно-коммунальное хозяйство и благоустройство муниципального образования городское поселение </w:t>
            </w:r>
            <w:proofErr w:type="gramStart"/>
            <w:r>
              <w:rPr>
                <w:rFonts w:ascii="Times New Roman" w:hAnsi="Times New Roman" w:cs="Times New Roman"/>
                <w:i/>
                <w:iCs/>
                <w:color w:val="000000"/>
              </w:rPr>
              <w:t>г</w:t>
            </w:r>
            <w:proofErr w:type="gramEnd"/>
            <w:r>
              <w:rPr>
                <w:rFonts w:ascii="Times New Roman" w:hAnsi="Times New Roman" w:cs="Times New Roman"/>
                <w:i/>
                <w:iCs/>
                <w:color w:val="000000"/>
              </w:rPr>
              <w:t>. Киржач» - всего, в т.ч.:</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1100000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spacing w:after="0" w:line="240" w:lineRule="auto"/>
              <w:rPr>
                <w:rFonts w:eastAsiaTheme="minorHAnsi" w:cs="Times New Roman"/>
                <w:lang w:eastAsia="en-US"/>
              </w:rPr>
            </w:pP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3017,4</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3016,7</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-0,7</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262"/>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b/>
                <w:bCs/>
                <w:color w:val="000000"/>
              </w:rPr>
              <w:t>о</w:t>
            </w:r>
            <w:r>
              <w:rPr>
                <w:rFonts w:ascii="Times New Roman" w:hAnsi="Times New Roman" w:cs="Times New Roman"/>
                <w:color w:val="000000"/>
              </w:rPr>
              <w:t>беспечение мероприятий по формированию фонда капитального ремонта многоквартирных домов, в т.ч. муниципального жилого фонда на счете регионального оператора</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1132025</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243</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1974,6</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1974,5</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-0,1</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Отсутствие потребности. Оплата произведена в полном объеме</w:t>
            </w:r>
          </w:p>
        </w:tc>
      </w:tr>
      <w:tr w:rsidR="00C177A2" w:rsidTr="00C177A2">
        <w:trPr>
          <w:cantSplit/>
          <w:trHeight w:val="1266"/>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обеспечение мероприятий по капитальному ремонту многоквартирных домов за счет средств городского поселения </w:t>
            </w:r>
            <w:proofErr w:type="gramStart"/>
            <w:r>
              <w:rPr>
                <w:rFonts w:ascii="Times New Roman" w:hAnsi="Times New Roman" w:cs="Times New Roman"/>
                <w:color w:val="000000"/>
              </w:rPr>
              <w:t>г</w:t>
            </w:r>
            <w:proofErr w:type="gramEnd"/>
            <w:r>
              <w:rPr>
                <w:rFonts w:ascii="Times New Roman" w:hAnsi="Times New Roman" w:cs="Times New Roman"/>
                <w:color w:val="000000"/>
              </w:rPr>
              <w:t>. Киржач</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1139601</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630</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555</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554,4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-0,6</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99,9</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Отсутствие потребности. Оплата произведена в полном объеме</w:t>
            </w:r>
          </w:p>
        </w:tc>
      </w:tr>
      <w:tr w:rsidR="00C177A2" w:rsidTr="00C177A2">
        <w:trPr>
          <w:cantSplit/>
          <w:trHeight w:val="1270"/>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расходы на демонтаж и утилизацию аварийных домов и бесхозяйных построек, расположенных на территории городского поселения </w:t>
            </w:r>
            <w:proofErr w:type="gramStart"/>
            <w:r>
              <w:rPr>
                <w:rFonts w:ascii="Times New Roman" w:hAnsi="Times New Roman" w:cs="Times New Roman"/>
                <w:color w:val="000000"/>
              </w:rPr>
              <w:t>г</w:t>
            </w:r>
            <w:proofErr w:type="gramEnd"/>
            <w:r>
              <w:rPr>
                <w:rFonts w:ascii="Times New Roman" w:hAnsi="Times New Roman" w:cs="Times New Roman"/>
                <w:color w:val="000000"/>
              </w:rPr>
              <w:t>. Киржач</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1132028</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487,8</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487,8</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134"/>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i/>
                <w:iCs/>
                <w:color w:val="000000"/>
              </w:rPr>
            </w:pPr>
            <w:r>
              <w:rPr>
                <w:rFonts w:ascii="Times New Roman" w:hAnsi="Times New Roman" w:cs="Times New Roman"/>
                <w:b/>
                <w:bCs/>
                <w:i/>
                <w:iCs/>
                <w:color w:val="000000"/>
              </w:rPr>
              <w:t xml:space="preserve">4. </w:t>
            </w:r>
            <w:r>
              <w:rPr>
                <w:rFonts w:ascii="Times New Roman" w:hAnsi="Times New Roman" w:cs="Times New Roman"/>
                <w:i/>
                <w:iCs/>
                <w:color w:val="000000"/>
              </w:rPr>
              <w:t>Не программные расходы - всего, в т.ч.:</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9990000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spacing w:after="0" w:line="240" w:lineRule="auto"/>
              <w:rPr>
                <w:rFonts w:eastAsiaTheme="minorHAnsi" w:cs="Times New Roman"/>
                <w:lang w:eastAsia="en-US"/>
              </w:rPr>
            </w:pP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225,4</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206,4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-19</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91,6</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107"/>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оплата муниципальной доли за проведение обследования многоквартирных жилых домов специализированной организацией</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9992029</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14,9</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-14,9</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Заявительный характер (строительная экспертиза по признанию дома </w:t>
            </w:r>
            <w:proofErr w:type="gramStart"/>
            <w:r>
              <w:rPr>
                <w:rFonts w:ascii="Times New Roman" w:hAnsi="Times New Roman" w:cs="Times New Roman"/>
                <w:color w:val="000000"/>
              </w:rPr>
              <w:t>аварийным</w:t>
            </w:r>
            <w:proofErr w:type="gramEnd"/>
            <w:r>
              <w:rPr>
                <w:rFonts w:ascii="Times New Roman" w:hAnsi="Times New Roman" w:cs="Times New Roman"/>
                <w:color w:val="000000"/>
              </w:rPr>
              <w:t>)</w:t>
            </w:r>
          </w:p>
        </w:tc>
      </w:tr>
      <w:tr w:rsidR="00C177A2" w:rsidTr="00C177A2">
        <w:trPr>
          <w:cantSplit/>
          <w:trHeight w:val="1119"/>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расходы на демонтаж и утилизацию бесхозяйных построек, расположенных на территории городского поселения </w:t>
            </w:r>
            <w:proofErr w:type="gramStart"/>
            <w:r>
              <w:rPr>
                <w:rFonts w:ascii="Times New Roman" w:hAnsi="Times New Roman" w:cs="Times New Roman"/>
                <w:color w:val="000000"/>
              </w:rPr>
              <w:t>г</w:t>
            </w:r>
            <w:proofErr w:type="gramEnd"/>
            <w:r>
              <w:rPr>
                <w:rFonts w:ascii="Times New Roman" w:hAnsi="Times New Roman" w:cs="Times New Roman"/>
                <w:color w:val="000000"/>
              </w:rPr>
              <w:t>. Киржач</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9992028</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110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110</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134"/>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расходы на оплату за потребленный природный газ и электроэнергию для отопления муниципальных квартир</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9992041</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100,5</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96,4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-4,1</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95,9</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line="240" w:lineRule="auto"/>
              <w:rPr>
                <w:rFonts w:ascii="Times New Roman" w:hAnsi="Times New Roman" w:cs="Times New Roman"/>
                <w:color w:val="000000"/>
              </w:rPr>
            </w:pPr>
            <w:r>
              <w:rPr>
                <w:rFonts w:ascii="Times New Roman" w:hAnsi="Times New Roman" w:cs="Times New Roman"/>
                <w:color w:val="000000"/>
              </w:rPr>
              <w:t>Отсутствие потребности. Оплата произведена в полном объеме</w:t>
            </w:r>
          </w:p>
        </w:tc>
      </w:tr>
      <w:tr w:rsidR="00C177A2" w:rsidTr="00C177A2">
        <w:trPr>
          <w:cantSplit/>
          <w:trHeight w:val="966"/>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line="240" w:lineRule="auto"/>
              <w:rPr>
                <w:rFonts w:ascii="Times New Roman" w:hAnsi="Times New Roman" w:cs="Times New Roman"/>
                <w:b/>
                <w:bCs/>
                <w:i/>
                <w:iCs/>
                <w:color w:val="000000"/>
              </w:rPr>
            </w:pPr>
            <w:r>
              <w:rPr>
                <w:rFonts w:ascii="Times New Roman" w:hAnsi="Times New Roman" w:cs="Times New Roman"/>
                <w:b/>
                <w:bCs/>
                <w:i/>
                <w:iCs/>
                <w:color w:val="000000"/>
              </w:rPr>
              <w:t>О502 «Коммунальное хозяйство»</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spacing w:after="0" w:line="240" w:lineRule="auto"/>
              <w:rPr>
                <w:rFonts w:eastAsiaTheme="minorHAnsi" w:cs="Times New Roman"/>
                <w:lang w:eastAsia="en-US"/>
              </w:rPr>
            </w:pP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spacing w:after="0" w:line="240" w:lineRule="auto"/>
              <w:rPr>
                <w:rFonts w:eastAsiaTheme="minorHAnsi" w:cs="Times New Roman"/>
                <w:lang w:eastAsia="en-US"/>
              </w:rPr>
            </w:pP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b/>
                <w:bCs/>
                <w:i/>
                <w:iCs/>
                <w:color w:val="000000"/>
              </w:rPr>
            </w:pPr>
            <w:r>
              <w:rPr>
                <w:rFonts w:ascii="Times New Roman" w:hAnsi="Times New Roman" w:cs="Times New Roman"/>
                <w:b/>
                <w:bCs/>
                <w:i/>
                <w:iCs/>
                <w:color w:val="000000"/>
              </w:rPr>
              <w:t>24285,3</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b/>
                <w:bCs/>
                <w:i/>
                <w:iCs/>
                <w:color w:val="000000"/>
              </w:rPr>
            </w:pPr>
            <w:r>
              <w:rPr>
                <w:rFonts w:ascii="Times New Roman" w:hAnsi="Times New Roman" w:cs="Times New Roman"/>
                <w:b/>
                <w:bCs/>
                <w:i/>
                <w:iCs/>
                <w:color w:val="000000"/>
              </w:rPr>
              <w:t>23070,1</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b/>
                <w:bCs/>
                <w:i/>
                <w:iCs/>
                <w:color w:val="000000"/>
              </w:rPr>
            </w:pPr>
            <w:r>
              <w:rPr>
                <w:rFonts w:ascii="Times New Roman" w:hAnsi="Times New Roman" w:cs="Times New Roman"/>
                <w:b/>
                <w:bCs/>
                <w:i/>
                <w:iCs/>
                <w:color w:val="000000"/>
              </w:rPr>
              <w:t>-1215,2</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b/>
                <w:bCs/>
                <w:i/>
                <w:iCs/>
                <w:color w:val="000000"/>
              </w:rPr>
            </w:pPr>
            <w:r>
              <w:rPr>
                <w:rFonts w:ascii="Times New Roman" w:hAnsi="Times New Roman" w:cs="Times New Roman"/>
                <w:b/>
                <w:bCs/>
                <w:i/>
                <w:iCs/>
                <w:color w:val="000000"/>
              </w:rPr>
              <w:t>95</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688"/>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i/>
                <w:iCs/>
                <w:color w:val="000000"/>
              </w:rPr>
            </w:pPr>
            <w:r>
              <w:rPr>
                <w:rFonts w:ascii="Times New Roman" w:hAnsi="Times New Roman" w:cs="Times New Roman"/>
                <w:bCs/>
                <w:i/>
                <w:iCs/>
                <w:color w:val="000000"/>
              </w:rPr>
              <w:t>1</w:t>
            </w:r>
            <w:r>
              <w:rPr>
                <w:rFonts w:ascii="Times New Roman" w:hAnsi="Times New Roman" w:cs="Times New Roman"/>
                <w:i/>
                <w:iCs/>
                <w:color w:val="000000"/>
              </w:rPr>
              <w:t xml:space="preserve">. Муниципальная программа «Энергосбережение и повышение энергетической эффективности в муниципальном образовании городское поселение </w:t>
            </w:r>
            <w:proofErr w:type="gramStart"/>
            <w:r>
              <w:rPr>
                <w:rFonts w:ascii="Times New Roman" w:hAnsi="Times New Roman" w:cs="Times New Roman"/>
                <w:i/>
                <w:iCs/>
                <w:color w:val="000000"/>
              </w:rPr>
              <w:t>г</w:t>
            </w:r>
            <w:proofErr w:type="gramEnd"/>
            <w:r>
              <w:rPr>
                <w:rFonts w:ascii="Times New Roman" w:hAnsi="Times New Roman" w:cs="Times New Roman"/>
                <w:i/>
                <w:iCs/>
                <w:color w:val="000000"/>
              </w:rPr>
              <w:t>. Киржач на период до 2020 года» - всего, в т.ч.:</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100000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spacing w:after="0" w:line="240" w:lineRule="auto"/>
              <w:rPr>
                <w:rFonts w:eastAsiaTheme="minorHAnsi" w:cs="Times New Roman"/>
                <w:lang w:eastAsia="en-US"/>
              </w:rPr>
            </w:pP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15728</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15690</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-38</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99,8</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190"/>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установка индивидуальных приборов учета на газоснабжение, горячего и холодного водоснабжения в муниципальных квартирах</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102005</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200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162</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-38</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81</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Отсутствие заявок на установку приборов учета в муниципальных квартирах </w:t>
            </w:r>
          </w:p>
        </w:tc>
      </w:tr>
      <w:tr w:rsidR="00C177A2" w:rsidTr="00C177A2">
        <w:trPr>
          <w:cantSplit/>
          <w:trHeight w:val="1134"/>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модернизация систем уличного наружного освещения за счет средств бюджета городского поселения </w:t>
            </w:r>
            <w:proofErr w:type="gramStart"/>
            <w:r>
              <w:rPr>
                <w:rFonts w:ascii="Times New Roman" w:hAnsi="Times New Roman" w:cs="Times New Roman"/>
                <w:color w:val="000000"/>
              </w:rPr>
              <w:t>г</w:t>
            </w:r>
            <w:proofErr w:type="gramEnd"/>
            <w:r>
              <w:rPr>
                <w:rFonts w:ascii="Times New Roman" w:hAnsi="Times New Roman" w:cs="Times New Roman"/>
                <w:color w:val="000000"/>
              </w:rPr>
              <w:t>. Киржач</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102013</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243</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1590,4</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1590,4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954"/>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модернизация систем уличного наружного освещения за счет средств областного бюджета</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107013</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243</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3500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3500</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264"/>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строительство модульной котельной для отопления жилых домов ул. </w:t>
            </w:r>
            <w:proofErr w:type="gramStart"/>
            <w:r>
              <w:rPr>
                <w:rFonts w:ascii="Times New Roman" w:hAnsi="Times New Roman" w:cs="Times New Roman"/>
                <w:color w:val="000000"/>
              </w:rPr>
              <w:t>Магистральная</w:t>
            </w:r>
            <w:proofErr w:type="gramEnd"/>
            <w:r>
              <w:rPr>
                <w:rFonts w:ascii="Times New Roman" w:hAnsi="Times New Roman" w:cs="Times New Roman"/>
                <w:color w:val="000000"/>
              </w:rPr>
              <w:t>, Юбилейная, 50 лет Октября за счет средств бюджета городского поселения г. Киржач</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102013</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414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3131,3</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3131,3</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287"/>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строительство модульной котельной для отопления жилых домов ул. </w:t>
            </w:r>
            <w:proofErr w:type="gramStart"/>
            <w:r>
              <w:rPr>
                <w:rFonts w:ascii="Times New Roman" w:hAnsi="Times New Roman" w:cs="Times New Roman"/>
                <w:color w:val="000000"/>
              </w:rPr>
              <w:t>Магистральная</w:t>
            </w:r>
            <w:proofErr w:type="gramEnd"/>
            <w:r>
              <w:rPr>
                <w:rFonts w:ascii="Times New Roman" w:hAnsi="Times New Roman" w:cs="Times New Roman"/>
                <w:color w:val="000000"/>
              </w:rPr>
              <w:t xml:space="preserve">, Юбилейная, 50 лет Октября за счет средств областного бюджета </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107013</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414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7306,3</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7306,3</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2507"/>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i/>
                <w:iCs/>
                <w:color w:val="000000"/>
              </w:rPr>
            </w:pPr>
            <w:r>
              <w:rPr>
                <w:rFonts w:ascii="Times New Roman" w:hAnsi="Times New Roman" w:cs="Times New Roman"/>
                <w:bCs/>
                <w:i/>
                <w:iCs/>
                <w:color w:val="000000"/>
              </w:rPr>
              <w:t xml:space="preserve">2. </w:t>
            </w:r>
            <w:r>
              <w:rPr>
                <w:rFonts w:ascii="Times New Roman" w:hAnsi="Times New Roman" w:cs="Times New Roman"/>
                <w:i/>
                <w:iCs/>
                <w:color w:val="000000"/>
              </w:rPr>
              <w:t xml:space="preserve">Подпрограмма «Модернизация объектов коммунальной инфраструктуры» муниципальной программы муниципального образования городское поселение </w:t>
            </w:r>
            <w:proofErr w:type="gramStart"/>
            <w:r>
              <w:rPr>
                <w:rFonts w:ascii="Times New Roman" w:hAnsi="Times New Roman" w:cs="Times New Roman"/>
                <w:i/>
                <w:iCs/>
                <w:color w:val="000000"/>
              </w:rPr>
              <w:t>г</w:t>
            </w:r>
            <w:proofErr w:type="gramEnd"/>
            <w:r>
              <w:rPr>
                <w:rFonts w:ascii="Times New Roman" w:hAnsi="Times New Roman" w:cs="Times New Roman"/>
                <w:i/>
                <w:iCs/>
                <w:color w:val="000000"/>
              </w:rPr>
              <w:t>. Киржач «Обеспечение доступным и комфортным жильем население муниципального образования городское поселение г. Киржач в 2014-2020 годах» - всего, в т.ч.:</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424001</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spacing w:after="0" w:line="240" w:lineRule="auto"/>
              <w:rPr>
                <w:rFonts w:eastAsiaTheme="minorHAnsi" w:cs="Times New Roman"/>
                <w:lang w:eastAsia="en-US"/>
              </w:rPr>
            </w:pP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5328,3</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4345,8</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-982,5</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81,6</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835"/>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line="240" w:lineRule="auto"/>
              <w:rPr>
                <w:rFonts w:ascii="Times New Roman" w:hAnsi="Times New Roman" w:cs="Times New Roman"/>
                <w:color w:val="000000"/>
              </w:rPr>
            </w:pPr>
            <w:r>
              <w:rPr>
                <w:rFonts w:ascii="Times New Roman" w:hAnsi="Times New Roman" w:cs="Times New Roman"/>
                <w:color w:val="000000"/>
              </w:rPr>
              <w:t>строительство контейнерных площадок</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424001</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414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1299,1</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1299,1</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119"/>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ПСД и проведение экспертизы ПСД на строительство модульной котельной ул. Магистральная, Юбилейная, 50 лет Октября</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424001</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403</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402,6</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-0,4</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99,9</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119"/>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разработка ПСД на строительство сетей теплоснабжения ул. Магистральная, Юбилейная, 50 лет Октября</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424001</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98,9</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98,9</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980"/>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проведение экспертизы ПСД на строительство бани ул. Пушкина, 2 мкр. Красный Октябрь</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424001</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98,6</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86,2</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-12,4</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87,4</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Отсутствие потребности. Оплата произведена в полном объеме</w:t>
            </w:r>
          </w:p>
        </w:tc>
      </w:tr>
      <w:tr w:rsidR="00C177A2" w:rsidTr="007B48C5">
        <w:trPr>
          <w:cantSplit/>
          <w:trHeight w:val="985"/>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согласование расчета тепловой мощности модульной котельной мкр. Красный Октябрь</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424001</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7,3</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7,3</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2112"/>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выполнение работ по выдаче </w:t>
            </w:r>
            <w:proofErr w:type="spellStart"/>
            <w:r>
              <w:rPr>
                <w:rFonts w:ascii="Times New Roman" w:hAnsi="Times New Roman" w:cs="Times New Roman"/>
                <w:color w:val="000000"/>
              </w:rPr>
              <w:t>техусловий</w:t>
            </w:r>
            <w:proofErr w:type="spellEnd"/>
            <w:r>
              <w:rPr>
                <w:rFonts w:ascii="Times New Roman" w:hAnsi="Times New Roman" w:cs="Times New Roman"/>
                <w:color w:val="000000"/>
              </w:rPr>
              <w:t xml:space="preserve"> по эффективности использования газа для проектирования модульной котельной ул. </w:t>
            </w:r>
            <w:proofErr w:type="gramStart"/>
            <w:r>
              <w:rPr>
                <w:rFonts w:ascii="Times New Roman" w:hAnsi="Times New Roman" w:cs="Times New Roman"/>
                <w:color w:val="000000"/>
              </w:rPr>
              <w:t>Магистральная</w:t>
            </w:r>
            <w:proofErr w:type="gramEnd"/>
            <w:r>
              <w:rPr>
                <w:rFonts w:ascii="Times New Roman" w:hAnsi="Times New Roman" w:cs="Times New Roman"/>
                <w:color w:val="000000"/>
              </w:rPr>
              <w:t>, д.4 для теплоснабжения домов ул. Магистральная, Юбилейная, 50 лет Октября</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424001</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12</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11,8</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-0,2</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98,3</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966"/>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капитальный ремонт фасада бани ул. </w:t>
            </w:r>
            <w:proofErr w:type="gramStart"/>
            <w:r>
              <w:rPr>
                <w:rFonts w:ascii="Times New Roman" w:hAnsi="Times New Roman" w:cs="Times New Roman"/>
                <w:color w:val="000000"/>
              </w:rPr>
              <w:t>Молодежная</w:t>
            </w:r>
            <w:proofErr w:type="gramEnd"/>
            <w:r>
              <w:rPr>
                <w:rFonts w:ascii="Times New Roman" w:hAnsi="Times New Roman" w:cs="Times New Roman"/>
                <w:color w:val="000000"/>
              </w:rPr>
              <w:t>, д.9</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424001</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243</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462</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445,6</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-16,4</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96,5</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Отсутствие потребности, оплата произведена в полном объеме</w:t>
            </w:r>
          </w:p>
        </w:tc>
      </w:tr>
      <w:tr w:rsidR="00C177A2" w:rsidTr="00C177A2">
        <w:trPr>
          <w:cantSplit/>
          <w:trHeight w:val="1262"/>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капитальный ремонт системы горячего водоснабжения бани ул. </w:t>
            </w:r>
            <w:proofErr w:type="gramStart"/>
            <w:r>
              <w:rPr>
                <w:rFonts w:ascii="Times New Roman" w:hAnsi="Times New Roman" w:cs="Times New Roman"/>
                <w:color w:val="000000"/>
              </w:rPr>
              <w:t>Молодежная</w:t>
            </w:r>
            <w:proofErr w:type="gramEnd"/>
            <w:r>
              <w:rPr>
                <w:rFonts w:ascii="Times New Roman" w:hAnsi="Times New Roman" w:cs="Times New Roman"/>
                <w:color w:val="000000"/>
              </w:rPr>
              <w:t>, д.9</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424001</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243</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133</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-133</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Документы на оплату предоставлены 30 декабря 2015г. Оплата будет произведена в январе 2016г.</w:t>
            </w:r>
          </w:p>
        </w:tc>
      </w:tr>
      <w:tr w:rsidR="00C177A2" w:rsidTr="00C177A2">
        <w:trPr>
          <w:cantSplit/>
          <w:trHeight w:val="1124"/>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капитальный ремонт сетей теплоснабжения и горячего водоснабжения ул. Пушкина, мкр. Красный Октябрь</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424001</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243</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120,6</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-120,6</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Ассигнования были предусмотрены на софинансирование из областного бюджета.</w:t>
            </w:r>
          </w:p>
        </w:tc>
      </w:tr>
      <w:tr w:rsidR="00C177A2" w:rsidTr="00C177A2">
        <w:trPr>
          <w:cantSplit/>
          <w:trHeight w:val="1977"/>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выполнение работ по выдаче </w:t>
            </w:r>
            <w:proofErr w:type="spellStart"/>
            <w:r>
              <w:rPr>
                <w:rFonts w:ascii="Times New Roman" w:hAnsi="Times New Roman" w:cs="Times New Roman"/>
                <w:color w:val="000000"/>
              </w:rPr>
              <w:t>техусловий</w:t>
            </w:r>
            <w:proofErr w:type="spellEnd"/>
            <w:r>
              <w:rPr>
                <w:rFonts w:ascii="Times New Roman" w:hAnsi="Times New Roman" w:cs="Times New Roman"/>
                <w:color w:val="000000"/>
              </w:rPr>
              <w:t xml:space="preserve"> по эффективному использованию газа для модульной котельной по ул. </w:t>
            </w:r>
            <w:proofErr w:type="gramStart"/>
            <w:r>
              <w:rPr>
                <w:rFonts w:ascii="Times New Roman" w:hAnsi="Times New Roman" w:cs="Times New Roman"/>
                <w:color w:val="000000"/>
              </w:rPr>
              <w:t>Магистральная</w:t>
            </w:r>
            <w:proofErr w:type="gramEnd"/>
            <w:r>
              <w:rPr>
                <w:rFonts w:ascii="Times New Roman" w:hAnsi="Times New Roman" w:cs="Times New Roman"/>
                <w:color w:val="000000"/>
              </w:rPr>
              <w:t xml:space="preserve"> д.13/1, предназначенной для теплоснабжения домов ул. Магистральная, Юбилейная, 50 лет Октября</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424001</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40,3</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40,3</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780"/>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выполнение работ по технологическому присоединению к сетям газораспределения проектируемой модульной котельной по ул.  </w:t>
            </w:r>
            <w:proofErr w:type="gramStart"/>
            <w:r>
              <w:rPr>
                <w:rFonts w:ascii="Times New Roman" w:hAnsi="Times New Roman" w:cs="Times New Roman"/>
                <w:color w:val="000000"/>
              </w:rPr>
              <w:t>Магистральная</w:t>
            </w:r>
            <w:proofErr w:type="gramEnd"/>
            <w:r>
              <w:rPr>
                <w:rFonts w:ascii="Times New Roman" w:hAnsi="Times New Roman" w:cs="Times New Roman"/>
                <w:color w:val="000000"/>
              </w:rPr>
              <w:t xml:space="preserve">    д. 13/1</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424001</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657,4</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-657,4</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Не предоставлены документы </w:t>
            </w:r>
            <w:proofErr w:type="gramStart"/>
            <w:r>
              <w:rPr>
                <w:rFonts w:ascii="Times New Roman" w:hAnsi="Times New Roman" w:cs="Times New Roman"/>
                <w:color w:val="000000"/>
              </w:rPr>
              <w:t>на выполнение работ в связи с отсутствием утвержденной платы за технологическое подключение к сетям</w:t>
            </w:r>
            <w:proofErr w:type="gramEnd"/>
            <w:r>
              <w:rPr>
                <w:rFonts w:ascii="Times New Roman" w:hAnsi="Times New Roman" w:cs="Times New Roman"/>
                <w:color w:val="000000"/>
              </w:rPr>
              <w:t xml:space="preserve"> газоснабжения</w:t>
            </w:r>
          </w:p>
        </w:tc>
      </w:tr>
      <w:tr w:rsidR="00C177A2" w:rsidTr="00C177A2">
        <w:trPr>
          <w:cantSplit/>
          <w:trHeight w:val="2111"/>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выполнение работ по выдаче </w:t>
            </w:r>
            <w:proofErr w:type="spellStart"/>
            <w:r>
              <w:rPr>
                <w:rFonts w:ascii="Times New Roman" w:hAnsi="Times New Roman" w:cs="Times New Roman"/>
                <w:color w:val="000000"/>
              </w:rPr>
              <w:t>техусловий</w:t>
            </w:r>
            <w:proofErr w:type="spellEnd"/>
            <w:r>
              <w:rPr>
                <w:rFonts w:ascii="Times New Roman" w:hAnsi="Times New Roman" w:cs="Times New Roman"/>
                <w:color w:val="000000"/>
              </w:rPr>
              <w:t xml:space="preserve"> по эффективному использованию газа для модульной котельной по ул. </w:t>
            </w:r>
            <w:proofErr w:type="gramStart"/>
            <w:r>
              <w:rPr>
                <w:rFonts w:ascii="Times New Roman" w:hAnsi="Times New Roman" w:cs="Times New Roman"/>
                <w:color w:val="000000"/>
              </w:rPr>
              <w:t>Магистральная</w:t>
            </w:r>
            <w:proofErr w:type="gramEnd"/>
            <w:r>
              <w:rPr>
                <w:rFonts w:ascii="Times New Roman" w:hAnsi="Times New Roman" w:cs="Times New Roman"/>
                <w:color w:val="000000"/>
              </w:rPr>
              <w:t xml:space="preserve"> д.13/1, предназначенной для теплоснабжения домов ул. Магистральная, Юбилейная, 50 лет Октября</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424001</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12</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11,8</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-0,2</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98,3</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line="240" w:lineRule="auto"/>
              <w:rPr>
                <w:rFonts w:ascii="Times New Roman" w:hAnsi="Times New Roman" w:cs="Times New Roman"/>
                <w:color w:val="000000"/>
              </w:rPr>
            </w:pPr>
            <w:r>
              <w:rPr>
                <w:rFonts w:ascii="Times New Roman" w:hAnsi="Times New Roman" w:cs="Times New Roman"/>
                <w:color w:val="000000"/>
              </w:rPr>
              <w:t>Отсутствие потребности, оплата произведена в полном объеме</w:t>
            </w:r>
          </w:p>
        </w:tc>
      </w:tr>
      <w:tr w:rsidR="00C177A2" w:rsidTr="00C177A2">
        <w:trPr>
          <w:cantSplit/>
          <w:trHeight w:val="1260"/>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строительный контроль по строительству модульной котельной для отопления жилых домов ул. </w:t>
            </w:r>
            <w:proofErr w:type="gramStart"/>
            <w:r>
              <w:rPr>
                <w:rFonts w:ascii="Times New Roman" w:hAnsi="Times New Roman" w:cs="Times New Roman"/>
                <w:color w:val="000000"/>
              </w:rPr>
              <w:t>Магистральная</w:t>
            </w:r>
            <w:proofErr w:type="gramEnd"/>
            <w:r>
              <w:rPr>
                <w:rFonts w:ascii="Times New Roman" w:hAnsi="Times New Roman" w:cs="Times New Roman"/>
                <w:color w:val="000000"/>
              </w:rPr>
              <w:t>, Юбилейная, 50 лет Октября</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424001</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241,5</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200</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-41,5</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82,8</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968"/>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капитальный ремонт сетей теплоснабжения ул. </w:t>
            </w:r>
            <w:proofErr w:type="gramStart"/>
            <w:r>
              <w:rPr>
                <w:rFonts w:ascii="Times New Roman" w:hAnsi="Times New Roman" w:cs="Times New Roman"/>
                <w:color w:val="000000"/>
              </w:rPr>
              <w:t>Лесная</w:t>
            </w:r>
            <w:proofErr w:type="gramEnd"/>
            <w:r>
              <w:rPr>
                <w:rFonts w:ascii="Times New Roman" w:hAnsi="Times New Roman" w:cs="Times New Roman"/>
                <w:color w:val="000000"/>
              </w:rPr>
              <w:t>, мкр. Красный Октябрь</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424001</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243</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99</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99</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981"/>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капитальный ремонт сетей теплоснабжения ул. </w:t>
            </w:r>
            <w:proofErr w:type="gramStart"/>
            <w:r>
              <w:rPr>
                <w:rFonts w:ascii="Times New Roman" w:hAnsi="Times New Roman" w:cs="Times New Roman"/>
                <w:color w:val="000000"/>
              </w:rPr>
              <w:t>Магистральная</w:t>
            </w:r>
            <w:proofErr w:type="gramEnd"/>
            <w:r>
              <w:rPr>
                <w:rFonts w:ascii="Times New Roman" w:hAnsi="Times New Roman" w:cs="Times New Roman"/>
                <w:color w:val="000000"/>
              </w:rPr>
              <w:t>, г. Киржач</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424001</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243</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1267,6</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1267,5</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-0,1</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Отсутствие потребности, оплата произведена в полном объеме</w:t>
            </w:r>
          </w:p>
        </w:tc>
      </w:tr>
      <w:tr w:rsidR="00C177A2" w:rsidTr="00C177A2">
        <w:trPr>
          <w:cantSplit/>
          <w:trHeight w:val="1134"/>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строительный контроль по капитальному ремонту сетей теплоснабжения по ул. </w:t>
            </w:r>
            <w:proofErr w:type="gramStart"/>
            <w:r>
              <w:rPr>
                <w:rFonts w:ascii="Times New Roman" w:hAnsi="Times New Roman" w:cs="Times New Roman"/>
                <w:color w:val="000000"/>
              </w:rPr>
              <w:t>Магистральная</w:t>
            </w:r>
            <w:proofErr w:type="gramEnd"/>
            <w:r>
              <w:rPr>
                <w:rFonts w:ascii="Times New Roman" w:hAnsi="Times New Roman" w:cs="Times New Roman"/>
                <w:color w:val="000000"/>
              </w:rPr>
              <w:t>, г. Киржач</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424001</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26</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25,8</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-0,2</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99,2</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Отсутствие потребности, оплата произведена в полном объеме</w:t>
            </w:r>
          </w:p>
        </w:tc>
      </w:tr>
      <w:tr w:rsidR="00C177A2" w:rsidTr="00C177A2">
        <w:trPr>
          <w:cantSplit/>
          <w:trHeight w:val="1253"/>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осуществление технологического присоединения к сетям водоснабжения модульной котельной по адресу: г. Киржач, ул. </w:t>
            </w:r>
            <w:proofErr w:type="gramStart"/>
            <w:r>
              <w:rPr>
                <w:rFonts w:ascii="Times New Roman" w:hAnsi="Times New Roman" w:cs="Times New Roman"/>
                <w:color w:val="000000"/>
              </w:rPr>
              <w:t>Магистральная</w:t>
            </w:r>
            <w:proofErr w:type="gramEnd"/>
            <w:r>
              <w:rPr>
                <w:rFonts w:ascii="Times New Roman" w:hAnsi="Times New Roman" w:cs="Times New Roman"/>
                <w:color w:val="000000"/>
              </w:rPr>
              <w:t xml:space="preserve"> д.13/1</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424001</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350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349,9</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-0,1</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Отсутствие потребности, оплата произведена в полном объеме</w:t>
            </w:r>
          </w:p>
        </w:tc>
      </w:tr>
      <w:tr w:rsidR="00C177A2" w:rsidTr="00C177A2">
        <w:trPr>
          <w:cantSplit/>
          <w:trHeight w:val="3085"/>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i/>
                <w:iCs/>
                <w:color w:val="000000"/>
              </w:rPr>
            </w:pPr>
            <w:r>
              <w:rPr>
                <w:rFonts w:ascii="Times New Roman" w:hAnsi="Times New Roman" w:cs="Times New Roman"/>
                <w:bCs/>
                <w:i/>
                <w:iCs/>
                <w:color w:val="000000"/>
              </w:rPr>
              <w:lastRenderedPageBreak/>
              <w:t>3</w:t>
            </w:r>
            <w:r>
              <w:rPr>
                <w:rFonts w:ascii="Times New Roman" w:hAnsi="Times New Roman" w:cs="Times New Roman"/>
                <w:i/>
                <w:iCs/>
                <w:color w:val="000000"/>
              </w:rPr>
              <w:t xml:space="preserve">. Подпрограмма «Обеспечение жильем многодетных семей муниципального образования городское поселение </w:t>
            </w:r>
            <w:proofErr w:type="gramStart"/>
            <w:r>
              <w:rPr>
                <w:rFonts w:ascii="Times New Roman" w:hAnsi="Times New Roman" w:cs="Times New Roman"/>
                <w:i/>
                <w:iCs/>
                <w:color w:val="000000"/>
              </w:rPr>
              <w:t>г</w:t>
            </w:r>
            <w:proofErr w:type="gramEnd"/>
            <w:r>
              <w:rPr>
                <w:rFonts w:ascii="Times New Roman" w:hAnsi="Times New Roman" w:cs="Times New Roman"/>
                <w:i/>
                <w:iCs/>
                <w:color w:val="000000"/>
              </w:rPr>
              <w:t>. Киржач» муниципальной программы муниципального образования городское поселение г. Киржач «Обеспечение доступным и комфортным жильем население муниципального образования городское поселение г. Киржач в 2014-2020 годах»</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430000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spacing w:after="0" w:line="240" w:lineRule="auto"/>
              <w:rPr>
                <w:rFonts w:eastAsiaTheme="minorHAnsi" w:cs="Times New Roman"/>
                <w:lang w:eastAsia="en-US"/>
              </w:rPr>
            </w:pP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834,9</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749,9</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-85</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89,8</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826"/>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межбюджетные трансферты на осуществление части полномочий по обеспечению инженерной и транспортной инфраструктурой земельные участки для многодетных семей</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43П002</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540</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834,9</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749,9</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-85</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89,9</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Мероприятия, предусмотренные Соглашением с администрацией Киржачского района, выполнены в полном объеме</w:t>
            </w:r>
          </w:p>
        </w:tc>
      </w:tr>
      <w:tr w:rsidR="00C177A2" w:rsidTr="00C177A2">
        <w:trPr>
          <w:cantSplit/>
          <w:trHeight w:val="1134"/>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line="240" w:lineRule="auto"/>
              <w:rPr>
                <w:rFonts w:ascii="Times New Roman" w:hAnsi="Times New Roman" w:cs="Times New Roman"/>
                <w:i/>
                <w:iCs/>
                <w:color w:val="000000"/>
              </w:rPr>
            </w:pPr>
            <w:r>
              <w:rPr>
                <w:rFonts w:ascii="Times New Roman" w:hAnsi="Times New Roman" w:cs="Times New Roman"/>
                <w:bCs/>
                <w:i/>
                <w:iCs/>
                <w:color w:val="000000"/>
              </w:rPr>
              <w:t>4</w:t>
            </w:r>
            <w:r>
              <w:rPr>
                <w:rFonts w:ascii="Times New Roman" w:hAnsi="Times New Roman" w:cs="Times New Roman"/>
                <w:i/>
                <w:iCs/>
                <w:color w:val="000000"/>
              </w:rPr>
              <w:t>. Непрограммные расходы</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9990000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spacing w:after="0" w:line="240" w:lineRule="auto"/>
              <w:rPr>
                <w:rFonts w:eastAsiaTheme="minorHAnsi" w:cs="Times New Roman"/>
                <w:lang w:eastAsia="en-US"/>
              </w:rPr>
            </w:pP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734,2</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734,2</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544"/>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расходы по оплате ОАО ВКС стоимости неотделимых улучшений арендованного имущества по договору аренды согласно решению Арбитражного суда Владимирской области </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9992027</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178,4</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178,4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536"/>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возмещение расходов о задолженности за выполненные работы по муниципальному контракту согласно решению Арбитражного суда Владимирской области </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9994002</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414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555,8</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555,8</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134"/>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О503 «Благоустройство»</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spacing w:after="0" w:line="240" w:lineRule="auto"/>
              <w:rPr>
                <w:rFonts w:eastAsiaTheme="minorHAnsi" w:cs="Times New Roman"/>
                <w:lang w:eastAsia="en-US"/>
              </w:rPr>
            </w:pP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spacing w:after="0" w:line="240" w:lineRule="auto"/>
              <w:rPr>
                <w:rFonts w:eastAsiaTheme="minorHAnsi" w:cs="Times New Roman"/>
                <w:lang w:eastAsia="en-US"/>
              </w:rPr>
            </w:pP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b/>
                <w:bCs/>
                <w:i/>
                <w:iCs/>
                <w:color w:val="000000"/>
              </w:rPr>
            </w:pPr>
            <w:r>
              <w:rPr>
                <w:rFonts w:ascii="Times New Roman" w:hAnsi="Times New Roman" w:cs="Times New Roman"/>
                <w:b/>
                <w:bCs/>
                <w:i/>
                <w:iCs/>
                <w:color w:val="000000"/>
              </w:rPr>
              <w:t>19023,9</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b/>
                <w:bCs/>
                <w:i/>
                <w:iCs/>
                <w:color w:val="000000"/>
              </w:rPr>
            </w:pPr>
            <w:r>
              <w:rPr>
                <w:rFonts w:ascii="Times New Roman" w:hAnsi="Times New Roman" w:cs="Times New Roman"/>
                <w:b/>
                <w:bCs/>
                <w:i/>
                <w:iCs/>
                <w:color w:val="000000"/>
              </w:rPr>
              <w:t>18530,1</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b/>
                <w:bCs/>
                <w:i/>
                <w:iCs/>
                <w:color w:val="000000"/>
              </w:rPr>
            </w:pPr>
            <w:r>
              <w:rPr>
                <w:rFonts w:ascii="Times New Roman" w:hAnsi="Times New Roman" w:cs="Times New Roman"/>
                <w:b/>
                <w:bCs/>
                <w:i/>
                <w:iCs/>
                <w:color w:val="000000"/>
              </w:rPr>
              <w:t>-493,8</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b/>
                <w:bCs/>
                <w:i/>
                <w:iCs/>
                <w:color w:val="000000"/>
              </w:rPr>
            </w:pPr>
            <w:r>
              <w:rPr>
                <w:rFonts w:ascii="Times New Roman" w:hAnsi="Times New Roman" w:cs="Times New Roman"/>
                <w:b/>
                <w:bCs/>
                <w:i/>
                <w:iCs/>
                <w:color w:val="000000"/>
              </w:rPr>
              <w:t>97,4</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2241"/>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i/>
                <w:iCs/>
                <w:color w:val="000000"/>
              </w:rPr>
            </w:pPr>
            <w:r>
              <w:rPr>
                <w:rFonts w:ascii="Times New Roman" w:hAnsi="Times New Roman" w:cs="Times New Roman"/>
                <w:bCs/>
                <w:i/>
                <w:iCs/>
                <w:color w:val="000000"/>
              </w:rPr>
              <w:t>1.</w:t>
            </w:r>
            <w:r>
              <w:rPr>
                <w:rFonts w:ascii="Times New Roman" w:hAnsi="Times New Roman" w:cs="Times New Roman"/>
                <w:i/>
                <w:iCs/>
                <w:color w:val="000000"/>
              </w:rPr>
              <w:t xml:space="preserve">Подпрограмма «Содержание уличного освещения городского поселения </w:t>
            </w:r>
            <w:proofErr w:type="gramStart"/>
            <w:r>
              <w:rPr>
                <w:rFonts w:ascii="Times New Roman" w:hAnsi="Times New Roman" w:cs="Times New Roman"/>
                <w:i/>
                <w:iCs/>
                <w:color w:val="000000"/>
              </w:rPr>
              <w:t>г</w:t>
            </w:r>
            <w:proofErr w:type="gramEnd"/>
            <w:r>
              <w:rPr>
                <w:rFonts w:ascii="Times New Roman" w:hAnsi="Times New Roman" w:cs="Times New Roman"/>
                <w:i/>
                <w:iCs/>
                <w:color w:val="000000"/>
              </w:rPr>
              <w:t>. Киржач» муниципальной программы «Жилищно-коммунальное хозяйство и благоустройство муниципального образования городское поселение г. Киржач на 2015-2017 годы»  - всего, в т.ч.:</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1110000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spacing w:after="0" w:line="240" w:lineRule="auto"/>
              <w:rPr>
                <w:rFonts w:eastAsiaTheme="minorHAnsi" w:cs="Times New Roman"/>
                <w:lang w:eastAsia="en-US"/>
              </w:rPr>
            </w:pP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9413</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9260</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-153</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98,4</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134"/>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купля-продажа электрической энергии (мощности) для уличного освещения</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1112015</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6761,1</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6761</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-0,1</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378"/>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содержание, текущий и аварийный ремонт систем уличного электрооборудования</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1112015</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2280,4</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2127,5</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-152,9</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93,3</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В связи с недостаточностью денежных средств на счете бюджета муниципального образования счета за декабрь будут оплачены в январе </w:t>
            </w:r>
          </w:p>
        </w:tc>
      </w:tr>
      <w:tr w:rsidR="00C177A2" w:rsidTr="00C177A2">
        <w:trPr>
          <w:cantSplit/>
          <w:trHeight w:val="1134"/>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капитальный ремонт уличного освещения</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1112015</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243</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371,5</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371,5</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2247"/>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i/>
                <w:iCs/>
                <w:color w:val="000000"/>
              </w:rPr>
            </w:pPr>
            <w:r>
              <w:rPr>
                <w:rFonts w:ascii="Times New Roman" w:hAnsi="Times New Roman" w:cs="Times New Roman"/>
                <w:bCs/>
                <w:i/>
                <w:iCs/>
                <w:color w:val="000000"/>
              </w:rPr>
              <w:t>2</w:t>
            </w:r>
            <w:r>
              <w:rPr>
                <w:rFonts w:ascii="Times New Roman" w:hAnsi="Times New Roman" w:cs="Times New Roman"/>
                <w:i/>
                <w:iCs/>
                <w:color w:val="000000"/>
              </w:rPr>
              <w:t xml:space="preserve">.Подпрограмма «Благоустройство территории городского поселения </w:t>
            </w:r>
            <w:proofErr w:type="gramStart"/>
            <w:r>
              <w:rPr>
                <w:rFonts w:ascii="Times New Roman" w:hAnsi="Times New Roman" w:cs="Times New Roman"/>
                <w:i/>
                <w:iCs/>
                <w:color w:val="000000"/>
              </w:rPr>
              <w:t>г</w:t>
            </w:r>
            <w:proofErr w:type="gramEnd"/>
            <w:r>
              <w:rPr>
                <w:rFonts w:ascii="Times New Roman" w:hAnsi="Times New Roman" w:cs="Times New Roman"/>
                <w:i/>
                <w:iCs/>
                <w:color w:val="000000"/>
              </w:rPr>
              <w:t>. Киржач» муниципальной программы «Жилищно-коммунальное хозяйство и благоустройство муниципального образования городское поселение г. Киржач на 2015-2017 годы» - всего, в т.ч.:</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1120000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spacing w:after="0" w:line="240" w:lineRule="auto"/>
              <w:rPr>
                <w:rFonts w:eastAsiaTheme="minorHAnsi" w:cs="Times New Roman"/>
                <w:lang w:eastAsia="en-US"/>
              </w:rPr>
            </w:pP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7362,4</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7072,6</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-289,8</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96,1</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103"/>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капитальный ремонт тротуарной плитки на территории городского поселения г. Киржач, площадь Ленина (вблизи д.7 ул</w:t>
            </w:r>
            <w:proofErr w:type="gramStart"/>
            <w:r>
              <w:rPr>
                <w:rFonts w:ascii="Times New Roman" w:hAnsi="Times New Roman" w:cs="Times New Roman"/>
                <w:color w:val="000000"/>
              </w:rPr>
              <w:t>.С</w:t>
            </w:r>
            <w:proofErr w:type="gramEnd"/>
            <w:r>
              <w:rPr>
                <w:rFonts w:ascii="Times New Roman" w:hAnsi="Times New Roman" w:cs="Times New Roman"/>
                <w:color w:val="000000"/>
              </w:rPr>
              <w:t>ерегина)</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1122016</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243</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1003,1</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1003,1</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544"/>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технический надзор за выполнением работ по капитальному ремонту тротуарной плитки на территории городского поселения г. Киржач, площадь Ленина (вблизи д.7 ул</w:t>
            </w:r>
            <w:proofErr w:type="gramStart"/>
            <w:r>
              <w:rPr>
                <w:rFonts w:ascii="Times New Roman" w:hAnsi="Times New Roman" w:cs="Times New Roman"/>
                <w:color w:val="000000"/>
              </w:rPr>
              <w:t>.С</w:t>
            </w:r>
            <w:proofErr w:type="gramEnd"/>
            <w:r>
              <w:rPr>
                <w:rFonts w:ascii="Times New Roman" w:hAnsi="Times New Roman" w:cs="Times New Roman"/>
                <w:color w:val="000000"/>
              </w:rPr>
              <w:t>ерегина)</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1122016</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243</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35,4</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35,4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134"/>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оплата стоимости поставки газа к Вечному огню</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1122016</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423,5</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423,5</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134"/>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обслуживание газового оборудования к Вечному огню</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1122016</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64,6</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31,8</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-32,8</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49,2</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В связи с недостаточностью денежных средств на счете бюджета муниципального образования счета за декабрь будут оплачены в январе </w:t>
            </w:r>
          </w:p>
        </w:tc>
      </w:tr>
      <w:tr w:rsidR="00C177A2" w:rsidTr="00C177A2">
        <w:trPr>
          <w:cantSplit/>
          <w:trHeight w:val="1567"/>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выполнение работ по кронированию, валке деревьев</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1122016</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2274,4</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2118,2</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-156,2</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93,1</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В связи с недостаточностью денежных средств на счете бюджета муниципального образования счета за декабрь будут оплачены в январе </w:t>
            </w:r>
          </w:p>
        </w:tc>
      </w:tr>
      <w:tr w:rsidR="00C177A2" w:rsidTr="00C177A2">
        <w:trPr>
          <w:cantSplit/>
          <w:trHeight w:val="1553"/>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ликвидация стихийных свалок</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1122016</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529,6</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429,8</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-99,8</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81,2</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В связи с недостаточностью денежных средств на счете бюджета муниципального образования счета за декабрь будут оплачены в январе </w:t>
            </w:r>
          </w:p>
        </w:tc>
      </w:tr>
      <w:tr w:rsidR="00C177A2" w:rsidTr="00C177A2">
        <w:trPr>
          <w:cantSplit/>
          <w:trHeight w:val="1134"/>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отлов безнадзорных животных</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1122016</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231,3</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231,3</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134"/>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косметический ремонт памятников и обелисков</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1122016</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460,3</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460,3</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134"/>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приобретение и установка детских площадок и элементов игрового оборудования</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1122016</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638,6</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638,6</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083"/>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украшение территории города ко Дню Победы</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1122016</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706,4</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706,4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269"/>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ремонт асфальтового покрытия пешеходной дорожки в парке им. 36-ой Гвардейской дивизии на территории городского поселения </w:t>
            </w:r>
            <w:proofErr w:type="gramStart"/>
            <w:r>
              <w:rPr>
                <w:rFonts w:ascii="Times New Roman" w:hAnsi="Times New Roman" w:cs="Times New Roman"/>
                <w:color w:val="000000"/>
              </w:rPr>
              <w:t>г</w:t>
            </w:r>
            <w:proofErr w:type="gramEnd"/>
            <w:r>
              <w:rPr>
                <w:rFonts w:ascii="Times New Roman" w:hAnsi="Times New Roman" w:cs="Times New Roman"/>
                <w:color w:val="000000"/>
              </w:rPr>
              <w:t>. Киржач</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1122016</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357,6</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357,6</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color w:val="000000"/>
              </w:rPr>
            </w:pPr>
            <w:r>
              <w:rPr>
                <w:rFonts w:ascii="Times New Roman" w:hAnsi="Times New Roman" w:cs="Times New Roman"/>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260"/>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технический надзор за выполнением работ по ремонту асфальтового покрытия пешеходной дорожки в парке им. 36-ой Гвардейской дивизии </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1122016</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7,5</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7,5</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981"/>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ремонт асфальтового покрытия тротуара по ул. Гагарина на территории городского поселения </w:t>
            </w:r>
            <w:proofErr w:type="gramStart"/>
            <w:r>
              <w:rPr>
                <w:rFonts w:ascii="Times New Roman" w:hAnsi="Times New Roman" w:cs="Times New Roman"/>
                <w:color w:val="000000"/>
              </w:rPr>
              <w:t>г</w:t>
            </w:r>
            <w:proofErr w:type="gramEnd"/>
            <w:r>
              <w:rPr>
                <w:rFonts w:ascii="Times New Roman" w:hAnsi="Times New Roman" w:cs="Times New Roman"/>
                <w:color w:val="000000"/>
              </w:rPr>
              <w:t>. Киржач</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1122016</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580,4</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579,4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99,8</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Отсутствие потребности, оплата произведена в полном объеме</w:t>
            </w:r>
          </w:p>
        </w:tc>
      </w:tr>
      <w:tr w:rsidR="00C177A2" w:rsidTr="00C177A2">
        <w:trPr>
          <w:cantSplit/>
          <w:trHeight w:val="1363"/>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технический надзор за проведением работ по ремонту асфальтового покрытия тротуара по ул. Гагарина на территории городского поселения </w:t>
            </w:r>
            <w:proofErr w:type="gramStart"/>
            <w:r>
              <w:rPr>
                <w:rFonts w:ascii="Times New Roman" w:hAnsi="Times New Roman" w:cs="Times New Roman"/>
                <w:color w:val="000000"/>
              </w:rPr>
              <w:t>г</w:t>
            </w:r>
            <w:proofErr w:type="gramEnd"/>
            <w:r>
              <w:rPr>
                <w:rFonts w:ascii="Times New Roman" w:hAnsi="Times New Roman" w:cs="Times New Roman"/>
                <w:color w:val="000000"/>
              </w:rPr>
              <w:t>. Киржач</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1122016</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12,7</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12,7</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134"/>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премия «Самый благоустроенный дом, двор, улица»</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1122016</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360</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37</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37</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2377"/>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i/>
                <w:iCs/>
                <w:color w:val="000000"/>
              </w:rPr>
            </w:pPr>
            <w:r>
              <w:rPr>
                <w:rFonts w:ascii="Times New Roman" w:hAnsi="Times New Roman" w:cs="Times New Roman"/>
                <w:bCs/>
                <w:i/>
                <w:iCs/>
                <w:color w:val="000000"/>
              </w:rPr>
              <w:t>3</w:t>
            </w:r>
            <w:r>
              <w:rPr>
                <w:rFonts w:ascii="Times New Roman" w:hAnsi="Times New Roman" w:cs="Times New Roman"/>
                <w:i/>
                <w:iCs/>
                <w:color w:val="000000"/>
              </w:rPr>
              <w:t xml:space="preserve">.Подпрограмма «Сфера обслуживания городского поселения </w:t>
            </w:r>
            <w:proofErr w:type="gramStart"/>
            <w:r>
              <w:rPr>
                <w:rFonts w:ascii="Times New Roman" w:hAnsi="Times New Roman" w:cs="Times New Roman"/>
                <w:i/>
                <w:iCs/>
                <w:color w:val="000000"/>
              </w:rPr>
              <w:t>г</w:t>
            </w:r>
            <w:proofErr w:type="gramEnd"/>
            <w:r>
              <w:rPr>
                <w:rFonts w:ascii="Times New Roman" w:hAnsi="Times New Roman" w:cs="Times New Roman"/>
                <w:i/>
                <w:iCs/>
                <w:color w:val="000000"/>
              </w:rPr>
              <w:t>. Киржач» муниципальной программы «Жилищно-коммунальное хозяйство и благоустройство муниципального образования городское поселение г. Киржач на 2015-2017 год» - всего, в т.ч.:</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1130000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spacing w:after="0" w:line="240" w:lineRule="auto"/>
              <w:rPr>
                <w:rFonts w:eastAsiaTheme="minorHAnsi" w:cs="Times New Roman"/>
                <w:lang w:eastAsia="en-US"/>
              </w:rPr>
            </w:pP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2248,5</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2197,5</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-51</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97,7</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134"/>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содержание городского и нового кладбища</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1132017</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520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520</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466"/>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содержание гидротехнических сооружений</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1132017</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1263</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1257,9</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-51</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99,6</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В связи с недостаточностью денежных средств на счете бюджета муниципального образования счета за декабрь будут оплачены в январе </w:t>
            </w:r>
          </w:p>
        </w:tc>
      </w:tr>
      <w:tr w:rsidR="00C177A2" w:rsidTr="00C177A2">
        <w:trPr>
          <w:cantSplit/>
          <w:trHeight w:val="1021"/>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организация мест массового отдыха</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1132017</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145,5</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114,8</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-30,7</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78,9</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Отсутствие потребности, оплата произведена в полном объеме</w:t>
            </w:r>
          </w:p>
        </w:tc>
      </w:tr>
      <w:tr w:rsidR="00C177A2" w:rsidTr="00C177A2">
        <w:trPr>
          <w:cantSplit/>
          <w:trHeight w:val="1134"/>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расходы по возмещению убытков по содержанию общественного туалета</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1132017</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810</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320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320</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134"/>
        </w:trPr>
        <w:tc>
          <w:tcPr>
            <w:tcW w:w="5104" w:type="dxa"/>
            <w:gridSpan w:val="3"/>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rPr>
            </w:pPr>
            <w:r>
              <w:rPr>
                <w:rFonts w:ascii="Times New Roman" w:hAnsi="Times New Roman" w:cs="Times New Roman"/>
                <w:b/>
                <w:bCs/>
                <w:i/>
                <w:iCs/>
                <w:color w:val="000000"/>
              </w:rPr>
              <w:t>0505 «Другие вопросы</w:t>
            </w:r>
          </w:p>
          <w:p w:rsidR="00C177A2" w:rsidRDefault="00C177A2" w:rsidP="00AC38E5">
            <w:pPr>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 xml:space="preserve">в области </w:t>
            </w:r>
            <w:proofErr w:type="spellStart"/>
            <w:r>
              <w:rPr>
                <w:rFonts w:ascii="Times New Roman" w:hAnsi="Times New Roman" w:cs="Times New Roman"/>
                <w:b/>
                <w:bCs/>
                <w:i/>
                <w:iCs/>
                <w:color w:val="000000"/>
              </w:rPr>
              <w:t>жилищно</w:t>
            </w:r>
            <w:proofErr w:type="spellEnd"/>
            <w:r>
              <w:rPr>
                <w:rFonts w:ascii="Times New Roman" w:hAnsi="Times New Roman" w:cs="Times New Roman"/>
                <w:b/>
                <w:bCs/>
                <w:i/>
                <w:iCs/>
                <w:color w:val="000000"/>
              </w:rPr>
              <w:t xml:space="preserve"> - </w:t>
            </w:r>
            <w:proofErr w:type="gramStart"/>
            <w:r>
              <w:rPr>
                <w:rFonts w:ascii="Times New Roman" w:hAnsi="Times New Roman" w:cs="Times New Roman"/>
                <w:b/>
                <w:bCs/>
                <w:i/>
                <w:iCs/>
                <w:color w:val="000000"/>
              </w:rPr>
              <w:t>коммунального</w:t>
            </w:r>
            <w:proofErr w:type="gramEnd"/>
            <w:r>
              <w:rPr>
                <w:rFonts w:ascii="Times New Roman" w:hAnsi="Times New Roman" w:cs="Times New Roman"/>
                <w:b/>
                <w:bCs/>
                <w:i/>
                <w:iCs/>
                <w:color w:val="000000"/>
              </w:rPr>
              <w:t xml:space="preserve"> </w:t>
            </w:r>
          </w:p>
          <w:p w:rsidR="00C177A2" w:rsidRDefault="00C177A2" w:rsidP="00AC38E5">
            <w:pPr>
              <w:adjustRightInd w:val="0"/>
              <w:spacing w:line="240" w:lineRule="auto"/>
              <w:rPr>
                <w:rFonts w:ascii="Times New Roman" w:hAnsi="Times New Roman" w:cs="Times New Roman"/>
                <w:b/>
                <w:bCs/>
                <w:i/>
                <w:iCs/>
                <w:color w:val="000000"/>
              </w:rPr>
            </w:pPr>
            <w:r>
              <w:rPr>
                <w:rFonts w:ascii="Times New Roman" w:hAnsi="Times New Roman" w:cs="Times New Roman"/>
                <w:b/>
                <w:bCs/>
                <w:i/>
                <w:iCs/>
                <w:color w:val="000000"/>
              </w:rPr>
              <w:t>хозяйства»</w:t>
            </w:r>
          </w:p>
        </w:tc>
        <w:tc>
          <w:tcPr>
            <w:tcW w:w="70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b/>
                <w:bCs/>
                <w:i/>
                <w:iCs/>
                <w:color w:val="000000"/>
              </w:rPr>
            </w:pPr>
            <w:r>
              <w:rPr>
                <w:rFonts w:ascii="Times New Roman" w:hAnsi="Times New Roman" w:cs="Times New Roman"/>
                <w:b/>
                <w:bCs/>
                <w:i/>
                <w:iCs/>
                <w:color w:val="000000"/>
              </w:rPr>
              <w:t>22366,5</w:t>
            </w:r>
          </w:p>
        </w:tc>
        <w:tc>
          <w:tcPr>
            <w:tcW w:w="850"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b/>
                <w:bCs/>
                <w:i/>
                <w:iCs/>
                <w:color w:val="000000"/>
              </w:rPr>
            </w:pPr>
            <w:r>
              <w:rPr>
                <w:rFonts w:ascii="Times New Roman" w:hAnsi="Times New Roman" w:cs="Times New Roman"/>
                <w:b/>
                <w:bCs/>
                <w:i/>
                <w:iCs/>
                <w:color w:val="000000"/>
              </w:rPr>
              <w:t>21351,1</w:t>
            </w:r>
          </w:p>
        </w:tc>
        <w:tc>
          <w:tcPr>
            <w:tcW w:w="70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b/>
                <w:bCs/>
                <w:i/>
                <w:iCs/>
                <w:color w:val="000000"/>
              </w:rPr>
            </w:pPr>
            <w:r>
              <w:rPr>
                <w:rFonts w:ascii="Times New Roman" w:hAnsi="Times New Roman" w:cs="Times New Roman"/>
                <w:b/>
                <w:bCs/>
                <w:i/>
                <w:iCs/>
                <w:color w:val="000000"/>
              </w:rPr>
              <w:t>-1015,4</w:t>
            </w:r>
          </w:p>
        </w:tc>
        <w:tc>
          <w:tcPr>
            <w:tcW w:w="850"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line="240" w:lineRule="auto"/>
              <w:ind w:left="113" w:right="113"/>
              <w:jc w:val="center"/>
              <w:rPr>
                <w:rFonts w:ascii="Times New Roman" w:hAnsi="Times New Roman" w:cs="Times New Roman"/>
                <w:b/>
                <w:bCs/>
                <w:i/>
                <w:iCs/>
                <w:color w:val="000000"/>
              </w:rPr>
            </w:pPr>
            <w:r>
              <w:rPr>
                <w:rFonts w:ascii="Times New Roman" w:hAnsi="Times New Roman" w:cs="Times New Roman"/>
                <w:b/>
                <w:bCs/>
                <w:i/>
                <w:iCs/>
                <w:color w:val="000000"/>
              </w:rPr>
              <w:t>95,5</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2394"/>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 xml:space="preserve">1. Подпрограмма «Сфера обслуживания городского поселения </w:t>
            </w:r>
            <w:proofErr w:type="gramStart"/>
            <w:r>
              <w:rPr>
                <w:rFonts w:ascii="Times New Roman" w:hAnsi="Times New Roman" w:cs="Times New Roman"/>
                <w:i/>
                <w:iCs/>
                <w:color w:val="000000"/>
              </w:rPr>
              <w:t>г</w:t>
            </w:r>
            <w:proofErr w:type="gramEnd"/>
            <w:r>
              <w:rPr>
                <w:rFonts w:ascii="Times New Roman" w:hAnsi="Times New Roman" w:cs="Times New Roman"/>
                <w:i/>
                <w:iCs/>
                <w:color w:val="000000"/>
              </w:rPr>
              <w:t>. Киржач» муниципальной программы «Жилищно-коммунальное хозяйство и благоустройство муниципального образования городское поселение г. Киржач на 2015-2017 годы» - всего, в т.ч.:</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1130000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spacing w:after="0" w:line="240" w:lineRule="auto"/>
              <w:rPr>
                <w:rFonts w:eastAsiaTheme="minorHAnsi" w:cs="Times New Roman"/>
                <w:lang w:eastAsia="en-US"/>
              </w:rPr>
            </w:pP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22366,5</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21351,1</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-1015,4</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i/>
                <w:iCs/>
                <w:color w:val="000000"/>
              </w:rPr>
            </w:pPr>
            <w:r>
              <w:rPr>
                <w:rFonts w:ascii="Times New Roman" w:hAnsi="Times New Roman" w:cs="Times New Roman"/>
                <w:i/>
                <w:iCs/>
                <w:color w:val="000000"/>
              </w:rPr>
              <w:t>95,5</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176"/>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расходы по обеспечению деятельности муниципального казённого учреждения «Управление городским хозяйством» - всего, в т.ч.: </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1130059</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spacing w:after="0" w:line="240" w:lineRule="auto"/>
              <w:rPr>
                <w:rFonts w:eastAsiaTheme="minorHAnsi" w:cs="Times New Roman"/>
                <w:lang w:eastAsia="en-US"/>
              </w:rPr>
            </w:pP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22366,5</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21351,1</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-1015,4</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95,5</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134"/>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заработная плата</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1130059</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111</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10558,2</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10558,1</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-0,1</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538"/>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начисления на выплаты по оплате труда</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1130059</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111</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2888</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2862,3</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-25,7</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99,1</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В связи с недостаточностью денежных средств на счете бюджета муниципального образования оплата будет произведена в январе </w:t>
            </w:r>
          </w:p>
        </w:tc>
      </w:tr>
      <w:tr w:rsidR="00C177A2" w:rsidTr="00C177A2">
        <w:trPr>
          <w:cantSplit/>
          <w:trHeight w:val="1134"/>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прочие выплаты</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1130059</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112</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13,3</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13,3</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134"/>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услуги связи</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1130059</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453,6</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452,4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-1,2</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99,7</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отсутствие потребности, просроченной кредиторской задолженности нет</w:t>
            </w:r>
          </w:p>
        </w:tc>
      </w:tr>
      <w:tr w:rsidR="00C177A2" w:rsidTr="00C177A2">
        <w:trPr>
          <w:cantSplit/>
          <w:trHeight w:val="1134"/>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транспортные услуги</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1130059</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80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80</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134"/>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коммунальные услуги</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1130059</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335,6</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329,8</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-5,8</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98,2</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отсутствие потребности, просроченной кредиторской задолженности нет</w:t>
            </w:r>
          </w:p>
        </w:tc>
      </w:tr>
      <w:tr w:rsidR="00C177A2" w:rsidTr="00C177A2">
        <w:trPr>
          <w:cantSplit/>
          <w:trHeight w:val="1134"/>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арендная плата за пользование имуществом</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1130059</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409,2</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409,2</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134"/>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работы и услуги по содержанию имущества</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1130059</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554</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553,8</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-0,2</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r w:rsidR="00C177A2" w:rsidTr="00C177A2">
        <w:trPr>
          <w:cantSplit/>
          <w:trHeight w:val="1363"/>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прочие работы и услуги</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1130059</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779,2</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755,3</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-23,9</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96,9</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счета за декабрь будут оплачены в январе, просроченной кредиторской задолженности нет</w:t>
            </w:r>
          </w:p>
        </w:tc>
      </w:tr>
      <w:tr w:rsidR="00C177A2" w:rsidTr="00C177A2">
        <w:trPr>
          <w:cantSplit/>
          <w:trHeight w:val="1176"/>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прочие расходы</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1130059</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646,4</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61,4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-585</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9,5</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счета за декабрь будут оплачены в январе, просроченной кредиторской задолженности нет</w:t>
            </w:r>
          </w:p>
        </w:tc>
      </w:tr>
      <w:tr w:rsidR="00C177A2" w:rsidTr="00C177A2">
        <w:trPr>
          <w:cantSplit/>
          <w:trHeight w:val="1610"/>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увеличение стоимости основных средств</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1130059</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3581,3</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3251,8</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-329,5</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90,8</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счета за декабрь будут оплачены в январе, просроченной кредиторской задолженности нет</w:t>
            </w:r>
          </w:p>
        </w:tc>
      </w:tr>
      <w:tr w:rsidR="00C177A2" w:rsidTr="00C177A2">
        <w:trPr>
          <w:cantSplit/>
          <w:trHeight w:val="1219"/>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увеличение стоимости материальных запасов</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1130059</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244</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1802,5</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1758,7</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-43,8</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97,6</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счета за декабрь будут оплачены в январе, просроченной кредиторской задолженности нет</w:t>
            </w:r>
          </w:p>
        </w:tc>
      </w:tr>
      <w:tr w:rsidR="00C177A2" w:rsidTr="00C177A2">
        <w:trPr>
          <w:cantSplit/>
          <w:trHeight w:val="1134"/>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уплата налога на имущество организаций и земельного налога</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1130059</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851</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252,3</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252,2</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-0,1</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отсутствие потребности, просроченной кредиторской задолженности нет</w:t>
            </w:r>
          </w:p>
        </w:tc>
      </w:tr>
      <w:tr w:rsidR="00C177A2" w:rsidTr="00C177A2">
        <w:trPr>
          <w:cantSplit/>
          <w:trHeight w:val="1134"/>
        </w:trPr>
        <w:tc>
          <w:tcPr>
            <w:tcW w:w="3545" w:type="dxa"/>
            <w:tcBorders>
              <w:top w:val="single" w:sz="6" w:space="0" w:color="auto"/>
              <w:left w:val="single" w:sz="6" w:space="0" w:color="auto"/>
              <w:bottom w:val="single" w:sz="6" w:space="0" w:color="auto"/>
              <w:right w:val="single" w:sz="6" w:space="0" w:color="auto"/>
            </w:tcBorders>
            <w:hideMark/>
          </w:tcPr>
          <w:p w:rsidR="00C177A2" w:rsidRDefault="00C177A2" w:rsidP="00AC38E5">
            <w:pPr>
              <w:adjustRightInd w:val="0"/>
              <w:spacing w:after="0" w:line="240" w:lineRule="auto"/>
              <w:rPr>
                <w:rFonts w:ascii="Times New Roman" w:hAnsi="Times New Roman" w:cs="Times New Roman"/>
                <w:color w:val="000000"/>
              </w:rPr>
            </w:pPr>
            <w:r>
              <w:rPr>
                <w:rFonts w:ascii="Times New Roman" w:hAnsi="Times New Roman" w:cs="Times New Roman"/>
                <w:color w:val="000000"/>
              </w:rPr>
              <w:t>уплата прочих налогов и сборов</w:t>
            </w:r>
          </w:p>
        </w:tc>
        <w:tc>
          <w:tcPr>
            <w:tcW w:w="779"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1130059</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852</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12,8</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12,8</w:t>
            </w:r>
          </w:p>
        </w:tc>
        <w:tc>
          <w:tcPr>
            <w:tcW w:w="779" w:type="dxa"/>
            <w:gridSpan w:val="2"/>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0</w:t>
            </w:r>
          </w:p>
        </w:tc>
        <w:tc>
          <w:tcPr>
            <w:tcW w:w="780" w:type="dxa"/>
            <w:tcBorders>
              <w:top w:val="single" w:sz="6" w:space="0" w:color="auto"/>
              <w:left w:val="single" w:sz="6" w:space="0" w:color="auto"/>
              <w:bottom w:val="single" w:sz="6" w:space="0" w:color="auto"/>
              <w:right w:val="single" w:sz="6" w:space="0" w:color="auto"/>
            </w:tcBorders>
            <w:textDirection w:val="btLr"/>
            <w:vAlign w:val="center"/>
            <w:hideMark/>
          </w:tcPr>
          <w:p w:rsidR="00C177A2" w:rsidRDefault="00C177A2" w:rsidP="00AC38E5">
            <w:pPr>
              <w:adjustRightInd w:val="0"/>
              <w:spacing w:after="0" w:line="240" w:lineRule="auto"/>
              <w:ind w:left="113" w:right="113"/>
              <w:jc w:val="center"/>
              <w:rPr>
                <w:rFonts w:ascii="Times New Roman" w:hAnsi="Times New Roman" w:cs="Times New Roman"/>
                <w:color w:val="000000"/>
              </w:rPr>
            </w:pPr>
            <w:r>
              <w:rPr>
                <w:rFonts w:ascii="Times New Roman" w:hAnsi="Times New Roman" w:cs="Times New Roman"/>
                <w:color w:val="000000"/>
              </w:rPr>
              <w:t>100</w:t>
            </w:r>
          </w:p>
        </w:tc>
        <w:tc>
          <w:tcPr>
            <w:tcW w:w="2667" w:type="dxa"/>
            <w:tcBorders>
              <w:top w:val="single" w:sz="6" w:space="0" w:color="auto"/>
              <w:left w:val="single" w:sz="6" w:space="0" w:color="auto"/>
              <w:bottom w:val="single" w:sz="6" w:space="0" w:color="auto"/>
              <w:right w:val="single" w:sz="6" w:space="0" w:color="auto"/>
            </w:tcBorders>
            <w:hideMark/>
          </w:tcPr>
          <w:p w:rsidR="00C177A2" w:rsidRDefault="00C177A2" w:rsidP="00AC38E5">
            <w:pPr>
              <w:spacing w:after="0" w:line="240" w:lineRule="auto"/>
              <w:rPr>
                <w:rFonts w:eastAsiaTheme="minorHAnsi" w:cs="Times New Roman"/>
                <w:lang w:eastAsia="en-US"/>
              </w:rPr>
            </w:pPr>
          </w:p>
        </w:tc>
      </w:tr>
    </w:tbl>
    <w:p w:rsidR="00C177A2" w:rsidRDefault="00C177A2" w:rsidP="00AC38E5">
      <w:pPr>
        <w:pStyle w:val="a4"/>
        <w:jc w:val="center"/>
        <w:rPr>
          <w:rStyle w:val="af4"/>
          <w:rFonts w:ascii="Calibri" w:eastAsia="Times New Roman" w:hAnsi="Calibri"/>
          <w:sz w:val="28"/>
          <w:szCs w:val="28"/>
        </w:rPr>
      </w:pPr>
    </w:p>
    <w:p w:rsidR="00C177A2" w:rsidRDefault="00C177A2" w:rsidP="00AC38E5">
      <w:pPr>
        <w:pStyle w:val="a4"/>
        <w:jc w:val="center"/>
        <w:rPr>
          <w:rStyle w:val="af4"/>
          <w:rFonts w:ascii="Calibri" w:eastAsia="Times New Roman" w:hAnsi="Calibri" w:cs="Times New Roman"/>
          <w:sz w:val="28"/>
          <w:szCs w:val="28"/>
          <w:lang w:eastAsia="ru-RU"/>
        </w:rPr>
      </w:pPr>
    </w:p>
    <w:p w:rsidR="00C177A2" w:rsidRDefault="00C177A2" w:rsidP="00AC38E5">
      <w:pPr>
        <w:pStyle w:val="a4"/>
        <w:jc w:val="center"/>
        <w:rPr>
          <w:rStyle w:val="af4"/>
          <w:rFonts w:ascii="Calibri" w:eastAsia="Times New Roman" w:hAnsi="Calibri" w:cs="Times New Roman"/>
          <w:sz w:val="28"/>
          <w:szCs w:val="28"/>
          <w:lang w:eastAsia="ru-RU"/>
        </w:rPr>
      </w:pPr>
    </w:p>
    <w:p w:rsidR="00C177A2" w:rsidRDefault="00C177A2" w:rsidP="00AC38E5">
      <w:pPr>
        <w:pStyle w:val="a4"/>
        <w:jc w:val="center"/>
        <w:rPr>
          <w:rStyle w:val="af4"/>
          <w:rFonts w:ascii="Calibri" w:eastAsia="Times New Roman" w:hAnsi="Calibri" w:cs="Times New Roman"/>
          <w:sz w:val="28"/>
          <w:szCs w:val="28"/>
          <w:lang w:eastAsia="ru-RU"/>
        </w:rPr>
      </w:pPr>
    </w:p>
    <w:p w:rsidR="00C177A2" w:rsidRDefault="00C177A2" w:rsidP="00AC38E5">
      <w:pPr>
        <w:pStyle w:val="a4"/>
        <w:jc w:val="center"/>
        <w:rPr>
          <w:rStyle w:val="af4"/>
          <w:rFonts w:ascii="Calibri" w:eastAsia="Times New Roman" w:hAnsi="Calibri" w:cs="Times New Roman"/>
          <w:sz w:val="28"/>
          <w:szCs w:val="28"/>
          <w:lang w:eastAsia="ru-RU"/>
        </w:rPr>
      </w:pPr>
    </w:p>
    <w:p w:rsidR="007E1F3E" w:rsidRDefault="007E1F3E" w:rsidP="00AC38E5">
      <w:pPr>
        <w:pStyle w:val="a4"/>
        <w:rPr>
          <w:rStyle w:val="af4"/>
          <w:rFonts w:ascii="Times New Roman" w:eastAsia="Times New Roman" w:hAnsi="Times New Roman" w:cs="Times New Roman"/>
          <w:sz w:val="28"/>
          <w:szCs w:val="28"/>
          <w:lang w:eastAsia="ru-RU"/>
        </w:rPr>
      </w:pPr>
    </w:p>
    <w:p w:rsidR="00C177A2" w:rsidRPr="00065A07" w:rsidRDefault="00C177A2" w:rsidP="00AC38E5">
      <w:pPr>
        <w:pStyle w:val="a4"/>
        <w:rPr>
          <w:rStyle w:val="af4"/>
          <w:rFonts w:ascii="Times New Roman" w:eastAsia="Times New Roman" w:hAnsi="Times New Roman" w:cs="Times New Roman"/>
          <w:sz w:val="28"/>
          <w:szCs w:val="28"/>
          <w:lang w:eastAsia="ru-RU"/>
        </w:rPr>
      </w:pPr>
      <w:proofErr w:type="spellStart"/>
      <w:r w:rsidRPr="00065A07">
        <w:rPr>
          <w:rStyle w:val="af4"/>
          <w:rFonts w:ascii="Times New Roman" w:eastAsia="Times New Roman" w:hAnsi="Times New Roman" w:cs="Times New Roman"/>
          <w:sz w:val="28"/>
          <w:szCs w:val="28"/>
          <w:lang w:val="en-US" w:eastAsia="ru-RU"/>
        </w:rPr>
        <w:lastRenderedPageBreak/>
        <w:t>Раздел</w:t>
      </w:r>
      <w:proofErr w:type="spellEnd"/>
      <w:r w:rsidRPr="00065A07">
        <w:rPr>
          <w:rStyle w:val="af4"/>
          <w:rFonts w:ascii="Times New Roman" w:eastAsia="Times New Roman" w:hAnsi="Times New Roman" w:cs="Times New Roman"/>
          <w:sz w:val="28"/>
          <w:szCs w:val="28"/>
          <w:lang w:val="en-US" w:eastAsia="ru-RU"/>
        </w:rPr>
        <w:t xml:space="preserve"> 0800 </w:t>
      </w:r>
      <w:r w:rsidRPr="00065A07">
        <w:rPr>
          <w:rStyle w:val="af4"/>
          <w:rFonts w:ascii="Times New Roman" w:eastAsia="Times New Roman" w:hAnsi="Times New Roman" w:cs="Times New Roman"/>
          <w:sz w:val="28"/>
          <w:szCs w:val="28"/>
          <w:lang w:eastAsia="ru-RU"/>
        </w:rPr>
        <w:t>«</w:t>
      </w:r>
      <w:proofErr w:type="spellStart"/>
      <w:r w:rsidRPr="00065A07">
        <w:rPr>
          <w:rStyle w:val="af4"/>
          <w:rFonts w:ascii="Times New Roman" w:eastAsia="Times New Roman" w:hAnsi="Times New Roman" w:cs="Times New Roman"/>
          <w:sz w:val="28"/>
          <w:szCs w:val="28"/>
          <w:lang w:val="en-US" w:eastAsia="ru-RU"/>
        </w:rPr>
        <w:t>Культура</w:t>
      </w:r>
      <w:proofErr w:type="spellEnd"/>
      <w:r w:rsidRPr="00065A07">
        <w:rPr>
          <w:rStyle w:val="af4"/>
          <w:rFonts w:ascii="Times New Roman" w:eastAsia="Times New Roman" w:hAnsi="Times New Roman" w:cs="Times New Roman"/>
          <w:sz w:val="28"/>
          <w:szCs w:val="28"/>
          <w:lang w:val="en-US" w:eastAsia="ru-RU"/>
        </w:rPr>
        <w:t xml:space="preserve">, </w:t>
      </w:r>
      <w:proofErr w:type="spellStart"/>
      <w:r w:rsidRPr="00065A07">
        <w:rPr>
          <w:rStyle w:val="af4"/>
          <w:rFonts w:ascii="Times New Roman" w:eastAsia="Times New Roman" w:hAnsi="Times New Roman" w:cs="Times New Roman"/>
          <w:sz w:val="28"/>
          <w:szCs w:val="28"/>
          <w:lang w:val="en-US" w:eastAsia="ru-RU"/>
        </w:rPr>
        <w:t>кинематография</w:t>
      </w:r>
      <w:proofErr w:type="spellEnd"/>
      <w:r w:rsidRPr="00065A07">
        <w:rPr>
          <w:rStyle w:val="af4"/>
          <w:rFonts w:ascii="Times New Roman" w:eastAsia="Times New Roman" w:hAnsi="Times New Roman" w:cs="Times New Roman"/>
          <w:sz w:val="28"/>
          <w:szCs w:val="28"/>
          <w:lang w:eastAsia="ru-RU"/>
        </w:rPr>
        <w:t>»</w:t>
      </w:r>
    </w:p>
    <w:p w:rsidR="00C177A2" w:rsidRDefault="00C177A2" w:rsidP="00AC38E5">
      <w:pPr>
        <w:pStyle w:val="a4"/>
        <w:jc w:val="center"/>
        <w:rPr>
          <w:rFonts w:eastAsia="Calibri"/>
        </w:rPr>
      </w:pPr>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структуре общих расходов бюджета муниципального образования городское поселение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Киржач расходы по разделу «Культура, кинематография» составили 6,6 % к годовому исполнению бюджета по расходам.</w:t>
      </w:r>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данному разделу за счет средств бюджета муниципального образования городское поселение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Киржач финансируются 3 учреждения культуры: МБУ культуры «Дом культуры», МБУ культуры «Дом народного творчества», МБУ культуры «Городская библиотека».</w:t>
      </w:r>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Общая сумма расходов по подразделу 0801 «Культура» составила        10 273,5 тыс. рублей при плане 11 876,6 тыс. рублей, что составляет 86,5 %.</w:t>
      </w:r>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Муниципальные задания учреждениями культуры выполнены в полном объеме. </w:t>
      </w:r>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2015 году по ведомственной программе «Сохранение и развитие культуры муниципального образования городское поселение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Киржач на 2013-2016 годы» предусмотрены ассигнования на выплаты стимулирующего характера руководителям муниципальных бюджетных учреждений в сумме 920,4 тыс. рублей. Фактически выплачено 695,9 тыс. рублей, что составляет 75,6 %.</w:t>
      </w:r>
    </w:p>
    <w:p w:rsidR="00C177A2" w:rsidRDefault="00C177A2" w:rsidP="00AC38E5">
      <w:pPr>
        <w:pStyle w:val="a4"/>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соответствии с заключенным Соглашением с департаментом культуры администрации Владимирской области, бюджету муниципального образования городское поселение г. Киржач предоставлена субсидия на повышение оплаты труда работникам бюджетной сферы в соответствии с указами Президента РФ в рамках подпрограммы «Обеспечение условий реализации Программы» государственной программы Владимирской области «Развитие культуры и туризма на 2014-2020 годы» в сумме 1 011,0 тыс. рублей.</w:t>
      </w:r>
      <w:proofErr w:type="gramEnd"/>
      <w:r>
        <w:rPr>
          <w:rFonts w:ascii="Times New Roman" w:eastAsia="Times New Roman" w:hAnsi="Times New Roman" w:cs="Times New Roman"/>
          <w:sz w:val="28"/>
          <w:szCs w:val="28"/>
          <w:lang w:eastAsia="ru-RU"/>
        </w:rPr>
        <w:t xml:space="preserve"> Исполнение составило 456,0 тыс. рублей.</w:t>
      </w:r>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Среднемесячная заработная плата работников учреждений культуры составила 17 835 рублей или 76 % от средней заработной платы работников по региону.</w:t>
      </w:r>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В 2015 году:</w:t>
      </w:r>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Приобретено основных средств по учреждениям культуры на сумму 675,5 тыс. рублей, в том числе:</w:t>
      </w:r>
    </w:p>
    <w:p w:rsidR="00C177A2" w:rsidRDefault="00C177A2" w:rsidP="000C1869">
      <w:pPr>
        <w:pStyle w:val="a4"/>
        <w:numPr>
          <w:ilvl w:val="0"/>
          <w:numId w:val="10"/>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МБУ культуры «Городская библиотека» на сумму 216,3 тыс. рублей, из них: мебель для городской библиотеки на сумму 50,8 тыс. рублей, книг на сумму 138,0 тыс. рублей, компьютерная система на сумму 27,5 тыс. рублей;</w:t>
      </w:r>
    </w:p>
    <w:p w:rsidR="00C177A2" w:rsidRDefault="00C177A2" w:rsidP="000C1869">
      <w:pPr>
        <w:pStyle w:val="a4"/>
        <w:numPr>
          <w:ilvl w:val="0"/>
          <w:numId w:val="10"/>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МБУ культуры «Дом культуры» на сумму 309,4 тыс. рублей, из них: ростовые куклы на сумму 23,0 тыс. рублей, репродуктор на сумму 100,0 тыс. рублей, светодиодные прожекторы на сумму 74,1 тыс. рублей, искусственная новогодняя ель с декоративными ограждениями на сумму 112,3 тыс. рублей;</w:t>
      </w:r>
    </w:p>
    <w:p w:rsidR="00C177A2" w:rsidRDefault="00C177A2" w:rsidP="000C1869">
      <w:pPr>
        <w:pStyle w:val="a4"/>
        <w:numPr>
          <w:ilvl w:val="0"/>
          <w:numId w:val="10"/>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МБУ культуры «Дом народного творчества» на сумму149,8 тыс. рублей, из них оборудование для просмотра фильмов на сумму 46,3 тыс. </w:t>
      </w:r>
      <w:r>
        <w:rPr>
          <w:rFonts w:ascii="Times New Roman" w:eastAsia="Times New Roman" w:hAnsi="Times New Roman" w:cs="Times New Roman"/>
          <w:sz w:val="28"/>
          <w:szCs w:val="28"/>
          <w:lang w:eastAsia="ru-RU"/>
        </w:rPr>
        <w:lastRenderedPageBreak/>
        <w:t>рублей, штор на сумму 80,5 тыс. рублей, ростовых кукол на сумму 23,0 тыс. рублей;</w:t>
      </w:r>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Произведены расходы на содержание имущества в сумме 1 936,0 тыс. рублей, в том числе:</w:t>
      </w:r>
    </w:p>
    <w:p w:rsidR="00C177A2" w:rsidRDefault="00C177A2" w:rsidP="000C1869">
      <w:pPr>
        <w:pStyle w:val="a4"/>
        <w:numPr>
          <w:ilvl w:val="0"/>
          <w:numId w:val="10"/>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МБУ культуры «Дом культуры» на сумму 973,6 тыс. рублей, из них: ремонт помещений на сумму 395 тыс. рублей, капитальный ремонт пристройки на сумму 535,1 тыс. рублей, ремонт забора на сумму 43,5 тыс. рублей;</w:t>
      </w:r>
    </w:p>
    <w:p w:rsidR="00C177A2" w:rsidRDefault="00C177A2" w:rsidP="000C1869">
      <w:pPr>
        <w:pStyle w:val="a4"/>
        <w:numPr>
          <w:ilvl w:val="0"/>
          <w:numId w:val="10"/>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МБУ культуры «Дом народного творчества» на сумму 822,4 тыс. рублей, из них: ремонт концертного зала на сумму 788,2 тыс. рублей, ремонт водопровода на сумму 34,2 тыс. рублей;</w:t>
      </w:r>
    </w:p>
    <w:p w:rsidR="00C177A2" w:rsidRDefault="00C177A2" w:rsidP="000C1869">
      <w:pPr>
        <w:pStyle w:val="a4"/>
        <w:numPr>
          <w:ilvl w:val="0"/>
          <w:numId w:val="10"/>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МБУ культуры «Городская библиотека» ремонт помещения на сумму 140,0 тыс. рублей.</w:t>
      </w:r>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2015 году в учреждениях культуры было проведено 566 мероприятий.</w:t>
      </w:r>
    </w:p>
    <w:p w:rsidR="00C177A2" w:rsidRDefault="00C177A2" w:rsidP="00AC38E5">
      <w:pPr>
        <w:pStyle w:val="a4"/>
        <w:spacing w:after="288"/>
        <w:jc w:val="center"/>
        <w:rPr>
          <w:rStyle w:val="af4"/>
          <w:rFonts w:ascii="Calibri" w:hAnsi="Calibri"/>
        </w:rPr>
      </w:pPr>
    </w:p>
    <w:p w:rsidR="00C177A2" w:rsidRPr="00065A07" w:rsidRDefault="00C177A2" w:rsidP="00AC38E5">
      <w:pPr>
        <w:pStyle w:val="a4"/>
        <w:spacing w:after="288"/>
        <w:rPr>
          <w:rStyle w:val="af4"/>
          <w:rFonts w:ascii="Times New Roman" w:eastAsia="Times New Roman" w:hAnsi="Times New Roman" w:cs="Times New Roman"/>
          <w:sz w:val="28"/>
          <w:szCs w:val="28"/>
          <w:lang w:eastAsia="ru-RU"/>
        </w:rPr>
      </w:pPr>
      <w:r w:rsidRPr="00065A07">
        <w:rPr>
          <w:rStyle w:val="af4"/>
          <w:rFonts w:ascii="Times New Roman" w:eastAsia="Times New Roman" w:hAnsi="Times New Roman" w:cs="Times New Roman"/>
          <w:sz w:val="28"/>
          <w:szCs w:val="28"/>
          <w:lang w:eastAsia="ru-RU"/>
        </w:rPr>
        <w:t>Раздел 1000 «Социальная политика»</w:t>
      </w:r>
    </w:p>
    <w:p w:rsidR="00C177A2" w:rsidRDefault="00C177A2" w:rsidP="00AC38E5">
      <w:pPr>
        <w:pStyle w:val="a4"/>
        <w:jc w:val="center"/>
        <w:rPr>
          <w:rFonts w:ascii="Times New Roman" w:hAnsi="Times New Roman"/>
        </w:rPr>
      </w:pPr>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структуре общих расходов бюджета городского поселения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Киржач расходы по разделу 1000 «Социальная политика» составили 1,15 к годовому исполнению бюджета по расходам. Общая сумма расходов по разделу составила 1 773,7 тыс. рублей при плане 2 828,6 тыс. рублей, что составляет 62,7%.</w:t>
      </w:r>
    </w:p>
    <w:p w:rsidR="00C177A2" w:rsidRDefault="00C177A2" w:rsidP="00AC38E5">
      <w:pPr>
        <w:pStyle w:val="a4"/>
        <w:spacing w:after="240"/>
        <w:jc w:val="center"/>
        <w:rPr>
          <w:rStyle w:val="af5"/>
          <w:rFonts w:ascii="Calibri" w:eastAsia="Times New Roman" w:hAnsi="Calibri" w:cs="Times New Roman"/>
          <w:sz w:val="28"/>
          <w:szCs w:val="28"/>
          <w:u w:val="single"/>
          <w:lang w:eastAsia="ru-RU"/>
        </w:rPr>
      </w:pPr>
      <w:r w:rsidRPr="00CB6321">
        <w:rPr>
          <w:rStyle w:val="af5"/>
          <w:rFonts w:ascii="Calibri" w:eastAsia="Times New Roman" w:hAnsi="Calibri" w:cs="Times New Roman"/>
          <w:sz w:val="28"/>
          <w:szCs w:val="28"/>
          <w:u w:val="single"/>
          <w:lang w:eastAsia="ru-RU"/>
        </w:rPr>
        <w:t>Подраздел 1001 «Пенсионное обеспечение»</w:t>
      </w:r>
    </w:p>
    <w:p w:rsidR="00CB6321" w:rsidRPr="00CB6321" w:rsidRDefault="00CB6321" w:rsidP="00AC38E5">
      <w:pPr>
        <w:pStyle w:val="a4"/>
        <w:spacing w:after="240"/>
        <w:jc w:val="center"/>
        <w:rPr>
          <w:rFonts w:ascii="Times New Roman" w:eastAsia="Times New Roman" w:hAnsi="Times New Roman" w:cs="Times New Roman"/>
          <w:u w:val="single"/>
          <w:lang w:eastAsia="ru-RU"/>
        </w:rPr>
      </w:pPr>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данному подразделу произведены расходы на выплату пенсий за выслугу лет муниципальным служащим и лицам, замещающим муниципальные должности в сумме 240,3 тыс. рублей. В 2015 году получателями данной выплаты являлись 7 человек.</w:t>
      </w:r>
    </w:p>
    <w:p w:rsidR="00CB6321" w:rsidRPr="00CB6321" w:rsidRDefault="00CB6321" w:rsidP="00AC38E5">
      <w:pPr>
        <w:pStyle w:val="a4"/>
        <w:ind w:firstLine="709"/>
        <w:jc w:val="both"/>
        <w:rPr>
          <w:rFonts w:ascii="Times New Roman" w:eastAsia="Times New Roman" w:hAnsi="Times New Roman" w:cs="Times New Roman"/>
          <w:lang w:eastAsia="ru-RU"/>
        </w:rPr>
      </w:pPr>
    </w:p>
    <w:p w:rsidR="00C177A2" w:rsidRDefault="00C177A2" w:rsidP="00AC38E5">
      <w:pPr>
        <w:pStyle w:val="a4"/>
        <w:ind w:firstLine="709"/>
        <w:jc w:val="center"/>
        <w:rPr>
          <w:rStyle w:val="af5"/>
          <w:rFonts w:ascii="Calibri" w:eastAsia="Times New Roman" w:hAnsi="Calibri" w:cs="Times New Roman"/>
          <w:sz w:val="28"/>
          <w:szCs w:val="28"/>
          <w:u w:val="single"/>
          <w:lang w:eastAsia="ru-RU"/>
        </w:rPr>
      </w:pPr>
      <w:r w:rsidRPr="00CB6321">
        <w:rPr>
          <w:rStyle w:val="af5"/>
          <w:rFonts w:ascii="Calibri" w:eastAsia="Times New Roman" w:hAnsi="Calibri" w:cs="Times New Roman"/>
          <w:sz w:val="28"/>
          <w:szCs w:val="28"/>
          <w:u w:val="single"/>
          <w:lang w:eastAsia="ru-RU"/>
        </w:rPr>
        <w:t>Подраздел 1003 «Социальное обеспечение населения»</w:t>
      </w:r>
    </w:p>
    <w:p w:rsidR="00CB6321" w:rsidRPr="00CB6321" w:rsidRDefault="00CB6321" w:rsidP="00AC38E5">
      <w:pPr>
        <w:pStyle w:val="a4"/>
        <w:ind w:firstLine="709"/>
        <w:jc w:val="center"/>
        <w:rPr>
          <w:rFonts w:ascii="Calibri" w:eastAsia="Calibri" w:hAnsi="Calibri" w:cs="Times New Roman"/>
          <w:i/>
          <w:iCs/>
          <w:u w:val="single"/>
        </w:rPr>
      </w:pPr>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данному подразделу расходы составили 1 533,4 тыс. рублей при плане 2 588,2 тыс. рублей (59,2 %).</w:t>
      </w:r>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Профинансированы расходы на обеспечение равной доступности услуг общественного транспорта для отдельных категорий граждан в сумме 1 533,4 тыс. рублей, в том числе:</w:t>
      </w:r>
    </w:p>
    <w:p w:rsidR="00C177A2" w:rsidRDefault="00C177A2" w:rsidP="000C1869">
      <w:pPr>
        <w:pStyle w:val="a4"/>
        <w:numPr>
          <w:ilvl w:val="0"/>
          <w:numId w:val="11"/>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счет средств областного бюджета, согласно заключенному соглашению с департаментом транспорта и дорожного хозяйства в сумме      1 456,0 тыс. рублей;</w:t>
      </w:r>
    </w:p>
    <w:p w:rsidR="00C177A2" w:rsidRDefault="00C177A2" w:rsidP="000C1869">
      <w:pPr>
        <w:pStyle w:val="a4"/>
        <w:numPr>
          <w:ilvl w:val="0"/>
          <w:numId w:val="11"/>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счет средств бюджета городского поселения в сумме 77,4 тыс. рублей (софинансирование).</w:t>
      </w:r>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Вышеуказанные расходы профинансированы на основании расчетов выпадающих доходов на обеспечение равной доступности услуг общественного транспорта для отдельных категорий граждан согласно фактически проданному количеству социальных билетов.</w:t>
      </w:r>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2015 году возмещение по социальным билетам производилось 7 индивидуальным предпринимателям.</w:t>
      </w:r>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2015 году в соответствии с решением Совета народных депутатов городского поселения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xml:space="preserve">. Киржач было заключено Соглашение с администрацией Киржачского района по предоставлению социальных выплат многодетным семьям на строительство индивидуальных жилых домов. Межбюджетный трансферт составил 126,0 тыс. рублей. Уведомлением по расчетам между бюджетами данные ассигнования переданы бюджету муниципального образования городское поселение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Киржач. Денежные средства не были перечислены администрации Киржачского района в связи с отсутствием с их стороны Заявки.</w:t>
      </w:r>
    </w:p>
    <w:p w:rsidR="00C177A2" w:rsidRDefault="00C177A2" w:rsidP="00AC38E5">
      <w:pPr>
        <w:pStyle w:val="a4"/>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2015 году в бюджете муниципального образования городское поселение г. Киржач на основании уведомлений по межбюджетным трансфертам из департамента строительства и архитектуры администрации Владимирской области предусмотрена субсидия на обеспечение жильем молодых семей в рамках подпрограммы «Обеспечение жильем молодых семей Владимирской области» Государственной программы Владимирской области «Обеспечение доступным и комфортным жильем населения Владимирской области»:</w:t>
      </w:r>
      <w:proofErr w:type="gramEnd"/>
    </w:p>
    <w:p w:rsidR="00C177A2" w:rsidRDefault="00C177A2" w:rsidP="000C1869">
      <w:pPr>
        <w:pStyle w:val="a4"/>
        <w:numPr>
          <w:ilvl w:val="0"/>
          <w:numId w:val="12"/>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счет средств из областного бюджета – в сумме 484,2 тыс. рублей;</w:t>
      </w:r>
    </w:p>
    <w:p w:rsidR="00C177A2" w:rsidRDefault="00C177A2" w:rsidP="000C1869">
      <w:pPr>
        <w:pStyle w:val="a4"/>
        <w:numPr>
          <w:ilvl w:val="0"/>
          <w:numId w:val="12"/>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счет средств федерального бюджета – в сумме 432,0 тыс. рублей (денежные средства были перечислены бюджету муниципального образования городское поселение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Киржач).</w:t>
      </w:r>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2015 году сертификат на получение субсидии семье предоставлен, но в связи с тем, что на рынке недвижимости в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xml:space="preserve">. Киржач не подобрано жилое помещение (более 80 кв. м.), денежные средства были не освоены. Сертификат действует до 01.05.2016 года. </w:t>
      </w:r>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Софинансирование за счет средств местного бюджета было предусмотрено в сумме 500,0 тыс. рублей (решением Совета народных депутатов городского поселения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Киржач от 23.12.2015 № 5/60, ассигнования были уменьшены в связи с отсутствием потребности).</w:t>
      </w:r>
    </w:p>
    <w:p w:rsidR="00C177A2" w:rsidRDefault="00C177A2" w:rsidP="00AC38E5">
      <w:pPr>
        <w:pStyle w:val="a4"/>
        <w:jc w:val="center"/>
        <w:rPr>
          <w:rStyle w:val="af4"/>
          <w:rFonts w:ascii="Calibri" w:eastAsia="Calibri" w:hAnsi="Calibri"/>
        </w:rPr>
      </w:pPr>
    </w:p>
    <w:p w:rsidR="00C177A2" w:rsidRPr="00065A07" w:rsidRDefault="00C177A2" w:rsidP="007E1F3E">
      <w:pPr>
        <w:pStyle w:val="a4"/>
        <w:rPr>
          <w:rStyle w:val="af4"/>
          <w:rFonts w:ascii="Times New Roman" w:eastAsia="Times New Roman" w:hAnsi="Times New Roman" w:cs="Times New Roman"/>
          <w:sz w:val="28"/>
          <w:szCs w:val="28"/>
          <w:lang w:eastAsia="ru-RU"/>
        </w:rPr>
      </w:pPr>
      <w:r w:rsidRPr="00065A07">
        <w:rPr>
          <w:rStyle w:val="af4"/>
          <w:rFonts w:ascii="Times New Roman" w:eastAsia="Times New Roman" w:hAnsi="Times New Roman" w:cs="Times New Roman"/>
          <w:sz w:val="28"/>
          <w:szCs w:val="28"/>
          <w:lang w:eastAsia="ru-RU"/>
        </w:rPr>
        <w:t>Раздел 1100 «Физическая культура и спорт»</w:t>
      </w:r>
    </w:p>
    <w:p w:rsidR="00C177A2" w:rsidRDefault="00C177A2" w:rsidP="00AC38E5">
      <w:pPr>
        <w:pStyle w:val="a4"/>
        <w:jc w:val="center"/>
        <w:rPr>
          <w:rFonts w:eastAsia="Calibri"/>
        </w:rPr>
      </w:pPr>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структуре расходов бюджета муниципального образования городское поселение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Киржач расходы по разделу составили 3,3 % к годовому исполнению бюджета по расходам.</w:t>
      </w:r>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счет средств бюджета городского поселения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Киржач финансируется муниципальное бюджетное учреждение «</w:t>
      </w:r>
      <w:proofErr w:type="spellStart"/>
      <w:r>
        <w:rPr>
          <w:rFonts w:ascii="Times New Roman" w:eastAsia="Times New Roman" w:hAnsi="Times New Roman" w:cs="Times New Roman"/>
          <w:sz w:val="28"/>
          <w:szCs w:val="28"/>
          <w:lang w:eastAsia="ru-RU"/>
        </w:rPr>
        <w:t>Спортивно-досуговый</w:t>
      </w:r>
      <w:proofErr w:type="spellEnd"/>
      <w:r>
        <w:rPr>
          <w:rFonts w:ascii="Times New Roman" w:eastAsia="Times New Roman" w:hAnsi="Times New Roman" w:cs="Times New Roman"/>
          <w:sz w:val="28"/>
          <w:szCs w:val="28"/>
          <w:lang w:eastAsia="ru-RU"/>
        </w:rPr>
        <w:t xml:space="preserve"> центр «Торпедо».</w:t>
      </w:r>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Общая сумма расходов по разделу составила 5 117,8 тыс. рублей или 94,9 % к </w:t>
      </w:r>
      <w:proofErr w:type="gramStart"/>
      <w:r>
        <w:rPr>
          <w:rFonts w:ascii="Times New Roman" w:eastAsia="Times New Roman" w:hAnsi="Times New Roman" w:cs="Times New Roman"/>
          <w:sz w:val="28"/>
          <w:szCs w:val="28"/>
          <w:lang w:eastAsia="ru-RU"/>
        </w:rPr>
        <w:t>годовым</w:t>
      </w:r>
      <w:proofErr w:type="gramEnd"/>
      <w:r>
        <w:rPr>
          <w:rFonts w:ascii="Times New Roman" w:eastAsia="Times New Roman" w:hAnsi="Times New Roman" w:cs="Times New Roman"/>
          <w:sz w:val="28"/>
          <w:szCs w:val="28"/>
          <w:lang w:eastAsia="ru-RU"/>
        </w:rPr>
        <w:t xml:space="preserve"> плановым назначения (5 391,9 тыс. рублей).</w:t>
      </w:r>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задание учреждением выполнено в полном объеме.</w:t>
      </w:r>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связи с отсутствием денежных средств на счете муниципального образования городское поселение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Киржач, учреждению денежные средства на счет не перечислены.</w:t>
      </w:r>
    </w:p>
    <w:p w:rsidR="00C177A2" w:rsidRDefault="00C177A2" w:rsidP="00AC38E5">
      <w:pPr>
        <w:pStyle w:val="a4"/>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В 2015 году:</w:t>
      </w:r>
    </w:p>
    <w:p w:rsidR="00C177A2" w:rsidRDefault="00C177A2" w:rsidP="000C1869">
      <w:pPr>
        <w:pStyle w:val="a4"/>
        <w:numPr>
          <w:ilvl w:val="0"/>
          <w:numId w:val="13"/>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приобретено основных средств на сумму 175,2 тыс. рублей, в том числе: напольное спортивное покрытие на сумму 100,0 тыс. рублей, камера видеонаблюдения на сумму 16,0 тыс. рублей, спортивной формы на сумме 50,0 тыс. рублей, уличных часы на сумму 9,2 тыс. рублей;</w:t>
      </w:r>
    </w:p>
    <w:p w:rsidR="00C177A2" w:rsidRDefault="00C177A2" w:rsidP="000C1869">
      <w:pPr>
        <w:pStyle w:val="a4"/>
        <w:numPr>
          <w:ilvl w:val="0"/>
          <w:numId w:val="13"/>
        </w:numPr>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произведены расходы на содержание имущества на сумму 1 287,7 тыс. рублей, в том числе капитальный ремонт фасада здания на сумму 213,5 тыс. рублей, ремонт помещения на сумму 99,0 тыс. рублей, ремонт колодцев на суму 40,3 тыс. рублей, ремонт забора на сумму 13,5 тыс. рублей, капитальный ремонт асфальтового покрытия на сумму 921,4 тыс. рублей.</w:t>
      </w:r>
      <w:proofErr w:type="gramEnd"/>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Расходы по мероприятиям по спорту освоены в полном объеме согласно календарному плану.</w:t>
      </w:r>
    </w:p>
    <w:p w:rsidR="00C177A2" w:rsidRDefault="00C177A2" w:rsidP="00AC38E5">
      <w:pPr>
        <w:tabs>
          <w:tab w:val="left" w:pos="0"/>
          <w:tab w:val="left" w:pos="709"/>
        </w:tabs>
        <w:spacing w:after="0" w:line="240" w:lineRule="auto"/>
        <w:ind w:firstLine="709"/>
        <w:jc w:val="both"/>
        <w:rPr>
          <w:rFonts w:ascii="Times New Roman" w:eastAsia="Times New Roman" w:hAnsi="Times New Roman" w:cs="Times New Roman"/>
          <w:sz w:val="16"/>
          <w:szCs w:val="16"/>
        </w:rPr>
      </w:pPr>
    </w:p>
    <w:p w:rsidR="00C177A2" w:rsidRDefault="00C177A2" w:rsidP="00AC38E5">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В 2015 году отчеты об исполнении бюджета городского поселения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Киржач</w:t>
      </w:r>
      <w:r>
        <w:rPr>
          <w:rFonts w:ascii="Times New Roman" w:eastAsia="Times New Roman" w:hAnsi="Times New Roman" w:cs="Times New Roman"/>
          <w:sz w:val="28"/>
          <w:szCs w:val="28"/>
        </w:rPr>
        <w:t xml:space="preserve"> ежемесячно направлялись в финансовое управление администрации </w:t>
      </w:r>
      <w:r>
        <w:rPr>
          <w:rFonts w:ascii="Times New Roman" w:hAnsi="Times New Roman" w:cs="Times New Roman"/>
          <w:sz w:val="28"/>
          <w:szCs w:val="28"/>
        </w:rPr>
        <w:t xml:space="preserve">Киржачского </w:t>
      </w:r>
      <w:r>
        <w:rPr>
          <w:rFonts w:ascii="Times New Roman" w:eastAsia="Times New Roman" w:hAnsi="Times New Roman" w:cs="Times New Roman"/>
          <w:sz w:val="28"/>
          <w:szCs w:val="28"/>
        </w:rPr>
        <w:t xml:space="preserve">района для свода в консолидированный бюджет района и последующей передачи в департамент финансов, бюджетной и налоговой политики администрации </w:t>
      </w:r>
      <w:r>
        <w:rPr>
          <w:rFonts w:ascii="Times New Roman" w:hAnsi="Times New Roman" w:cs="Times New Roman"/>
          <w:sz w:val="28"/>
          <w:szCs w:val="28"/>
        </w:rPr>
        <w:t xml:space="preserve">Владимирской </w:t>
      </w:r>
      <w:r>
        <w:rPr>
          <w:rFonts w:ascii="Times New Roman" w:eastAsia="Times New Roman" w:hAnsi="Times New Roman" w:cs="Times New Roman"/>
          <w:sz w:val="28"/>
          <w:szCs w:val="28"/>
        </w:rPr>
        <w:t>области.</w:t>
      </w:r>
      <w:r>
        <w:rPr>
          <w:rFonts w:ascii="Times New Roman" w:hAnsi="Times New Roman" w:cs="Times New Roman"/>
          <w:sz w:val="28"/>
          <w:szCs w:val="28"/>
        </w:rPr>
        <w:t xml:space="preserve"> </w:t>
      </w:r>
    </w:p>
    <w:p w:rsidR="00C177A2" w:rsidRDefault="00C177A2" w:rsidP="00AC38E5">
      <w:pPr>
        <w:tabs>
          <w:tab w:val="left" w:pos="0"/>
          <w:tab w:val="left" w:pos="709"/>
        </w:tabs>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за исполнением бюджета городского поселения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Киржач</w:t>
      </w:r>
      <w:r>
        <w:rPr>
          <w:rFonts w:ascii="Times New Roman" w:eastAsia="Times New Roman" w:hAnsi="Times New Roman" w:cs="Times New Roman"/>
          <w:sz w:val="28"/>
          <w:szCs w:val="28"/>
        </w:rPr>
        <w:t xml:space="preserve"> осуществляет </w:t>
      </w:r>
      <w:r>
        <w:rPr>
          <w:rFonts w:ascii="Times New Roman" w:hAnsi="Times New Roman" w:cs="Times New Roman"/>
          <w:sz w:val="28"/>
          <w:szCs w:val="28"/>
        </w:rPr>
        <w:t>С</w:t>
      </w:r>
      <w:r>
        <w:rPr>
          <w:rFonts w:ascii="Times New Roman" w:eastAsia="Times New Roman" w:hAnsi="Times New Roman" w:cs="Times New Roman"/>
          <w:sz w:val="28"/>
          <w:szCs w:val="28"/>
        </w:rPr>
        <w:t xml:space="preserve">четная </w:t>
      </w:r>
      <w:r>
        <w:rPr>
          <w:rFonts w:ascii="Times New Roman" w:hAnsi="Times New Roman" w:cs="Times New Roman"/>
          <w:sz w:val="28"/>
          <w:szCs w:val="28"/>
        </w:rPr>
        <w:t>палата Владимирской области.</w:t>
      </w:r>
    </w:p>
    <w:p w:rsidR="00C177A2" w:rsidRDefault="00C177A2" w:rsidP="00AC38E5">
      <w:pPr>
        <w:tabs>
          <w:tab w:val="left" w:pos="0"/>
        </w:tabs>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ПОЛНОМОЧИЯ ПО ВЛАДЕНИЮ, ПОЛЬЗОВАНИЮ, РАСПОРЯЖЕНИЮ ИМУЩЕСТВОМ, НАХОДЯЩИМСЯ В МУНИЦИПАЛЬНОЙ СОБСТВЕННОСТИ</w:t>
      </w:r>
    </w:p>
    <w:p w:rsidR="00C177A2" w:rsidRDefault="00C177A2" w:rsidP="00AC38E5">
      <w:pPr>
        <w:spacing w:after="0" w:line="240" w:lineRule="auto"/>
        <w:ind w:firstLine="709"/>
        <w:jc w:val="both"/>
        <w:rPr>
          <w:rFonts w:ascii="Times New Roman" w:eastAsia="Times New Roman" w:hAnsi="Times New Roman" w:cs="Times New Roman"/>
          <w:color w:val="FF0000"/>
          <w:sz w:val="16"/>
          <w:szCs w:val="16"/>
        </w:rPr>
      </w:pPr>
    </w:p>
    <w:p w:rsidR="00C177A2" w:rsidRDefault="00C177A2" w:rsidP="00AC38E5">
      <w:pPr>
        <w:pStyle w:val="a4"/>
        <w:suppressAutoHyphens/>
        <w:autoSpaceDN w:val="0"/>
        <w:ind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t xml:space="preserve">В соответствии с </w:t>
      </w:r>
      <w:r>
        <w:rPr>
          <w:rFonts w:ascii="Times New Roman" w:eastAsia="Calibri" w:hAnsi="Times New Roman" w:cs="Times New Roman"/>
          <w:snapToGrid w:val="0"/>
          <w:kern w:val="3"/>
          <w:sz w:val="28"/>
          <w:szCs w:val="28"/>
          <w:lang w:eastAsia="ja-JP"/>
        </w:rPr>
        <w:t xml:space="preserve">Положением о реестре муниципальной собственности городского поселения </w:t>
      </w:r>
      <w:proofErr w:type="gramStart"/>
      <w:r>
        <w:rPr>
          <w:rFonts w:ascii="Times New Roman" w:eastAsia="Calibri" w:hAnsi="Times New Roman" w:cs="Times New Roman"/>
          <w:snapToGrid w:val="0"/>
          <w:kern w:val="3"/>
          <w:sz w:val="28"/>
          <w:szCs w:val="28"/>
          <w:lang w:eastAsia="ja-JP"/>
        </w:rPr>
        <w:t>г</w:t>
      </w:r>
      <w:proofErr w:type="gramEnd"/>
      <w:r>
        <w:rPr>
          <w:rFonts w:ascii="Times New Roman" w:eastAsia="Calibri" w:hAnsi="Times New Roman" w:cs="Times New Roman"/>
          <w:snapToGrid w:val="0"/>
          <w:kern w:val="3"/>
          <w:sz w:val="28"/>
          <w:szCs w:val="28"/>
          <w:lang w:eastAsia="ja-JP"/>
        </w:rPr>
        <w:t>. Киржач (далее – Реестр),  утвержденным  решением Совета народных депутатов городского поселения г. Киржач</w:t>
      </w:r>
      <w:r>
        <w:rPr>
          <w:rFonts w:ascii="Times New Roman" w:eastAsia="Calibri" w:hAnsi="Times New Roman" w:cs="Times New Roman"/>
          <w:snapToGrid w:val="0"/>
          <w:color w:val="FF0000"/>
          <w:kern w:val="3"/>
          <w:sz w:val="28"/>
          <w:szCs w:val="28"/>
          <w:lang w:eastAsia="ja-JP"/>
        </w:rPr>
        <w:t xml:space="preserve"> </w:t>
      </w:r>
      <w:r>
        <w:rPr>
          <w:rFonts w:ascii="Times New Roman" w:eastAsia="Calibri" w:hAnsi="Times New Roman" w:cs="Times New Roman"/>
          <w:snapToGrid w:val="0"/>
          <w:kern w:val="3"/>
          <w:sz w:val="28"/>
          <w:szCs w:val="28"/>
          <w:lang w:eastAsia="ja-JP"/>
        </w:rPr>
        <w:t>от 05.09.2012 №25/166</w:t>
      </w:r>
      <w:r>
        <w:rPr>
          <w:rFonts w:ascii="Times New Roman" w:eastAsia="Calibri" w:hAnsi="Times New Roman" w:cs="Times New Roman"/>
          <w:kern w:val="3"/>
          <w:sz w:val="28"/>
          <w:szCs w:val="28"/>
          <w:lang w:eastAsia="ja-JP"/>
        </w:rPr>
        <w:t xml:space="preserve">, в реестр муниципальной собственности в 2015 году внесены следующие сведения: </w:t>
      </w:r>
    </w:p>
    <w:p w:rsidR="00C177A2" w:rsidRDefault="00C177A2" w:rsidP="000C1869">
      <w:pPr>
        <w:pStyle w:val="a4"/>
        <w:numPr>
          <w:ilvl w:val="0"/>
          <w:numId w:val="14"/>
        </w:numPr>
        <w:suppressAutoHyphens/>
        <w:autoSpaceDN w:val="0"/>
        <w:ind w:left="0"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t>13 жилых помещений (квартир) для переселения граждан из аварийного жилищного фонда;</w:t>
      </w:r>
    </w:p>
    <w:p w:rsidR="00C177A2" w:rsidRDefault="00C177A2" w:rsidP="000C1869">
      <w:pPr>
        <w:pStyle w:val="a4"/>
        <w:numPr>
          <w:ilvl w:val="0"/>
          <w:numId w:val="14"/>
        </w:numPr>
        <w:suppressAutoHyphens/>
        <w:autoSpaceDN w:val="0"/>
        <w:ind w:left="0"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t>спасательное оборудование;</w:t>
      </w:r>
    </w:p>
    <w:p w:rsidR="00C177A2" w:rsidRDefault="00C177A2" w:rsidP="000C1869">
      <w:pPr>
        <w:pStyle w:val="a4"/>
        <w:numPr>
          <w:ilvl w:val="0"/>
          <w:numId w:val="14"/>
        </w:numPr>
        <w:suppressAutoHyphens/>
        <w:autoSpaceDN w:val="0"/>
        <w:ind w:left="0"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t>автотранспортные средства и оборудование для муниципальных  учреждений и предприятий;</w:t>
      </w:r>
    </w:p>
    <w:p w:rsidR="00C177A2" w:rsidRDefault="00C177A2" w:rsidP="000C1869">
      <w:pPr>
        <w:pStyle w:val="a4"/>
        <w:numPr>
          <w:ilvl w:val="0"/>
          <w:numId w:val="14"/>
        </w:numPr>
        <w:suppressAutoHyphens/>
        <w:autoSpaceDN w:val="0"/>
        <w:ind w:left="0"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t>здание котельной и сети теплоснабжения для муниципального предприятия;</w:t>
      </w:r>
    </w:p>
    <w:p w:rsidR="00C177A2" w:rsidRDefault="00C177A2" w:rsidP="000C1869">
      <w:pPr>
        <w:pStyle w:val="a4"/>
        <w:numPr>
          <w:ilvl w:val="0"/>
          <w:numId w:val="14"/>
        </w:numPr>
        <w:suppressAutoHyphens/>
        <w:autoSpaceDN w:val="0"/>
        <w:ind w:left="0"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t>22 контейнерные площадки, оборудованные бункерами для мусора и контейнерами;</w:t>
      </w:r>
    </w:p>
    <w:p w:rsidR="00C177A2" w:rsidRDefault="00C177A2" w:rsidP="000C1869">
      <w:pPr>
        <w:pStyle w:val="a4"/>
        <w:numPr>
          <w:ilvl w:val="0"/>
          <w:numId w:val="14"/>
        </w:numPr>
        <w:suppressAutoHyphens/>
        <w:autoSpaceDN w:val="0"/>
        <w:ind w:left="0"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t>здание котельной с земельным участком, переданные из МО администрации Киржачского района;</w:t>
      </w:r>
    </w:p>
    <w:p w:rsidR="00C177A2" w:rsidRDefault="00C177A2" w:rsidP="00AC38E5">
      <w:pPr>
        <w:pStyle w:val="a4"/>
        <w:suppressAutoHyphens/>
        <w:autoSpaceDN w:val="0"/>
        <w:ind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lastRenderedPageBreak/>
        <w:t xml:space="preserve">Прошли государственную регистрацию права муниципальной собственности объекты, признанные бесхозяйными: </w:t>
      </w:r>
    </w:p>
    <w:p w:rsidR="00C177A2" w:rsidRDefault="00C177A2" w:rsidP="000C1869">
      <w:pPr>
        <w:pStyle w:val="a4"/>
        <w:numPr>
          <w:ilvl w:val="0"/>
          <w:numId w:val="14"/>
        </w:numPr>
        <w:suppressAutoHyphens/>
        <w:autoSpaceDN w:val="0"/>
        <w:ind w:left="0"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t xml:space="preserve">автомобильные дороги и пешеходные переходы на территории городского поселения </w:t>
      </w:r>
      <w:proofErr w:type="gramStart"/>
      <w:r>
        <w:rPr>
          <w:rFonts w:ascii="Times New Roman" w:eastAsia="Calibri" w:hAnsi="Times New Roman" w:cs="Times New Roman"/>
          <w:kern w:val="3"/>
          <w:sz w:val="28"/>
          <w:szCs w:val="28"/>
          <w:lang w:eastAsia="ja-JP"/>
        </w:rPr>
        <w:t>г</w:t>
      </w:r>
      <w:proofErr w:type="gramEnd"/>
      <w:r>
        <w:rPr>
          <w:rFonts w:ascii="Times New Roman" w:eastAsia="Calibri" w:hAnsi="Times New Roman" w:cs="Times New Roman"/>
          <w:kern w:val="3"/>
          <w:sz w:val="28"/>
          <w:szCs w:val="28"/>
          <w:lang w:eastAsia="ja-JP"/>
        </w:rPr>
        <w:t>. Киржач;</w:t>
      </w:r>
    </w:p>
    <w:p w:rsidR="00C177A2" w:rsidRDefault="00C177A2" w:rsidP="000C1869">
      <w:pPr>
        <w:pStyle w:val="a4"/>
        <w:numPr>
          <w:ilvl w:val="0"/>
          <w:numId w:val="14"/>
        </w:numPr>
        <w:suppressAutoHyphens/>
        <w:autoSpaceDN w:val="0"/>
        <w:ind w:left="0"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t xml:space="preserve">здание по адресу: </w:t>
      </w:r>
      <w:proofErr w:type="gramStart"/>
      <w:r>
        <w:rPr>
          <w:rFonts w:ascii="Times New Roman" w:eastAsia="Calibri" w:hAnsi="Times New Roman" w:cs="Times New Roman"/>
          <w:kern w:val="3"/>
          <w:sz w:val="28"/>
          <w:szCs w:val="28"/>
          <w:lang w:eastAsia="ja-JP"/>
        </w:rPr>
        <w:t>Владимирская</w:t>
      </w:r>
      <w:proofErr w:type="gramEnd"/>
      <w:r>
        <w:rPr>
          <w:rFonts w:ascii="Times New Roman" w:eastAsia="Calibri" w:hAnsi="Times New Roman" w:cs="Times New Roman"/>
          <w:kern w:val="3"/>
          <w:sz w:val="28"/>
          <w:szCs w:val="28"/>
          <w:lang w:eastAsia="ja-JP"/>
        </w:rPr>
        <w:t xml:space="preserve"> обл., Киржачский район, МО городское поселение г. Киржач, ул. Чайкиной, д. 4 «г», блок 15, бокс 5.</w:t>
      </w:r>
    </w:p>
    <w:p w:rsidR="00C177A2" w:rsidRDefault="00C177A2" w:rsidP="00AC38E5">
      <w:pPr>
        <w:pStyle w:val="a4"/>
        <w:suppressAutoHyphens/>
        <w:autoSpaceDN w:val="0"/>
        <w:ind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t>Заказаны обмеры 30 земельных участков (под многоквартирными домами, контейнерными площадками, под объектами, находящимися в собственности МО городское поселение г. Киржач), данные земельные  участки поставлены на кадастровый учет.</w:t>
      </w:r>
    </w:p>
    <w:p w:rsidR="00C177A2" w:rsidRDefault="00C177A2" w:rsidP="00AC38E5">
      <w:pPr>
        <w:pStyle w:val="a4"/>
        <w:suppressAutoHyphens/>
        <w:autoSpaceDN w:val="0"/>
        <w:ind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t>Зарегистрированы в собственность МО городское поселение г. Киржач 19 объектов недвижимого имущества и 16 земельных участка, получены свидетельства на право собственности.</w:t>
      </w:r>
    </w:p>
    <w:p w:rsidR="00C177A2" w:rsidRDefault="00C177A2" w:rsidP="00AC38E5">
      <w:pPr>
        <w:pStyle w:val="a4"/>
        <w:suppressAutoHyphens/>
        <w:autoSpaceDN w:val="0"/>
        <w:ind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t>На 19 земельных участков получены свидетельства на право постоянного бессрочного пользования.</w:t>
      </w:r>
    </w:p>
    <w:p w:rsidR="00C177A2" w:rsidRDefault="00C177A2" w:rsidP="00AC38E5">
      <w:pPr>
        <w:pStyle w:val="a4"/>
        <w:suppressAutoHyphens/>
        <w:autoSpaceDN w:val="0"/>
        <w:ind w:firstLine="709"/>
        <w:jc w:val="both"/>
        <w:rPr>
          <w:rFonts w:ascii="Times New Roman" w:eastAsia="Calibri" w:hAnsi="Times New Roman" w:cs="Times New Roman"/>
          <w:color w:val="FF0000"/>
          <w:kern w:val="3"/>
          <w:lang w:eastAsia="ja-JP"/>
        </w:rPr>
      </w:pPr>
      <w:r>
        <w:rPr>
          <w:rFonts w:ascii="Times New Roman" w:eastAsia="Calibri" w:hAnsi="Times New Roman" w:cs="Times New Roman"/>
          <w:color w:val="FF0000"/>
          <w:kern w:val="3"/>
          <w:sz w:val="28"/>
          <w:szCs w:val="28"/>
          <w:lang w:eastAsia="ja-JP"/>
        </w:rPr>
        <w:t xml:space="preserve">  </w:t>
      </w:r>
    </w:p>
    <w:p w:rsidR="00C177A2" w:rsidRDefault="00C177A2" w:rsidP="00AC38E5">
      <w:pPr>
        <w:pStyle w:val="a4"/>
        <w:suppressAutoHyphens/>
        <w:autoSpaceDN w:val="0"/>
        <w:ind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t xml:space="preserve">Проведен конкурс на право заключения концессионного соглашения системы теплоснабжения, находящейся в муниципальной собственности городского поселения </w:t>
      </w:r>
      <w:proofErr w:type="gramStart"/>
      <w:r>
        <w:rPr>
          <w:rFonts w:ascii="Times New Roman" w:eastAsia="Calibri" w:hAnsi="Times New Roman" w:cs="Times New Roman"/>
          <w:kern w:val="3"/>
          <w:sz w:val="28"/>
          <w:szCs w:val="28"/>
          <w:lang w:eastAsia="ja-JP"/>
        </w:rPr>
        <w:t>г</w:t>
      </w:r>
      <w:proofErr w:type="gramEnd"/>
      <w:r>
        <w:rPr>
          <w:rFonts w:ascii="Times New Roman" w:eastAsia="Calibri" w:hAnsi="Times New Roman" w:cs="Times New Roman"/>
          <w:kern w:val="3"/>
          <w:sz w:val="28"/>
          <w:szCs w:val="28"/>
          <w:lang w:eastAsia="ja-JP"/>
        </w:rPr>
        <w:t>. Киржач, закрепленной на праве хозяйственного ведения за муниципальным унитарным предприятием «Тепловые сети» городского поселения г. Киржач», по итогам конкурса заключено концессионное соглашение сроком на 25 лет с ООО «</w:t>
      </w:r>
      <w:proofErr w:type="spellStart"/>
      <w:r>
        <w:rPr>
          <w:rFonts w:ascii="Times New Roman" w:eastAsia="Calibri" w:hAnsi="Times New Roman" w:cs="Times New Roman"/>
          <w:kern w:val="3"/>
          <w:sz w:val="28"/>
          <w:szCs w:val="28"/>
          <w:lang w:eastAsia="ja-JP"/>
        </w:rPr>
        <w:t>Владимиртеплогаз</w:t>
      </w:r>
      <w:proofErr w:type="spellEnd"/>
      <w:r>
        <w:rPr>
          <w:rFonts w:ascii="Times New Roman" w:eastAsia="Calibri" w:hAnsi="Times New Roman" w:cs="Times New Roman"/>
          <w:kern w:val="3"/>
          <w:sz w:val="28"/>
          <w:szCs w:val="28"/>
          <w:lang w:eastAsia="ja-JP"/>
        </w:rPr>
        <w:t>». Плата по концессионному соглашению за 2015 год составила 50,8 тыс. рублей.</w:t>
      </w:r>
      <w:r>
        <w:rPr>
          <w:rFonts w:ascii="Times New Roman" w:eastAsia="Calibri" w:hAnsi="Times New Roman" w:cs="Times New Roman"/>
          <w:color w:val="FF0000"/>
          <w:kern w:val="3"/>
          <w:sz w:val="28"/>
          <w:szCs w:val="28"/>
          <w:lang w:eastAsia="ja-JP"/>
        </w:rPr>
        <w:t xml:space="preserve"> </w:t>
      </w:r>
    </w:p>
    <w:p w:rsidR="00C177A2" w:rsidRDefault="00C177A2" w:rsidP="00AC38E5">
      <w:pPr>
        <w:pStyle w:val="a4"/>
        <w:suppressAutoHyphens/>
        <w:autoSpaceDN w:val="0"/>
        <w:ind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t>В соответствии с Федеральным законом от 21.12.2001 № 178-ФЗ «О приватизации государственного и муниципального имущества» объявлены аукционы по продаже в собственность земельного участка с находящимися на нем квартирами; гаража с земельным участком. По итогам аукциона на земельный участок с находящимися на нем квартирами заключен договор купли-продажи. Договор купли-продажи на гараж с земельным участком будет заключен в 2016 году. Также был объявлен, но признан несостоявшимся аукцион по продаже в собственность газопроводных сетей, из-за отсутствия поданных заявок на участие в нем.</w:t>
      </w:r>
    </w:p>
    <w:p w:rsidR="00C177A2" w:rsidRDefault="00C177A2" w:rsidP="00AC38E5">
      <w:pPr>
        <w:pStyle w:val="a4"/>
        <w:suppressAutoHyphens/>
        <w:autoSpaceDN w:val="0"/>
        <w:ind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color w:val="FF0000"/>
          <w:kern w:val="3"/>
          <w:sz w:val="28"/>
          <w:szCs w:val="28"/>
          <w:lang w:eastAsia="ja-JP"/>
        </w:rPr>
        <w:t xml:space="preserve"> </w:t>
      </w:r>
      <w:r>
        <w:rPr>
          <w:rFonts w:ascii="Times New Roman" w:eastAsia="Calibri" w:hAnsi="Times New Roman" w:cs="Times New Roman"/>
          <w:kern w:val="3"/>
          <w:sz w:val="28"/>
          <w:szCs w:val="28"/>
          <w:lang w:eastAsia="ja-JP"/>
        </w:rPr>
        <w:t>Проведена работа по оформлению всех необходимых документов для  участия в областной адресной программе «Переселение граждан из аварийного жилищного фонда в 2013-2017 годах» для переселения в 2015 году</w:t>
      </w:r>
      <w:r>
        <w:rPr>
          <w:rFonts w:ascii="Times New Roman" w:eastAsia="Calibri" w:hAnsi="Times New Roman" w:cs="Times New Roman"/>
          <w:color w:val="FF0000"/>
          <w:kern w:val="3"/>
          <w:sz w:val="28"/>
          <w:szCs w:val="28"/>
          <w:lang w:eastAsia="ja-JP"/>
        </w:rPr>
        <w:t xml:space="preserve"> </w:t>
      </w:r>
      <w:r>
        <w:rPr>
          <w:rFonts w:ascii="Times New Roman" w:eastAsia="Calibri" w:hAnsi="Times New Roman" w:cs="Times New Roman"/>
          <w:kern w:val="3"/>
          <w:sz w:val="28"/>
          <w:szCs w:val="28"/>
          <w:lang w:eastAsia="ja-JP"/>
        </w:rPr>
        <w:t>29 граждан</w:t>
      </w:r>
      <w:r>
        <w:rPr>
          <w:rFonts w:ascii="Times New Roman" w:eastAsia="Calibri" w:hAnsi="Times New Roman" w:cs="Times New Roman"/>
          <w:color w:val="FF0000"/>
          <w:kern w:val="3"/>
          <w:sz w:val="28"/>
          <w:szCs w:val="28"/>
          <w:lang w:eastAsia="ja-JP"/>
        </w:rPr>
        <w:t xml:space="preserve"> </w:t>
      </w:r>
      <w:r>
        <w:rPr>
          <w:rFonts w:ascii="Times New Roman" w:eastAsia="Calibri" w:hAnsi="Times New Roman" w:cs="Times New Roman"/>
          <w:kern w:val="3"/>
          <w:sz w:val="28"/>
          <w:szCs w:val="28"/>
          <w:lang w:eastAsia="ja-JP"/>
        </w:rPr>
        <w:t>из 13 жилых помещений, находящихся в аварийном  жилищном фонде. Подготовлены документы для проведения департаментом имущественных и земельных отношений администрации Владимирской области аукционов по приобретению в муниципальную собственность 22 жилых помещений для граждан, планируемых к переселению.</w:t>
      </w:r>
    </w:p>
    <w:p w:rsidR="00C177A2" w:rsidRPr="00C177A2" w:rsidRDefault="00C177A2" w:rsidP="00AC38E5">
      <w:pPr>
        <w:pStyle w:val="a4"/>
        <w:suppressAutoHyphens/>
        <w:autoSpaceDN w:val="0"/>
        <w:ind w:firstLine="709"/>
        <w:jc w:val="both"/>
        <w:rPr>
          <w:rFonts w:ascii="Times New Roman" w:eastAsia="Calibri" w:hAnsi="Times New Roman" w:cs="Times New Roman"/>
          <w:kern w:val="3"/>
          <w:sz w:val="28"/>
          <w:szCs w:val="28"/>
          <w:lang w:eastAsia="ja-JP"/>
        </w:rPr>
      </w:pPr>
      <w:r w:rsidRPr="00C177A2">
        <w:rPr>
          <w:rFonts w:ascii="Times New Roman" w:eastAsia="Calibri" w:hAnsi="Times New Roman" w:cs="Times New Roman"/>
          <w:kern w:val="3"/>
          <w:sz w:val="28"/>
          <w:szCs w:val="28"/>
          <w:lang w:eastAsia="ja-JP"/>
        </w:rPr>
        <w:t>Участие в данной программе увеличило доходную часть бюджета в 2015 году на 10100,0 тыс. рублей, в том числе на 7210 тыс. рублей за счет средств Фонда содействия реформированию жилищно-коммунального хозяйства и на 2850 тыс. рублей за счет средств областного бюджета. Из местного бюджета на эти цели было выделено 4035,1 тыс. рублей.</w:t>
      </w:r>
    </w:p>
    <w:p w:rsidR="00C177A2" w:rsidRPr="00C177A2" w:rsidRDefault="00C177A2" w:rsidP="00AC38E5">
      <w:pPr>
        <w:pStyle w:val="a4"/>
        <w:suppressAutoHyphens/>
        <w:autoSpaceDN w:val="0"/>
        <w:ind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lastRenderedPageBreak/>
        <w:t xml:space="preserve">В 2015 году в рамках реализации муниципальной программы городского поселения </w:t>
      </w:r>
      <w:proofErr w:type="gramStart"/>
      <w:r>
        <w:rPr>
          <w:rFonts w:ascii="Times New Roman" w:eastAsia="Calibri" w:hAnsi="Times New Roman" w:cs="Times New Roman"/>
          <w:kern w:val="3"/>
          <w:sz w:val="28"/>
          <w:szCs w:val="28"/>
          <w:lang w:eastAsia="ja-JP"/>
        </w:rPr>
        <w:t>г</w:t>
      </w:r>
      <w:proofErr w:type="gramEnd"/>
      <w:r>
        <w:rPr>
          <w:rFonts w:ascii="Times New Roman" w:eastAsia="Calibri" w:hAnsi="Times New Roman" w:cs="Times New Roman"/>
          <w:kern w:val="3"/>
          <w:sz w:val="28"/>
          <w:szCs w:val="28"/>
          <w:lang w:eastAsia="ja-JP"/>
        </w:rPr>
        <w:t xml:space="preserve">. Киржач «Обеспечение доступным и комфортным жильем населения МО городское поселение г. Киржач», утвержденной постановлением главы от 11.10.2013 № 791, одна многодетная молодая семья, проживающая на территории г. Киржач,  получила свидетельство о праве на получение социальных выплат для приобретения (строительства) жилья.  </w:t>
      </w:r>
      <w:proofErr w:type="gramStart"/>
      <w:r>
        <w:rPr>
          <w:rFonts w:ascii="Times New Roman" w:eastAsia="Calibri" w:hAnsi="Times New Roman" w:cs="Times New Roman"/>
          <w:kern w:val="3"/>
          <w:sz w:val="28"/>
          <w:szCs w:val="28"/>
          <w:lang w:eastAsia="ja-JP"/>
        </w:rPr>
        <w:t xml:space="preserve">Данная семья (состав семьи 8 человек) состояла на учете граждан в качестве нуждающихся в жилых помещениях с 29.12.2009 г. </w:t>
      </w:r>
      <w:r w:rsidRPr="00C177A2">
        <w:rPr>
          <w:rFonts w:ascii="Times New Roman" w:eastAsia="Calibri" w:hAnsi="Times New Roman" w:cs="Times New Roman"/>
          <w:kern w:val="3"/>
          <w:sz w:val="28"/>
          <w:szCs w:val="28"/>
          <w:lang w:eastAsia="ja-JP"/>
        </w:rPr>
        <w:t>А общая сумма социальных выплат составит 1 416,2 тыс. рублей, в том числе: из федерального бюджета – 432,0 тыс. рублей, из областного бюджета – 484,2 тыс. рублей, из бюджета городского поселения г. Киржач – 500</w:t>
      </w:r>
      <w:r w:rsidR="00757DE0">
        <w:rPr>
          <w:rFonts w:ascii="Times New Roman" w:eastAsia="Calibri" w:hAnsi="Times New Roman" w:cs="Times New Roman"/>
          <w:kern w:val="3"/>
          <w:sz w:val="28"/>
          <w:szCs w:val="28"/>
          <w:lang w:eastAsia="ja-JP"/>
        </w:rPr>
        <w:t>,0</w:t>
      </w:r>
      <w:r w:rsidRPr="00C177A2">
        <w:rPr>
          <w:rFonts w:ascii="Times New Roman" w:eastAsia="Calibri" w:hAnsi="Times New Roman" w:cs="Times New Roman"/>
          <w:kern w:val="3"/>
          <w:sz w:val="28"/>
          <w:szCs w:val="28"/>
          <w:lang w:eastAsia="ja-JP"/>
        </w:rPr>
        <w:t xml:space="preserve"> тыс. рублей.</w:t>
      </w:r>
      <w:proofErr w:type="gramEnd"/>
    </w:p>
    <w:p w:rsidR="00C177A2" w:rsidRDefault="00C177A2" w:rsidP="00AC38E5">
      <w:pPr>
        <w:pStyle w:val="a4"/>
        <w:suppressAutoHyphens/>
        <w:autoSpaceDN w:val="0"/>
        <w:ind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t>За отчетный период в соответствии с Законом от 04.07.1991 г. №  1541-1 «О приватизации жилищного фонда в Российской Федерации» было заключено 56</w:t>
      </w:r>
      <w:r>
        <w:rPr>
          <w:rFonts w:ascii="Times New Roman" w:eastAsia="Calibri" w:hAnsi="Times New Roman" w:cs="Times New Roman"/>
          <w:color w:val="FF0000"/>
          <w:kern w:val="3"/>
          <w:sz w:val="28"/>
          <w:szCs w:val="28"/>
          <w:lang w:eastAsia="ja-JP"/>
        </w:rPr>
        <w:t xml:space="preserve"> </w:t>
      </w:r>
      <w:r>
        <w:rPr>
          <w:rFonts w:ascii="Times New Roman" w:eastAsia="Calibri" w:hAnsi="Times New Roman" w:cs="Times New Roman"/>
          <w:kern w:val="3"/>
          <w:sz w:val="28"/>
          <w:szCs w:val="28"/>
          <w:lang w:eastAsia="ja-JP"/>
        </w:rPr>
        <w:t xml:space="preserve">договоров по передаче в собственность граждан жилых помещений.  </w:t>
      </w:r>
    </w:p>
    <w:p w:rsidR="00C177A2" w:rsidRDefault="00C177A2" w:rsidP="00AC38E5">
      <w:pPr>
        <w:pStyle w:val="a4"/>
        <w:suppressAutoHyphens/>
        <w:autoSpaceDN w:val="0"/>
        <w:ind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t xml:space="preserve">Выдано 16 дубликатов договоров приватизации жилых помещений по Киржачскому району, городу Киржач, также по микрорайону Красный Октябрь. Получены денежные средства за  выполнение вышеуказанных работ в сумме  28,3 тыс. рублей. Осуществлялась выдача справок по запросам граждан об участии  (не участии) в приватизации. </w:t>
      </w:r>
    </w:p>
    <w:p w:rsidR="00C177A2" w:rsidRDefault="00C177A2" w:rsidP="00AC38E5">
      <w:pPr>
        <w:pStyle w:val="a4"/>
        <w:suppressAutoHyphens/>
        <w:autoSpaceDN w:val="0"/>
        <w:ind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t>Проводится работа по заключению договоров найма на жилые помещения муниципального жилищного фонда. В текущем году заключено 108 договоров. Поступления в бюджет города от платы за наём муниципального жилищного фонда составили 734,6 тыс. рублей.</w:t>
      </w:r>
    </w:p>
    <w:p w:rsidR="00C177A2" w:rsidRDefault="00C177A2" w:rsidP="00AC38E5">
      <w:pPr>
        <w:pStyle w:val="a4"/>
        <w:suppressAutoHyphens/>
        <w:autoSpaceDN w:val="0"/>
        <w:ind w:firstLine="709"/>
        <w:jc w:val="both"/>
        <w:rPr>
          <w:rStyle w:val="FontStyle15"/>
          <w:sz w:val="28"/>
          <w:szCs w:val="28"/>
        </w:rPr>
      </w:pPr>
      <w:r>
        <w:rPr>
          <w:rStyle w:val="FontStyle15"/>
          <w:rFonts w:eastAsia="Calibri"/>
          <w:kern w:val="3"/>
          <w:sz w:val="28"/>
          <w:szCs w:val="28"/>
          <w:lang w:eastAsia="ja-JP"/>
        </w:rPr>
        <w:t>На основании П</w:t>
      </w:r>
      <w:r>
        <w:rPr>
          <w:rFonts w:ascii="Times New Roman" w:eastAsia="Calibri" w:hAnsi="Times New Roman" w:cs="Times New Roman"/>
          <w:kern w:val="3"/>
          <w:sz w:val="28"/>
          <w:szCs w:val="28"/>
          <w:lang w:eastAsia="ja-JP"/>
        </w:rPr>
        <w:t xml:space="preserve">оложения </w:t>
      </w:r>
      <w:r>
        <w:rPr>
          <w:rStyle w:val="FontStyle15"/>
          <w:rFonts w:eastAsia="Calibri"/>
          <w:kern w:val="3"/>
          <w:sz w:val="28"/>
          <w:szCs w:val="28"/>
          <w:lang w:eastAsia="ja-JP"/>
        </w:rPr>
        <w:t xml:space="preserve">о порядке вынесения предупреждений собственникам жилья и нанимателям жилых помещений муниципального жилищного фонда по договорам социального (специализированного) найма, в связи с бесхозяйственным содержанием жилых помещений, расположенных на территории муниципального образования городское поселение </w:t>
      </w:r>
      <w:proofErr w:type="gramStart"/>
      <w:r>
        <w:rPr>
          <w:rStyle w:val="FontStyle15"/>
          <w:rFonts w:eastAsia="Calibri"/>
          <w:kern w:val="3"/>
          <w:sz w:val="28"/>
          <w:szCs w:val="28"/>
          <w:lang w:eastAsia="ja-JP"/>
        </w:rPr>
        <w:t>г</w:t>
      </w:r>
      <w:proofErr w:type="gramEnd"/>
      <w:r>
        <w:rPr>
          <w:rStyle w:val="FontStyle15"/>
          <w:rFonts w:eastAsia="Calibri"/>
          <w:kern w:val="3"/>
          <w:sz w:val="28"/>
          <w:szCs w:val="28"/>
          <w:lang w:eastAsia="ja-JP"/>
        </w:rPr>
        <w:t>. Киржач, утвержден план-график проверок муниципального жилья. В 2015 году по плану-графику проверок проведен осмотр жилых помещений в количестве 47.</w:t>
      </w:r>
    </w:p>
    <w:p w:rsidR="00C177A2" w:rsidRDefault="00C177A2" w:rsidP="00AC38E5">
      <w:pPr>
        <w:pStyle w:val="a4"/>
        <w:suppressAutoHyphens/>
        <w:autoSpaceDN w:val="0"/>
        <w:ind w:firstLine="709"/>
        <w:jc w:val="both"/>
        <w:rPr>
          <w:rStyle w:val="FontStyle15"/>
          <w:rFonts w:eastAsia="Calibri"/>
          <w:kern w:val="3"/>
          <w:sz w:val="28"/>
          <w:szCs w:val="28"/>
          <w:lang w:eastAsia="ja-JP"/>
        </w:rPr>
      </w:pPr>
      <w:r>
        <w:rPr>
          <w:rStyle w:val="FontStyle15"/>
          <w:rFonts w:eastAsia="Calibri"/>
          <w:kern w:val="3"/>
          <w:sz w:val="28"/>
          <w:szCs w:val="28"/>
          <w:lang w:eastAsia="ja-JP"/>
        </w:rPr>
        <w:t>Проведена работа по подготовке документов по вопросу взыскания задолженностей по социальному найму.</w:t>
      </w:r>
    </w:p>
    <w:p w:rsidR="00C177A2" w:rsidRDefault="00C177A2" w:rsidP="00AC38E5">
      <w:pPr>
        <w:pStyle w:val="a4"/>
        <w:suppressAutoHyphens/>
        <w:autoSpaceDN w:val="0"/>
        <w:ind w:firstLine="709"/>
        <w:jc w:val="both"/>
        <w:rPr>
          <w:rFonts w:ascii="Calibri" w:hAnsi="Calibri"/>
          <w:sz w:val="22"/>
          <w:szCs w:val="22"/>
        </w:rPr>
      </w:pPr>
      <w:r>
        <w:rPr>
          <w:rStyle w:val="FontStyle15"/>
          <w:rFonts w:eastAsia="Calibri"/>
          <w:kern w:val="3"/>
          <w:sz w:val="28"/>
          <w:szCs w:val="28"/>
          <w:lang w:eastAsia="ja-JP"/>
        </w:rPr>
        <w:t>Проведена работа по проверке реестра муниципальной собственности в виде запросов в регистрационную палату и БТИ с дальнейшей сверкой данных.</w:t>
      </w:r>
    </w:p>
    <w:p w:rsidR="00C177A2" w:rsidRDefault="00C177A2" w:rsidP="00AC38E5">
      <w:pPr>
        <w:pStyle w:val="a4"/>
        <w:suppressAutoHyphens/>
        <w:autoSpaceDN w:val="0"/>
        <w:ind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t xml:space="preserve">В 2015 году проведено 14 заседаний </w:t>
      </w:r>
      <w:r>
        <w:rPr>
          <w:rFonts w:ascii="Times New Roman" w:eastAsia="Calibri" w:hAnsi="Times New Roman" w:cs="Times New Roman"/>
          <w:kern w:val="3"/>
          <w:sz w:val="28"/>
          <w:szCs w:val="28"/>
          <w:u w:val="single"/>
          <w:lang w:eastAsia="ja-JP"/>
        </w:rPr>
        <w:t>жилищной комиссии</w:t>
      </w:r>
      <w:r>
        <w:rPr>
          <w:rFonts w:ascii="Times New Roman" w:eastAsia="Calibri" w:hAnsi="Times New Roman" w:cs="Times New Roman"/>
          <w:kern w:val="3"/>
          <w:sz w:val="28"/>
          <w:szCs w:val="28"/>
          <w:lang w:eastAsia="ja-JP"/>
        </w:rPr>
        <w:t>, на которых рассмотрен 201 вопрос.</w:t>
      </w:r>
    </w:p>
    <w:p w:rsidR="00C177A2" w:rsidRDefault="00C177A2" w:rsidP="00AC38E5">
      <w:pPr>
        <w:pStyle w:val="a4"/>
        <w:suppressAutoHyphens/>
        <w:autoSpaceDN w:val="0"/>
        <w:ind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t>Из них:</w:t>
      </w:r>
    </w:p>
    <w:p w:rsidR="00C177A2" w:rsidRDefault="00C177A2" w:rsidP="000C1869">
      <w:pPr>
        <w:pStyle w:val="a4"/>
        <w:numPr>
          <w:ilvl w:val="0"/>
          <w:numId w:val="15"/>
        </w:numPr>
        <w:suppressAutoHyphens/>
        <w:autoSpaceDN w:val="0"/>
        <w:ind w:left="0"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t>поставлено на учет граждан, нуждающихся в улучшении жилищных условий, как молодая семья – 7 семей;</w:t>
      </w:r>
    </w:p>
    <w:p w:rsidR="00C177A2" w:rsidRDefault="00C177A2" w:rsidP="000C1869">
      <w:pPr>
        <w:pStyle w:val="a4"/>
        <w:numPr>
          <w:ilvl w:val="0"/>
          <w:numId w:val="15"/>
        </w:numPr>
        <w:suppressAutoHyphens/>
        <w:autoSpaceDN w:val="0"/>
        <w:ind w:left="0"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t>поставлено на учет граждан, нуждающихся в улучшении жилищных условий – 10 семей, из них одна семья, в состав которой входит больной, страдающий тяжелой формой хронического заболевания;</w:t>
      </w:r>
    </w:p>
    <w:p w:rsidR="00C177A2" w:rsidRDefault="00C177A2" w:rsidP="000C1869">
      <w:pPr>
        <w:pStyle w:val="a4"/>
        <w:numPr>
          <w:ilvl w:val="0"/>
          <w:numId w:val="15"/>
        </w:numPr>
        <w:suppressAutoHyphens/>
        <w:autoSpaceDN w:val="0"/>
        <w:ind w:left="0"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lastRenderedPageBreak/>
        <w:t>снято с учета граждан, нуждающихся в улучшении жилищных условий – 39 человек;</w:t>
      </w:r>
    </w:p>
    <w:p w:rsidR="00C177A2" w:rsidRDefault="00C177A2" w:rsidP="000C1869">
      <w:pPr>
        <w:pStyle w:val="a4"/>
        <w:numPr>
          <w:ilvl w:val="0"/>
          <w:numId w:val="15"/>
        </w:numPr>
        <w:suppressAutoHyphens/>
        <w:autoSpaceDN w:val="0"/>
        <w:ind w:left="0"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t>поставлено на учет граждан, нуждающихся в улучшении жилищных условий, как многодетная семья – 23 семьи.</w:t>
      </w:r>
    </w:p>
    <w:p w:rsidR="00C177A2" w:rsidRDefault="00C177A2" w:rsidP="00AC38E5">
      <w:pPr>
        <w:pStyle w:val="a4"/>
        <w:suppressAutoHyphens/>
        <w:autoSpaceDN w:val="0"/>
        <w:ind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t>Проводится работа по выявлению свободных жилых помещений.</w:t>
      </w:r>
    </w:p>
    <w:p w:rsidR="00C177A2" w:rsidRDefault="00C177A2" w:rsidP="00AC38E5">
      <w:pPr>
        <w:pStyle w:val="a4"/>
        <w:suppressAutoHyphens/>
        <w:autoSpaceDN w:val="0"/>
        <w:ind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t>В течение года по обращениям Управления образования администрации Киржачского района проводятся выезды по обследованию жилых помещений на соответствие техническим правилам и нормам для последующего составления актов обследования с целью принятия под опеку граждан разных возрастных категорий, нуждающихся в опеке и попечительстве. На 31.12.2015 было осуществлено 19 обследований.</w:t>
      </w:r>
      <w:r>
        <w:rPr>
          <w:rFonts w:ascii="Times New Roman" w:eastAsia="Calibri" w:hAnsi="Times New Roman" w:cs="Times New Roman"/>
          <w:i/>
          <w:kern w:val="3"/>
          <w:sz w:val="28"/>
          <w:szCs w:val="28"/>
          <w:lang w:eastAsia="ja-JP"/>
        </w:rPr>
        <w:t xml:space="preserve">  </w:t>
      </w:r>
    </w:p>
    <w:p w:rsidR="00C177A2" w:rsidRDefault="00C177A2" w:rsidP="00AC38E5">
      <w:pPr>
        <w:pStyle w:val="a4"/>
        <w:suppressAutoHyphens/>
        <w:autoSpaceDN w:val="0"/>
        <w:ind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t xml:space="preserve">До конца 2015 года действуют 9 договоров аренды муниципального имущества, закрепленного за администрацией городского поселения </w:t>
      </w:r>
      <w:proofErr w:type="gramStart"/>
      <w:r>
        <w:rPr>
          <w:rFonts w:ascii="Times New Roman" w:eastAsia="Calibri" w:hAnsi="Times New Roman" w:cs="Times New Roman"/>
          <w:kern w:val="3"/>
          <w:sz w:val="28"/>
          <w:szCs w:val="28"/>
          <w:lang w:eastAsia="ja-JP"/>
        </w:rPr>
        <w:t>г</w:t>
      </w:r>
      <w:proofErr w:type="gramEnd"/>
      <w:r>
        <w:rPr>
          <w:rFonts w:ascii="Times New Roman" w:eastAsia="Calibri" w:hAnsi="Times New Roman" w:cs="Times New Roman"/>
          <w:kern w:val="3"/>
          <w:sz w:val="28"/>
          <w:szCs w:val="28"/>
          <w:lang w:eastAsia="ja-JP"/>
        </w:rPr>
        <w:t>. Киржач, казной городского поселения и 7 договоров аренды земельных участков. Доходы от аренды недвижимого имущества и земельных участков в 2015 году составили 1 536,1 тысяч рублей.</w:t>
      </w:r>
    </w:p>
    <w:p w:rsidR="00C177A2" w:rsidRDefault="00C177A2" w:rsidP="00AC38E5">
      <w:pPr>
        <w:pStyle w:val="a4"/>
        <w:suppressAutoHyphens/>
        <w:autoSpaceDN w:val="0"/>
        <w:ind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t xml:space="preserve">В целях обеспечения полноты и своевременности перечисления платежей за аренду в бюджет города в течение 2015 года велась работа по выявлению недоимки по арендной плате за муниципальное имущество, плате за </w:t>
      </w:r>
      <w:proofErr w:type="spellStart"/>
      <w:r>
        <w:rPr>
          <w:rFonts w:ascii="Times New Roman" w:eastAsia="Calibri" w:hAnsi="Times New Roman" w:cs="Times New Roman"/>
          <w:kern w:val="3"/>
          <w:sz w:val="28"/>
          <w:szCs w:val="28"/>
          <w:lang w:eastAsia="ja-JP"/>
        </w:rPr>
        <w:t>найм</w:t>
      </w:r>
      <w:proofErr w:type="spellEnd"/>
      <w:r>
        <w:rPr>
          <w:rFonts w:ascii="Times New Roman" w:eastAsia="Calibri" w:hAnsi="Times New Roman" w:cs="Times New Roman"/>
          <w:kern w:val="3"/>
          <w:sz w:val="28"/>
          <w:szCs w:val="28"/>
          <w:lang w:eastAsia="ja-JP"/>
        </w:rPr>
        <w:t xml:space="preserve"> муниципального жилищного фонда, претензионная работа с должниками по своевременности уплаты в бюджет, взыскание задолженности по платежам.</w:t>
      </w:r>
      <w:r>
        <w:rPr>
          <w:rFonts w:ascii="Times New Roman" w:eastAsia="Calibri" w:hAnsi="Times New Roman" w:cs="Times New Roman"/>
          <w:i/>
          <w:kern w:val="3"/>
          <w:sz w:val="28"/>
          <w:szCs w:val="28"/>
          <w:lang w:eastAsia="ja-JP"/>
        </w:rPr>
        <w:t xml:space="preserve"> </w:t>
      </w:r>
    </w:p>
    <w:p w:rsidR="00C177A2" w:rsidRDefault="00C177A2" w:rsidP="00AC38E5">
      <w:pPr>
        <w:pStyle w:val="a4"/>
        <w:suppressAutoHyphens/>
        <w:autoSpaceDN w:val="0"/>
        <w:ind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t xml:space="preserve">Проведено 10 заседаний </w:t>
      </w:r>
      <w:r>
        <w:rPr>
          <w:rFonts w:ascii="Times New Roman" w:eastAsia="Calibri" w:hAnsi="Times New Roman" w:cs="Times New Roman"/>
          <w:kern w:val="3"/>
          <w:sz w:val="28"/>
          <w:szCs w:val="28"/>
          <w:u w:val="single"/>
          <w:lang w:eastAsia="ja-JP"/>
        </w:rPr>
        <w:t>межведомственной комиссии по рассмотрению вопросов переустройства и перепланировки жилых помещений</w:t>
      </w:r>
      <w:r>
        <w:rPr>
          <w:rFonts w:ascii="Times New Roman" w:eastAsia="Calibri" w:hAnsi="Times New Roman" w:cs="Times New Roman"/>
          <w:kern w:val="3"/>
          <w:sz w:val="28"/>
          <w:szCs w:val="28"/>
          <w:lang w:eastAsia="ja-JP"/>
        </w:rPr>
        <w:t>.</w:t>
      </w:r>
    </w:p>
    <w:p w:rsidR="00C177A2" w:rsidRDefault="00C177A2" w:rsidP="00AC38E5">
      <w:pPr>
        <w:pStyle w:val="a4"/>
        <w:suppressAutoHyphens/>
        <w:autoSpaceDN w:val="0"/>
        <w:ind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t>В ходе заседаний рассмотрено заявлений:</w:t>
      </w:r>
    </w:p>
    <w:p w:rsidR="00C177A2" w:rsidRDefault="00C177A2" w:rsidP="000C1869">
      <w:pPr>
        <w:pStyle w:val="a4"/>
        <w:numPr>
          <w:ilvl w:val="0"/>
          <w:numId w:val="16"/>
        </w:numPr>
        <w:suppressAutoHyphens/>
        <w:autoSpaceDN w:val="0"/>
        <w:ind w:left="0"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t>на перепланировку – 7 заявлений;</w:t>
      </w:r>
    </w:p>
    <w:p w:rsidR="00C177A2" w:rsidRDefault="00C177A2" w:rsidP="000C1869">
      <w:pPr>
        <w:pStyle w:val="a4"/>
        <w:numPr>
          <w:ilvl w:val="0"/>
          <w:numId w:val="16"/>
        </w:numPr>
        <w:suppressAutoHyphens/>
        <w:autoSpaceDN w:val="0"/>
        <w:ind w:left="0"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t>на переустройство (установку газовых котлов) – 77 заявлений;</w:t>
      </w:r>
    </w:p>
    <w:p w:rsidR="00C177A2" w:rsidRDefault="00C177A2" w:rsidP="000C1869">
      <w:pPr>
        <w:pStyle w:val="a4"/>
        <w:numPr>
          <w:ilvl w:val="0"/>
          <w:numId w:val="16"/>
        </w:numPr>
        <w:suppressAutoHyphens/>
        <w:autoSpaceDN w:val="0"/>
        <w:ind w:left="0"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t>на перевод жилого помещения в нежилое помещение с проведением его перепланировки и переустройства – 3 заявления;</w:t>
      </w:r>
    </w:p>
    <w:p w:rsidR="00C177A2" w:rsidRDefault="00C177A2" w:rsidP="000C1869">
      <w:pPr>
        <w:pStyle w:val="a4"/>
        <w:numPr>
          <w:ilvl w:val="0"/>
          <w:numId w:val="16"/>
        </w:numPr>
        <w:suppressAutoHyphens/>
        <w:autoSpaceDN w:val="0"/>
        <w:ind w:left="0"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t>на перевод нежилого помещения в жилое помещение с проведением его перепланировки и переустройства – 1 заявление.</w:t>
      </w:r>
    </w:p>
    <w:p w:rsidR="00C177A2" w:rsidRDefault="00C177A2" w:rsidP="00AC38E5">
      <w:pPr>
        <w:pStyle w:val="a4"/>
        <w:suppressAutoHyphens/>
        <w:autoSpaceDN w:val="0"/>
        <w:ind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t xml:space="preserve">Проведено 14 заседаний </w:t>
      </w:r>
      <w:r>
        <w:rPr>
          <w:rFonts w:ascii="Times New Roman" w:eastAsia="Calibri" w:hAnsi="Times New Roman" w:cs="Times New Roman"/>
          <w:kern w:val="3"/>
          <w:sz w:val="28"/>
          <w:szCs w:val="28"/>
          <w:u w:val="single"/>
          <w:lang w:eastAsia="ja-JP"/>
        </w:rPr>
        <w:t xml:space="preserve">межведомственной комиссии по рассмотрению вопросов признания помещений жилыми помещениями, жилого помещения непригодным для проживания и многоквартирного жилого дома аварийным и подлежащим сносу или реконструкции муниципального жилищного фонда городского поселения </w:t>
      </w:r>
      <w:proofErr w:type="gramStart"/>
      <w:r>
        <w:rPr>
          <w:rFonts w:ascii="Times New Roman" w:eastAsia="Calibri" w:hAnsi="Times New Roman" w:cs="Times New Roman"/>
          <w:kern w:val="3"/>
          <w:sz w:val="28"/>
          <w:szCs w:val="28"/>
          <w:u w:val="single"/>
          <w:lang w:eastAsia="ja-JP"/>
        </w:rPr>
        <w:t>г</w:t>
      </w:r>
      <w:proofErr w:type="gramEnd"/>
      <w:r>
        <w:rPr>
          <w:rFonts w:ascii="Times New Roman" w:eastAsia="Calibri" w:hAnsi="Times New Roman" w:cs="Times New Roman"/>
          <w:kern w:val="3"/>
          <w:sz w:val="28"/>
          <w:szCs w:val="28"/>
          <w:u w:val="single"/>
          <w:lang w:eastAsia="ja-JP"/>
        </w:rPr>
        <w:t>. Киржач</w:t>
      </w:r>
      <w:r>
        <w:rPr>
          <w:rFonts w:ascii="Times New Roman" w:eastAsia="Calibri" w:hAnsi="Times New Roman" w:cs="Times New Roman"/>
          <w:kern w:val="3"/>
          <w:sz w:val="28"/>
          <w:szCs w:val="28"/>
          <w:lang w:eastAsia="ja-JP"/>
        </w:rPr>
        <w:t>.</w:t>
      </w:r>
    </w:p>
    <w:p w:rsidR="00C177A2" w:rsidRDefault="00C177A2" w:rsidP="00AC38E5">
      <w:pPr>
        <w:pStyle w:val="a4"/>
        <w:suppressAutoHyphens/>
        <w:autoSpaceDN w:val="0"/>
        <w:ind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t xml:space="preserve">В ходе заседаний 9 многоквартирных домов </w:t>
      </w:r>
      <w:proofErr w:type="gramStart"/>
      <w:r>
        <w:rPr>
          <w:rFonts w:ascii="Times New Roman" w:eastAsia="Calibri" w:hAnsi="Times New Roman" w:cs="Times New Roman"/>
          <w:kern w:val="3"/>
          <w:sz w:val="28"/>
          <w:szCs w:val="28"/>
          <w:lang w:eastAsia="ja-JP"/>
        </w:rPr>
        <w:t>признаны</w:t>
      </w:r>
      <w:proofErr w:type="gramEnd"/>
      <w:r>
        <w:rPr>
          <w:rFonts w:ascii="Times New Roman" w:eastAsia="Calibri" w:hAnsi="Times New Roman" w:cs="Times New Roman"/>
          <w:kern w:val="3"/>
          <w:sz w:val="28"/>
          <w:szCs w:val="28"/>
          <w:lang w:eastAsia="ja-JP"/>
        </w:rPr>
        <w:t xml:space="preserve"> аварийными и подлежащими сносу.</w:t>
      </w:r>
    </w:p>
    <w:p w:rsidR="00C177A2" w:rsidRDefault="00C177A2" w:rsidP="00AC38E5">
      <w:pPr>
        <w:pStyle w:val="a4"/>
        <w:suppressAutoHyphens/>
        <w:autoSpaceDN w:val="0"/>
        <w:ind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t xml:space="preserve">Рассмотрено 14 вопросов о признании жилого помещения </w:t>
      </w:r>
      <w:proofErr w:type="gramStart"/>
      <w:r>
        <w:rPr>
          <w:rFonts w:ascii="Times New Roman" w:eastAsia="Calibri" w:hAnsi="Times New Roman" w:cs="Times New Roman"/>
          <w:kern w:val="3"/>
          <w:sz w:val="28"/>
          <w:szCs w:val="28"/>
          <w:lang w:eastAsia="ja-JP"/>
        </w:rPr>
        <w:t>пригодным</w:t>
      </w:r>
      <w:proofErr w:type="gramEnd"/>
      <w:r>
        <w:rPr>
          <w:rFonts w:ascii="Times New Roman" w:eastAsia="Calibri" w:hAnsi="Times New Roman" w:cs="Times New Roman"/>
          <w:kern w:val="3"/>
          <w:sz w:val="28"/>
          <w:szCs w:val="28"/>
          <w:lang w:eastAsia="ja-JP"/>
        </w:rPr>
        <w:t xml:space="preserve"> (непригодным) для проживания.</w:t>
      </w:r>
    </w:p>
    <w:p w:rsidR="00C177A2" w:rsidRDefault="00C177A2" w:rsidP="00AC38E5">
      <w:pPr>
        <w:pStyle w:val="a4"/>
        <w:suppressAutoHyphens/>
        <w:autoSpaceDN w:val="0"/>
        <w:ind w:firstLine="709"/>
        <w:jc w:val="both"/>
        <w:rPr>
          <w:rFonts w:ascii="Times New Roman" w:eastAsia="Calibri" w:hAnsi="Times New Roman" w:cs="Times New Roman"/>
          <w:color w:val="FF0000"/>
          <w:kern w:val="3"/>
          <w:sz w:val="28"/>
          <w:szCs w:val="28"/>
          <w:lang w:eastAsia="ja-JP"/>
        </w:rPr>
      </w:pPr>
      <w:r>
        <w:rPr>
          <w:rFonts w:ascii="Times New Roman" w:eastAsia="Calibri" w:hAnsi="Times New Roman" w:cs="Times New Roman"/>
          <w:kern w:val="3"/>
          <w:sz w:val="28"/>
          <w:szCs w:val="28"/>
          <w:lang w:eastAsia="ja-JP"/>
        </w:rPr>
        <w:t xml:space="preserve">Направлены сведения в налоговую инспекцию о правообладателях земельных участков, расположенных под многоквартирными жилыми домами для начисления земельного налога. Количество земельных участков, </w:t>
      </w:r>
      <w:r>
        <w:rPr>
          <w:rFonts w:ascii="Times New Roman" w:eastAsia="Calibri" w:hAnsi="Times New Roman" w:cs="Times New Roman"/>
          <w:kern w:val="3"/>
          <w:sz w:val="28"/>
          <w:szCs w:val="28"/>
          <w:lang w:eastAsia="ja-JP"/>
        </w:rPr>
        <w:lastRenderedPageBreak/>
        <w:t>поставленных на кадастровый учет для начисления налога, составляет 118 земельных участков.</w:t>
      </w:r>
    </w:p>
    <w:p w:rsidR="00C177A2" w:rsidRDefault="00C177A2" w:rsidP="00AC38E5">
      <w:pPr>
        <w:pStyle w:val="a4"/>
        <w:suppressAutoHyphens/>
        <w:autoSpaceDN w:val="0"/>
        <w:ind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t>Проводится работа по определению долей правообладателей земельных участков на вновь образованные земельные участки под многоквартирными домами (17 шт.).</w:t>
      </w:r>
    </w:p>
    <w:p w:rsidR="00C177A2" w:rsidRDefault="00C177A2" w:rsidP="00AC38E5">
      <w:pPr>
        <w:pStyle w:val="a4"/>
        <w:suppressAutoHyphens/>
        <w:autoSpaceDN w:val="0"/>
        <w:ind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t>Проводится совместная работа с налоговой инспекцией по выявлению объектов собственности, владельцы которых умерли, а наследники не вступили в права наследства.</w:t>
      </w:r>
    </w:p>
    <w:p w:rsidR="00C177A2" w:rsidRDefault="00C177A2" w:rsidP="00AC38E5">
      <w:pPr>
        <w:pStyle w:val="a4"/>
        <w:suppressAutoHyphens/>
        <w:autoSpaceDN w:val="0"/>
        <w:ind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t>Проведены 23 выездные проверки соблюдения земельного законодательства. В отношении 10 земельных участков выявлены нарушения земельного законодательства. Информация по нарушениям направлена в Киржачский отдел Управления Федеральной службы государственной регистрации, кадастра и картографии по Владимирской области для составления протокола об административном правонарушении.</w:t>
      </w:r>
    </w:p>
    <w:p w:rsidR="00C177A2" w:rsidRPr="00065A07" w:rsidRDefault="00C177A2" w:rsidP="00AC38E5">
      <w:pPr>
        <w:pStyle w:val="a4"/>
        <w:suppressAutoHyphens/>
        <w:autoSpaceDN w:val="0"/>
        <w:ind w:firstLine="709"/>
        <w:jc w:val="both"/>
        <w:rPr>
          <w:rFonts w:ascii="Times New Roman" w:eastAsia="Calibri" w:hAnsi="Times New Roman" w:cs="Times New Roman"/>
          <w:kern w:val="3"/>
          <w:sz w:val="10"/>
          <w:szCs w:val="10"/>
          <w:lang w:eastAsia="ja-JP"/>
        </w:rPr>
      </w:pPr>
      <w:r>
        <w:rPr>
          <w:rFonts w:ascii="Times New Roman" w:eastAsia="Calibri" w:hAnsi="Times New Roman" w:cs="Times New Roman"/>
          <w:kern w:val="3"/>
          <w:sz w:val="28"/>
          <w:szCs w:val="28"/>
          <w:lang w:eastAsia="ja-JP"/>
        </w:rPr>
        <w:t xml:space="preserve">   </w:t>
      </w:r>
      <w:r w:rsidRPr="00065A07">
        <w:rPr>
          <w:rFonts w:ascii="Times New Roman" w:eastAsia="Calibri" w:hAnsi="Times New Roman" w:cs="Times New Roman"/>
          <w:kern w:val="3"/>
          <w:sz w:val="10"/>
          <w:szCs w:val="10"/>
          <w:lang w:eastAsia="ja-JP"/>
        </w:rPr>
        <w:t xml:space="preserve">        </w:t>
      </w:r>
    </w:p>
    <w:p w:rsidR="00C177A2" w:rsidRDefault="00C177A2" w:rsidP="00AC38E5">
      <w:pPr>
        <w:pStyle w:val="a4"/>
        <w:suppressAutoHyphens/>
        <w:autoSpaceDN w:val="0"/>
        <w:ind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t xml:space="preserve">Муниципальное образование городское поселение </w:t>
      </w:r>
      <w:proofErr w:type="gramStart"/>
      <w:r>
        <w:rPr>
          <w:rFonts w:ascii="Times New Roman" w:eastAsia="Calibri" w:hAnsi="Times New Roman" w:cs="Times New Roman"/>
          <w:kern w:val="3"/>
          <w:sz w:val="28"/>
          <w:szCs w:val="28"/>
          <w:lang w:eastAsia="ja-JP"/>
        </w:rPr>
        <w:t>г</w:t>
      </w:r>
      <w:proofErr w:type="gramEnd"/>
      <w:r>
        <w:rPr>
          <w:rFonts w:ascii="Times New Roman" w:eastAsia="Calibri" w:hAnsi="Times New Roman" w:cs="Times New Roman"/>
          <w:kern w:val="3"/>
          <w:sz w:val="28"/>
          <w:szCs w:val="28"/>
          <w:lang w:eastAsia="ja-JP"/>
        </w:rPr>
        <w:t>. Киржач с 01 марта 2015 года осуществляет полномочия по распоряжению земельными участками, государственная собственность на которые не разграничена.</w:t>
      </w:r>
    </w:p>
    <w:p w:rsidR="00C177A2" w:rsidRDefault="00C177A2" w:rsidP="00AC38E5">
      <w:pPr>
        <w:pStyle w:val="a4"/>
        <w:suppressAutoHyphens/>
        <w:autoSpaceDN w:val="0"/>
        <w:ind w:firstLine="709"/>
        <w:jc w:val="both"/>
        <w:rPr>
          <w:rFonts w:ascii="Times New Roman" w:eastAsia="Calibri" w:hAnsi="Times New Roman" w:cs="Times New Roman"/>
          <w:color w:val="FF0000"/>
          <w:kern w:val="3"/>
          <w:sz w:val="28"/>
          <w:szCs w:val="28"/>
          <w:lang w:eastAsia="ja-JP"/>
        </w:rPr>
      </w:pPr>
      <w:r>
        <w:rPr>
          <w:rFonts w:ascii="Times New Roman" w:eastAsia="Calibri" w:hAnsi="Times New Roman" w:cs="Times New Roman"/>
          <w:kern w:val="3"/>
          <w:sz w:val="28"/>
          <w:szCs w:val="28"/>
          <w:lang w:eastAsia="ja-JP"/>
        </w:rPr>
        <w:t>Проведено 6 аукционов на право заключения договоров купли-продажи земельных участков. Заключено 3 договора, сумма продаж составила 852,2 тыс. рублей (100%). Также проведен 31 аукцион на право заключения договоров аренды земельных участков. Заключено 30 договоров, 2 из которых были расторгнуты.</w:t>
      </w:r>
    </w:p>
    <w:p w:rsidR="00C177A2" w:rsidRDefault="00C177A2" w:rsidP="00AC38E5">
      <w:pPr>
        <w:pStyle w:val="a4"/>
        <w:suppressAutoHyphens/>
        <w:autoSpaceDN w:val="0"/>
        <w:ind w:firstLine="709"/>
        <w:jc w:val="both"/>
        <w:rPr>
          <w:rFonts w:ascii="Times New Roman" w:eastAsia="Calibri" w:hAnsi="Times New Roman" w:cs="Times New Roman"/>
          <w:color w:val="FF0000"/>
          <w:kern w:val="3"/>
          <w:sz w:val="28"/>
          <w:szCs w:val="28"/>
          <w:lang w:eastAsia="ja-JP"/>
        </w:rPr>
      </w:pPr>
      <w:r>
        <w:rPr>
          <w:rFonts w:ascii="Times New Roman" w:eastAsia="Calibri" w:hAnsi="Times New Roman" w:cs="Times New Roman"/>
          <w:kern w:val="3"/>
          <w:sz w:val="28"/>
          <w:szCs w:val="28"/>
          <w:lang w:eastAsia="ja-JP"/>
        </w:rPr>
        <w:t>В отчетном периоде действуют 300 договоров аренды земельных участков, государственная собственность на которые не разграничена. Доходы от аренды данных земельных участков составили 7 581,9 тыс. рублей. (100%).</w:t>
      </w:r>
    </w:p>
    <w:p w:rsidR="00C177A2" w:rsidRDefault="00C177A2" w:rsidP="00AC38E5">
      <w:pPr>
        <w:pStyle w:val="a4"/>
        <w:suppressAutoHyphens/>
        <w:autoSpaceDN w:val="0"/>
        <w:ind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t xml:space="preserve">Заключено 106 соглашений о перераспределении земель, находящихся в государственной собственности, и земельного участка, находящегося в частной собственности. Доходы городского поселения </w:t>
      </w:r>
      <w:proofErr w:type="gramStart"/>
      <w:r>
        <w:rPr>
          <w:rFonts w:ascii="Times New Roman" w:eastAsia="Calibri" w:hAnsi="Times New Roman" w:cs="Times New Roman"/>
          <w:kern w:val="3"/>
          <w:sz w:val="28"/>
          <w:szCs w:val="28"/>
          <w:lang w:eastAsia="ja-JP"/>
        </w:rPr>
        <w:t>г</w:t>
      </w:r>
      <w:proofErr w:type="gramEnd"/>
      <w:r>
        <w:rPr>
          <w:rFonts w:ascii="Times New Roman" w:eastAsia="Calibri" w:hAnsi="Times New Roman" w:cs="Times New Roman"/>
          <w:kern w:val="3"/>
          <w:sz w:val="28"/>
          <w:szCs w:val="28"/>
          <w:lang w:eastAsia="ja-JP"/>
        </w:rPr>
        <w:t>. Киржач от перераспределения составили 1 573,6 тыс. рублей.</w:t>
      </w:r>
    </w:p>
    <w:p w:rsidR="00C177A2" w:rsidRDefault="00C177A2" w:rsidP="00AC38E5">
      <w:pPr>
        <w:tabs>
          <w:tab w:val="left" w:pos="0"/>
        </w:tabs>
        <w:spacing w:after="0" w:line="240" w:lineRule="auto"/>
        <w:ind w:firstLine="709"/>
        <w:jc w:val="center"/>
        <w:rPr>
          <w:rFonts w:ascii="Times New Roman" w:hAnsi="Times New Roman" w:cs="Times New Roman"/>
          <w:b/>
          <w:sz w:val="16"/>
          <w:szCs w:val="16"/>
        </w:rPr>
      </w:pPr>
    </w:p>
    <w:p w:rsidR="00C177A2" w:rsidRDefault="00C177A2" w:rsidP="00AC38E5">
      <w:pPr>
        <w:tabs>
          <w:tab w:val="left" w:pos="0"/>
        </w:tabs>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МЕРОПРИЯТИЯ ПО УЛУЧШЕНИЮ ЖИЛИЩНЫХ УСЛОВИЙ ГРАЖДАН,</w:t>
      </w:r>
    </w:p>
    <w:p w:rsidR="00C177A2" w:rsidRDefault="00C177A2" w:rsidP="00AC38E5">
      <w:pPr>
        <w:tabs>
          <w:tab w:val="left" w:pos="0"/>
        </w:tabs>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СОДЕРЖАНИЕ ЖИЛИЩНОГО ФОНДА</w:t>
      </w:r>
    </w:p>
    <w:p w:rsidR="00C177A2" w:rsidRDefault="00C177A2" w:rsidP="00AC38E5">
      <w:pPr>
        <w:shd w:val="clear" w:color="auto" w:fill="FFFFFF"/>
        <w:tabs>
          <w:tab w:val="left" w:pos="0"/>
        </w:tabs>
        <w:spacing w:after="0" w:line="240" w:lineRule="auto"/>
        <w:ind w:firstLine="426"/>
        <w:jc w:val="both"/>
        <w:rPr>
          <w:rFonts w:ascii="Times New Roman" w:hAnsi="Times New Roman" w:cs="Times New Roman"/>
          <w:sz w:val="16"/>
          <w:szCs w:val="16"/>
        </w:rPr>
      </w:pPr>
    </w:p>
    <w:p w:rsidR="00C177A2" w:rsidRDefault="00C177A2" w:rsidP="00AC38E5">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В 2015 году функционирует муниципальная программа </w:t>
      </w:r>
      <w:r>
        <w:rPr>
          <w:rFonts w:ascii="Times New Roman" w:eastAsia="Calibri" w:hAnsi="Times New Roman" w:cs="Times New Roman"/>
          <w:b/>
          <w:sz w:val="28"/>
          <w:szCs w:val="26"/>
        </w:rPr>
        <w:t xml:space="preserve">«Капитальный ремонт муниципального жилищного фонда городского  поселения </w:t>
      </w:r>
      <w:proofErr w:type="gramStart"/>
      <w:r>
        <w:rPr>
          <w:rFonts w:ascii="Times New Roman" w:eastAsia="Calibri" w:hAnsi="Times New Roman" w:cs="Times New Roman"/>
          <w:b/>
          <w:sz w:val="28"/>
          <w:szCs w:val="26"/>
        </w:rPr>
        <w:t>г</w:t>
      </w:r>
      <w:proofErr w:type="gramEnd"/>
      <w:r>
        <w:rPr>
          <w:rFonts w:ascii="Times New Roman" w:eastAsia="Calibri" w:hAnsi="Times New Roman" w:cs="Times New Roman"/>
          <w:b/>
          <w:sz w:val="28"/>
          <w:szCs w:val="26"/>
        </w:rPr>
        <w:t>. Киржач на 2015-2020 годы»</w:t>
      </w:r>
      <w:r>
        <w:rPr>
          <w:rFonts w:ascii="Times New Roman" w:hAnsi="Times New Roman" w:cs="Times New Roman"/>
          <w:sz w:val="28"/>
          <w:szCs w:val="26"/>
        </w:rPr>
        <w:t xml:space="preserve">. В результате мониторинга муниципального жилищного фонда выявлены жилые помещения, которые находятся в собственности муниципалитета, остро нуждающиеся в проведении капитального ремонта. С целью обеспечения сохранности муниципального жилищного фонда, улучшения жилищных условий проживания граждан утвержден реестр </w:t>
      </w:r>
      <w:r>
        <w:rPr>
          <w:rFonts w:ascii="Times New Roman" w:eastAsia="Calibri" w:hAnsi="Times New Roman" w:cs="Times New Roman"/>
          <w:sz w:val="28"/>
          <w:szCs w:val="26"/>
        </w:rPr>
        <w:t xml:space="preserve">объектов капитального ремонта муниципального жилищного фонда городского поселения </w:t>
      </w:r>
      <w:proofErr w:type="gramStart"/>
      <w:r>
        <w:rPr>
          <w:rFonts w:ascii="Times New Roman" w:eastAsia="Calibri" w:hAnsi="Times New Roman" w:cs="Times New Roman"/>
          <w:sz w:val="28"/>
          <w:szCs w:val="26"/>
        </w:rPr>
        <w:t>г</w:t>
      </w:r>
      <w:proofErr w:type="gramEnd"/>
      <w:r>
        <w:rPr>
          <w:rFonts w:ascii="Times New Roman" w:eastAsia="Calibri" w:hAnsi="Times New Roman" w:cs="Times New Roman"/>
          <w:sz w:val="28"/>
          <w:szCs w:val="26"/>
        </w:rPr>
        <w:t>. Киржач</w:t>
      </w:r>
      <w:r>
        <w:rPr>
          <w:rFonts w:ascii="Times New Roman" w:hAnsi="Times New Roman" w:cs="Times New Roman"/>
          <w:sz w:val="28"/>
          <w:szCs w:val="26"/>
        </w:rPr>
        <w:t>, который в 2015 году состоял из 10 адресов.</w:t>
      </w:r>
    </w:p>
    <w:p w:rsidR="00C177A2" w:rsidRDefault="00C177A2" w:rsidP="00AC38E5">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lastRenderedPageBreak/>
        <w:t xml:space="preserve">В рамках данной Программы был проведен комплексный капитальный ремонт муниципальной квартиры после пожара, включающий перевод на индивидуальное отопление, подключение к сетям газоснабжения и прочее (квартира 1 д. 2, ул. Магистральная, </w:t>
      </w:r>
      <w:proofErr w:type="gramStart"/>
      <w:r>
        <w:rPr>
          <w:rFonts w:ascii="Times New Roman" w:hAnsi="Times New Roman" w:cs="Times New Roman"/>
          <w:sz w:val="28"/>
          <w:szCs w:val="26"/>
        </w:rPr>
        <w:t>г</w:t>
      </w:r>
      <w:proofErr w:type="gramEnd"/>
      <w:r>
        <w:rPr>
          <w:rFonts w:ascii="Times New Roman" w:hAnsi="Times New Roman" w:cs="Times New Roman"/>
          <w:sz w:val="28"/>
          <w:szCs w:val="26"/>
        </w:rPr>
        <w:t>. Киржач).</w:t>
      </w:r>
    </w:p>
    <w:p w:rsidR="00C177A2" w:rsidRDefault="00C177A2" w:rsidP="00AC38E5">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Также проводились работы: по капитальному ремонту полов, газового  и сантехнического оборудования в муниципальных квартирах, был произведен ремонт печей в квартирах с соответствующим отоплением. </w:t>
      </w:r>
    </w:p>
    <w:p w:rsidR="00C177A2" w:rsidRDefault="00C177A2" w:rsidP="00AC38E5">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Всего при реализации данной программы в 2015 году освоено 809,9 тыс. рублей бюджетных средств. </w:t>
      </w:r>
    </w:p>
    <w:p w:rsidR="00C177A2" w:rsidRDefault="00C177A2" w:rsidP="00AC38E5">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Также на территории городского поселения </w:t>
      </w:r>
      <w:proofErr w:type="gramStart"/>
      <w:r>
        <w:rPr>
          <w:rFonts w:ascii="Times New Roman" w:hAnsi="Times New Roman" w:cs="Times New Roman"/>
          <w:sz w:val="28"/>
          <w:szCs w:val="26"/>
        </w:rPr>
        <w:t>г</w:t>
      </w:r>
      <w:proofErr w:type="gramEnd"/>
      <w:r>
        <w:rPr>
          <w:rFonts w:ascii="Times New Roman" w:hAnsi="Times New Roman" w:cs="Times New Roman"/>
          <w:sz w:val="28"/>
          <w:szCs w:val="26"/>
        </w:rPr>
        <w:t xml:space="preserve">. Киржач успешно проводились работы по подпрограмме </w:t>
      </w:r>
      <w:r>
        <w:rPr>
          <w:rFonts w:ascii="Times New Roman" w:hAnsi="Times New Roman" w:cs="Times New Roman"/>
          <w:b/>
          <w:sz w:val="28"/>
          <w:szCs w:val="26"/>
        </w:rPr>
        <w:t>«Модернизация объектов коммунальной инфраструктуры»</w:t>
      </w:r>
      <w:r>
        <w:rPr>
          <w:rFonts w:ascii="Times New Roman" w:hAnsi="Times New Roman" w:cs="Times New Roman"/>
          <w:sz w:val="28"/>
          <w:szCs w:val="26"/>
        </w:rPr>
        <w:t xml:space="preserve"> программы </w:t>
      </w:r>
      <w:r>
        <w:rPr>
          <w:rFonts w:ascii="Times New Roman" w:hAnsi="Times New Roman" w:cs="Times New Roman"/>
          <w:b/>
          <w:sz w:val="28"/>
          <w:szCs w:val="26"/>
        </w:rPr>
        <w:t>«Обеспечение доступным и комфортным жильем населения МО городское поселения г. Киржач»</w:t>
      </w:r>
      <w:r>
        <w:rPr>
          <w:rFonts w:ascii="Times New Roman" w:hAnsi="Times New Roman" w:cs="Times New Roman"/>
          <w:sz w:val="28"/>
          <w:szCs w:val="26"/>
        </w:rPr>
        <w:t>. Целями данной подпрограммы являются:</w:t>
      </w:r>
    </w:p>
    <w:p w:rsidR="00C177A2" w:rsidRDefault="00C177A2" w:rsidP="000C1869">
      <w:pPr>
        <w:pStyle w:val="a4"/>
        <w:numPr>
          <w:ilvl w:val="0"/>
          <w:numId w:val="17"/>
        </w:numPr>
        <w:ind w:left="0" w:firstLine="709"/>
        <w:jc w:val="both"/>
        <w:rPr>
          <w:rFonts w:ascii="Times New Roman" w:eastAsia="Calibri" w:hAnsi="Times New Roman" w:cs="Times New Roman"/>
          <w:sz w:val="28"/>
          <w:szCs w:val="26"/>
        </w:rPr>
      </w:pPr>
      <w:r>
        <w:rPr>
          <w:rFonts w:ascii="Times New Roman" w:eastAsia="Calibri" w:hAnsi="Times New Roman" w:cs="Times New Roman"/>
          <w:sz w:val="28"/>
          <w:szCs w:val="26"/>
        </w:rPr>
        <w:t>модернизация объектов коммунальной инфраструктуры;</w:t>
      </w:r>
    </w:p>
    <w:p w:rsidR="00C177A2" w:rsidRDefault="00C177A2" w:rsidP="000C1869">
      <w:pPr>
        <w:pStyle w:val="a4"/>
        <w:numPr>
          <w:ilvl w:val="0"/>
          <w:numId w:val="17"/>
        </w:numPr>
        <w:ind w:left="0" w:firstLine="709"/>
        <w:jc w:val="both"/>
        <w:rPr>
          <w:rFonts w:ascii="Times New Roman" w:eastAsia="Calibri" w:hAnsi="Times New Roman" w:cs="Times New Roman"/>
          <w:sz w:val="28"/>
          <w:szCs w:val="26"/>
        </w:rPr>
      </w:pPr>
      <w:r>
        <w:rPr>
          <w:rFonts w:ascii="Times New Roman" w:eastAsia="Calibri" w:hAnsi="Times New Roman" w:cs="Times New Roman"/>
          <w:sz w:val="28"/>
          <w:szCs w:val="26"/>
        </w:rPr>
        <w:t>снижение уровня износа объектов коммунальной инфраструктуры.</w:t>
      </w:r>
    </w:p>
    <w:p w:rsidR="00C177A2" w:rsidRDefault="00C177A2" w:rsidP="00AC38E5">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Для достижения этих целей предусматриваются такие мероприятия, как разработка проектно-сметной документации (ПСД) на различные виды работ, а также производство работ по строительству и капитальному ремонту коммунальных объектов.</w:t>
      </w:r>
    </w:p>
    <w:p w:rsidR="00C177A2" w:rsidRDefault="00C177A2" w:rsidP="00AC38E5">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Объем финансовых средств на проведение мероприятий по подпрограмме «Модернизация объектов коммунальной инфраструктуры» в 2015 году составил 4 345,6 тыс. рублей.</w:t>
      </w:r>
    </w:p>
    <w:p w:rsidR="00C177A2" w:rsidRPr="00AC38E5" w:rsidRDefault="00C177A2" w:rsidP="00AC38E5">
      <w:pPr>
        <w:spacing w:after="0" w:line="240" w:lineRule="auto"/>
        <w:ind w:firstLine="709"/>
        <w:jc w:val="both"/>
        <w:rPr>
          <w:rFonts w:ascii="Times New Roman" w:hAnsi="Times New Roman" w:cs="Times New Roman"/>
          <w:sz w:val="28"/>
          <w:szCs w:val="26"/>
        </w:rPr>
      </w:pPr>
      <w:r w:rsidRPr="00AC38E5">
        <w:rPr>
          <w:rFonts w:ascii="Times New Roman" w:hAnsi="Times New Roman" w:cs="Times New Roman"/>
          <w:sz w:val="28"/>
          <w:szCs w:val="26"/>
        </w:rPr>
        <w:t xml:space="preserve">В рамках данной подпрограммы в отчетном периоде выполнен большой объем работ, а именно: </w:t>
      </w:r>
      <w:r w:rsidR="00AC38E5" w:rsidRPr="00AC38E5">
        <w:rPr>
          <w:rFonts w:ascii="Times New Roman" w:hAnsi="Times New Roman" w:cs="Times New Roman"/>
          <w:sz w:val="28"/>
          <w:szCs w:val="26"/>
        </w:rPr>
        <w:t>подготовка к</w:t>
      </w:r>
      <w:r w:rsidRPr="00AC38E5">
        <w:rPr>
          <w:rFonts w:ascii="Times New Roman" w:hAnsi="Times New Roman" w:cs="Times New Roman"/>
          <w:sz w:val="28"/>
          <w:szCs w:val="26"/>
        </w:rPr>
        <w:t xml:space="preserve"> строительств</w:t>
      </w:r>
      <w:r w:rsidR="00AC38E5" w:rsidRPr="00AC38E5">
        <w:rPr>
          <w:rFonts w:ascii="Times New Roman" w:hAnsi="Times New Roman" w:cs="Times New Roman"/>
          <w:sz w:val="28"/>
          <w:szCs w:val="26"/>
        </w:rPr>
        <w:t>у</w:t>
      </w:r>
      <w:r w:rsidRPr="00AC38E5">
        <w:rPr>
          <w:rFonts w:ascii="Times New Roman" w:hAnsi="Times New Roman" w:cs="Times New Roman"/>
          <w:sz w:val="28"/>
          <w:szCs w:val="26"/>
        </w:rPr>
        <w:t xml:space="preserve"> блочно-модульной котельной для отопления жилых домов по ул. 50 лет Октября, Магистральной, Юбилейной, </w:t>
      </w:r>
      <w:proofErr w:type="gramStart"/>
      <w:r w:rsidRPr="00AC38E5">
        <w:rPr>
          <w:rFonts w:ascii="Times New Roman" w:hAnsi="Times New Roman" w:cs="Times New Roman"/>
          <w:sz w:val="28"/>
          <w:szCs w:val="26"/>
        </w:rPr>
        <w:t>г</w:t>
      </w:r>
      <w:proofErr w:type="gramEnd"/>
      <w:r w:rsidRPr="00AC38E5">
        <w:rPr>
          <w:rFonts w:ascii="Times New Roman" w:hAnsi="Times New Roman" w:cs="Times New Roman"/>
          <w:sz w:val="28"/>
          <w:szCs w:val="26"/>
        </w:rPr>
        <w:t>. Киржач, включая разработку ПСД на строительство котельной и реконструкцию сетей</w:t>
      </w:r>
      <w:r w:rsidR="00AC38E5" w:rsidRPr="00AC38E5">
        <w:rPr>
          <w:rFonts w:ascii="Times New Roman" w:hAnsi="Times New Roman" w:cs="Times New Roman"/>
          <w:sz w:val="28"/>
          <w:szCs w:val="26"/>
        </w:rPr>
        <w:t>, осуществление капитального ремонта теплопровода и строительство газопровода к котельной</w:t>
      </w:r>
      <w:r w:rsidRPr="00AC38E5">
        <w:rPr>
          <w:rFonts w:ascii="Times New Roman" w:hAnsi="Times New Roman" w:cs="Times New Roman"/>
          <w:sz w:val="28"/>
          <w:szCs w:val="26"/>
        </w:rPr>
        <w:t>.</w:t>
      </w:r>
    </w:p>
    <w:p w:rsidR="00C177A2" w:rsidRPr="00AC38E5" w:rsidRDefault="00C177A2" w:rsidP="00AC38E5">
      <w:pPr>
        <w:spacing w:after="0" w:line="240" w:lineRule="auto"/>
        <w:ind w:firstLine="709"/>
        <w:jc w:val="both"/>
        <w:rPr>
          <w:rFonts w:ascii="Times New Roman" w:hAnsi="Times New Roman" w:cs="Times New Roman"/>
          <w:sz w:val="28"/>
          <w:szCs w:val="26"/>
        </w:rPr>
      </w:pPr>
      <w:r w:rsidRPr="00AC38E5">
        <w:rPr>
          <w:rFonts w:ascii="Times New Roman" w:hAnsi="Times New Roman" w:cs="Times New Roman"/>
          <w:sz w:val="28"/>
          <w:szCs w:val="26"/>
        </w:rPr>
        <w:t>Строительство модульной котельной осуществлялось в рамках программы «Энергосбережение и повышение энергетической эффективности» на благоприятных условиях софинансирования областного бюджета – при стоимости строительства 10,4 миллионов рублей затраты бюджета муниципального образования составили 3 131,3 тыс. рублей.</w:t>
      </w:r>
    </w:p>
    <w:p w:rsidR="00C177A2" w:rsidRDefault="00C177A2" w:rsidP="00AC38E5">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Затраты по строительному контролю за строительством котельной составили 200,0 тыс. рублей.</w:t>
      </w:r>
    </w:p>
    <w:p w:rsidR="00C177A2" w:rsidRDefault="00C177A2" w:rsidP="00AC38E5">
      <w:pPr>
        <w:spacing w:after="0" w:line="240" w:lineRule="auto"/>
        <w:ind w:firstLine="709"/>
        <w:jc w:val="both"/>
        <w:rPr>
          <w:rFonts w:ascii="Times New Roman" w:hAnsi="Times New Roman" w:cs="Times New Roman"/>
          <w:bCs/>
          <w:sz w:val="28"/>
          <w:szCs w:val="26"/>
        </w:rPr>
      </w:pPr>
      <w:r>
        <w:rPr>
          <w:rFonts w:ascii="Times New Roman" w:hAnsi="Times New Roman" w:cs="Times New Roman"/>
          <w:sz w:val="28"/>
          <w:szCs w:val="26"/>
        </w:rPr>
        <w:t xml:space="preserve">Для обеспечения безаварийной работы системы теплоснабжения мкр. Мебельная фабрика были проведены частичные работы по </w:t>
      </w:r>
      <w:r>
        <w:rPr>
          <w:rFonts w:ascii="Times New Roman" w:hAnsi="Times New Roman" w:cs="Times New Roman"/>
          <w:bCs/>
          <w:sz w:val="28"/>
          <w:szCs w:val="26"/>
        </w:rPr>
        <w:t xml:space="preserve">капитальному  ремонту сети теплоснабжения по ул. Магистральная  </w:t>
      </w:r>
      <w:proofErr w:type="gramStart"/>
      <w:r>
        <w:rPr>
          <w:rFonts w:ascii="Times New Roman" w:hAnsi="Times New Roman" w:cs="Times New Roman"/>
          <w:bCs/>
          <w:sz w:val="28"/>
          <w:szCs w:val="26"/>
        </w:rPr>
        <w:t>г</w:t>
      </w:r>
      <w:proofErr w:type="gramEnd"/>
      <w:r>
        <w:rPr>
          <w:rFonts w:ascii="Times New Roman" w:hAnsi="Times New Roman" w:cs="Times New Roman"/>
          <w:bCs/>
          <w:sz w:val="28"/>
          <w:szCs w:val="26"/>
        </w:rPr>
        <w:t xml:space="preserve">. Киржач. Стоимость работ вместе со строительным контролем составила 1 267,5 тыс. рублей. </w:t>
      </w:r>
    </w:p>
    <w:p w:rsidR="00C177A2" w:rsidRDefault="00C177A2" w:rsidP="00AC38E5">
      <w:pPr>
        <w:spacing w:after="0" w:line="240" w:lineRule="auto"/>
        <w:ind w:firstLine="709"/>
        <w:jc w:val="both"/>
        <w:rPr>
          <w:rFonts w:ascii="Times New Roman" w:hAnsi="Times New Roman" w:cs="Times New Roman"/>
          <w:bCs/>
          <w:sz w:val="28"/>
          <w:szCs w:val="26"/>
        </w:rPr>
      </w:pPr>
      <w:r>
        <w:rPr>
          <w:rFonts w:ascii="Times New Roman" w:hAnsi="Times New Roman" w:cs="Times New Roman"/>
          <w:bCs/>
          <w:sz w:val="28"/>
          <w:szCs w:val="26"/>
        </w:rPr>
        <w:t>В ходе отопительного сезона 2015-2016 гг. была выявлена необходимость в ремонте остальной части теплопровода.</w:t>
      </w:r>
    </w:p>
    <w:p w:rsidR="00C177A2" w:rsidRDefault="00C177A2" w:rsidP="00AC38E5">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lastRenderedPageBreak/>
        <w:t xml:space="preserve">Благодаря строительству модульной котельной для отопления жилых домов в мкр. Мебельная фабрика удалось осуществить переход от промышленной котельной.  </w:t>
      </w:r>
    </w:p>
    <w:p w:rsidR="00C177A2" w:rsidRDefault="00C177A2" w:rsidP="00AC38E5">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Кроме того, продолжилась работа с проектно-сметной документацией на строительство общественной бани в мкр. Красный Октябрь – произведена оплата ранее выданных технических условий по эффективному использованию природного газа, получено положительное заключение экспертизы по проекту.</w:t>
      </w:r>
    </w:p>
    <w:p w:rsidR="00C177A2" w:rsidRDefault="00C177A2" w:rsidP="00AC38E5">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Положено начало и ещё одному значительному предприятию – строительство модульной котельной в мкр. Красный Октябрь.</w:t>
      </w:r>
    </w:p>
    <w:p w:rsidR="00C177A2" w:rsidRDefault="00C177A2" w:rsidP="00AC38E5">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Строительство модульной котельной в мкр. Красный Октябрь поможет решить сразу ряд проблем, это:</w:t>
      </w:r>
    </w:p>
    <w:p w:rsidR="00C177A2" w:rsidRDefault="00C177A2" w:rsidP="000C1869">
      <w:pPr>
        <w:numPr>
          <w:ilvl w:val="0"/>
          <w:numId w:val="18"/>
        </w:numPr>
        <w:spacing w:after="0" w:line="240" w:lineRule="auto"/>
        <w:ind w:left="0" w:firstLine="709"/>
        <w:jc w:val="both"/>
        <w:rPr>
          <w:rFonts w:ascii="Times New Roman" w:hAnsi="Times New Roman" w:cs="Times New Roman"/>
          <w:sz w:val="28"/>
          <w:szCs w:val="26"/>
        </w:rPr>
      </w:pPr>
      <w:r>
        <w:rPr>
          <w:rFonts w:ascii="Times New Roman" w:hAnsi="Times New Roman" w:cs="Times New Roman"/>
          <w:sz w:val="28"/>
          <w:szCs w:val="26"/>
        </w:rPr>
        <w:t xml:space="preserve">уход от промышленной котельной; </w:t>
      </w:r>
    </w:p>
    <w:p w:rsidR="00C177A2" w:rsidRDefault="00C177A2" w:rsidP="000C1869">
      <w:pPr>
        <w:numPr>
          <w:ilvl w:val="0"/>
          <w:numId w:val="18"/>
        </w:numPr>
        <w:spacing w:after="0" w:line="240" w:lineRule="auto"/>
        <w:ind w:left="0" w:firstLine="709"/>
        <w:jc w:val="both"/>
        <w:rPr>
          <w:rFonts w:ascii="Times New Roman" w:hAnsi="Times New Roman" w:cs="Times New Roman"/>
          <w:sz w:val="28"/>
          <w:szCs w:val="26"/>
        </w:rPr>
      </w:pPr>
      <w:r>
        <w:rPr>
          <w:rFonts w:ascii="Times New Roman" w:hAnsi="Times New Roman" w:cs="Times New Roman"/>
          <w:sz w:val="28"/>
          <w:szCs w:val="26"/>
        </w:rPr>
        <w:t>снижение риска возникновения аварийных ситуаций на сети теплоснабжения;</w:t>
      </w:r>
    </w:p>
    <w:p w:rsidR="00C177A2" w:rsidRDefault="00C177A2" w:rsidP="000C1869">
      <w:pPr>
        <w:numPr>
          <w:ilvl w:val="0"/>
          <w:numId w:val="18"/>
        </w:numPr>
        <w:spacing w:after="0" w:line="240" w:lineRule="auto"/>
        <w:ind w:left="0" w:firstLine="709"/>
        <w:jc w:val="both"/>
        <w:rPr>
          <w:rFonts w:ascii="Times New Roman" w:hAnsi="Times New Roman" w:cs="Times New Roman"/>
          <w:sz w:val="28"/>
          <w:szCs w:val="26"/>
        </w:rPr>
      </w:pPr>
      <w:r>
        <w:rPr>
          <w:rFonts w:ascii="Times New Roman" w:hAnsi="Times New Roman" w:cs="Times New Roman"/>
          <w:sz w:val="28"/>
          <w:szCs w:val="26"/>
        </w:rPr>
        <w:t>повышение качества предоставляемой коммунальной услуги.</w:t>
      </w:r>
    </w:p>
    <w:p w:rsidR="00C177A2" w:rsidRDefault="00C177A2" w:rsidP="00AC38E5">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В 2015 году производилась подготовка, а именно – выбран земельный участок под строительство, выполнен топливный расчет для определения мощности котельной. В декабре 2015 года заключен муниципальный контракт на разработку ПСД. </w:t>
      </w:r>
    </w:p>
    <w:p w:rsidR="00C177A2" w:rsidRDefault="00C177A2" w:rsidP="00AC38E5">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В 2016 году будет подана заявка в Фонд реформирования ЖКХ на софинансирование реализации мероприятия по строительству модульной котельной в мкр. Красный Октябрь.</w:t>
      </w:r>
    </w:p>
    <w:p w:rsidR="00C177A2" w:rsidRDefault="00C177A2" w:rsidP="00AC38E5">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Хорошей традицией стало постепенное улучшение ситуации в общественной бане мкр. Шелковый комбинат. Проведен капитальный ремонт фасада бани, улучшения коснулись и системы горячего водоснабжения. В целом затраты на капитальный ремонт бани по адресу ул. </w:t>
      </w:r>
      <w:proofErr w:type="gramStart"/>
      <w:r>
        <w:rPr>
          <w:rFonts w:ascii="Times New Roman" w:hAnsi="Times New Roman" w:cs="Times New Roman"/>
          <w:sz w:val="28"/>
          <w:szCs w:val="26"/>
        </w:rPr>
        <w:t>Молодежная</w:t>
      </w:r>
      <w:proofErr w:type="gramEnd"/>
      <w:r>
        <w:rPr>
          <w:rFonts w:ascii="Times New Roman" w:hAnsi="Times New Roman" w:cs="Times New Roman"/>
          <w:sz w:val="28"/>
          <w:szCs w:val="26"/>
        </w:rPr>
        <w:t>, д. 9, составили 445,6 тыс. рублей.</w:t>
      </w:r>
    </w:p>
    <w:p w:rsidR="00C177A2" w:rsidRDefault="00C177A2" w:rsidP="00AC38E5">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Также, в рамках подпрограммы «Модернизация» проведены работы по капитальному ремонту участка теплопровода по ул. Лесной, мкр Красный Октябрь, что обеспечило надежное теплоснабжение многоквартирного дома. </w:t>
      </w:r>
    </w:p>
    <w:p w:rsidR="00C177A2" w:rsidRDefault="00C177A2" w:rsidP="00AC38E5">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Строительство контейнерных площадок осуществлено на сумму 1 299,1 тыс. рублей, в 2015 году построено 12 контейнерных площадок.</w:t>
      </w:r>
    </w:p>
    <w:p w:rsidR="00C177A2" w:rsidRDefault="00C177A2" w:rsidP="00AC38E5">
      <w:pPr>
        <w:spacing w:after="0" w:line="240" w:lineRule="auto"/>
        <w:ind w:firstLine="709"/>
        <w:jc w:val="both"/>
        <w:rPr>
          <w:rFonts w:ascii="Times New Roman" w:hAnsi="Times New Roman" w:cs="Times New Roman"/>
          <w:sz w:val="28"/>
          <w:szCs w:val="26"/>
        </w:rPr>
      </w:pPr>
      <w:r>
        <w:rPr>
          <w:rFonts w:ascii="Times New Roman" w:hAnsi="Times New Roman" w:cs="Times New Roman"/>
          <w:color w:val="000000" w:themeColor="text1"/>
          <w:sz w:val="28"/>
          <w:szCs w:val="26"/>
        </w:rPr>
        <w:t xml:space="preserve">В результате реализации мероприятий по этим программам в 2015 году были подведены итоги, показывающие высокую эффективность работы программ. </w:t>
      </w:r>
    </w:p>
    <w:p w:rsidR="00C177A2" w:rsidRDefault="00C177A2" w:rsidP="00AC38E5">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Помимо прочего в отчетном периоде проводились работы, не относящиеся к муниципальным программам. Так, проведена строительно-техническая экспертиза жилого дома по адресу ул. Космонавтов, д. 82. Стоимость получения экспертного заключения составила 90,0 тыс. рублей. </w:t>
      </w:r>
    </w:p>
    <w:p w:rsidR="00C177A2" w:rsidRDefault="00C177A2" w:rsidP="00AC38E5">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В ходе подготовки к празднованию 70-летия Победы в Великой Отечественной войне проводилась трудоемкая работа по улучшению условий проживания ветеранов и инвалидов </w:t>
      </w:r>
      <w:proofErr w:type="spellStart"/>
      <w:r>
        <w:rPr>
          <w:rFonts w:ascii="Times New Roman" w:hAnsi="Times New Roman" w:cs="Times New Roman"/>
          <w:sz w:val="28"/>
          <w:szCs w:val="26"/>
        </w:rPr>
        <w:t>ВОв</w:t>
      </w:r>
      <w:proofErr w:type="spellEnd"/>
      <w:r>
        <w:rPr>
          <w:rFonts w:ascii="Times New Roman" w:hAnsi="Times New Roman" w:cs="Times New Roman"/>
          <w:sz w:val="28"/>
          <w:szCs w:val="26"/>
        </w:rPr>
        <w:t xml:space="preserve">, а также вдов и иных категорий граждан. Благодаря тесному сотрудничеству администрации, МКУ «Управление городским хозяйством», управляющих организаций и иных </w:t>
      </w:r>
      <w:r>
        <w:rPr>
          <w:rFonts w:ascii="Times New Roman" w:hAnsi="Times New Roman" w:cs="Times New Roman"/>
          <w:sz w:val="28"/>
          <w:szCs w:val="26"/>
        </w:rPr>
        <w:lastRenderedPageBreak/>
        <w:t>предприятий, предпринимателей города Киржач помощь в качестве ремонта жилых помещений получили 14 ветеранов.</w:t>
      </w:r>
    </w:p>
    <w:p w:rsidR="00C177A2" w:rsidRDefault="00C177A2" w:rsidP="00AC38E5">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Так, большую помощь оказало предприятие МУП «Водоканал» – внеочередное бесплатное подключение к сетям водоснабжения и канализации.</w:t>
      </w:r>
    </w:p>
    <w:p w:rsidR="00C177A2" w:rsidRDefault="00C177A2" w:rsidP="00AC38E5">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Управляющие организац</w:t>
      </w:r>
      <w:proofErr w:type="gramStart"/>
      <w:r>
        <w:rPr>
          <w:rFonts w:ascii="Times New Roman" w:hAnsi="Times New Roman" w:cs="Times New Roman"/>
          <w:sz w:val="28"/>
          <w:szCs w:val="26"/>
        </w:rPr>
        <w:t>ии ООО</w:t>
      </w:r>
      <w:proofErr w:type="gramEnd"/>
      <w:r>
        <w:rPr>
          <w:rFonts w:ascii="Times New Roman" w:hAnsi="Times New Roman" w:cs="Times New Roman"/>
          <w:sz w:val="28"/>
          <w:szCs w:val="26"/>
        </w:rPr>
        <w:t xml:space="preserve"> «УК «Наш Дом» и ООО «Монолит» взяли на себя работы по капитальному ремонту жилых помещений ветеранов, проживающих в многоквартирных домах.</w:t>
      </w:r>
    </w:p>
    <w:p w:rsidR="00C177A2" w:rsidRDefault="00C177A2" w:rsidP="00AC38E5">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Спонсоры – торговый Дом «Труд», компания «</w:t>
      </w:r>
      <w:proofErr w:type="spellStart"/>
      <w:r>
        <w:rPr>
          <w:rFonts w:ascii="Times New Roman" w:hAnsi="Times New Roman" w:cs="Times New Roman"/>
          <w:sz w:val="28"/>
          <w:szCs w:val="26"/>
        </w:rPr>
        <w:t>Русклимат</w:t>
      </w:r>
      <w:proofErr w:type="spellEnd"/>
      <w:r>
        <w:rPr>
          <w:rFonts w:ascii="Times New Roman" w:hAnsi="Times New Roman" w:cs="Times New Roman"/>
          <w:sz w:val="28"/>
          <w:szCs w:val="26"/>
        </w:rPr>
        <w:t>» оказали неоценимый вклад, проявив инициативу и активное  участие в мероприятиях. Благодаря этим организациям у ветеранов установлены новые пластиковые окна, отремонтированы полы и кровли.</w:t>
      </w:r>
    </w:p>
    <w:p w:rsidR="00C177A2" w:rsidRDefault="00C177A2" w:rsidP="00AC38E5">
      <w:pPr>
        <w:spacing w:after="0" w:line="240" w:lineRule="auto"/>
        <w:ind w:firstLine="709"/>
        <w:jc w:val="both"/>
        <w:rPr>
          <w:rFonts w:ascii="Times New Roman" w:hAnsi="Times New Roman" w:cs="Times New Roman"/>
          <w:sz w:val="16"/>
          <w:szCs w:val="16"/>
        </w:rPr>
      </w:pPr>
    </w:p>
    <w:p w:rsidR="00C177A2" w:rsidRDefault="00C177A2" w:rsidP="00AC38E5">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ОРГАНИЗАЦИЯ  В ГРАНИЦАХ  ПОСЕЛЕНИЯ ЭЛЕКТР</w:t>
      </w:r>
      <w:proofErr w:type="gramStart"/>
      <w:r>
        <w:rPr>
          <w:rFonts w:ascii="Times New Roman" w:hAnsi="Times New Roman" w:cs="Times New Roman"/>
          <w:b/>
          <w:sz w:val="28"/>
          <w:szCs w:val="28"/>
        </w:rPr>
        <w:t>О-</w:t>
      </w:r>
      <w:proofErr w:type="gramEnd"/>
      <w:r>
        <w:rPr>
          <w:rFonts w:ascii="Times New Roman" w:hAnsi="Times New Roman" w:cs="Times New Roman"/>
          <w:b/>
          <w:sz w:val="28"/>
          <w:szCs w:val="28"/>
        </w:rPr>
        <w:t>, ТЕПЛО-, ГАЗО-, ВОДОСНАБЖЕНИЯ, ВОДООТВЕДЕНИЯ, БЛАГОУСТРОЙСТВО, ОЗЕЛЕНЕНИЕ, ОРГАНИЗАЦИЯ СБОРА И ВЫВОЗА МУСОРА</w:t>
      </w:r>
    </w:p>
    <w:p w:rsidR="00C177A2" w:rsidRDefault="00C177A2" w:rsidP="00AC38E5">
      <w:pPr>
        <w:tabs>
          <w:tab w:val="left" w:pos="0"/>
        </w:tabs>
        <w:spacing w:after="0" w:line="240" w:lineRule="auto"/>
        <w:ind w:firstLine="426"/>
        <w:jc w:val="center"/>
        <w:rPr>
          <w:rFonts w:ascii="Times New Roman" w:hAnsi="Times New Roman" w:cs="Times New Roman"/>
          <w:b/>
          <w:color w:val="FF0000"/>
          <w:sz w:val="16"/>
          <w:szCs w:val="16"/>
        </w:rPr>
      </w:pPr>
    </w:p>
    <w:p w:rsidR="00C177A2" w:rsidRDefault="00C177A2" w:rsidP="00AC38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Киржач осуществлялась работа по организации в границах поселения </w:t>
      </w:r>
      <w:proofErr w:type="spellStart"/>
      <w:r>
        <w:rPr>
          <w:rFonts w:ascii="Times New Roman" w:hAnsi="Times New Roman" w:cs="Times New Roman"/>
          <w:sz w:val="28"/>
          <w:szCs w:val="28"/>
        </w:rPr>
        <w:t>электро</w:t>
      </w:r>
      <w:proofErr w:type="spellEnd"/>
      <w:r>
        <w:rPr>
          <w:rFonts w:ascii="Times New Roman" w:hAnsi="Times New Roman" w:cs="Times New Roman"/>
          <w:sz w:val="28"/>
          <w:szCs w:val="28"/>
        </w:rPr>
        <w:t xml:space="preserve">-, тепло-, водоснабжения и водоотведения населения, благоустройства, организации содержания и ремонта многоквартирных домов, сбора и вывоза твердых бытовых отходов, ритуальных услуг в границах городского поселения г. Киржач. </w:t>
      </w:r>
    </w:p>
    <w:p w:rsidR="00C177A2" w:rsidRDefault="00C177A2" w:rsidP="00AC38E5">
      <w:pPr>
        <w:spacing w:after="0" w:line="240" w:lineRule="auto"/>
        <w:jc w:val="both"/>
        <w:rPr>
          <w:rFonts w:ascii="Times New Roman" w:eastAsia="Times New Roman" w:hAnsi="Times New Roman"/>
          <w:b/>
          <w:bCs/>
          <w:color w:val="000000"/>
          <w:sz w:val="10"/>
          <w:szCs w:val="10"/>
        </w:rPr>
      </w:pPr>
    </w:p>
    <w:p w:rsidR="00C177A2" w:rsidRDefault="00C177A2" w:rsidP="00AC38E5">
      <w:pPr>
        <w:spacing w:after="0" w:line="240" w:lineRule="auto"/>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Электроснабжение      </w:t>
      </w:r>
    </w:p>
    <w:p w:rsidR="00C177A2" w:rsidRDefault="00C177A2" w:rsidP="00AC38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2015 году проводился капитальный и текущий ремонт сетей уличного освещения на территории городского поселения город Киржач с заменой ламп, светильников, подвеской СИП, установкой опор линий электропередач.</w:t>
      </w:r>
    </w:p>
    <w:p w:rsidR="00C177A2" w:rsidRDefault="00C177A2" w:rsidP="00AC38E5">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В результате проведения капитального ремонта было осуществлено</w:t>
      </w:r>
      <w:r>
        <w:rPr>
          <w:rFonts w:ascii="Times New Roman" w:hAnsi="Times New Roman" w:cs="Times New Roman"/>
          <w:color w:val="FF0000"/>
          <w:sz w:val="28"/>
          <w:szCs w:val="28"/>
        </w:rPr>
        <w:t xml:space="preserve"> </w:t>
      </w:r>
      <w:r>
        <w:rPr>
          <w:rFonts w:ascii="Times New Roman" w:hAnsi="Times New Roman" w:cs="Times New Roman"/>
          <w:sz w:val="28"/>
          <w:szCs w:val="28"/>
        </w:rPr>
        <w:t>строительство новых линий уличного освещения:</w:t>
      </w:r>
      <w:r>
        <w:rPr>
          <w:rFonts w:ascii="Times New Roman" w:eastAsia="Calibri" w:hAnsi="Times New Roman" w:cs="Times New Roman"/>
          <w:sz w:val="28"/>
          <w:szCs w:val="28"/>
        </w:rPr>
        <w:t xml:space="preserve"> по ул. Денисенко (от пересечения с ул. Свобода до пересечения с ул. Заводская), по ул. Шелковиков (освещение МКД № 4/1).</w:t>
      </w:r>
    </w:p>
    <w:p w:rsidR="00C177A2" w:rsidRDefault="00C177A2" w:rsidP="00AC38E5">
      <w:pPr>
        <w:spacing w:after="0" w:line="240" w:lineRule="auto"/>
        <w:ind w:firstLine="708"/>
        <w:jc w:val="both"/>
        <w:rPr>
          <w:bCs/>
          <w:sz w:val="10"/>
          <w:szCs w:val="10"/>
        </w:rPr>
      </w:pPr>
    </w:p>
    <w:p w:rsidR="00C177A2" w:rsidRDefault="00C177A2" w:rsidP="00AC38E5">
      <w:pPr>
        <w:spacing w:after="0" w:line="240" w:lineRule="auto"/>
        <w:rPr>
          <w:rFonts w:ascii="Times New Roman" w:hAnsi="Times New Roman"/>
          <w:b/>
          <w:bCs/>
          <w:sz w:val="28"/>
          <w:szCs w:val="28"/>
        </w:rPr>
      </w:pPr>
      <w:r>
        <w:rPr>
          <w:rFonts w:ascii="Times New Roman" w:hAnsi="Times New Roman"/>
          <w:b/>
          <w:bCs/>
          <w:sz w:val="28"/>
          <w:szCs w:val="28"/>
        </w:rPr>
        <w:t>Модернизация  систем уличного наружного освещения</w:t>
      </w:r>
    </w:p>
    <w:p w:rsidR="00C177A2" w:rsidRDefault="00C177A2" w:rsidP="00AC38E5">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Постановлением главы городского поселения </w:t>
      </w:r>
      <w:proofErr w:type="gramStart"/>
      <w:r>
        <w:rPr>
          <w:rFonts w:ascii="Times New Roman" w:eastAsia="Times New Roman" w:hAnsi="Times New Roman" w:cs="Times New Roman"/>
          <w:bCs/>
          <w:sz w:val="28"/>
          <w:szCs w:val="28"/>
        </w:rPr>
        <w:t>г</w:t>
      </w:r>
      <w:proofErr w:type="gramEnd"/>
      <w:r>
        <w:rPr>
          <w:rFonts w:ascii="Times New Roman" w:eastAsia="Times New Roman" w:hAnsi="Times New Roman" w:cs="Times New Roman"/>
          <w:bCs/>
          <w:sz w:val="28"/>
          <w:szCs w:val="28"/>
        </w:rPr>
        <w:t>. Киржач  от 1</w:t>
      </w:r>
      <w:r>
        <w:rPr>
          <w:rFonts w:ascii="Times New Roman" w:hAnsi="Times New Roman" w:cs="Times New Roman"/>
          <w:bCs/>
          <w:sz w:val="28"/>
          <w:szCs w:val="28"/>
        </w:rPr>
        <w:t>1</w:t>
      </w:r>
      <w:r>
        <w:rPr>
          <w:rFonts w:ascii="Times New Roman" w:eastAsia="Times New Roman" w:hAnsi="Times New Roman" w:cs="Times New Roman"/>
          <w:bCs/>
          <w:sz w:val="28"/>
          <w:szCs w:val="28"/>
        </w:rPr>
        <w:t>.</w:t>
      </w:r>
      <w:r>
        <w:rPr>
          <w:rFonts w:ascii="Times New Roman" w:hAnsi="Times New Roman" w:cs="Times New Roman"/>
          <w:bCs/>
          <w:sz w:val="28"/>
          <w:szCs w:val="28"/>
        </w:rPr>
        <w:t>10</w:t>
      </w:r>
      <w:r>
        <w:rPr>
          <w:rFonts w:ascii="Times New Roman" w:eastAsia="Times New Roman" w:hAnsi="Times New Roman" w:cs="Times New Roman"/>
          <w:bCs/>
          <w:sz w:val="28"/>
          <w:szCs w:val="28"/>
        </w:rPr>
        <w:t>.201</w:t>
      </w:r>
      <w:r>
        <w:rPr>
          <w:rFonts w:ascii="Times New Roman" w:hAnsi="Times New Roman" w:cs="Times New Roman"/>
          <w:bCs/>
          <w:sz w:val="28"/>
          <w:szCs w:val="28"/>
        </w:rPr>
        <w:t>3</w:t>
      </w:r>
      <w:r>
        <w:rPr>
          <w:rFonts w:ascii="Times New Roman" w:eastAsia="Times New Roman" w:hAnsi="Times New Roman" w:cs="Times New Roman"/>
          <w:bCs/>
          <w:sz w:val="28"/>
          <w:szCs w:val="28"/>
        </w:rPr>
        <w:t xml:space="preserve"> № </w:t>
      </w:r>
      <w:r>
        <w:rPr>
          <w:rFonts w:ascii="Times New Roman" w:hAnsi="Times New Roman" w:cs="Times New Roman"/>
          <w:bCs/>
          <w:sz w:val="28"/>
          <w:szCs w:val="28"/>
        </w:rPr>
        <w:t xml:space="preserve">773 </w:t>
      </w:r>
      <w:r>
        <w:rPr>
          <w:rFonts w:ascii="Times New Roman" w:eastAsia="Times New Roman" w:hAnsi="Times New Roman" w:cs="Times New Roman"/>
          <w:bCs/>
          <w:sz w:val="28"/>
          <w:szCs w:val="28"/>
        </w:rPr>
        <w:t>утверждена муниципальная программа «Энергосбережение и повышение энергетической эффективности в муниципальном образовании городское поселение г. Киржач на период до 2020 года».</w:t>
      </w:r>
    </w:p>
    <w:p w:rsidR="00C177A2" w:rsidRDefault="00C177A2" w:rsidP="00AC38E5">
      <w:pPr>
        <w:pStyle w:val="a4"/>
        <w:spacing w:after="200"/>
        <w:ind w:firstLine="709"/>
        <w:jc w:val="both"/>
        <w:rPr>
          <w:rFonts w:ascii="Times New Roman" w:eastAsia="Calibri" w:hAnsi="Times New Roman" w:cs="Times New Roman"/>
          <w:iCs/>
          <w:sz w:val="28"/>
          <w:szCs w:val="28"/>
        </w:rPr>
      </w:pPr>
      <w:r>
        <w:rPr>
          <w:rFonts w:ascii="Times New Roman" w:eastAsia="Calibri" w:hAnsi="Times New Roman" w:cs="Times New Roman"/>
          <w:sz w:val="28"/>
          <w:szCs w:val="28"/>
        </w:rPr>
        <w:t xml:space="preserve">В результате реализации данной программы внедрены новейшие энергосберегающие технологии. </w:t>
      </w:r>
      <w:r>
        <w:rPr>
          <w:rFonts w:ascii="Times New Roman" w:eastAsia="Calibri" w:hAnsi="Times New Roman" w:cs="Times New Roman"/>
          <w:iCs/>
          <w:sz w:val="28"/>
          <w:szCs w:val="28"/>
        </w:rPr>
        <w:t xml:space="preserve">Комплекс работ включил в себя затраты на закупку оборудования (199 светодиодных светильников, 3 600 м </w:t>
      </w:r>
      <w:proofErr w:type="spellStart"/>
      <w:r>
        <w:rPr>
          <w:rFonts w:ascii="Times New Roman" w:eastAsia="Calibri" w:hAnsi="Times New Roman" w:cs="Times New Roman"/>
          <w:iCs/>
          <w:sz w:val="28"/>
          <w:szCs w:val="28"/>
        </w:rPr>
        <w:t>СИПа</w:t>
      </w:r>
      <w:proofErr w:type="spellEnd"/>
      <w:r>
        <w:rPr>
          <w:rFonts w:ascii="Times New Roman" w:eastAsia="Calibri" w:hAnsi="Times New Roman" w:cs="Times New Roman"/>
          <w:iCs/>
          <w:sz w:val="28"/>
          <w:szCs w:val="28"/>
        </w:rPr>
        <w:t>),  замену осветительных приборов на светодиодные светильники, пуско-наладочные работы, инструктаж обслуживающего персонала, транспортные расходы по доставке оборудования до мест внедрения, гарантийное обслуживание.</w:t>
      </w:r>
    </w:p>
    <w:p w:rsidR="00C177A2" w:rsidRDefault="00C177A2" w:rsidP="00AC38E5">
      <w:pPr>
        <w:pStyle w:val="a4"/>
        <w:tabs>
          <w:tab w:val="left" w:pos="0"/>
        </w:tabs>
        <w:spacing w:after="20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Замена светильников на энергосберегающие светодиодные светильники на сетях наружного освещения была произведена на нескольких улицах городского поселения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 xml:space="preserve">. Киржач в максимально короткие сроки и в новый 2016 год часть города  вошла  с  повышенной освещенностью улиц с высокой светоотдачей, что обеспечивает социальную эффективность реализованного мероприятия. Также реализация  Мероприятия  обеспечила  население городского поселения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 Киржач не только благоприятными условиями проживания, но и снизила объемы потребления энергоресурсов, что повлекло экономию электрической энергии и, соответственно, денежных средств городского бюджета на оплату потребленного энергоресурса.</w:t>
      </w:r>
    </w:p>
    <w:p w:rsidR="00C177A2" w:rsidRDefault="00C177A2" w:rsidP="00AC38E5">
      <w:pPr>
        <w:pStyle w:val="a4"/>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Ориентировочно экономия электроэнергии в месяц составит 92,5 тыс. кВтч в год, что в стоимостном выражении составляет 421,2 тыс. рублей в год.</w:t>
      </w:r>
    </w:p>
    <w:p w:rsidR="00C177A2" w:rsidRDefault="00C177A2" w:rsidP="00AC38E5">
      <w:pPr>
        <w:pStyle w:val="a4"/>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Контракт заключен на сумму 5 090,4 тыс. рублей, из них 3 500,0 тыс. рублей средства областного бюджета, 1 590,4 тыс. рублей городского   бюджета.</w:t>
      </w:r>
    </w:p>
    <w:p w:rsidR="00C177A2" w:rsidRDefault="00C177A2" w:rsidP="00AC38E5">
      <w:pPr>
        <w:pStyle w:val="a4"/>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Денежные средства на данные мероприятия освоены на 100 %. </w:t>
      </w:r>
    </w:p>
    <w:p w:rsidR="00C177A2" w:rsidRDefault="00C177A2" w:rsidP="00AC38E5">
      <w:pPr>
        <w:pStyle w:val="a4"/>
        <w:ind w:firstLine="709"/>
        <w:jc w:val="both"/>
        <w:rPr>
          <w:rFonts w:ascii="Times New Roman" w:eastAsia="Calibri" w:hAnsi="Times New Roman" w:cs="Times New Roman"/>
          <w:iCs/>
          <w:sz w:val="10"/>
          <w:szCs w:val="10"/>
        </w:rPr>
      </w:pPr>
    </w:p>
    <w:p w:rsidR="00C177A2" w:rsidRDefault="00C177A2" w:rsidP="00AC38E5">
      <w:pPr>
        <w:pStyle w:val="a4"/>
        <w:jc w:val="both"/>
        <w:rPr>
          <w:rFonts w:ascii="Times New Roman" w:eastAsia="Calibri" w:hAnsi="Times New Roman" w:cs="Times New Roman"/>
          <w:iCs/>
          <w:sz w:val="28"/>
          <w:szCs w:val="28"/>
        </w:rPr>
      </w:pPr>
      <w:r>
        <w:rPr>
          <w:rFonts w:ascii="Times New Roman" w:eastAsia="Calibri" w:hAnsi="Times New Roman" w:cs="Times New Roman"/>
          <w:b/>
          <w:sz w:val="28"/>
          <w:szCs w:val="28"/>
        </w:rPr>
        <w:t>Установка и замена индивидуальных приборов учета в муниципальных квартирах</w:t>
      </w:r>
    </w:p>
    <w:p w:rsidR="00C177A2" w:rsidRDefault="00C177A2" w:rsidP="00AC38E5">
      <w:pPr>
        <w:spacing w:after="0" w:line="240" w:lineRule="auto"/>
        <w:ind w:firstLine="709"/>
        <w:jc w:val="both"/>
        <w:rPr>
          <w:rFonts w:ascii="Times New Roman" w:hAnsi="Times New Roman"/>
          <w:sz w:val="28"/>
          <w:szCs w:val="28"/>
        </w:rPr>
      </w:pPr>
      <w:r>
        <w:rPr>
          <w:rFonts w:ascii="Times New Roman" w:hAnsi="Times New Roman"/>
          <w:bCs/>
          <w:sz w:val="28"/>
          <w:szCs w:val="28"/>
        </w:rPr>
        <w:t>Расчет за поставленные коммунальные ресурсы по фактическому</w:t>
      </w:r>
      <w:r>
        <w:rPr>
          <w:rFonts w:ascii="Times New Roman" w:hAnsi="Times New Roman"/>
          <w:b/>
          <w:sz w:val="28"/>
          <w:szCs w:val="28"/>
        </w:rPr>
        <w:t xml:space="preserve"> </w:t>
      </w:r>
      <w:r>
        <w:rPr>
          <w:rFonts w:ascii="Times New Roman" w:hAnsi="Times New Roman"/>
          <w:bCs/>
          <w:sz w:val="28"/>
          <w:szCs w:val="28"/>
        </w:rPr>
        <w:t xml:space="preserve">потреблению </w:t>
      </w:r>
      <w:r>
        <w:rPr>
          <w:rFonts w:ascii="Times New Roman" w:hAnsi="Times New Roman"/>
          <w:sz w:val="28"/>
          <w:szCs w:val="28"/>
        </w:rPr>
        <w:t>достигается путем увеличения процента домов и квартир, оборудованных приборами учета потребления коммунальных услуг. 100 % оборудование приборами учета коммунальных услуг не может быть достигнуто в связи с техническими условиями, не позволяющими осуществить подключение индивидуальных приборов учета. За 2015 год оснащение приборами учета потребления коммунальных услуг проведено на сумму 162,0 тыс. рублей при плане 200,0 тыс. рублей (81 % от плана), в т.ч.</w:t>
      </w:r>
    </w:p>
    <w:p w:rsidR="00C177A2" w:rsidRDefault="00C177A2" w:rsidP="000C1869">
      <w:pPr>
        <w:pStyle w:val="a4"/>
        <w:numPr>
          <w:ilvl w:val="0"/>
          <w:numId w:val="19"/>
        </w:numPr>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Холодное водоснабжение – 55,1 тыс. рублей (28 шт.);</w:t>
      </w:r>
    </w:p>
    <w:p w:rsidR="00C177A2" w:rsidRDefault="00C177A2" w:rsidP="000C1869">
      <w:pPr>
        <w:pStyle w:val="a4"/>
        <w:numPr>
          <w:ilvl w:val="0"/>
          <w:numId w:val="19"/>
        </w:numPr>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Электроснабжение – 106,9  тыс. рублей (13 шт.).</w:t>
      </w:r>
    </w:p>
    <w:p w:rsidR="00C177A2" w:rsidRDefault="00C177A2" w:rsidP="00AC38E5">
      <w:pPr>
        <w:tabs>
          <w:tab w:val="left" w:pos="709"/>
        </w:tabs>
        <w:spacing w:after="0" w:line="240" w:lineRule="auto"/>
        <w:rPr>
          <w:rFonts w:ascii="Times New Roman" w:hAnsi="Times New Roman" w:cs="Times New Roman"/>
          <w:b/>
          <w:bCs/>
          <w:sz w:val="10"/>
          <w:szCs w:val="10"/>
        </w:rPr>
      </w:pPr>
    </w:p>
    <w:p w:rsidR="00C177A2" w:rsidRDefault="00C177A2" w:rsidP="00AC38E5">
      <w:pPr>
        <w:tabs>
          <w:tab w:val="left" w:pos="709"/>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Благоустройство</w:t>
      </w:r>
    </w:p>
    <w:p w:rsidR="00C177A2" w:rsidRDefault="00C177A2" w:rsidP="00AC38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Работы по благоустройству были организованы согласно Подпрограмме 2 </w:t>
      </w:r>
      <w:r>
        <w:rPr>
          <w:rFonts w:ascii="Times New Roman" w:eastAsia="Times New Roman" w:hAnsi="Times New Roman" w:cs="Times New Roman"/>
          <w:sz w:val="28"/>
          <w:szCs w:val="28"/>
        </w:rPr>
        <w:t xml:space="preserve">«Благоустройство территории городского поселения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Киржач</w:t>
      </w:r>
      <w:r>
        <w:rPr>
          <w:rFonts w:ascii="Times New Roman" w:hAnsi="Times New Roman" w:cs="Times New Roman"/>
          <w:sz w:val="28"/>
          <w:szCs w:val="28"/>
        </w:rPr>
        <w:t>» м</w:t>
      </w:r>
      <w:r>
        <w:rPr>
          <w:rFonts w:ascii="Times New Roman" w:eastAsia="Times New Roman" w:hAnsi="Times New Roman" w:cs="Times New Roman"/>
          <w:sz w:val="28"/>
          <w:szCs w:val="28"/>
        </w:rPr>
        <w:t>униципальной программы «</w:t>
      </w:r>
      <w:proofErr w:type="spellStart"/>
      <w:r>
        <w:rPr>
          <w:rFonts w:ascii="Times New Roman" w:eastAsia="Times New Roman" w:hAnsi="Times New Roman" w:cs="Times New Roman"/>
          <w:sz w:val="28"/>
          <w:szCs w:val="28"/>
        </w:rPr>
        <w:t>Жилищно</w:t>
      </w:r>
      <w:proofErr w:type="spellEnd"/>
      <w:r>
        <w:rPr>
          <w:rFonts w:ascii="Times New Roman" w:eastAsia="Times New Roman" w:hAnsi="Times New Roman" w:cs="Times New Roman"/>
          <w:sz w:val="28"/>
          <w:szCs w:val="28"/>
        </w:rPr>
        <w:t xml:space="preserve"> – коммунальное хозяйство и благоустройство муниципального образования городское поселение г. Киржач на 2015 – 2020 годы»</w:t>
      </w:r>
      <w:r>
        <w:rPr>
          <w:rFonts w:ascii="Times New Roman" w:hAnsi="Times New Roman" w:cs="Times New Roman"/>
          <w:sz w:val="28"/>
          <w:szCs w:val="28"/>
        </w:rPr>
        <w:t>.</w:t>
      </w:r>
    </w:p>
    <w:p w:rsidR="00C177A2" w:rsidRDefault="00C177A2" w:rsidP="00AC38E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Продолжается работа по установке новых и дооборудованию имеющихся детских площадок на территории города. Всего в отчетном периоде установлен 31 элемент детского игрового оборудования детских  площадок.</w:t>
      </w:r>
    </w:p>
    <w:p w:rsidR="00C177A2" w:rsidRDefault="00C177A2" w:rsidP="00AC38E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Радует  жителей и такой факт, как установка в 2015 году на территории города скамеек в количестве 21 шт. Во всех парках, скверах, на площадях,  на автобусных остановках установлены урны.</w:t>
      </w:r>
    </w:p>
    <w:p w:rsidR="00C177A2" w:rsidRDefault="00C177A2" w:rsidP="00AC38E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Впервые в 2015 году начала проводиться работа по подрезке кустов в   парках, скверах. Посажено в центре города 70 кустов спиреи розовой, в парке 36-й Гвардейской Дивизии 140 кустов спиреи белой, в районе Мебельной </w:t>
      </w:r>
      <w:r>
        <w:rPr>
          <w:rFonts w:ascii="Times New Roman" w:eastAsia="Times New Roman" w:hAnsi="Times New Roman" w:cs="Times New Roman"/>
          <w:sz w:val="28"/>
          <w:szCs w:val="28"/>
        </w:rPr>
        <w:lastRenderedPageBreak/>
        <w:t>фабрики высажена рябиновая аллея из 120 саженцев. Организовано по городу 20 клумб с высадкой цветов.</w:t>
      </w:r>
    </w:p>
    <w:p w:rsidR="00C177A2" w:rsidRDefault="00C177A2" w:rsidP="00AC38E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Подземные смотровые устройства приводятся в нормативное состояние сразу же после обнаружения нарушения их внешнего вида. Это, в первую очередь, крышки люков. Они заменены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бетонные (28 шт.). Эта работа будет продолжена в 2016 году. Внешнее состояние подземных смотровых колодцев на строгом контроле у администрации.</w:t>
      </w:r>
    </w:p>
    <w:p w:rsidR="00C177A2" w:rsidRDefault="00C177A2" w:rsidP="00AC38E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2015 года начала проводиться работа по паспортизации объектов </w:t>
      </w:r>
      <w:proofErr w:type="spellStart"/>
      <w:r>
        <w:rPr>
          <w:rFonts w:ascii="Times New Roman" w:eastAsia="Times New Roman" w:hAnsi="Times New Roman" w:cs="Times New Roman"/>
          <w:sz w:val="28"/>
          <w:szCs w:val="28"/>
        </w:rPr>
        <w:t>жилищно</w:t>
      </w:r>
      <w:proofErr w:type="spellEnd"/>
      <w:r>
        <w:rPr>
          <w:rFonts w:ascii="Times New Roman" w:eastAsia="Times New Roman" w:hAnsi="Times New Roman" w:cs="Times New Roman"/>
          <w:sz w:val="28"/>
          <w:szCs w:val="28"/>
        </w:rPr>
        <w:t xml:space="preserve"> – коммунального хозяйства, транспорта и дорожного хозяйства, потребительского рынка на предмет их доступности для инвалидов и </w:t>
      </w:r>
      <w:proofErr w:type="spellStart"/>
      <w:r>
        <w:rPr>
          <w:rFonts w:ascii="Times New Roman" w:eastAsia="Times New Roman" w:hAnsi="Times New Roman" w:cs="Times New Roman"/>
          <w:sz w:val="28"/>
          <w:szCs w:val="28"/>
        </w:rPr>
        <w:t>маломобильных</w:t>
      </w:r>
      <w:proofErr w:type="spellEnd"/>
      <w:r>
        <w:rPr>
          <w:rFonts w:ascii="Times New Roman" w:eastAsia="Times New Roman" w:hAnsi="Times New Roman" w:cs="Times New Roman"/>
          <w:sz w:val="28"/>
          <w:szCs w:val="28"/>
        </w:rPr>
        <w:t xml:space="preserve"> групп населения. Жалоб со стороны указанных категорий населения нет, но данная работа будет продолжена.</w:t>
      </w:r>
    </w:p>
    <w:p w:rsidR="00C177A2" w:rsidRDefault="00C177A2" w:rsidP="00AC38E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Памятники, обелиски ежегодно ремонтируются. В 2016 году планируется построить новую цветочницу в парке 36-й Гвардейской Дивизии, на мемориале Вечный огонь Шелкового комбината планируется замена  ступенек. </w:t>
      </w:r>
    </w:p>
    <w:p w:rsidR="00C177A2" w:rsidRDefault="00C177A2" w:rsidP="00AC38E5">
      <w:pPr>
        <w:tabs>
          <w:tab w:val="left" w:pos="709"/>
        </w:tabs>
        <w:spacing w:after="0" w:line="240" w:lineRule="auto"/>
        <w:ind w:firstLine="709"/>
        <w:jc w:val="both"/>
        <w:rPr>
          <w:rFonts w:ascii="Times New Roman" w:hAnsi="Times New Roman" w:cs="Times New Roman"/>
          <w:sz w:val="10"/>
          <w:szCs w:val="10"/>
        </w:rPr>
      </w:pPr>
    </w:p>
    <w:p w:rsidR="00C177A2" w:rsidRDefault="00C177A2" w:rsidP="00AC38E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Водоснабжение и водоотведение, содержание ГТС</w:t>
      </w:r>
    </w:p>
    <w:p w:rsidR="00C177A2" w:rsidRDefault="00C177A2" w:rsidP="00AC38E5">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Водоснабжение и водоотведение осуществлялось 3 организациями: МУП «Водоканал», ООО «КО «</w:t>
      </w:r>
      <w:proofErr w:type="spellStart"/>
      <w:r>
        <w:rPr>
          <w:rFonts w:ascii="Times New Roman" w:hAnsi="Times New Roman" w:cs="Times New Roman"/>
          <w:sz w:val="28"/>
          <w:szCs w:val="28"/>
        </w:rPr>
        <w:t>ВодСток</w:t>
      </w:r>
      <w:proofErr w:type="spellEnd"/>
      <w:r>
        <w:rPr>
          <w:rFonts w:ascii="Times New Roman" w:hAnsi="Times New Roman" w:cs="Times New Roman"/>
          <w:sz w:val="28"/>
          <w:szCs w:val="28"/>
        </w:rPr>
        <w:t xml:space="preserve">»,  ООО «КИЗ». </w:t>
      </w:r>
    </w:p>
    <w:p w:rsidR="00C177A2" w:rsidRDefault="00C177A2" w:rsidP="00AC38E5">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Г</w:t>
      </w:r>
      <w:r>
        <w:rPr>
          <w:rFonts w:ascii="Times New Roman" w:hAnsi="Times New Roman" w:cs="Times New Roman"/>
          <w:bCs/>
          <w:sz w:val="28"/>
          <w:szCs w:val="28"/>
        </w:rPr>
        <w:t>лавная проблема, негативно влияющая на качество и надежность предоставляемых услуг по водоснабжению и водоотведению – это высокая степень физического износа сетей водоснабжения и водоотведения.</w:t>
      </w:r>
    </w:p>
    <w:p w:rsidR="00C177A2" w:rsidRDefault="00C177A2" w:rsidP="00AC38E5">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Для решения этих проблем в</w:t>
      </w:r>
      <w:r>
        <w:rPr>
          <w:rFonts w:ascii="Times New Roman" w:hAnsi="Times New Roman" w:cs="Times New Roman"/>
          <w:sz w:val="28"/>
          <w:szCs w:val="28"/>
        </w:rPr>
        <w:t xml:space="preserve"> городском поселении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Киржач  утверждены инвестиционные программы МУП «Водоканал» г. Киржач</w:t>
      </w:r>
      <w:r>
        <w:rPr>
          <w:rFonts w:ascii="Times New Roman" w:hAnsi="Times New Roman" w:cs="Times New Roman"/>
          <w:bCs/>
          <w:sz w:val="28"/>
          <w:szCs w:val="28"/>
        </w:rPr>
        <w:t xml:space="preserve"> по развитию, реконструкции и модернизации системы коммунального водоснабжения и водоотведения г. Киржач на 2014-2017 годы.  В результате этого появилась возможность осуществления реконструкции и строительства новых объектов водоснабжения и водоотведения и привлечения дополнительных бюджетных средств.</w:t>
      </w:r>
    </w:p>
    <w:p w:rsidR="00C177A2" w:rsidRDefault="00C177A2" w:rsidP="00AC38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Большая работа в 2015 году была уделена содержанию гидротехнических сооружений. Из бюджета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Киржач на эти цели з</w:t>
      </w:r>
      <w:r>
        <w:rPr>
          <w:rFonts w:ascii="Times New Roman" w:hAnsi="Times New Roman" w:cs="Times New Roman"/>
          <w:bCs/>
          <w:iCs/>
          <w:sz w:val="28"/>
          <w:szCs w:val="28"/>
        </w:rPr>
        <w:t>атрачено 1 257,9 тыс. рублей</w:t>
      </w:r>
      <w:r>
        <w:rPr>
          <w:rFonts w:ascii="Times New Roman" w:hAnsi="Times New Roman" w:cs="Times New Roman"/>
          <w:sz w:val="28"/>
          <w:szCs w:val="28"/>
        </w:rPr>
        <w:t xml:space="preserve">, в том числе: </w:t>
      </w:r>
    </w:p>
    <w:p w:rsidR="00C177A2" w:rsidRDefault="00C177A2" w:rsidP="000C1869">
      <w:pPr>
        <w:pStyle w:val="a4"/>
        <w:numPr>
          <w:ilvl w:val="0"/>
          <w:numId w:val="20"/>
        </w:numPr>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выполнение работ по обслуживанию (очистке) ливневой канализации кв. </w:t>
      </w:r>
      <w:proofErr w:type="gramStart"/>
      <w:r>
        <w:rPr>
          <w:rFonts w:ascii="Times New Roman" w:eastAsia="Calibri" w:hAnsi="Times New Roman" w:cs="Times New Roman"/>
          <w:sz w:val="28"/>
          <w:szCs w:val="28"/>
        </w:rPr>
        <w:t>Южный</w:t>
      </w:r>
      <w:proofErr w:type="gramEnd"/>
      <w:r>
        <w:rPr>
          <w:rFonts w:ascii="Times New Roman" w:eastAsia="Calibri" w:hAnsi="Times New Roman" w:cs="Times New Roman"/>
          <w:sz w:val="28"/>
          <w:szCs w:val="28"/>
        </w:rPr>
        <w:t>, ул. Пушкина, кв. Солнечный на территории городского поселения г. Киржач;</w:t>
      </w:r>
    </w:p>
    <w:p w:rsidR="00C177A2" w:rsidRDefault="00C177A2" w:rsidP="000C1869">
      <w:pPr>
        <w:pStyle w:val="a4"/>
        <w:numPr>
          <w:ilvl w:val="0"/>
          <w:numId w:val="20"/>
        </w:numPr>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выполнение работ по </w:t>
      </w:r>
      <w:r>
        <w:rPr>
          <w:rFonts w:ascii="Times New Roman" w:eastAsia="Calibri" w:hAnsi="Times New Roman" w:cs="Times New Roman"/>
          <w:iCs/>
          <w:sz w:val="28"/>
          <w:szCs w:val="28"/>
        </w:rPr>
        <w:t>прочистке п</w:t>
      </w:r>
      <w:r>
        <w:rPr>
          <w:rFonts w:ascii="Times New Roman" w:eastAsia="Calibri" w:hAnsi="Times New Roman" w:cs="Times New Roman"/>
          <w:sz w:val="28"/>
          <w:szCs w:val="28"/>
        </w:rPr>
        <w:t>руда по ул. Гагарина, расположенного в непосредственной близости от дома № 88;</w:t>
      </w:r>
    </w:p>
    <w:p w:rsidR="00C177A2" w:rsidRDefault="00C177A2" w:rsidP="000C1869">
      <w:pPr>
        <w:pStyle w:val="a4"/>
        <w:numPr>
          <w:ilvl w:val="0"/>
          <w:numId w:val="20"/>
        </w:numPr>
        <w:ind w:left="0"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на выполнение работ по ремонту колодца ливневой канализации на территории, прилегающей к дому 30 ул. Пушкина, мкр. Красный Октябрь;</w:t>
      </w:r>
    </w:p>
    <w:p w:rsidR="00C177A2" w:rsidRDefault="00C177A2" w:rsidP="000C1869">
      <w:pPr>
        <w:pStyle w:val="a4"/>
        <w:numPr>
          <w:ilvl w:val="0"/>
          <w:numId w:val="20"/>
        </w:numPr>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промывка ливневой канализации от дома № 20 ул. Пушкина до дома № 18 ул. Октябрьская, мкр. Красный Октябрь;</w:t>
      </w:r>
    </w:p>
    <w:p w:rsidR="00C177A2" w:rsidRDefault="00C177A2" w:rsidP="000C1869">
      <w:pPr>
        <w:pStyle w:val="a4"/>
        <w:numPr>
          <w:ilvl w:val="0"/>
          <w:numId w:val="20"/>
        </w:numPr>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частичный ремонт ливневой канализации ул. Пушкина, ул. Октябрьская, мкр. Красный Октябрь;</w:t>
      </w:r>
    </w:p>
    <w:p w:rsidR="00C177A2" w:rsidRDefault="00C177A2" w:rsidP="000C1869">
      <w:pPr>
        <w:pStyle w:val="a4"/>
        <w:numPr>
          <w:ilvl w:val="0"/>
          <w:numId w:val="20"/>
        </w:numPr>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очистка дренажной канавы ул. Коммунальная;</w:t>
      </w:r>
    </w:p>
    <w:p w:rsidR="00C177A2" w:rsidRDefault="00C177A2" w:rsidP="000C1869">
      <w:pPr>
        <w:pStyle w:val="a4"/>
        <w:numPr>
          <w:ilvl w:val="0"/>
          <w:numId w:val="20"/>
        </w:numPr>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содержание гидротехнических сооружений.  </w:t>
      </w:r>
    </w:p>
    <w:p w:rsidR="00C177A2" w:rsidRDefault="00C177A2" w:rsidP="00AC38E5">
      <w:pPr>
        <w:spacing w:after="0" w:line="240" w:lineRule="auto"/>
        <w:ind w:firstLine="709"/>
        <w:jc w:val="both"/>
        <w:rPr>
          <w:rFonts w:ascii="Times New Roman" w:hAnsi="Times New Roman" w:cs="Times New Roman"/>
          <w:sz w:val="10"/>
          <w:szCs w:val="10"/>
        </w:rPr>
      </w:pPr>
    </w:p>
    <w:p w:rsidR="00C177A2" w:rsidRDefault="00C177A2" w:rsidP="00AC38E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Газификация</w:t>
      </w:r>
    </w:p>
    <w:p w:rsidR="00C177A2" w:rsidRDefault="00C177A2" w:rsidP="00AC38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Уровень газификации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Киржач составляет 99 %. Поэтому одной из главных задач является дальнейшая газификация новых застраиваемых территорий города.</w:t>
      </w:r>
    </w:p>
    <w:p w:rsidR="00C177A2" w:rsidRDefault="00C177A2" w:rsidP="00AC38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01 января 2015 года вступил в силу Федеральный закон от 29.12.2014 № 466 – ФЗ, одна из норм которого гласит, что собственники квартир и домов, пользующиеся только газовыми плитами, освобождаются от обязанности устанавливать приборы учета газа.</w:t>
      </w:r>
    </w:p>
    <w:p w:rsidR="00C177A2" w:rsidRDefault="00C177A2" w:rsidP="00AC38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Обращений об установке индивидуальных приборов газа в жилых помещениях, занимаемых жителями на основании договоров социального найма, где </w:t>
      </w:r>
      <w:r>
        <w:rPr>
          <w:rFonts w:ascii="Times New Roman" w:eastAsia="Times New Roman" w:hAnsi="Times New Roman" w:cs="Times New Roman"/>
          <w:sz w:val="28"/>
          <w:szCs w:val="28"/>
        </w:rPr>
        <w:t>природный газ потребляется</w:t>
      </w:r>
      <w:r>
        <w:rPr>
          <w:rFonts w:ascii="Times New Roman" w:hAnsi="Times New Roman" w:cs="Times New Roman"/>
          <w:sz w:val="28"/>
          <w:szCs w:val="28"/>
        </w:rPr>
        <w:t xml:space="preserve"> не</w:t>
      </w:r>
      <w:r>
        <w:rPr>
          <w:rFonts w:ascii="Times New Roman" w:eastAsia="Times New Roman" w:hAnsi="Times New Roman" w:cs="Times New Roman"/>
          <w:sz w:val="28"/>
          <w:szCs w:val="28"/>
        </w:rPr>
        <w:t xml:space="preserve"> только газовой плитой (более 2 м³ газа в час)</w:t>
      </w:r>
      <w:r>
        <w:rPr>
          <w:rFonts w:ascii="Times New Roman" w:hAnsi="Times New Roman" w:cs="Times New Roman"/>
          <w:sz w:val="28"/>
          <w:szCs w:val="28"/>
        </w:rPr>
        <w:t xml:space="preserve"> в 2015 году в отдел ЖКХ не поступало.</w:t>
      </w:r>
    </w:p>
    <w:p w:rsidR="00C177A2" w:rsidRDefault="00C177A2" w:rsidP="00AC38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2015 году предельный рост тарифа на коммунальные услуги был установлен в размере 106,8 %.</w:t>
      </w:r>
    </w:p>
    <w:p w:rsidR="00C177A2" w:rsidRDefault="00C177A2" w:rsidP="00AC38E5">
      <w:pPr>
        <w:spacing w:after="0" w:line="240" w:lineRule="auto"/>
        <w:ind w:firstLine="709"/>
        <w:jc w:val="both"/>
        <w:rPr>
          <w:rFonts w:ascii="Times New Roman" w:hAnsi="Times New Roman" w:cs="Times New Roman"/>
          <w:sz w:val="10"/>
          <w:szCs w:val="10"/>
        </w:rPr>
      </w:pPr>
    </w:p>
    <w:p w:rsidR="00C177A2" w:rsidRDefault="00C177A2" w:rsidP="00AC38E5">
      <w:pPr>
        <w:tabs>
          <w:tab w:val="left" w:pos="4050"/>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Жилищное хозяйство</w:t>
      </w:r>
      <w:r>
        <w:rPr>
          <w:rFonts w:ascii="Times New Roman" w:hAnsi="Times New Roman" w:cs="Times New Roman"/>
          <w:b/>
          <w:bCs/>
          <w:sz w:val="28"/>
          <w:szCs w:val="28"/>
        </w:rPr>
        <w:tab/>
      </w:r>
    </w:p>
    <w:p w:rsidR="00C177A2" w:rsidRDefault="00C177A2" w:rsidP="00AC38E5">
      <w:pPr>
        <w:pStyle w:val="s1"/>
        <w:spacing w:before="0" w:beforeAutospacing="0" w:after="0" w:afterAutospacing="0"/>
        <w:ind w:firstLine="709"/>
        <w:jc w:val="both"/>
        <w:rPr>
          <w:color w:val="000000"/>
          <w:sz w:val="28"/>
          <w:szCs w:val="28"/>
        </w:rPr>
      </w:pPr>
      <w:r>
        <w:rPr>
          <w:color w:val="000000"/>
          <w:sz w:val="28"/>
          <w:szCs w:val="28"/>
        </w:rPr>
        <w:t>Деятельность по управлению многоквартирными домами на территории города осуществляется двумя управляющими организациям</w:t>
      </w:r>
      <w:proofErr w:type="gramStart"/>
      <w:r>
        <w:rPr>
          <w:color w:val="000000"/>
          <w:sz w:val="28"/>
          <w:szCs w:val="28"/>
        </w:rPr>
        <w:t>и ООО</w:t>
      </w:r>
      <w:proofErr w:type="gramEnd"/>
      <w:r>
        <w:rPr>
          <w:color w:val="000000"/>
          <w:sz w:val="28"/>
          <w:szCs w:val="28"/>
        </w:rPr>
        <w:t xml:space="preserve"> «Монолит» и ООО «УК «Наш Дом» на основании лицензии на осуществление предпринимательской деятельности по управлению многоквартирными домами, выданной органом государственного жилищного надзора на основании решения лицензионной комиссии субъекта Российской Федерации.</w:t>
      </w:r>
    </w:p>
    <w:p w:rsidR="00C177A2" w:rsidRDefault="00C177A2" w:rsidP="00AC38E5">
      <w:pPr>
        <w:pStyle w:val="af1"/>
        <w:tabs>
          <w:tab w:val="left" w:pos="9921"/>
        </w:tabs>
        <w:ind w:right="-1" w:firstLine="709"/>
        <w:jc w:val="both"/>
        <w:rPr>
          <w:sz w:val="28"/>
          <w:szCs w:val="28"/>
          <w:lang w:val="ru-RU"/>
        </w:rPr>
      </w:pPr>
      <w:proofErr w:type="gramStart"/>
      <w:r>
        <w:rPr>
          <w:color w:val="000000"/>
          <w:sz w:val="28"/>
          <w:szCs w:val="28"/>
          <w:lang w:val="ru-RU"/>
        </w:rPr>
        <w:t xml:space="preserve">На территории городского поселения г. Киржач </w:t>
      </w:r>
      <w:r>
        <w:rPr>
          <w:sz w:val="28"/>
          <w:szCs w:val="28"/>
          <w:lang w:val="ru-RU"/>
        </w:rPr>
        <w:t>находится 423 многоквартирных дома (МКД), площадью  487,3 тыс. кв. м, в том числе под управлением ООО «УК «Наш Дом» – 155 домов (площадь – 251,9 тыс. кв. м);  ООО «Монолит» – 128 домов (площадь – 137,2 тыс. кв. м).</w:t>
      </w:r>
      <w:proofErr w:type="gramEnd"/>
    </w:p>
    <w:p w:rsidR="00C177A2" w:rsidRDefault="00C177A2" w:rsidP="00AC38E5">
      <w:pPr>
        <w:pStyle w:val="af1"/>
        <w:tabs>
          <w:tab w:val="left" w:pos="9921"/>
        </w:tabs>
        <w:ind w:right="-1" w:firstLine="709"/>
        <w:jc w:val="both"/>
        <w:rPr>
          <w:sz w:val="28"/>
          <w:szCs w:val="28"/>
          <w:lang w:val="ru-RU"/>
        </w:rPr>
      </w:pPr>
      <w:r>
        <w:rPr>
          <w:sz w:val="28"/>
          <w:szCs w:val="28"/>
          <w:lang w:val="ru-RU"/>
        </w:rPr>
        <w:t>В управлении товариществ собственников жилья и жилищно-строительных кооперативов находится 34 МКД, общей площадью 74,3 тыс. кв. м. В непосредственном управлении – 106 МКД, площадью 24,0 тыс. кв.м.</w:t>
      </w:r>
    </w:p>
    <w:p w:rsidR="00C177A2" w:rsidRDefault="00C177A2" w:rsidP="00AC38E5">
      <w:pPr>
        <w:pStyle w:val="af1"/>
        <w:tabs>
          <w:tab w:val="left" w:pos="9921"/>
        </w:tabs>
        <w:ind w:right="-1" w:firstLine="709"/>
        <w:jc w:val="both"/>
        <w:rPr>
          <w:sz w:val="28"/>
          <w:szCs w:val="28"/>
          <w:lang w:val="ru-RU"/>
        </w:rPr>
      </w:pPr>
      <w:r>
        <w:rPr>
          <w:sz w:val="28"/>
          <w:szCs w:val="28"/>
          <w:lang w:val="ru-RU"/>
        </w:rPr>
        <w:t xml:space="preserve">По 13 МКД был объявлен конкурс по выбору управляющей организации. В связи с тем, что не было подано ни одной заявки, конкурсы признаны не состоявшимися. Данным многоквартирным домам постановлениями главы городского поселения </w:t>
      </w:r>
      <w:proofErr w:type="gramStart"/>
      <w:r>
        <w:rPr>
          <w:sz w:val="28"/>
          <w:szCs w:val="28"/>
          <w:lang w:val="ru-RU"/>
        </w:rPr>
        <w:t>г</w:t>
      </w:r>
      <w:proofErr w:type="gramEnd"/>
      <w:r>
        <w:rPr>
          <w:sz w:val="28"/>
          <w:szCs w:val="28"/>
          <w:lang w:val="ru-RU"/>
        </w:rPr>
        <w:t>. Киржач были временно назначены управляющие организации (11 МКД – ООО «Монолит», 2 МКД – ООО «УК «Наш Дом»).</w:t>
      </w:r>
    </w:p>
    <w:p w:rsidR="00C177A2" w:rsidRDefault="00C177A2" w:rsidP="00AC38E5">
      <w:pPr>
        <w:spacing w:after="0" w:line="240" w:lineRule="auto"/>
        <w:ind w:firstLine="709"/>
        <w:jc w:val="both"/>
        <w:rPr>
          <w:rFonts w:ascii="Times New Roman" w:hAnsi="Times New Roman"/>
          <w:sz w:val="28"/>
          <w:szCs w:val="28"/>
        </w:rPr>
      </w:pPr>
      <w:r>
        <w:rPr>
          <w:rFonts w:ascii="Times New Roman" w:hAnsi="Times New Roman"/>
          <w:sz w:val="28"/>
          <w:szCs w:val="28"/>
        </w:rPr>
        <w:t>По состоянию на 15.02.2016 уровень собираемости платежей за капитальный ремонт составляет  61 %.</w:t>
      </w:r>
    </w:p>
    <w:p w:rsidR="00C177A2" w:rsidRDefault="00C177A2" w:rsidP="00AC38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отчетном году профинансированы расходы на оплату работ по </w:t>
      </w:r>
      <w:r>
        <w:rPr>
          <w:rFonts w:ascii="Times New Roman" w:hAnsi="Times New Roman" w:cs="Times New Roman"/>
          <w:iCs/>
          <w:sz w:val="28"/>
          <w:szCs w:val="28"/>
        </w:rPr>
        <w:t>демонтажу и утилизации бесхозяйных построек, расположенных в непосредственной близости от д. № 1 ул. Шелковиков,</w:t>
      </w:r>
      <w:r>
        <w:rPr>
          <w:rFonts w:ascii="Times New Roman" w:hAnsi="Times New Roman" w:cs="Times New Roman"/>
          <w:sz w:val="28"/>
          <w:szCs w:val="28"/>
        </w:rPr>
        <w:t xml:space="preserve"> в непосредственной близости от д. № </w:t>
      </w:r>
      <w:proofErr w:type="gramStart"/>
      <w:r>
        <w:rPr>
          <w:rFonts w:ascii="Times New Roman" w:hAnsi="Times New Roman" w:cs="Times New Roman"/>
          <w:sz w:val="28"/>
          <w:szCs w:val="28"/>
        </w:rPr>
        <w:t>18</w:t>
      </w:r>
      <w:proofErr w:type="gramEnd"/>
      <w:r>
        <w:rPr>
          <w:rFonts w:ascii="Times New Roman" w:hAnsi="Times New Roman" w:cs="Times New Roman"/>
          <w:sz w:val="28"/>
          <w:szCs w:val="28"/>
        </w:rPr>
        <w:t xml:space="preserve"> а ул. Некрасовская, в непосредственной близости от        д. № 2, 5 ул. Шелковиков, расположенных на участках № 35, 37 по ул. </w:t>
      </w:r>
      <w:r>
        <w:rPr>
          <w:rFonts w:ascii="Times New Roman" w:hAnsi="Times New Roman" w:cs="Times New Roman"/>
          <w:sz w:val="28"/>
          <w:szCs w:val="28"/>
        </w:rPr>
        <w:lastRenderedPageBreak/>
        <w:t xml:space="preserve">Крупской, по частичному демонтажу и утилизации расселенного дома № 2 по ул. Шелковиков. </w:t>
      </w:r>
    </w:p>
    <w:p w:rsidR="00C177A2" w:rsidRDefault="00C177A2" w:rsidP="00AC38E5">
      <w:pPr>
        <w:spacing w:after="0" w:line="240" w:lineRule="auto"/>
        <w:jc w:val="both"/>
        <w:rPr>
          <w:rFonts w:ascii="Times New Roman" w:hAnsi="Times New Roman" w:cs="Times New Roman"/>
          <w:b/>
          <w:bCs/>
          <w:sz w:val="10"/>
          <w:szCs w:val="10"/>
          <w:u w:val="single"/>
        </w:rPr>
      </w:pPr>
    </w:p>
    <w:p w:rsidR="00C177A2" w:rsidRDefault="00C177A2" w:rsidP="00AC38E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Капитальный ремонт многоквартирного жилищного фонда </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 Киржач</w:t>
      </w:r>
    </w:p>
    <w:p w:rsidR="00C177A2" w:rsidRDefault="00C177A2" w:rsidP="00AC38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пункту 3 статьи 169 Жилищного кодекса РФ обязанность по уплате взносов на капитальный ремонт возникла у собственников помещений в многоквартирном доме с апреля 2014 года. </w:t>
      </w:r>
    </w:p>
    <w:p w:rsidR="00C177A2" w:rsidRDefault="00C177A2" w:rsidP="00AC38E5">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В соответствии с постановлением администрации Владимирской области от 21.12.2015 № 1264 «О внесении изменений в постановление Губернатора области от 30.12.2013 № 1502 «Об утверждении региональной программы капитального ремонта на период с 2014 по 2043 годы» в программу капитального ремонта многоквартирных домов включены 316 многоквартирных домов, расположенных на территории городского поселения </w:t>
      </w:r>
      <w:proofErr w:type="gramStart"/>
      <w:r>
        <w:rPr>
          <w:rFonts w:ascii="Times New Roman" w:hAnsi="Times New Roman"/>
          <w:sz w:val="28"/>
          <w:szCs w:val="28"/>
        </w:rPr>
        <w:t>г</w:t>
      </w:r>
      <w:proofErr w:type="gramEnd"/>
      <w:r>
        <w:rPr>
          <w:rFonts w:ascii="Times New Roman" w:hAnsi="Times New Roman"/>
          <w:sz w:val="28"/>
          <w:szCs w:val="28"/>
        </w:rPr>
        <w:t>. Киржач.</w:t>
      </w:r>
    </w:p>
    <w:p w:rsidR="00C177A2" w:rsidRDefault="00C177A2" w:rsidP="00AC38E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постановлением администрации Владимирской области от 03.12.2014 № 1236 «Об утверждении сводного краткосрочного плана реализации региональной программы капитального ремонта общего имущества в многоквартирных домах на 2015 год» в программу капитального ремонта многоквартирных домов городского поселения г. Киржач включены 17 многоквартирных домов, расположенных на территории городского поселения г. Киржач (вид ремонта – кровля, ВИС).</w:t>
      </w:r>
      <w:proofErr w:type="gramEnd"/>
      <w:r>
        <w:rPr>
          <w:rFonts w:ascii="Times New Roman" w:hAnsi="Times New Roman" w:cs="Times New Roman"/>
          <w:sz w:val="28"/>
          <w:szCs w:val="28"/>
        </w:rPr>
        <w:t xml:space="preserve"> На ремонт этих домов было выделено 19 626,1 тыс. руб. </w:t>
      </w:r>
    </w:p>
    <w:p w:rsidR="00C177A2" w:rsidRDefault="00C177A2" w:rsidP="00AC38E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Выполнены работы по капитальному ремонту 8 многоквартирных домов, включенных в программу на 2014 год: ул. Чехова, д.4; кв. Прибрежный, д. 7а; ул. Гайдара, д. 35; ул. Некрасовская, д. 18; ул. Чайкиной, д. 6; ул. Магистральная, д. 3; ул. Пугачева, д. 14; мкр.</w:t>
      </w:r>
      <w:proofErr w:type="gramEnd"/>
      <w:r>
        <w:rPr>
          <w:rFonts w:ascii="Times New Roman" w:hAnsi="Times New Roman" w:cs="Times New Roman"/>
          <w:sz w:val="28"/>
          <w:szCs w:val="28"/>
        </w:rPr>
        <w:t xml:space="preserve"> Красный Октябрь, ул. Пушкина, д. 26.</w:t>
      </w:r>
    </w:p>
    <w:p w:rsidR="00C177A2" w:rsidRDefault="00C177A2" w:rsidP="00AC38E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Так же выполнены работы по программе 2015 года  в 8 домах: ул. Гагарина, д. 33; ул. Гайдара, д. 13; ул. Магистральная, д. 1; ул. Магистральная, д. 5; ул. Молодежная, д. 7; ул. Павловского, д. 26; ул. Павловского, д. 28; ул. Привокзальная, д. 1 а.</w:t>
      </w:r>
      <w:proofErr w:type="gramEnd"/>
    </w:p>
    <w:p w:rsidR="00C177A2" w:rsidRDefault="00C177A2" w:rsidP="00AC38E5">
      <w:pPr>
        <w:spacing w:after="0" w:line="240" w:lineRule="auto"/>
        <w:ind w:firstLine="709"/>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 xml:space="preserve">Перенесен срок капитального ремонта 9 домов с 2015 на 2016 год: </w:t>
      </w:r>
      <w:r>
        <w:rPr>
          <w:rFonts w:ascii="Times New Roman" w:eastAsia="Times New Roman" w:hAnsi="Times New Roman" w:cs="Times New Roman"/>
          <w:sz w:val="28"/>
          <w:szCs w:val="28"/>
        </w:rPr>
        <w:t>ул. 40 лет Октября, д. 34; ул. 40 лет Октября, д. 40; ул. Гайдара, д. 37; ул. Дзержинского, д. 3; ул. Ленинградская, д. 1; ул. Магистральная,  д. 6; кв. Прибрежный, д. 5; ул. Привокзальная, д. 1; ул. Томаровича, д. 7 (ремонт ВИС)</w:t>
      </w:r>
      <w:r>
        <w:rPr>
          <w:rFonts w:ascii="Times New Roman" w:eastAsia="Times New Roman" w:hAnsi="Times New Roman" w:cs="Times New Roman"/>
          <w:sz w:val="28"/>
          <w:szCs w:val="28"/>
        </w:rPr>
        <w:tab/>
        <w:t>.</w:t>
      </w:r>
      <w:proofErr w:type="gramEnd"/>
    </w:p>
    <w:p w:rsidR="00C177A2" w:rsidRDefault="00C177A2" w:rsidP="00AC38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В отчетном году за счет средств городского поселения </w:t>
      </w:r>
      <w:proofErr w:type="gramStart"/>
      <w:r>
        <w:rPr>
          <w:rFonts w:ascii="Times New Roman" w:hAnsi="Times New Roman"/>
          <w:sz w:val="28"/>
          <w:szCs w:val="28"/>
        </w:rPr>
        <w:t>г</w:t>
      </w:r>
      <w:proofErr w:type="gramEnd"/>
      <w:r>
        <w:rPr>
          <w:rFonts w:ascii="Times New Roman" w:hAnsi="Times New Roman"/>
          <w:sz w:val="28"/>
          <w:szCs w:val="28"/>
        </w:rPr>
        <w:t>. Киржач</w:t>
      </w:r>
      <w:r>
        <w:rPr>
          <w:rFonts w:ascii="Times New Roman" w:hAnsi="Times New Roman" w:cs="Times New Roman"/>
          <w:sz w:val="28"/>
          <w:szCs w:val="28"/>
        </w:rPr>
        <w:t xml:space="preserve"> перечислены средства в сумме 1 974,5 тыс. рублей на счет регионального оператора по формированию фонда капитального ремонта многоквартирных домов муниципального жилищного фонда, что составляет 100 %.</w:t>
      </w:r>
    </w:p>
    <w:p w:rsidR="00C177A2" w:rsidRDefault="00C177A2" w:rsidP="00AC38E5">
      <w:pPr>
        <w:spacing w:after="0" w:line="240" w:lineRule="auto"/>
        <w:ind w:left="420"/>
        <w:jc w:val="both"/>
        <w:rPr>
          <w:rFonts w:ascii="Times New Roman" w:hAnsi="Times New Roman"/>
          <w:bCs/>
          <w:sz w:val="10"/>
          <w:szCs w:val="10"/>
        </w:rPr>
      </w:pPr>
    </w:p>
    <w:p w:rsidR="00C177A2" w:rsidRDefault="00C177A2" w:rsidP="00AC38E5">
      <w:pPr>
        <w:tabs>
          <w:tab w:val="center" w:pos="4677"/>
        </w:tabs>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Организация  вывоза мусора</w:t>
      </w:r>
      <w:r>
        <w:rPr>
          <w:rFonts w:ascii="Times New Roman" w:hAnsi="Times New Roman" w:cs="Times New Roman"/>
          <w:b/>
          <w:bCs/>
          <w:sz w:val="28"/>
          <w:szCs w:val="28"/>
        </w:rPr>
        <w:tab/>
      </w:r>
    </w:p>
    <w:p w:rsidR="00C177A2" w:rsidRDefault="00C177A2" w:rsidP="00AC38E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2015 году построено 12  контейнерных площадок. В частном секторе не в полной мере налажена работа по сбору и вывозу мусора.  В  2016 году  планируется построить </w:t>
      </w:r>
      <w:r>
        <w:rPr>
          <w:rFonts w:ascii="Times New Roman" w:hAnsi="Times New Roman" w:cs="Times New Roman"/>
          <w:sz w:val="28"/>
          <w:szCs w:val="28"/>
        </w:rPr>
        <w:t>3</w:t>
      </w:r>
      <w:r>
        <w:rPr>
          <w:rFonts w:ascii="Times New Roman" w:eastAsia="Times New Roman" w:hAnsi="Times New Roman" w:cs="Times New Roman"/>
          <w:sz w:val="28"/>
          <w:szCs w:val="28"/>
        </w:rPr>
        <w:t xml:space="preserve"> контейнерных площадок, что приведет к </w:t>
      </w:r>
      <w:r>
        <w:rPr>
          <w:rFonts w:ascii="Times New Roman" w:eastAsia="Times New Roman" w:hAnsi="Times New Roman" w:cs="Times New Roman"/>
          <w:sz w:val="28"/>
          <w:szCs w:val="28"/>
        </w:rPr>
        <w:lastRenderedPageBreak/>
        <w:t>уменьшению стихийных свалок. Всего с 2013 года на территории города построено 33 контейнерные площадки.</w:t>
      </w:r>
    </w:p>
    <w:p w:rsidR="00C177A2" w:rsidRDefault="00C177A2" w:rsidP="00AC38E5">
      <w:pPr>
        <w:tabs>
          <w:tab w:val="left" w:pos="0"/>
        </w:tabs>
        <w:spacing w:after="0" w:line="240" w:lineRule="auto"/>
        <w:jc w:val="center"/>
        <w:rPr>
          <w:rFonts w:ascii="Times New Roman" w:hAnsi="Times New Roman" w:cs="Times New Roman"/>
          <w:b/>
          <w:sz w:val="16"/>
          <w:szCs w:val="16"/>
        </w:rPr>
      </w:pPr>
    </w:p>
    <w:p w:rsidR="00C177A2" w:rsidRDefault="00C177A2" w:rsidP="00AC38E5">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ОРГАНИЗАЦИЯ ПРЕДОСТАВЛЕНИЯ РИТУАЛЬНЫХ УСЛУГ</w:t>
      </w:r>
    </w:p>
    <w:p w:rsidR="00C177A2" w:rsidRDefault="00C177A2" w:rsidP="00AC38E5">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И СОДЕРЖАНИЕ МЕСТ ЗАХОРОНЕНИЯ</w:t>
      </w:r>
    </w:p>
    <w:p w:rsidR="00C177A2" w:rsidRDefault="00C177A2" w:rsidP="00AC38E5">
      <w:pPr>
        <w:tabs>
          <w:tab w:val="left" w:pos="0"/>
        </w:tabs>
        <w:spacing w:after="0" w:line="240" w:lineRule="auto"/>
        <w:jc w:val="center"/>
        <w:rPr>
          <w:rFonts w:ascii="Times New Roman" w:hAnsi="Times New Roman" w:cs="Times New Roman"/>
          <w:b/>
          <w:sz w:val="16"/>
          <w:szCs w:val="16"/>
          <w:u w:val="single"/>
        </w:rPr>
      </w:pPr>
    </w:p>
    <w:p w:rsidR="00C177A2" w:rsidRDefault="00C177A2" w:rsidP="00AC38E5">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ведении администрации городского поселения </w:t>
      </w:r>
      <w:proofErr w:type="gramStart"/>
      <w:r>
        <w:rPr>
          <w:rFonts w:ascii="Times New Roman" w:hAnsi="Times New Roman" w:cs="Times New Roman"/>
          <w:bCs/>
          <w:sz w:val="28"/>
          <w:szCs w:val="28"/>
        </w:rPr>
        <w:t>г</w:t>
      </w:r>
      <w:proofErr w:type="gramEnd"/>
      <w:r>
        <w:rPr>
          <w:rFonts w:ascii="Times New Roman" w:hAnsi="Times New Roman" w:cs="Times New Roman"/>
          <w:bCs/>
          <w:sz w:val="28"/>
          <w:szCs w:val="28"/>
        </w:rPr>
        <w:t>. Киржач находятся 2 кладбища. Захоронения на этих 2-х объектах осуществляет ООО «</w:t>
      </w:r>
      <w:proofErr w:type="spellStart"/>
      <w:r>
        <w:rPr>
          <w:rFonts w:ascii="Times New Roman" w:hAnsi="Times New Roman" w:cs="Times New Roman"/>
          <w:bCs/>
          <w:sz w:val="28"/>
          <w:szCs w:val="28"/>
        </w:rPr>
        <w:t>РусКо</w:t>
      </w:r>
      <w:proofErr w:type="spellEnd"/>
      <w:r>
        <w:rPr>
          <w:rFonts w:ascii="Times New Roman" w:hAnsi="Times New Roman" w:cs="Times New Roman"/>
          <w:bCs/>
          <w:sz w:val="28"/>
          <w:szCs w:val="28"/>
        </w:rPr>
        <w:t xml:space="preserve">» – кладбище у Никольской церкви в Заболотье и кладбище у д. </w:t>
      </w:r>
      <w:proofErr w:type="spellStart"/>
      <w:r>
        <w:rPr>
          <w:rFonts w:ascii="Times New Roman" w:hAnsi="Times New Roman" w:cs="Times New Roman"/>
          <w:bCs/>
          <w:sz w:val="28"/>
          <w:szCs w:val="28"/>
        </w:rPr>
        <w:t>Арефино</w:t>
      </w:r>
      <w:proofErr w:type="spellEnd"/>
      <w:r>
        <w:rPr>
          <w:rFonts w:ascii="Times New Roman" w:hAnsi="Times New Roman" w:cs="Times New Roman"/>
          <w:bCs/>
          <w:sz w:val="28"/>
          <w:szCs w:val="28"/>
        </w:rPr>
        <w:t>.</w:t>
      </w:r>
    </w:p>
    <w:p w:rsidR="00C177A2" w:rsidRDefault="00C177A2" w:rsidP="00AC38E5">
      <w:pPr>
        <w:spacing w:after="0" w:line="240" w:lineRule="auto"/>
        <w:ind w:firstLine="708"/>
        <w:jc w:val="both"/>
        <w:rPr>
          <w:rFonts w:ascii="Times New Roman" w:hAnsi="Times New Roman" w:cs="Times New Roman"/>
          <w:bCs/>
          <w:sz w:val="28"/>
          <w:szCs w:val="28"/>
        </w:rPr>
      </w:pPr>
      <w:r>
        <w:rPr>
          <w:rFonts w:ascii="Times New Roman" w:hAnsi="Times New Roman" w:cs="Times New Roman"/>
          <w:bCs/>
          <w:iCs/>
          <w:sz w:val="28"/>
          <w:szCs w:val="28"/>
        </w:rPr>
        <w:t>На содержание кладбищ</w:t>
      </w:r>
      <w:r>
        <w:rPr>
          <w:rFonts w:ascii="Times New Roman" w:hAnsi="Times New Roman" w:cs="Times New Roman"/>
          <w:bCs/>
          <w:sz w:val="28"/>
          <w:szCs w:val="28"/>
        </w:rPr>
        <w:t xml:space="preserve"> (уборка мусора, расчистка проездов от снега, посыпка дорожек, </w:t>
      </w:r>
      <w:proofErr w:type="spellStart"/>
      <w:r>
        <w:rPr>
          <w:rFonts w:ascii="Times New Roman" w:hAnsi="Times New Roman" w:cs="Times New Roman"/>
          <w:bCs/>
          <w:sz w:val="28"/>
          <w:szCs w:val="28"/>
        </w:rPr>
        <w:t>грейдирование</w:t>
      </w:r>
      <w:proofErr w:type="spellEnd"/>
      <w:r>
        <w:rPr>
          <w:rFonts w:ascii="Times New Roman" w:hAnsi="Times New Roman" w:cs="Times New Roman"/>
          <w:bCs/>
          <w:sz w:val="28"/>
          <w:szCs w:val="28"/>
        </w:rPr>
        <w:t xml:space="preserve"> в летний период, уборка поваленных деревьев) согласно заключенным договорам израсходовано </w:t>
      </w:r>
      <w:r>
        <w:rPr>
          <w:rFonts w:ascii="Times New Roman" w:hAnsi="Times New Roman" w:cs="Times New Roman"/>
          <w:iCs/>
          <w:sz w:val="28"/>
          <w:szCs w:val="28"/>
        </w:rPr>
        <w:t>520,0 тыс. рублей</w:t>
      </w:r>
      <w:r>
        <w:rPr>
          <w:rFonts w:ascii="Times New Roman" w:hAnsi="Times New Roman" w:cs="Times New Roman"/>
          <w:sz w:val="28"/>
          <w:szCs w:val="28"/>
        </w:rPr>
        <w:t xml:space="preserve">, </w:t>
      </w:r>
      <w:r>
        <w:rPr>
          <w:rFonts w:ascii="Times New Roman" w:hAnsi="Times New Roman" w:cs="Times New Roman"/>
          <w:bCs/>
          <w:sz w:val="28"/>
          <w:szCs w:val="28"/>
        </w:rPr>
        <w:t>в том числе:</w:t>
      </w:r>
    </w:p>
    <w:p w:rsidR="00C177A2" w:rsidRDefault="00C177A2" w:rsidP="000C1869">
      <w:pPr>
        <w:pStyle w:val="a4"/>
        <w:numPr>
          <w:ilvl w:val="0"/>
          <w:numId w:val="21"/>
        </w:numPr>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организация и содержание мест захоронения – 300,0 тыс. рублей;</w:t>
      </w:r>
    </w:p>
    <w:p w:rsidR="00C177A2" w:rsidRDefault="00C177A2" w:rsidP="000C1869">
      <w:pPr>
        <w:pStyle w:val="a4"/>
        <w:numPr>
          <w:ilvl w:val="0"/>
          <w:numId w:val="21"/>
        </w:numPr>
        <w:ind w:left="0"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устройство щебёночного покрытия на территории нового кладбища – 135,0 тыс. рублей;</w:t>
      </w:r>
    </w:p>
    <w:p w:rsidR="00C177A2" w:rsidRDefault="00C177A2" w:rsidP="000C1869">
      <w:pPr>
        <w:pStyle w:val="a4"/>
        <w:numPr>
          <w:ilvl w:val="0"/>
          <w:numId w:val="21"/>
        </w:numPr>
        <w:ind w:left="0"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установка ограждений на территории нового кладбища – 85,0 тыс. рублей.</w:t>
      </w:r>
    </w:p>
    <w:p w:rsidR="00C177A2" w:rsidRDefault="00C177A2" w:rsidP="00AC38E5">
      <w:pPr>
        <w:pStyle w:val="a4"/>
        <w:ind w:left="709"/>
        <w:jc w:val="both"/>
        <w:rPr>
          <w:rFonts w:ascii="Times New Roman" w:eastAsia="Times New Roman" w:hAnsi="Times New Roman" w:cs="Times New Roman"/>
          <w:iCs/>
          <w:color w:val="000000"/>
        </w:rPr>
      </w:pPr>
    </w:p>
    <w:p w:rsidR="00C177A2" w:rsidRDefault="00C177A2" w:rsidP="00AC38E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C177A2" w:rsidRDefault="00C177A2" w:rsidP="00AC38E5">
      <w:pPr>
        <w:spacing w:after="0" w:line="240" w:lineRule="auto"/>
        <w:jc w:val="center"/>
        <w:rPr>
          <w:rFonts w:ascii="Times New Roman" w:hAnsi="Times New Roman" w:cs="Times New Roman"/>
          <w:b/>
          <w:sz w:val="16"/>
          <w:szCs w:val="16"/>
        </w:rPr>
      </w:pPr>
    </w:p>
    <w:p w:rsidR="00C177A2" w:rsidRDefault="00C177A2" w:rsidP="00AC38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территории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Киржач сформирована автобусная маршрутная сеть, протяженностью 99,8 километров. Автобусами общего пользования обслуживаются 13 маршрутов. В целях удовлетворения потребностей населения города проводятся мероприятия по расширению маршрутной сети. Организован заезд автобусов на остановку «кв. Южный», ведется работа по открытию автобусного маршрута на ул. М. Расковой, по инициативе администрации города собственником автомобильной дороги «Киржач – Красный Октябрь – </w:t>
      </w:r>
      <w:proofErr w:type="spellStart"/>
      <w:r>
        <w:rPr>
          <w:rFonts w:ascii="Times New Roman" w:hAnsi="Times New Roman" w:cs="Times New Roman"/>
          <w:sz w:val="28"/>
          <w:szCs w:val="28"/>
        </w:rPr>
        <w:t>Бехтерево</w:t>
      </w:r>
      <w:proofErr w:type="spellEnd"/>
      <w:r>
        <w:rPr>
          <w:rFonts w:ascii="Times New Roman" w:hAnsi="Times New Roman" w:cs="Times New Roman"/>
          <w:sz w:val="28"/>
          <w:szCs w:val="28"/>
        </w:rPr>
        <w:t>» (ГБУ «</w:t>
      </w:r>
      <w:proofErr w:type="spellStart"/>
      <w:r>
        <w:rPr>
          <w:rFonts w:ascii="Times New Roman" w:hAnsi="Times New Roman" w:cs="Times New Roman"/>
          <w:sz w:val="28"/>
          <w:szCs w:val="28"/>
        </w:rPr>
        <w:t>Владупрадор</w:t>
      </w:r>
      <w:proofErr w:type="spellEnd"/>
      <w:r>
        <w:rPr>
          <w:rFonts w:ascii="Times New Roman" w:hAnsi="Times New Roman" w:cs="Times New Roman"/>
          <w:sz w:val="28"/>
          <w:szCs w:val="28"/>
        </w:rPr>
        <w:t>») обустраиваются остановки по маршруту следования автобуса. Планируемый срок окончания работ 3 квартал 2016 года.</w:t>
      </w:r>
    </w:p>
    <w:p w:rsidR="00C177A2" w:rsidRDefault="00C177A2" w:rsidP="00AC38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Работа по организации транспортного обслуживания населения направлена на создание условий для предоставления транспортных услуг и обеспечение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работой автобусов на маршрутах. Работа автобусов контролируется отделом транспорта и дорожного хозяйства МКУ «Управление городским хозяйством» и контрольной ревизионной службой, созданной перевозчиками. В соответствии с Федеральным законом «О навигационной деятельности», автобусы, обслуживающие городские маршруты, оборудованы аппаратурой спутниковой навигации ГЛОНАСС/GPS. Данная система позволяет осуществлять мониторинг работы пассажирского транспорта на удаленном расстоянии с возможностью анализа данных по объекту за определенный период времени.</w:t>
      </w:r>
    </w:p>
    <w:p w:rsidR="00C177A2" w:rsidRDefault="00C177A2" w:rsidP="00AC38E5">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По результатам конкурса на право заключения договора на осуществление перевозок пассажиров автомобильным транспортом общего пользования на городских маршрутах регулярных перевозок на территории</w:t>
      </w:r>
      <w:proofErr w:type="gramEnd"/>
      <w:r>
        <w:rPr>
          <w:rFonts w:ascii="Times New Roman" w:hAnsi="Times New Roman" w:cs="Times New Roman"/>
          <w:sz w:val="28"/>
          <w:szCs w:val="28"/>
        </w:rPr>
        <w:t xml:space="preserve"> муниципального образования городское поселение город Киржач заключены договоры с 7 предпринимателями.</w:t>
      </w:r>
    </w:p>
    <w:p w:rsidR="00C177A2" w:rsidRDefault="00C177A2" w:rsidP="00AC38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части организации транспортного обслуживания населения города транспортом общего пользования в 2015 году были достигнуты следующие результаты: объем пассажирских перевозок составил 1 756,1 тыс. пасс.           (97,8 % к 2014 г.). Пассажирским транспортом общего пользования в 2015 году выполнено 76 476 рейсов (99,7 % к плановому показателю). Для реализации утвержденного расписания движения на территории города ежедневно используется 26 автобусов.</w:t>
      </w:r>
    </w:p>
    <w:p w:rsidR="00C177A2" w:rsidRDefault="00C177A2" w:rsidP="00AC38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обеспечения равной доступности услуг общественного транспорта для отдельных категорий граждан в рамках реализации постановления Губернатора Владимирской области от 15.06.2010 № 700 «О введении на территории Владимирской области месячного социального проездного билета для отдельных категорий граждан», во всех отделениях почтовой связи города организована реализация социальных проездных билетов льготным категориям граждан.</w:t>
      </w:r>
    </w:p>
    <w:p w:rsidR="00C177A2" w:rsidRDefault="00C177A2" w:rsidP="00AC38E5">
      <w:pPr>
        <w:pStyle w:val="a4"/>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2015 год реализовано 6,4 тыс. социальных проездных билетов, компенсация по которым составила 1 533,4 тыс. рублей, из них 77,4 тыс. рублей – средства городского бюджета. </w:t>
      </w:r>
    </w:p>
    <w:p w:rsidR="00C177A2" w:rsidRDefault="00C177A2" w:rsidP="00AC38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Ежеквартально проводятся совещания с перевозчиками городского пассажирского транспорта, на которых подводятся итоги работы за отчетный период, рассматриваются жалобы и предложения пассажиров, решаются вопросы по организации работы городского пассажирского транспорта. За добросовестное исполнение должностных обязанностей и в связи с профессиональным праздником – Днем работников автомобильного транспорта водители и кондукторы пассажирского транспорта, руководители транспортных предприятий были награждены грамотами администрации.</w:t>
      </w:r>
    </w:p>
    <w:p w:rsidR="00C177A2" w:rsidRDefault="00C177A2" w:rsidP="00AC38E5">
      <w:pPr>
        <w:pStyle w:val="a4"/>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Ведется работа по созданию условий и организации транспортного обслуживания населения легковыми такси. Заключены договоры на осуществление пассажирских перевозок легковыми такси индивидуального пользования.</w:t>
      </w:r>
    </w:p>
    <w:p w:rsidR="00C177A2" w:rsidRDefault="00C177A2" w:rsidP="00AC38E5">
      <w:pPr>
        <w:spacing w:after="0" w:line="240" w:lineRule="auto"/>
        <w:ind w:firstLine="708"/>
        <w:jc w:val="both"/>
        <w:rPr>
          <w:rFonts w:ascii="Times New Roman" w:hAnsi="Times New Roman" w:cs="Times New Roman"/>
          <w:color w:val="FF0000"/>
          <w:sz w:val="16"/>
          <w:szCs w:val="16"/>
        </w:rPr>
      </w:pPr>
    </w:p>
    <w:p w:rsidR="00C177A2" w:rsidRDefault="00C177A2" w:rsidP="00AC38E5">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ДОРОЖНАЯ ДЕЯТЕЛЬНОСТЬ В ОТНОШЕНИИ АВТОМОБИЛЬНЫХ ДОРОГ МЕСТНОГО ЗНАЧЕНИЯ В ГРАНИЦАХ </w:t>
      </w:r>
    </w:p>
    <w:p w:rsidR="00C177A2" w:rsidRDefault="00C177A2" w:rsidP="00AC38E5">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ГОРОДСКОГО ПОСЕЛЕНИЯ</w:t>
      </w:r>
    </w:p>
    <w:p w:rsidR="00C177A2" w:rsidRDefault="00C177A2" w:rsidP="00AC38E5">
      <w:pPr>
        <w:tabs>
          <w:tab w:val="left" w:pos="0"/>
        </w:tabs>
        <w:spacing w:after="0" w:line="240" w:lineRule="auto"/>
        <w:jc w:val="center"/>
        <w:rPr>
          <w:rFonts w:ascii="Times New Roman" w:hAnsi="Times New Roman" w:cs="Times New Roman"/>
          <w:b/>
          <w:sz w:val="16"/>
          <w:szCs w:val="16"/>
        </w:rPr>
      </w:pPr>
    </w:p>
    <w:p w:rsidR="00C177A2" w:rsidRDefault="00C177A2" w:rsidP="00AC38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сведениям ОГИБДД </w:t>
      </w:r>
      <w:proofErr w:type="spellStart"/>
      <w:proofErr w:type="gramStart"/>
      <w:r>
        <w:rPr>
          <w:rFonts w:ascii="Times New Roman" w:hAnsi="Times New Roman" w:cs="Times New Roman"/>
          <w:sz w:val="28"/>
          <w:szCs w:val="28"/>
        </w:rPr>
        <w:t>Отд</w:t>
      </w:r>
      <w:proofErr w:type="spellEnd"/>
      <w:proofErr w:type="gramEnd"/>
      <w:r>
        <w:rPr>
          <w:rFonts w:ascii="Times New Roman" w:hAnsi="Times New Roman" w:cs="Times New Roman"/>
          <w:sz w:val="28"/>
          <w:szCs w:val="28"/>
        </w:rPr>
        <w:t xml:space="preserve"> МВД России по Киржачскому району ежегодный прирост транспортных средств в районе составляет около тысячи единиц. Кроме этого, в выходные дни многократно увеличивается количество легкового транспорта, и это связано с приездом иногородних дачников на отдых. Увеличение количества транспорта на улицах города в сочетании с недостатками эксплуатационного состояния автомобильных дорог, требует комплексного подхода, и принятие неотложных мер по </w:t>
      </w:r>
      <w:r>
        <w:rPr>
          <w:rFonts w:ascii="Times New Roman" w:hAnsi="Times New Roman" w:cs="Times New Roman"/>
          <w:sz w:val="28"/>
          <w:szCs w:val="28"/>
        </w:rPr>
        <w:lastRenderedPageBreak/>
        <w:t xml:space="preserve">ремонту дорог. В целях решения указанных проблем разработана и утверждена муниципальная программа «Дорожное хозяйство муниципального образования городское поселение город Киржач на 2014-2025 годы». В бюджете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Киржач на 2015 год  предусматривались денежные средства в сумме 52,1 млн. руб. на реализацию программных мероприятий. Мероприятиями программы предусмотрены содержание и текущий ремонт автомобильных дорог на сумму 26,9 млн. руб.,   капитальный ремонт и ремонт объектов дорожного хозяйства на сумму 24,9 млн. руб.,  из которых 24,3 млн. руб. средства областного бюджета.</w:t>
      </w:r>
    </w:p>
    <w:p w:rsidR="00C177A2" w:rsidRDefault="00C177A2" w:rsidP="00AC38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данных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оведены следующие работы: ямочный ремонт дорог по маршруту следования пассажирского транспорта,  устройство защитного слоя, планировка дорог, уборка дорог, содержание автобусных остановок, покраска павильонов остановок общественного транспорта, содержание автомобильных дорог в зимний период времени.</w:t>
      </w:r>
      <w:r>
        <w:rPr>
          <w:rFonts w:ascii="Times New Roman" w:hAnsi="Times New Roman" w:cs="Times New Roman"/>
          <w:color w:val="FF0000"/>
          <w:sz w:val="28"/>
          <w:szCs w:val="28"/>
        </w:rPr>
        <w:t xml:space="preserve"> </w:t>
      </w:r>
      <w:proofErr w:type="gramStart"/>
      <w:r>
        <w:rPr>
          <w:rFonts w:ascii="Times New Roman" w:hAnsi="Times New Roman" w:cs="Times New Roman"/>
          <w:sz w:val="28"/>
          <w:szCs w:val="28"/>
        </w:rPr>
        <w:t>В целях обеспечения безопасности дорожного движения  продолжена работа по замене дорожных знаков «Пешеходный переход» на знаки со светоотражающей поверхностью, установлены новые дорожные знаки, нанесена дорожная разметка, проведены работы по обустройству пешеходных переходов на пересечении автомобильных дорог ул. Большая Московская и ул. Лесная в соответствии с изменениями национальных стандартов, вступивших в силу 28.02.2014 г. В соответствии с планом работ проведен ремонт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дворовых территорий квартала Южный (д. 3, 7) общей площадью 1511 кв.м., ремонт автомобильных дорог общей площадью 21455 кв.м. на участках дорог ул. Первый проезд, ул. Островского (от ул. Текстильщиков до ул. Десантников), ул. Некрасовская (от ул. Ленинградская до ул. Свобода), ул. Гагарина, ул. Ленинградская (от ул. Денисенко до ул. Колхозная), ул. Советская, проезд к дворовым территориям д. 13</w:t>
      </w:r>
      <w:proofErr w:type="gramEnd"/>
      <w:r>
        <w:rPr>
          <w:rFonts w:ascii="Times New Roman" w:hAnsi="Times New Roman" w:cs="Times New Roman"/>
          <w:sz w:val="28"/>
          <w:szCs w:val="28"/>
        </w:rPr>
        <w:t xml:space="preserve">, 15 ул. 40 лет Октября, ул. Чехова (между д. 1 ул. Чехова и хоккейной площадкой). </w:t>
      </w:r>
      <w:proofErr w:type="gramStart"/>
      <w:r>
        <w:rPr>
          <w:rFonts w:ascii="Times New Roman" w:hAnsi="Times New Roman" w:cs="Times New Roman"/>
          <w:sz w:val="28"/>
          <w:szCs w:val="28"/>
        </w:rPr>
        <w:t>Обустроен заездной карман остановочного пункта транспорта общего пользования на ул. Больничный проезд (место высадки пассажиров на конечной остановке «ЦРБ»).</w:t>
      </w:r>
      <w:proofErr w:type="gramEnd"/>
    </w:p>
    <w:p w:rsidR="00C177A2" w:rsidRDefault="00C177A2" w:rsidP="00AC38E5">
      <w:pPr>
        <w:spacing w:after="0" w:line="240" w:lineRule="auto"/>
        <w:ind w:firstLine="700"/>
        <w:jc w:val="both"/>
        <w:outlineLvl w:val="1"/>
        <w:rPr>
          <w:rFonts w:ascii="Times New Roman" w:hAnsi="Times New Roman" w:cs="Times New Roman"/>
          <w:color w:val="000000"/>
          <w:sz w:val="28"/>
          <w:szCs w:val="28"/>
        </w:rPr>
      </w:pPr>
      <w:r>
        <w:rPr>
          <w:rFonts w:ascii="Times New Roman" w:eastAsia="Calibri" w:hAnsi="Times New Roman" w:cs="Times New Roman"/>
          <w:sz w:val="28"/>
          <w:szCs w:val="28"/>
        </w:rPr>
        <w:t>Выполнены работы по разработке проектно-сметной документации и получено положительное заключение экспертизы на капитальный ремонт автомобильных дорог подъезд к ул. Горького, ул. Горького со сметной стоимостью 31,9 млн. руб. В</w:t>
      </w:r>
      <w:r>
        <w:rPr>
          <w:rFonts w:ascii="Times New Roman" w:hAnsi="Times New Roman" w:cs="Times New Roman"/>
          <w:sz w:val="28"/>
          <w:szCs w:val="28"/>
        </w:rPr>
        <w:t xml:space="preserve"> 2015 году на объекте капитального ремонта выполнены подготовительные работы. В соответствии с погодными условиями выполнить намеченные на 2015 год работы в полном объеме не представилось </w:t>
      </w:r>
      <w:proofErr w:type="gramStart"/>
      <w:r>
        <w:rPr>
          <w:rFonts w:ascii="Times New Roman" w:hAnsi="Times New Roman" w:cs="Times New Roman"/>
          <w:sz w:val="28"/>
          <w:szCs w:val="28"/>
        </w:rPr>
        <w:t>возможным</w:t>
      </w:r>
      <w:proofErr w:type="gramEnd"/>
      <w:r>
        <w:rPr>
          <w:rFonts w:ascii="Times New Roman" w:hAnsi="Times New Roman" w:cs="Times New Roman"/>
          <w:sz w:val="28"/>
          <w:szCs w:val="28"/>
        </w:rPr>
        <w:t>. Срок выполнения работ по капитальному ремонту автомобильных дорог подъезд к ул. Горького, ул. Горького - 31.08.2016 года.</w:t>
      </w:r>
    </w:p>
    <w:p w:rsidR="00C177A2" w:rsidRDefault="00C177A2" w:rsidP="00AC38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Ежеквартально проводятся заседания комиссии по безопасности дорожного движения, на которых рассматриваются мероприятия по профилактике ДТП на дорогах города. В соответствии с планом мероприятий муниципальной программы «Повышение безопасности дорожного движения в муниципальном образовании городское поселение город Киржач в 2014-</w:t>
      </w:r>
      <w:r>
        <w:rPr>
          <w:rFonts w:ascii="Times New Roman" w:hAnsi="Times New Roman" w:cs="Times New Roman"/>
          <w:sz w:val="28"/>
          <w:szCs w:val="28"/>
        </w:rPr>
        <w:lastRenderedPageBreak/>
        <w:t xml:space="preserve">2020 годах» проведены работы по установке пешеходных ограждений на ул. </w:t>
      </w:r>
      <w:proofErr w:type="gramStart"/>
      <w:r>
        <w:rPr>
          <w:rFonts w:ascii="Times New Roman" w:hAnsi="Times New Roman" w:cs="Times New Roman"/>
          <w:sz w:val="28"/>
          <w:szCs w:val="28"/>
        </w:rPr>
        <w:t>Ленинградская</w:t>
      </w:r>
      <w:proofErr w:type="gramEnd"/>
      <w:r>
        <w:rPr>
          <w:rFonts w:ascii="Times New Roman" w:hAnsi="Times New Roman" w:cs="Times New Roman"/>
          <w:sz w:val="28"/>
          <w:szCs w:val="28"/>
        </w:rPr>
        <w:t xml:space="preserve"> (вблизи СОШ № 1), протяженностью 125 п.м. на сумму 297,9 тыс. руб. </w:t>
      </w:r>
    </w:p>
    <w:p w:rsidR="00C177A2" w:rsidRDefault="00C177A2" w:rsidP="00AC38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нормативными требованиями проводится технический надзор (строительный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производством работ. На все принятые объекты ремонта имеются заключения специализированных лабораторий о соответствии выполненных работ заявленным параметрам.  </w:t>
      </w:r>
    </w:p>
    <w:p w:rsidR="00C177A2" w:rsidRDefault="00C177A2" w:rsidP="00AC38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целью выявления недостатков в содержании и обустройстве дорожных объектов ежегодно проводятся сезонные обследования автомобильных дорог города, в том числе автобусных маршрутов. По результатам обследования дорог проводятся мероприятия по устранению выявленных недостатков в пределах средств, предусмотренных в бюджете города на данные цели, а именно установка недостающих, а также замена  дорожных знаков в соответствии с утвержденным проектом организации дорожного движения, восстановление дорожного покрытия, обустройство и ремонт автобусных павильонов и заездных карманов.</w:t>
      </w:r>
    </w:p>
    <w:p w:rsidR="00C177A2" w:rsidRDefault="00C177A2" w:rsidP="00AC38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состоянием гарантийных объектов отделом ведется реестр указанных объектов. По результатам весеннего комиссионного обследования гарантийных объектов дорог города, ремонт которых производился в 2012-2014 годах, выявленные недостатки устранены  подрядчиками безвозмездно.  </w:t>
      </w:r>
    </w:p>
    <w:p w:rsidR="00C177A2" w:rsidRDefault="00C177A2" w:rsidP="00AC38E5">
      <w:pPr>
        <w:spacing w:after="0" w:line="240" w:lineRule="auto"/>
        <w:ind w:firstLine="708"/>
        <w:jc w:val="both"/>
        <w:rPr>
          <w:rFonts w:ascii="Times New Roman" w:hAnsi="Times New Roman" w:cs="Times New Roman"/>
          <w:sz w:val="16"/>
          <w:szCs w:val="16"/>
        </w:rPr>
      </w:pPr>
    </w:p>
    <w:p w:rsidR="00C177A2" w:rsidRDefault="00C177A2" w:rsidP="00AC38E5">
      <w:pPr>
        <w:tabs>
          <w:tab w:val="left" w:pos="0"/>
        </w:tabs>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БЕЗОПАСНОСТЬ И ПРОФИЛАКТИКА</w:t>
      </w:r>
    </w:p>
    <w:p w:rsidR="00C177A2" w:rsidRDefault="00C177A2" w:rsidP="00AC38E5">
      <w:pPr>
        <w:tabs>
          <w:tab w:val="left" w:pos="0"/>
        </w:tabs>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ЧРЕЗВЫЧАЙНЫХ СИТУАЦИЙ</w:t>
      </w:r>
    </w:p>
    <w:p w:rsidR="00C177A2" w:rsidRDefault="00C177A2" w:rsidP="00AC38E5">
      <w:pPr>
        <w:tabs>
          <w:tab w:val="left" w:pos="0"/>
        </w:tabs>
        <w:spacing w:after="0" w:line="240" w:lineRule="auto"/>
        <w:ind w:firstLine="426"/>
        <w:jc w:val="center"/>
        <w:rPr>
          <w:rFonts w:ascii="Times New Roman" w:eastAsia="Times New Roman" w:hAnsi="Times New Roman" w:cs="Times New Roman"/>
          <w:b/>
          <w:bCs/>
          <w:iCs/>
          <w:sz w:val="16"/>
          <w:szCs w:val="16"/>
        </w:rPr>
      </w:pPr>
    </w:p>
    <w:p w:rsidR="00C177A2" w:rsidRDefault="00C177A2" w:rsidP="00AC38E5">
      <w:pPr>
        <w:spacing w:after="0" w:line="240" w:lineRule="auto"/>
        <w:ind w:firstLine="720"/>
        <w:jc w:val="both"/>
        <w:rPr>
          <w:rFonts w:ascii="Times New Roman" w:hAnsi="Times New Roman" w:cs="Times New Roman"/>
          <w:sz w:val="28"/>
        </w:rPr>
      </w:pPr>
      <w:r>
        <w:rPr>
          <w:rFonts w:ascii="Times New Roman" w:hAnsi="Times New Roman" w:cs="Times New Roman"/>
          <w:sz w:val="28"/>
        </w:rPr>
        <w:t>Основные задачи в области  гражданской обороны, защиты населения и территорий от чрезвычайных ситуаций, пожарной безопасности и безопасности людей на водных объектах в целях решения приоритетных задач в области ГО и ЧС администрацией городского поселения г. Киржач выполнены.</w:t>
      </w:r>
    </w:p>
    <w:p w:rsidR="00C177A2" w:rsidRDefault="00C177A2" w:rsidP="00AC38E5">
      <w:pPr>
        <w:spacing w:after="0" w:line="240" w:lineRule="auto"/>
        <w:ind w:firstLine="720"/>
        <w:jc w:val="both"/>
        <w:rPr>
          <w:rFonts w:ascii="Times New Roman" w:hAnsi="Times New Roman" w:cs="Times New Roman"/>
          <w:sz w:val="28"/>
        </w:rPr>
      </w:pPr>
      <w:r>
        <w:rPr>
          <w:rFonts w:ascii="Times New Roman" w:hAnsi="Times New Roman" w:cs="Times New Roman"/>
          <w:sz w:val="28"/>
        </w:rPr>
        <w:t>В течение 2015 года на территории городского поселения не было допущено чрезвычайных ситуаций социально-значимого характера на объектах жилищно-коммунального хозяйства техногенного характера.  Период весеннего половодья прошёл без повышения уровня в реке. Количество пожаров в жилом секторе соответствует уровню прошлого года, а именно – 13. Причинами пожаров явились:</w:t>
      </w:r>
    </w:p>
    <w:p w:rsidR="00C177A2" w:rsidRDefault="00C177A2" w:rsidP="000C1869">
      <w:pPr>
        <w:pStyle w:val="a4"/>
        <w:numPr>
          <w:ilvl w:val="0"/>
          <w:numId w:val="22"/>
        </w:numPr>
        <w:ind w:left="0" w:firstLine="709"/>
        <w:jc w:val="both"/>
        <w:rPr>
          <w:rFonts w:ascii="Times New Roman" w:eastAsia="Calibri" w:hAnsi="Times New Roman" w:cs="Times New Roman"/>
          <w:sz w:val="28"/>
          <w:szCs w:val="22"/>
        </w:rPr>
      </w:pPr>
      <w:r>
        <w:rPr>
          <w:rFonts w:ascii="Times New Roman" w:eastAsia="Calibri" w:hAnsi="Times New Roman" w:cs="Times New Roman"/>
          <w:sz w:val="28"/>
          <w:szCs w:val="22"/>
        </w:rPr>
        <w:t>электротехнические;</w:t>
      </w:r>
    </w:p>
    <w:p w:rsidR="00C177A2" w:rsidRDefault="00C177A2" w:rsidP="000C1869">
      <w:pPr>
        <w:pStyle w:val="a4"/>
        <w:numPr>
          <w:ilvl w:val="0"/>
          <w:numId w:val="22"/>
        </w:numPr>
        <w:ind w:left="0" w:firstLine="709"/>
        <w:jc w:val="both"/>
        <w:rPr>
          <w:rFonts w:ascii="Times New Roman" w:eastAsia="Calibri" w:hAnsi="Times New Roman" w:cs="Times New Roman"/>
          <w:sz w:val="28"/>
          <w:szCs w:val="22"/>
        </w:rPr>
      </w:pPr>
      <w:r>
        <w:rPr>
          <w:rFonts w:ascii="Times New Roman" w:eastAsia="Calibri" w:hAnsi="Times New Roman" w:cs="Times New Roman"/>
          <w:sz w:val="28"/>
          <w:szCs w:val="22"/>
        </w:rPr>
        <w:t>отопительные печи и дымоходы;</w:t>
      </w:r>
    </w:p>
    <w:p w:rsidR="00C177A2" w:rsidRDefault="00C177A2" w:rsidP="000C1869">
      <w:pPr>
        <w:pStyle w:val="a4"/>
        <w:numPr>
          <w:ilvl w:val="0"/>
          <w:numId w:val="22"/>
        </w:numPr>
        <w:ind w:left="0" w:firstLine="709"/>
        <w:jc w:val="both"/>
        <w:rPr>
          <w:rFonts w:ascii="Times New Roman" w:eastAsia="Calibri" w:hAnsi="Times New Roman" w:cs="Times New Roman"/>
          <w:sz w:val="28"/>
          <w:szCs w:val="22"/>
        </w:rPr>
      </w:pPr>
      <w:r>
        <w:rPr>
          <w:rFonts w:ascii="Times New Roman" w:eastAsia="Calibri" w:hAnsi="Times New Roman" w:cs="Times New Roman"/>
          <w:sz w:val="28"/>
          <w:szCs w:val="22"/>
        </w:rPr>
        <w:t xml:space="preserve">неосторожное обращение с огнём, курение в постели; </w:t>
      </w:r>
    </w:p>
    <w:p w:rsidR="00C177A2" w:rsidRDefault="00C177A2" w:rsidP="000C1869">
      <w:pPr>
        <w:pStyle w:val="a4"/>
        <w:numPr>
          <w:ilvl w:val="0"/>
          <w:numId w:val="22"/>
        </w:numPr>
        <w:ind w:left="0" w:firstLine="709"/>
        <w:jc w:val="both"/>
        <w:rPr>
          <w:rFonts w:ascii="Times New Roman" w:eastAsia="Calibri" w:hAnsi="Times New Roman" w:cs="Times New Roman"/>
          <w:sz w:val="28"/>
          <w:szCs w:val="22"/>
        </w:rPr>
      </w:pPr>
      <w:r>
        <w:rPr>
          <w:rFonts w:ascii="Times New Roman" w:eastAsia="Calibri" w:hAnsi="Times New Roman" w:cs="Times New Roman"/>
          <w:sz w:val="28"/>
          <w:szCs w:val="22"/>
        </w:rPr>
        <w:t xml:space="preserve">нарушение правил пожарной безопасности при эксплуатации бытовых электроприборов. </w:t>
      </w:r>
    </w:p>
    <w:p w:rsidR="00C177A2" w:rsidRDefault="00C177A2" w:rsidP="00AC38E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rPr>
        <w:t xml:space="preserve">В 2015 году в весенние месяцы зарегистрировано более 68 возгораний  сухой травы и мусора на территории городского поселения </w:t>
      </w:r>
      <w:proofErr w:type="gramStart"/>
      <w:r>
        <w:rPr>
          <w:rFonts w:ascii="Times New Roman" w:hAnsi="Times New Roman" w:cs="Times New Roman"/>
          <w:sz w:val="28"/>
        </w:rPr>
        <w:t>г</w:t>
      </w:r>
      <w:proofErr w:type="gramEnd"/>
      <w:r>
        <w:rPr>
          <w:rFonts w:ascii="Times New Roman" w:hAnsi="Times New Roman" w:cs="Times New Roman"/>
          <w:sz w:val="28"/>
        </w:rPr>
        <w:t xml:space="preserve">. Киржач.  Особенно опасным было возгорание травы в мкр. Красный Октябрь (ул. </w:t>
      </w:r>
      <w:proofErr w:type="gramStart"/>
      <w:r>
        <w:rPr>
          <w:rFonts w:ascii="Times New Roman" w:hAnsi="Times New Roman" w:cs="Times New Roman"/>
          <w:sz w:val="28"/>
        </w:rPr>
        <w:t>Октябрьская</w:t>
      </w:r>
      <w:proofErr w:type="gramEnd"/>
      <w:r>
        <w:rPr>
          <w:rFonts w:ascii="Times New Roman" w:hAnsi="Times New Roman" w:cs="Times New Roman"/>
          <w:sz w:val="28"/>
        </w:rPr>
        <w:t xml:space="preserve">). Причины – бесконтрольный пал травы, поджоги травы </w:t>
      </w:r>
      <w:r>
        <w:rPr>
          <w:rFonts w:ascii="Times New Roman" w:hAnsi="Times New Roman" w:cs="Times New Roman"/>
          <w:sz w:val="28"/>
        </w:rPr>
        <w:lastRenderedPageBreak/>
        <w:t>жителями, в том числе и детьми. В целях защиты населения было организовано круглосуточное дежурство персонала МУП «Водоканал» с соответствующей техникой. Несмотря на то, что был введён в черте города противопожарный режим, финансовые средства резервного фонда администрации на ликвидацию пожаров не направлялись.</w:t>
      </w:r>
    </w:p>
    <w:p w:rsidR="00C177A2" w:rsidRDefault="00C177A2" w:rsidP="00AC38E5">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8"/>
        </w:rPr>
        <w:t>В соответствии с Планом проведения проверок ФКУ «Центр ГИМС МЧС России по Владимирской области» на 2015 год в отношении администрации МО городское поселение г. Киржач проведена проверка по выполнению требований федерального законодательства в области обеспечения безопасности людей на водных объектах в период купального сезона. Нарушений не выявлено. В соответствии с актом технического освидетельствования эксплуатация места массового отдыха на левом берегу реки Киржач разрешена.</w:t>
      </w:r>
    </w:p>
    <w:p w:rsidR="00C177A2" w:rsidRDefault="00C177A2" w:rsidP="00AC38E5">
      <w:pPr>
        <w:spacing w:after="0" w:line="240" w:lineRule="auto"/>
        <w:ind w:firstLine="720"/>
        <w:jc w:val="both"/>
        <w:rPr>
          <w:rFonts w:ascii="Times New Roman" w:hAnsi="Times New Roman" w:cs="Times New Roman"/>
          <w:sz w:val="28"/>
        </w:rPr>
      </w:pPr>
      <w:r>
        <w:rPr>
          <w:rFonts w:ascii="Times New Roman" w:hAnsi="Times New Roman" w:cs="Times New Roman"/>
          <w:sz w:val="28"/>
        </w:rPr>
        <w:t>В целях обеспечения безопасности людей на водных объектах в мае  2015 года организовано место отдыха на левом берегу реки Киржач:</w:t>
      </w:r>
    </w:p>
    <w:p w:rsidR="00C177A2" w:rsidRDefault="00C177A2" w:rsidP="000C1869">
      <w:pPr>
        <w:pStyle w:val="a4"/>
        <w:numPr>
          <w:ilvl w:val="0"/>
          <w:numId w:val="23"/>
        </w:numPr>
        <w:ind w:left="0" w:firstLine="709"/>
        <w:jc w:val="both"/>
        <w:rPr>
          <w:rFonts w:ascii="Times New Roman" w:eastAsia="Calibri" w:hAnsi="Times New Roman" w:cs="Times New Roman"/>
          <w:sz w:val="28"/>
          <w:szCs w:val="22"/>
        </w:rPr>
      </w:pPr>
      <w:r>
        <w:rPr>
          <w:rFonts w:ascii="Times New Roman" w:eastAsia="Calibri" w:hAnsi="Times New Roman" w:cs="Times New Roman"/>
          <w:sz w:val="28"/>
          <w:szCs w:val="22"/>
        </w:rPr>
        <w:t xml:space="preserve">проведено </w:t>
      </w:r>
      <w:proofErr w:type="spellStart"/>
      <w:r>
        <w:rPr>
          <w:rFonts w:ascii="Times New Roman" w:eastAsia="Calibri" w:hAnsi="Times New Roman" w:cs="Times New Roman"/>
          <w:sz w:val="28"/>
          <w:szCs w:val="22"/>
        </w:rPr>
        <w:t>грейдерование</w:t>
      </w:r>
      <w:proofErr w:type="spellEnd"/>
      <w:r>
        <w:rPr>
          <w:rFonts w:ascii="Times New Roman" w:eastAsia="Calibri" w:hAnsi="Times New Roman" w:cs="Times New Roman"/>
          <w:sz w:val="28"/>
          <w:szCs w:val="22"/>
        </w:rPr>
        <w:t xml:space="preserve"> земельного участка и подсыпка его строительным песком,</w:t>
      </w:r>
    </w:p>
    <w:p w:rsidR="00C177A2" w:rsidRDefault="00C177A2" w:rsidP="000C1869">
      <w:pPr>
        <w:pStyle w:val="a4"/>
        <w:numPr>
          <w:ilvl w:val="0"/>
          <w:numId w:val="23"/>
        </w:numPr>
        <w:ind w:left="0" w:firstLine="709"/>
        <w:jc w:val="both"/>
        <w:rPr>
          <w:rFonts w:ascii="Times New Roman" w:eastAsia="Calibri" w:hAnsi="Times New Roman" w:cs="Times New Roman"/>
          <w:sz w:val="28"/>
          <w:szCs w:val="22"/>
        </w:rPr>
      </w:pPr>
      <w:r>
        <w:rPr>
          <w:rFonts w:ascii="Times New Roman" w:eastAsia="Calibri" w:hAnsi="Times New Roman" w:cs="Times New Roman"/>
          <w:sz w:val="28"/>
          <w:szCs w:val="22"/>
        </w:rPr>
        <w:t>установлены кабина для переодевания, лавочки для отдыха, стойки с волейбольной сеткой,</w:t>
      </w:r>
    </w:p>
    <w:p w:rsidR="00C177A2" w:rsidRDefault="00C177A2" w:rsidP="000C1869">
      <w:pPr>
        <w:pStyle w:val="a4"/>
        <w:numPr>
          <w:ilvl w:val="0"/>
          <w:numId w:val="23"/>
        </w:numPr>
        <w:ind w:left="0" w:firstLine="709"/>
        <w:jc w:val="both"/>
        <w:rPr>
          <w:rFonts w:ascii="Times New Roman" w:eastAsia="Calibri" w:hAnsi="Times New Roman" w:cs="Times New Roman"/>
          <w:sz w:val="28"/>
          <w:szCs w:val="22"/>
        </w:rPr>
      </w:pPr>
      <w:r>
        <w:rPr>
          <w:rFonts w:ascii="Times New Roman" w:eastAsia="Calibri" w:hAnsi="Times New Roman" w:cs="Times New Roman"/>
          <w:sz w:val="28"/>
          <w:szCs w:val="22"/>
        </w:rPr>
        <w:t>проведено водолазное обследование дна реки в месте купания,</w:t>
      </w:r>
    </w:p>
    <w:p w:rsidR="00C177A2" w:rsidRDefault="00C177A2" w:rsidP="000C1869">
      <w:pPr>
        <w:pStyle w:val="a4"/>
        <w:numPr>
          <w:ilvl w:val="0"/>
          <w:numId w:val="23"/>
        </w:numPr>
        <w:ind w:left="0" w:firstLine="709"/>
        <w:jc w:val="both"/>
        <w:rPr>
          <w:rFonts w:ascii="Times New Roman" w:eastAsia="Calibri" w:hAnsi="Times New Roman" w:cs="Times New Roman"/>
          <w:sz w:val="28"/>
          <w:szCs w:val="22"/>
        </w:rPr>
      </w:pPr>
      <w:r>
        <w:rPr>
          <w:rFonts w:ascii="Times New Roman" w:eastAsia="Calibri" w:hAnsi="Times New Roman" w:cs="Times New Roman"/>
          <w:sz w:val="28"/>
          <w:szCs w:val="22"/>
        </w:rPr>
        <w:t>выставлены разрешающие и запрещающие знаки, информационные стенды,</w:t>
      </w:r>
    </w:p>
    <w:p w:rsidR="00C177A2" w:rsidRDefault="00C177A2" w:rsidP="000C1869">
      <w:pPr>
        <w:pStyle w:val="a4"/>
        <w:numPr>
          <w:ilvl w:val="0"/>
          <w:numId w:val="23"/>
        </w:numPr>
        <w:ind w:left="0" w:firstLine="709"/>
        <w:jc w:val="both"/>
        <w:rPr>
          <w:rFonts w:ascii="Times New Roman" w:eastAsia="Calibri" w:hAnsi="Times New Roman" w:cs="Times New Roman"/>
          <w:sz w:val="28"/>
          <w:szCs w:val="22"/>
        </w:rPr>
      </w:pPr>
      <w:r>
        <w:rPr>
          <w:rFonts w:ascii="Times New Roman" w:eastAsia="Calibri" w:hAnsi="Times New Roman" w:cs="Times New Roman"/>
          <w:sz w:val="28"/>
          <w:szCs w:val="22"/>
        </w:rPr>
        <w:t>систематически проводилась санитарная уборка места отдыха,</w:t>
      </w:r>
    </w:p>
    <w:p w:rsidR="00C177A2" w:rsidRDefault="00C177A2" w:rsidP="000C1869">
      <w:pPr>
        <w:pStyle w:val="a4"/>
        <w:numPr>
          <w:ilvl w:val="0"/>
          <w:numId w:val="23"/>
        </w:numPr>
        <w:ind w:left="0" w:firstLine="709"/>
        <w:jc w:val="both"/>
        <w:rPr>
          <w:rFonts w:ascii="Times New Roman" w:eastAsia="Calibri" w:hAnsi="Times New Roman" w:cs="Times New Roman"/>
          <w:sz w:val="28"/>
          <w:szCs w:val="22"/>
        </w:rPr>
      </w:pPr>
      <w:r>
        <w:rPr>
          <w:rFonts w:ascii="Times New Roman" w:eastAsia="Calibri" w:hAnsi="Times New Roman" w:cs="Times New Roman"/>
          <w:sz w:val="28"/>
          <w:szCs w:val="22"/>
        </w:rPr>
        <w:t xml:space="preserve">организовано дежурство обученных матросов-спасателей.  </w:t>
      </w:r>
    </w:p>
    <w:p w:rsidR="00C177A2" w:rsidRDefault="00C177A2" w:rsidP="00AC38E5">
      <w:pPr>
        <w:spacing w:after="0" w:line="240" w:lineRule="auto"/>
        <w:ind w:firstLine="720"/>
        <w:jc w:val="both"/>
        <w:rPr>
          <w:rFonts w:ascii="Times New Roman" w:hAnsi="Times New Roman" w:cs="Times New Roman"/>
          <w:sz w:val="28"/>
        </w:rPr>
      </w:pPr>
      <w:r>
        <w:rPr>
          <w:rFonts w:ascii="Times New Roman" w:hAnsi="Times New Roman" w:cs="Times New Roman"/>
          <w:sz w:val="28"/>
        </w:rPr>
        <w:t xml:space="preserve">Всего  затрачено на организацию купального сезона 174,5 тыс. рублей. </w:t>
      </w:r>
    </w:p>
    <w:p w:rsidR="00C177A2" w:rsidRDefault="00C177A2" w:rsidP="00AC38E5">
      <w:pPr>
        <w:spacing w:after="0" w:line="240" w:lineRule="auto"/>
        <w:ind w:firstLine="720"/>
        <w:jc w:val="both"/>
        <w:rPr>
          <w:rFonts w:ascii="Times New Roman" w:hAnsi="Times New Roman" w:cs="Times New Roman"/>
          <w:sz w:val="28"/>
        </w:rPr>
      </w:pPr>
      <w:r>
        <w:rPr>
          <w:rFonts w:ascii="Times New Roman" w:hAnsi="Times New Roman" w:cs="Times New Roman"/>
          <w:sz w:val="28"/>
        </w:rPr>
        <w:t xml:space="preserve">Проведена работа по профилактике нарушений на водных объектах, в том числе и патрулирование водных объектов сотрудниками администрации. В истекшем году на водных объектах города погиб 1 (АППГ 3) человек.  </w:t>
      </w:r>
    </w:p>
    <w:p w:rsidR="00C177A2" w:rsidRDefault="00C177A2" w:rsidP="00AC38E5">
      <w:pPr>
        <w:spacing w:after="0" w:line="240" w:lineRule="auto"/>
        <w:ind w:firstLine="720"/>
        <w:jc w:val="both"/>
        <w:rPr>
          <w:rFonts w:ascii="Times New Roman" w:hAnsi="Times New Roman" w:cs="Times New Roman"/>
          <w:sz w:val="28"/>
        </w:rPr>
      </w:pPr>
      <w:r>
        <w:rPr>
          <w:rFonts w:ascii="Times New Roman" w:hAnsi="Times New Roman" w:cs="Times New Roman"/>
          <w:sz w:val="28"/>
        </w:rPr>
        <w:t>Нормативно-правовая база по вопросам ГО и ЧС, пожарной безопасности и безопасности на водных объектах соответствует федеральному законодательству.</w:t>
      </w:r>
    </w:p>
    <w:p w:rsidR="00C177A2" w:rsidRDefault="00C177A2" w:rsidP="00AC38E5">
      <w:pPr>
        <w:spacing w:after="0" w:line="240" w:lineRule="auto"/>
        <w:ind w:firstLine="720"/>
        <w:jc w:val="both"/>
        <w:rPr>
          <w:rFonts w:ascii="Times New Roman" w:hAnsi="Times New Roman" w:cs="Times New Roman"/>
          <w:sz w:val="28"/>
        </w:rPr>
      </w:pPr>
      <w:r>
        <w:rPr>
          <w:rFonts w:ascii="Times New Roman" w:hAnsi="Times New Roman" w:cs="Times New Roman"/>
          <w:sz w:val="28"/>
        </w:rPr>
        <w:t xml:space="preserve">План основных мероприятий гражданской обороны городского поселения выполнен полностью. В отчетном периоде администрация городского поселения </w:t>
      </w:r>
      <w:proofErr w:type="gramStart"/>
      <w:r>
        <w:rPr>
          <w:rFonts w:ascii="Times New Roman" w:hAnsi="Times New Roman" w:cs="Times New Roman"/>
          <w:sz w:val="28"/>
        </w:rPr>
        <w:t>г</w:t>
      </w:r>
      <w:proofErr w:type="gramEnd"/>
      <w:r>
        <w:rPr>
          <w:rFonts w:ascii="Times New Roman" w:hAnsi="Times New Roman" w:cs="Times New Roman"/>
          <w:sz w:val="28"/>
        </w:rPr>
        <w:t xml:space="preserve">. Киржач привлекалась к командно-штабным учениям. В период учений разворачивались приёмно-эвакуационные пункты и пункт выдачи средств индивидуальной защиты. Вывод комиссии – готовы действовать по предназначению. </w:t>
      </w:r>
    </w:p>
    <w:p w:rsidR="00C177A2" w:rsidRDefault="00C177A2" w:rsidP="00AC38E5">
      <w:pPr>
        <w:spacing w:after="0" w:line="240" w:lineRule="auto"/>
        <w:ind w:firstLine="720"/>
        <w:jc w:val="both"/>
        <w:rPr>
          <w:rFonts w:ascii="Times New Roman" w:hAnsi="Times New Roman" w:cs="Times New Roman"/>
          <w:sz w:val="28"/>
        </w:rPr>
      </w:pPr>
      <w:r>
        <w:rPr>
          <w:rFonts w:ascii="Times New Roman" w:hAnsi="Times New Roman" w:cs="Times New Roman"/>
          <w:sz w:val="28"/>
        </w:rPr>
        <w:t xml:space="preserve">Администрация городского поселения </w:t>
      </w:r>
      <w:proofErr w:type="gramStart"/>
      <w:r>
        <w:rPr>
          <w:rFonts w:ascii="Times New Roman" w:hAnsi="Times New Roman" w:cs="Times New Roman"/>
          <w:sz w:val="28"/>
        </w:rPr>
        <w:t>г</w:t>
      </w:r>
      <w:proofErr w:type="gramEnd"/>
      <w:r>
        <w:rPr>
          <w:rFonts w:ascii="Times New Roman" w:hAnsi="Times New Roman" w:cs="Times New Roman"/>
          <w:sz w:val="28"/>
        </w:rPr>
        <w:t>. Киржач принимала участие в районном смотре – конкурсе на лучший приёмно-эвакуационный пункт (ПЭП). ПЭП на базе МБУК «Дом народного творчества» занял третье место.</w:t>
      </w:r>
    </w:p>
    <w:p w:rsidR="00C177A2" w:rsidRDefault="00C177A2" w:rsidP="00AC38E5">
      <w:pPr>
        <w:spacing w:after="0" w:line="240" w:lineRule="auto"/>
        <w:ind w:firstLine="720"/>
        <w:jc w:val="both"/>
        <w:rPr>
          <w:rFonts w:ascii="Times New Roman" w:hAnsi="Times New Roman" w:cs="Times New Roman"/>
          <w:sz w:val="28"/>
        </w:rPr>
      </w:pPr>
      <w:proofErr w:type="gramStart"/>
      <w:r>
        <w:rPr>
          <w:rFonts w:ascii="Times New Roman" w:hAnsi="Times New Roman" w:cs="Times New Roman"/>
          <w:sz w:val="28"/>
        </w:rPr>
        <w:t xml:space="preserve">Ежегодно ведется работа по пропаганде знаний гражданской обороны, защите населения и территорий от чрезвычайных ситуаций природного и техногенного характера, проведены месячник гражданской обороны, декады защиты населения и территорий от ЧС, неоднократно проводились совместно </w:t>
      </w:r>
      <w:r>
        <w:rPr>
          <w:rFonts w:ascii="Times New Roman" w:hAnsi="Times New Roman" w:cs="Times New Roman"/>
          <w:sz w:val="28"/>
        </w:rPr>
        <w:lastRenderedPageBreak/>
        <w:t xml:space="preserve">с ОНД и 69 ПЧ 2 ОФПС МЧС России по Владимирской области встречи в </w:t>
      </w:r>
      <w:proofErr w:type="spellStart"/>
      <w:r>
        <w:rPr>
          <w:rFonts w:ascii="Times New Roman" w:hAnsi="Times New Roman" w:cs="Times New Roman"/>
          <w:sz w:val="28"/>
        </w:rPr>
        <w:t>ТОСах</w:t>
      </w:r>
      <w:proofErr w:type="spellEnd"/>
      <w:r>
        <w:rPr>
          <w:rFonts w:ascii="Times New Roman" w:hAnsi="Times New Roman" w:cs="Times New Roman"/>
          <w:sz w:val="28"/>
        </w:rPr>
        <w:t xml:space="preserve"> с населением по вопросам пожарной безопасности в быту.</w:t>
      </w:r>
      <w:proofErr w:type="gramEnd"/>
      <w:r>
        <w:rPr>
          <w:rFonts w:ascii="Times New Roman" w:hAnsi="Times New Roman" w:cs="Times New Roman"/>
          <w:sz w:val="28"/>
        </w:rPr>
        <w:t xml:space="preserve"> Распространялись памятки по вопросам гражданской обороны, защиты населения и территорий от ЧС, пожарной безопасности и безопасности людей на водных объектах, публиковались заметки в районной газете по разной тематике, включая обращения к руководителям объектов экономики и жителям и гостям города. </w:t>
      </w:r>
    </w:p>
    <w:p w:rsidR="00C177A2" w:rsidRDefault="00C177A2" w:rsidP="00AC38E5">
      <w:pPr>
        <w:spacing w:after="0" w:line="240" w:lineRule="auto"/>
        <w:ind w:firstLine="720"/>
        <w:jc w:val="both"/>
        <w:rPr>
          <w:rFonts w:ascii="Times New Roman" w:hAnsi="Times New Roman" w:cs="Times New Roman"/>
          <w:sz w:val="28"/>
        </w:rPr>
      </w:pPr>
      <w:r>
        <w:rPr>
          <w:rFonts w:ascii="Times New Roman" w:hAnsi="Times New Roman" w:cs="Times New Roman"/>
          <w:sz w:val="28"/>
        </w:rPr>
        <w:t xml:space="preserve"> В рамках осуществления полномочий по противодействию терроризму и экстремизму разработана целевая муниципальная программа «Безопасный город» городского поселения </w:t>
      </w:r>
      <w:proofErr w:type="gramStart"/>
      <w:r>
        <w:rPr>
          <w:rFonts w:ascii="Times New Roman" w:hAnsi="Times New Roman" w:cs="Times New Roman"/>
          <w:sz w:val="28"/>
        </w:rPr>
        <w:t>г</w:t>
      </w:r>
      <w:proofErr w:type="gramEnd"/>
      <w:r>
        <w:rPr>
          <w:rFonts w:ascii="Times New Roman" w:hAnsi="Times New Roman" w:cs="Times New Roman"/>
          <w:sz w:val="28"/>
        </w:rPr>
        <w:t xml:space="preserve">. Киржач. Мероприятия программы выполнены в полном объёме – 66,0 тыс. рублей. В настоящее время установлено 9 камер видеонаблюдения, сигналы поступают в дежурную часть </w:t>
      </w:r>
      <w:proofErr w:type="spellStart"/>
      <w:proofErr w:type="gramStart"/>
      <w:r>
        <w:rPr>
          <w:rFonts w:ascii="Times New Roman" w:hAnsi="Times New Roman" w:cs="Times New Roman"/>
          <w:sz w:val="28"/>
        </w:rPr>
        <w:t>Отд</w:t>
      </w:r>
      <w:proofErr w:type="spellEnd"/>
      <w:proofErr w:type="gramEnd"/>
      <w:r>
        <w:rPr>
          <w:rFonts w:ascii="Times New Roman" w:hAnsi="Times New Roman" w:cs="Times New Roman"/>
          <w:sz w:val="28"/>
        </w:rPr>
        <w:t xml:space="preserve"> МВД по </w:t>
      </w:r>
      <w:proofErr w:type="spellStart"/>
      <w:r>
        <w:rPr>
          <w:rFonts w:ascii="Times New Roman" w:hAnsi="Times New Roman" w:cs="Times New Roman"/>
          <w:sz w:val="28"/>
        </w:rPr>
        <w:t>Киржачскому</w:t>
      </w:r>
      <w:proofErr w:type="spellEnd"/>
      <w:r>
        <w:rPr>
          <w:rFonts w:ascii="Times New Roman" w:hAnsi="Times New Roman" w:cs="Times New Roman"/>
          <w:sz w:val="28"/>
        </w:rPr>
        <w:t xml:space="preserve"> району. В 2016 году планируется продолжить работу по обеспечению безопасности граждан, на программу выделено 500,0 тыс. рублей. Будут установлены ещё 4 камеры (центр города, въезд – выезд автодорога Киржач – Кольчугино, въезд – выезд автодорога Киржач – Москва), и собственный сервер для приёма и хранения видеосигналов.</w:t>
      </w:r>
    </w:p>
    <w:p w:rsidR="00C177A2" w:rsidRDefault="00C177A2" w:rsidP="00AC38E5">
      <w:pPr>
        <w:spacing w:after="0" w:line="240" w:lineRule="auto"/>
        <w:ind w:firstLine="720"/>
        <w:jc w:val="both"/>
        <w:rPr>
          <w:rFonts w:ascii="Times New Roman" w:hAnsi="Times New Roman" w:cs="Times New Roman"/>
          <w:sz w:val="28"/>
        </w:rPr>
      </w:pPr>
      <w:r>
        <w:rPr>
          <w:rFonts w:ascii="Times New Roman" w:hAnsi="Times New Roman" w:cs="Times New Roman"/>
          <w:sz w:val="28"/>
        </w:rPr>
        <w:t>Активно проводилась работа по выполнению требований Правил по обеспечению чистоты, порядка и благоустройства на территории городского поселения город Киржач, надлежащему содержанию расположенных на ней объектов. Составлено более 65 протоколов об административных правонарушениях, поступления в бюджет от уплаты штрафов – 146,0 тыс. рублей.</w:t>
      </w:r>
    </w:p>
    <w:p w:rsidR="00C177A2" w:rsidRDefault="00C177A2" w:rsidP="00AC38E5">
      <w:pPr>
        <w:spacing w:after="0" w:line="240" w:lineRule="auto"/>
        <w:ind w:firstLine="720"/>
        <w:jc w:val="both"/>
        <w:rPr>
          <w:rFonts w:ascii="Times New Roman" w:hAnsi="Times New Roman" w:cs="Times New Roman"/>
          <w:sz w:val="28"/>
        </w:rPr>
      </w:pPr>
      <w:r>
        <w:rPr>
          <w:rFonts w:ascii="Times New Roman" w:hAnsi="Times New Roman" w:cs="Times New Roman"/>
          <w:sz w:val="28"/>
        </w:rPr>
        <w:t>Приоритетные направления деятельности администрации в области ГО и ЧС, обеспечению пожарной безопасности на 2016 год:</w:t>
      </w:r>
    </w:p>
    <w:p w:rsidR="00C177A2" w:rsidRDefault="00C177A2" w:rsidP="000C1869">
      <w:pPr>
        <w:pStyle w:val="a4"/>
        <w:numPr>
          <w:ilvl w:val="0"/>
          <w:numId w:val="24"/>
        </w:numPr>
        <w:ind w:left="0" w:firstLine="709"/>
        <w:jc w:val="both"/>
        <w:rPr>
          <w:rFonts w:ascii="Times New Roman" w:eastAsia="Calibri" w:hAnsi="Times New Roman" w:cs="Times New Roman"/>
          <w:sz w:val="28"/>
          <w:szCs w:val="20"/>
        </w:rPr>
      </w:pPr>
      <w:r>
        <w:rPr>
          <w:rFonts w:ascii="Times New Roman" w:eastAsia="Calibri" w:hAnsi="Times New Roman" w:cs="Times New Roman"/>
          <w:sz w:val="28"/>
          <w:szCs w:val="22"/>
        </w:rPr>
        <w:t>обучение населения действиям при угрозе и возникновении опасностей, присущих ЧС и военным конфликтам;</w:t>
      </w:r>
    </w:p>
    <w:p w:rsidR="00C177A2" w:rsidRDefault="00C177A2" w:rsidP="000C1869">
      <w:pPr>
        <w:pStyle w:val="a4"/>
        <w:numPr>
          <w:ilvl w:val="0"/>
          <w:numId w:val="24"/>
        </w:numPr>
        <w:ind w:left="0" w:firstLine="709"/>
        <w:jc w:val="both"/>
        <w:rPr>
          <w:rFonts w:ascii="Times New Roman" w:eastAsia="Calibri" w:hAnsi="Times New Roman" w:cs="Times New Roman"/>
          <w:sz w:val="28"/>
          <w:szCs w:val="22"/>
        </w:rPr>
      </w:pPr>
      <w:r>
        <w:rPr>
          <w:rFonts w:ascii="Times New Roman" w:eastAsia="Calibri" w:hAnsi="Times New Roman" w:cs="Times New Roman"/>
          <w:sz w:val="28"/>
          <w:szCs w:val="22"/>
        </w:rPr>
        <w:t>развитие системы информационного обеспечения населения;</w:t>
      </w:r>
    </w:p>
    <w:p w:rsidR="00C177A2" w:rsidRDefault="00C177A2" w:rsidP="000C1869">
      <w:pPr>
        <w:pStyle w:val="a4"/>
        <w:numPr>
          <w:ilvl w:val="0"/>
          <w:numId w:val="24"/>
        </w:numPr>
        <w:ind w:left="0" w:firstLine="709"/>
        <w:jc w:val="both"/>
        <w:rPr>
          <w:rFonts w:ascii="Times New Roman" w:eastAsia="Calibri" w:hAnsi="Times New Roman" w:cs="Times New Roman"/>
          <w:sz w:val="28"/>
          <w:szCs w:val="22"/>
        </w:rPr>
      </w:pPr>
      <w:r>
        <w:rPr>
          <w:rFonts w:ascii="Times New Roman" w:eastAsia="Calibri" w:hAnsi="Times New Roman" w:cs="Times New Roman"/>
          <w:sz w:val="28"/>
          <w:szCs w:val="22"/>
        </w:rPr>
        <w:t>своевременное и достоверное информирование населения через средства массовой информации о прогнозируемых и произошедших чрезвычайных ситуациях и пожарах, ходе их ликвидации;</w:t>
      </w:r>
    </w:p>
    <w:p w:rsidR="00C177A2" w:rsidRDefault="00C177A2" w:rsidP="000C1869">
      <w:pPr>
        <w:pStyle w:val="a4"/>
        <w:numPr>
          <w:ilvl w:val="0"/>
          <w:numId w:val="24"/>
        </w:numPr>
        <w:ind w:left="0" w:firstLine="709"/>
        <w:jc w:val="both"/>
        <w:rPr>
          <w:rFonts w:ascii="Times New Roman" w:eastAsia="Calibri" w:hAnsi="Times New Roman" w:cs="Times New Roman"/>
          <w:sz w:val="28"/>
          <w:szCs w:val="22"/>
        </w:rPr>
      </w:pPr>
      <w:r>
        <w:rPr>
          <w:rFonts w:ascii="Times New Roman" w:eastAsia="Calibri" w:hAnsi="Times New Roman" w:cs="Times New Roman"/>
          <w:sz w:val="28"/>
          <w:szCs w:val="22"/>
        </w:rPr>
        <w:t>использование административного ресурса по вопросам ГО и ЧС;</w:t>
      </w:r>
    </w:p>
    <w:p w:rsidR="00C177A2" w:rsidRDefault="00C177A2" w:rsidP="000C1869">
      <w:pPr>
        <w:pStyle w:val="a4"/>
        <w:numPr>
          <w:ilvl w:val="0"/>
          <w:numId w:val="24"/>
        </w:numPr>
        <w:ind w:left="0" w:firstLine="709"/>
        <w:jc w:val="both"/>
        <w:rPr>
          <w:rFonts w:ascii="Times New Roman" w:eastAsia="Calibri" w:hAnsi="Times New Roman" w:cs="Times New Roman"/>
          <w:sz w:val="28"/>
          <w:szCs w:val="22"/>
        </w:rPr>
      </w:pPr>
      <w:r>
        <w:rPr>
          <w:rFonts w:ascii="Times New Roman" w:eastAsia="Calibri" w:hAnsi="Times New Roman" w:cs="Times New Roman"/>
          <w:sz w:val="28"/>
          <w:szCs w:val="22"/>
        </w:rPr>
        <w:t>повышение эффективности надзорной деятельности в связи с наделениями соответствующими полномочиями;</w:t>
      </w:r>
    </w:p>
    <w:p w:rsidR="00C177A2" w:rsidRDefault="00C177A2" w:rsidP="000C1869">
      <w:pPr>
        <w:pStyle w:val="a4"/>
        <w:numPr>
          <w:ilvl w:val="0"/>
          <w:numId w:val="24"/>
        </w:numPr>
        <w:ind w:left="0" w:firstLine="709"/>
        <w:jc w:val="both"/>
        <w:rPr>
          <w:rFonts w:ascii="Times New Roman" w:eastAsia="Calibri" w:hAnsi="Times New Roman" w:cs="Times New Roman"/>
          <w:sz w:val="28"/>
          <w:szCs w:val="22"/>
        </w:rPr>
      </w:pPr>
      <w:r>
        <w:rPr>
          <w:rFonts w:ascii="Times New Roman" w:eastAsia="Calibri" w:hAnsi="Times New Roman" w:cs="Times New Roman"/>
          <w:sz w:val="28"/>
          <w:szCs w:val="22"/>
        </w:rPr>
        <w:t>выполнение мероприятий в области пожарной безопасности.</w:t>
      </w:r>
    </w:p>
    <w:p w:rsidR="00C177A2" w:rsidRDefault="00C177A2" w:rsidP="00AC38E5">
      <w:pPr>
        <w:spacing w:after="0" w:line="240" w:lineRule="auto"/>
        <w:ind w:firstLine="720"/>
        <w:jc w:val="both"/>
        <w:rPr>
          <w:rFonts w:ascii="Times New Roman" w:hAnsi="Times New Roman" w:cs="Times New Roman"/>
          <w:sz w:val="16"/>
          <w:szCs w:val="16"/>
        </w:rPr>
      </w:pPr>
    </w:p>
    <w:p w:rsidR="00C177A2" w:rsidRDefault="00C177A2" w:rsidP="00AC38E5">
      <w:pPr>
        <w:pStyle w:val="text"/>
        <w:tabs>
          <w:tab w:val="left" w:pos="0"/>
        </w:tabs>
        <w:spacing w:before="0" w:beforeAutospacing="0" w:after="0" w:afterAutospacing="0"/>
        <w:jc w:val="center"/>
        <w:rPr>
          <w:b/>
          <w:sz w:val="28"/>
          <w:szCs w:val="28"/>
        </w:rPr>
      </w:pPr>
      <w:r>
        <w:rPr>
          <w:b/>
          <w:sz w:val="28"/>
          <w:szCs w:val="28"/>
        </w:rPr>
        <w:t xml:space="preserve">ЗЕМЛЕПОЛЬЗОВАНИЕ, </w:t>
      </w:r>
    </w:p>
    <w:p w:rsidR="00C177A2" w:rsidRDefault="00C177A2" w:rsidP="00AC38E5">
      <w:pPr>
        <w:pStyle w:val="text"/>
        <w:tabs>
          <w:tab w:val="left" w:pos="0"/>
        </w:tabs>
        <w:spacing w:before="0" w:beforeAutospacing="0" w:after="0" w:afterAutospacing="0"/>
        <w:jc w:val="center"/>
        <w:rPr>
          <w:b/>
          <w:sz w:val="28"/>
          <w:szCs w:val="28"/>
        </w:rPr>
      </w:pPr>
      <w:r>
        <w:rPr>
          <w:b/>
          <w:sz w:val="28"/>
          <w:szCs w:val="28"/>
        </w:rPr>
        <w:t>ГРАДОСТРОИТЕЛЬНАЯ ДЕЯТЕЛЬНОСТЬ</w:t>
      </w:r>
    </w:p>
    <w:p w:rsidR="00C177A2" w:rsidRDefault="00C177A2" w:rsidP="00AC38E5">
      <w:pPr>
        <w:pStyle w:val="text"/>
        <w:tabs>
          <w:tab w:val="left" w:pos="0"/>
        </w:tabs>
        <w:spacing w:before="0" w:beforeAutospacing="0" w:after="0" w:afterAutospacing="0"/>
        <w:ind w:firstLine="426"/>
        <w:jc w:val="center"/>
        <w:rPr>
          <w:b/>
          <w:sz w:val="16"/>
          <w:szCs w:val="16"/>
        </w:rPr>
      </w:pPr>
    </w:p>
    <w:p w:rsidR="00C177A2" w:rsidRDefault="00C177A2" w:rsidP="00AC38E5">
      <w:pPr>
        <w:tabs>
          <w:tab w:val="left" w:pos="0"/>
        </w:tabs>
        <w:spacing w:after="0" w:line="240" w:lineRule="auto"/>
        <w:ind w:firstLine="709"/>
        <w:jc w:val="both"/>
        <w:rPr>
          <w:rFonts w:ascii="Times New Roman" w:hAnsi="Times New Roman" w:cs="Times New Roman"/>
          <w:b/>
          <w:sz w:val="28"/>
          <w:szCs w:val="28"/>
          <w:u w:val="single"/>
        </w:rPr>
      </w:pPr>
      <w:r>
        <w:rPr>
          <w:rFonts w:ascii="Times New Roman" w:hAnsi="Times New Roman" w:cs="Times New Roman"/>
          <w:sz w:val="28"/>
          <w:szCs w:val="28"/>
        </w:rPr>
        <w:t>В рамках осуществления полномочий по вопросам землепользования и градостроительства следует отметить следующие основные направления:</w:t>
      </w:r>
    </w:p>
    <w:p w:rsidR="00C177A2" w:rsidRDefault="00C177A2" w:rsidP="000C1869">
      <w:pPr>
        <w:pStyle w:val="a4"/>
        <w:numPr>
          <w:ilvl w:val="0"/>
          <w:numId w:val="25"/>
        </w:numPr>
        <w:shd w:val="clear" w:color="auto" w:fill="FFFFFF"/>
        <w:ind w:left="0" w:firstLine="709"/>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формирование нормативно – правовой базы осуществления градостроительной деятельности на территории города; </w:t>
      </w:r>
    </w:p>
    <w:p w:rsidR="00C177A2" w:rsidRDefault="00C177A2" w:rsidP="000C1869">
      <w:pPr>
        <w:pStyle w:val="a4"/>
        <w:numPr>
          <w:ilvl w:val="0"/>
          <w:numId w:val="25"/>
        </w:numPr>
        <w:shd w:val="clear" w:color="auto" w:fill="FFFFFF"/>
        <w:ind w:left="0" w:firstLine="709"/>
        <w:jc w:val="both"/>
        <w:rPr>
          <w:rFonts w:ascii="Times New Roman" w:eastAsia="Calibri" w:hAnsi="Times New Roman" w:cs="Times New Roman"/>
          <w:sz w:val="28"/>
          <w:szCs w:val="28"/>
        </w:rPr>
      </w:pPr>
      <w:r>
        <w:rPr>
          <w:rFonts w:ascii="Times New Roman" w:eastAsia="Calibri" w:hAnsi="Times New Roman" w:cs="Times New Roman"/>
          <w:bCs/>
          <w:sz w:val="28"/>
          <w:szCs w:val="28"/>
        </w:rPr>
        <w:lastRenderedPageBreak/>
        <w:t xml:space="preserve">обеспечение исполнения генерального плана и иной документации, с учетом наиболее рациональных приемов планировки,   благоустройства  и озеленения   города;        </w:t>
      </w:r>
    </w:p>
    <w:p w:rsidR="00C177A2" w:rsidRDefault="00C177A2" w:rsidP="000C1869">
      <w:pPr>
        <w:pStyle w:val="a4"/>
        <w:numPr>
          <w:ilvl w:val="0"/>
          <w:numId w:val="25"/>
        </w:numPr>
        <w:shd w:val="clear" w:color="auto" w:fill="FFFFFF"/>
        <w:ind w:left="0" w:firstLine="709"/>
        <w:jc w:val="both"/>
        <w:rPr>
          <w:rFonts w:ascii="Times New Roman" w:eastAsia="Calibri" w:hAnsi="Times New Roman" w:cs="Times New Roman"/>
          <w:sz w:val="28"/>
          <w:szCs w:val="28"/>
        </w:rPr>
      </w:pPr>
      <w:r>
        <w:rPr>
          <w:rFonts w:ascii="Times New Roman" w:eastAsia="Calibri" w:hAnsi="Times New Roman" w:cs="Times New Roman"/>
          <w:bCs/>
          <w:sz w:val="28"/>
          <w:szCs w:val="28"/>
        </w:rPr>
        <w:t>оказание муниципальных услуг физическим и юридическим лицам по различным аспектам градостроительной деятельности.</w:t>
      </w:r>
    </w:p>
    <w:p w:rsidR="00C177A2" w:rsidRDefault="00C177A2" w:rsidP="00AC38E5">
      <w:pPr>
        <w:spacing w:after="0" w:line="240" w:lineRule="auto"/>
        <w:ind w:firstLine="709"/>
        <w:jc w:val="both"/>
        <w:rPr>
          <w:rFonts w:ascii="Times New Roman" w:hAnsi="Times New Roman"/>
          <w:sz w:val="28"/>
          <w:szCs w:val="28"/>
        </w:rPr>
      </w:pPr>
      <w:r>
        <w:rPr>
          <w:rFonts w:ascii="Times New Roman" w:hAnsi="Times New Roman"/>
          <w:sz w:val="28"/>
          <w:szCs w:val="28"/>
        </w:rPr>
        <w:t>В течение года отделом осуществлялось согласование схем  благоустройства  улиц  и  генпланов земельных участков, предоставленных под строительство или установку объектов капитального строительства.</w:t>
      </w:r>
    </w:p>
    <w:p w:rsidR="00C177A2" w:rsidRDefault="00C177A2" w:rsidP="00AC38E5">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В соответствии с действующим градостроительным  законодательством были подготовлены и проведены публичные слушания, касающиеся проектов планировки территорий как вновь формируемых земельных участков, так и дополнительных земельных участков.</w:t>
      </w:r>
      <w:r>
        <w:rPr>
          <w:rFonts w:ascii="Times New Roman" w:hAnsi="Times New Roman" w:cs="Times New Roman"/>
          <w:sz w:val="28"/>
          <w:szCs w:val="28"/>
        </w:rPr>
        <w:t xml:space="preserve"> Также отделом осуществлялась подготовка и проведение публичных слушаний по вопросам изменения целевого использования земельных участков по заявлениям граждан. </w:t>
      </w:r>
    </w:p>
    <w:p w:rsidR="00C177A2" w:rsidRDefault="00C177A2" w:rsidP="00AC38E5">
      <w:pPr>
        <w:spacing w:after="0" w:line="240" w:lineRule="auto"/>
        <w:ind w:firstLine="709"/>
        <w:jc w:val="both"/>
        <w:rPr>
          <w:rStyle w:val="apple-style-span"/>
          <w:color w:val="000000"/>
        </w:rPr>
      </w:pPr>
      <w:r>
        <w:rPr>
          <w:rStyle w:val="apple-style-span"/>
          <w:rFonts w:ascii="Times New Roman" w:hAnsi="Times New Roman"/>
          <w:color w:val="000000"/>
          <w:sz w:val="28"/>
          <w:szCs w:val="28"/>
        </w:rPr>
        <w:t>С целью подготовки исходно – разрешительной документации для проектирования и строительства объектов всех форм собственности и назначения отделом осуществлялась как подготовка градостроительных планов  участков,  так и подготовка  разрешений  на строительство.</w:t>
      </w:r>
    </w:p>
    <w:p w:rsidR="00C177A2" w:rsidRDefault="00C177A2" w:rsidP="00AC38E5">
      <w:pPr>
        <w:spacing w:after="0" w:line="240" w:lineRule="auto"/>
        <w:ind w:firstLine="709"/>
        <w:jc w:val="both"/>
      </w:pPr>
      <w:r>
        <w:rPr>
          <w:rFonts w:ascii="Times New Roman" w:hAnsi="Times New Roman"/>
          <w:sz w:val="28"/>
          <w:szCs w:val="28"/>
        </w:rPr>
        <w:t>За отчетный период было подготовлено и выдано:</w:t>
      </w:r>
    </w:p>
    <w:p w:rsidR="00C177A2" w:rsidRDefault="00C177A2" w:rsidP="000C1869">
      <w:pPr>
        <w:pStyle w:val="a4"/>
        <w:numPr>
          <w:ilvl w:val="0"/>
          <w:numId w:val="26"/>
        </w:numPr>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114 градостроительных плана для строительства объектов всех форм собственности и назначения;</w:t>
      </w:r>
    </w:p>
    <w:p w:rsidR="00C177A2" w:rsidRDefault="00C177A2" w:rsidP="000C1869">
      <w:pPr>
        <w:pStyle w:val="a4"/>
        <w:numPr>
          <w:ilvl w:val="0"/>
          <w:numId w:val="26"/>
        </w:numPr>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130 разрешений на строительство, в том числе ИЖС – 70, многоквартирных жилых домов – 3, иных объектов – 57.</w:t>
      </w:r>
    </w:p>
    <w:p w:rsidR="00C177A2" w:rsidRDefault="00C177A2" w:rsidP="00AC38E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отчетном периоде было введено в эксплуатацию 61</w:t>
      </w:r>
      <w:r>
        <w:rPr>
          <w:rFonts w:ascii="Times New Roman" w:hAnsi="Times New Roman"/>
          <w:sz w:val="28"/>
          <w:szCs w:val="28"/>
        </w:rPr>
        <w:t xml:space="preserve"> объект капитального строительства, в том числе ИЖС – 25; многоквартирных жилых домов – 1, иных объектов – 35.</w:t>
      </w:r>
      <w:r>
        <w:rPr>
          <w:rFonts w:ascii="Times New Roman" w:eastAsia="Times New Roman" w:hAnsi="Times New Roman"/>
          <w:sz w:val="28"/>
          <w:szCs w:val="28"/>
        </w:rPr>
        <w:t xml:space="preserve">  </w:t>
      </w:r>
    </w:p>
    <w:p w:rsidR="00C177A2" w:rsidRDefault="00C177A2" w:rsidP="00AC38E5">
      <w:pPr>
        <w:spacing w:after="0" w:line="240" w:lineRule="auto"/>
        <w:ind w:firstLine="709"/>
        <w:jc w:val="both"/>
        <w:rPr>
          <w:rFonts w:ascii="Times New Roman" w:hAnsi="Times New Roman"/>
          <w:sz w:val="28"/>
          <w:szCs w:val="28"/>
        </w:rPr>
      </w:pPr>
      <w:r>
        <w:rPr>
          <w:rFonts w:ascii="Times New Roman" w:hAnsi="Times New Roman"/>
          <w:sz w:val="28"/>
          <w:szCs w:val="28"/>
        </w:rPr>
        <w:t>Объем введенного в эксплуатацию жилья в 2015 году составил 9670,8  кв. м.</w:t>
      </w:r>
    </w:p>
    <w:p w:rsidR="00C177A2" w:rsidRDefault="00C177A2" w:rsidP="00AC38E5">
      <w:pPr>
        <w:spacing w:after="0" w:line="240" w:lineRule="auto"/>
        <w:ind w:firstLine="709"/>
        <w:jc w:val="both"/>
        <w:rPr>
          <w:rFonts w:eastAsia="Times New Roman"/>
        </w:rPr>
      </w:pPr>
      <w:r>
        <w:rPr>
          <w:rStyle w:val="apple-style-span"/>
          <w:rFonts w:ascii="Times New Roman" w:hAnsi="Times New Roman"/>
          <w:color w:val="000000"/>
          <w:sz w:val="28"/>
          <w:szCs w:val="28"/>
        </w:rPr>
        <w:t xml:space="preserve">Выдано и </w:t>
      </w:r>
      <w:r>
        <w:rPr>
          <w:rFonts w:ascii="Times New Roman" w:eastAsia="Times New Roman" w:hAnsi="Times New Roman"/>
          <w:sz w:val="28"/>
          <w:szCs w:val="28"/>
        </w:rPr>
        <w:t>согласовано 93 ордера на право производства земляных работ.</w:t>
      </w:r>
    </w:p>
    <w:p w:rsidR="00C177A2" w:rsidRDefault="00C177A2" w:rsidP="00AC38E5">
      <w:pPr>
        <w:spacing w:after="0" w:line="240" w:lineRule="auto"/>
        <w:ind w:firstLine="709"/>
        <w:jc w:val="both"/>
        <w:rPr>
          <w:rStyle w:val="af2"/>
          <w:b w:val="0"/>
          <w:i w:val="0"/>
          <w:color w:val="auto"/>
        </w:rPr>
      </w:pPr>
      <w:r>
        <w:rPr>
          <w:rFonts w:ascii="Times New Roman" w:hAnsi="Times New Roman"/>
          <w:sz w:val="28"/>
          <w:szCs w:val="28"/>
        </w:rPr>
        <w:t xml:space="preserve">Выдано актов освидетельствования </w:t>
      </w:r>
      <w:r>
        <w:rPr>
          <w:rStyle w:val="af2"/>
          <w:rFonts w:ascii="Times New Roman" w:hAnsi="Times New Roman"/>
          <w:b w:val="0"/>
          <w:i w:val="0"/>
          <w:color w:val="000000" w:themeColor="text1"/>
          <w:sz w:val="28"/>
          <w:szCs w:val="28"/>
        </w:rPr>
        <w:t>проведения основных работ по строительству объекта индивидуального жилищного строительства для получения средств материнского капитала – 15</w:t>
      </w:r>
      <w:r>
        <w:rPr>
          <w:rStyle w:val="af2"/>
          <w:rFonts w:ascii="Times New Roman" w:hAnsi="Times New Roman"/>
          <w:b w:val="0"/>
          <w:i w:val="0"/>
          <w:color w:val="auto"/>
          <w:sz w:val="28"/>
          <w:szCs w:val="28"/>
        </w:rPr>
        <w:t>.</w:t>
      </w:r>
    </w:p>
    <w:p w:rsidR="00C177A2" w:rsidRDefault="00C177A2" w:rsidP="00AC38E5">
      <w:pPr>
        <w:spacing w:after="0" w:line="240" w:lineRule="auto"/>
        <w:ind w:firstLine="709"/>
        <w:jc w:val="both"/>
        <w:rPr>
          <w:rFonts w:ascii="Times New Roman" w:hAnsi="Times New Roman"/>
          <w:sz w:val="28"/>
          <w:szCs w:val="28"/>
        </w:rPr>
      </w:pPr>
      <w:r>
        <w:rPr>
          <w:rFonts w:ascii="Times New Roman" w:hAnsi="Times New Roman"/>
          <w:sz w:val="28"/>
          <w:szCs w:val="28"/>
        </w:rPr>
        <w:t>Присвоено и изменено адресов объектам недвижимости на территории города в количестве 138 шт.</w:t>
      </w:r>
    </w:p>
    <w:p w:rsidR="00C177A2" w:rsidRDefault="00C177A2" w:rsidP="00AC38E5">
      <w:pPr>
        <w:spacing w:after="0" w:line="240" w:lineRule="auto"/>
        <w:ind w:firstLine="709"/>
        <w:jc w:val="both"/>
      </w:pPr>
      <w:r>
        <w:rPr>
          <w:rFonts w:ascii="Times New Roman" w:hAnsi="Times New Roman"/>
          <w:sz w:val="28"/>
          <w:szCs w:val="28"/>
        </w:rPr>
        <w:t>Предусмотренные денежные средства в сумме 99,0 тыс. рублей израсходованы на корректировку Правил землепользования и застройки МО городское поселение г. Киржач, которые в дальнейшем утверждены решением СНД от 30.11.2015 № 4/57.</w:t>
      </w:r>
    </w:p>
    <w:p w:rsidR="00C177A2" w:rsidRDefault="00C177A2" w:rsidP="00AC38E5">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Проводится работа по согласованию рекламных конструкций, планируемых к размещению на территории городского поселения </w:t>
      </w:r>
      <w:proofErr w:type="gramStart"/>
      <w:r>
        <w:rPr>
          <w:rFonts w:ascii="Times New Roman" w:hAnsi="Times New Roman"/>
          <w:sz w:val="28"/>
          <w:szCs w:val="28"/>
        </w:rPr>
        <w:t>г</w:t>
      </w:r>
      <w:proofErr w:type="gramEnd"/>
      <w:r>
        <w:rPr>
          <w:rFonts w:ascii="Times New Roman" w:hAnsi="Times New Roman"/>
          <w:sz w:val="28"/>
          <w:szCs w:val="28"/>
        </w:rPr>
        <w:t>. Киржач.</w:t>
      </w:r>
    </w:p>
    <w:p w:rsidR="00C177A2" w:rsidRDefault="00C177A2" w:rsidP="00AC38E5">
      <w:pPr>
        <w:tabs>
          <w:tab w:val="left" w:pos="0"/>
        </w:tabs>
        <w:spacing w:after="0" w:line="240" w:lineRule="auto"/>
        <w:ind w:firstLine="709"/>
        <w:jc w:val="both"/>
        <w:rPr>
          <w:rFonts w:ascii="Times New Roman" w:hAnsi="Times New Roman" w:cs="Times New Roman"/>
          <w:sz w:val="28"/>
          <w:szCs w:val="28"/>
        </w:rPr>
      </w:pPr>
    </w:p>
    <w:p w:rsidR="00C177A2" w:rsidRDefault="00C177A2" w:rsidP="00AC38E5">
      <w:pPr>
        <w:tabs>
          <w:tab w:val="left" w:pos="0"/>
        </w:tabs>
        <w:spacing w:after="0" w:line="240" w:lineRule="auto"/>
        <w:jc w:val="center"/>
        <w:rPr>
          <w:rFonts w:ascii="Times New Roman" w:hAnsi="Times New Roman" w:cs="Times New Roman"/>
          <w:b/>
          <w:sz w:val="28"/>
          <w:szCs w:val="28"/>
        </w:rPr>
      </w:pPr>
    </w:p>
    <w:p w:rsidR="00C177A2" w:rsidRDefault="00C177A2" w:rsidP="00AC38E5">
      <w:pPr>
        <w:tabs>
          <w:tab w:val="left" w:pos="0"/>
        </w:tabs>
        <w:spacing w:after="0" w:line="240" w:lineRule="auto"/>
        <w:jc w:val="center"/>
        <w:rPr>
          <w:rFonts w:ascii="Times New Roman" w:hAnsi="Times New Roman" w:cs="Times New Roman"/>
          <w:b/>
          <w:sz w:val="28"/>
          <w:szCs w:val="28"/>
        </w:rPr>
      </w:pPr>
    </w:p>
    <w:p w:rsidR="00C177A2" w:rsidRDefault="00C177A2" w:rsidP="00AC38E5">
      <w:pPr>
        <w:tabs>
          <w:tab w:val="left" w:pos="0"/>
        </w:tabs>
        <w:spacing w:after="0" w:line="240" w:lineRule="auto"/>
        <w:jc w:val="center"/>
        <w:rPr>
          <w:rFonts w:cs="Times New Roman"/>
          <w:b/>
        </w:rPr>
      </w:pPr>
      <w:r>
        <w:rPr>
          <w:rFonts w:ascii="Times New Roman" w:hAnsi="Times New Roman" w:cs="Times New Roman"/>
          <w:b/>
          <w:sz w:val="28"/>
          <w:szCs w:val="28"/>
        </w:rPr>
        <w:lastRenderedPageBreak/>
        <w:t>ЮРИДИЧЕСКАЯ  СФЕРА  ДЕЯТЕЛЬНОСТИ</w:t>
      </w:r>
    </w:p>
    <w:p w:rsidR="00C177A2" w:rsidRDefault="00C177A2" w:rsidP="00AC38E5">
      <w:pPr>
        <w:tabs>
          <w:tab w:val="left" w:pos="0"/>
        </w:tabs>
        <w:spacing w:after="0" w:line="240" w:lineRule="auto"/>
        <w:ind w:firstLine="426"/>
        <w:jc w:val="both"/>
        <w:rPr>
          <w:rFonts w:ascii="Times New Roman" w:hAnsi="Times New Roman" w:cs="Times New Roman"/>
          <w:b/>
          <w:sz w:val="16"/>
          <w:szCs w:val="16"/>
        </w:rPr>
      </w:pPr>
    </w:p>
    <w:p w:rsidR="00C177A2" w:rsidRDefault="00C177A2" w:rsidP="00AC38E5">
      <w:pPr>
        <w:tabs>
          <w:tab w:val="left" w:pos="59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отчетный период гражданами было подано 147 заявлений в суд общей юрисдикции Киржачского района Владимирской области.  Наибольшее количество дел (57 % от общего числа или 84 заявления) имеет своим предметом признание права собственности на недвижимое имущество в порядке наследования. Остальная масса дел связана с установлением факта принятия наследства, признанием права собственности на недвижимое имущество, оспариванием нормативных правовых актов администрации городского поселения г. Киржач, устранением препятствий в пользовании жилым помещением, признанием </w:t>
      </w:r>
      <w:proofErr w:type="gramStart"/>
      <w:r>
        <w:rPr>
          <w:rFonts w:ascii="Times New Roman" w:hAnsi="Times New Roman" w:cs="Times New Roman"/>
          <w:sz w:val="28"/>
          <w:szCs w:val="28"/>
        </w:rPr>
        <w:t>гражданина</w:t>
      </w:r>
      <w:proofErr w:type="gramEnd"/>
      <w:r>
        <w:rPr>
          <w:rFonts w:ascii="Times New Roman" w:hAnsi="Times New Roman" w:cs="Times New Roman"/>
          <w:sz w:val="28"/>
          <w:szCs w:val="28"/>
        </w:rPr>
        <w:t xml:space="preserve"> утратившим право пользования жилым помещением, перераспределением долей в жилом помещении, восстановлением срока для принятия наследства и другие. В процессе данных судебных разбирательств администрация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Киржач зачастую выступает в качестве третьего лица. Несмотря на незначительную сложность данных дел, требуется присутствие сотрудников юридического отдела на многочисленных судебных заседаниях.</w:t>
      </w:r>
    </w:p>
    <w:p w:rsidR="00C177A2" w:rsidRDefault="00C177A2" w:rsidP="00AC38E5">
      <w:pPr>
        <w:tabs>
          <w:tab w:val="left" w:pos="59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адрес администрации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Киржач из прокуратуры Киржачского района поступило 16 нормативных документов.</w:t>
      </w:r>
    </w:p>
    <w:p w:rsidR="00C177A2" w:rsidRDefault="00C177A2" w:rsidP="00AC38E5">
      <w:pPr>
        <w:tabs>
          <w:tab w:val="left" w:pos="59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2015 год юридическим отделом администрации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Киржач рассмотрено 30 обращений граждан.</w:t>
      </w:r>
    </w:p>
    <w:p w:rsidR="00C177A2" w:rsidRDefault="00C177A2" w:rsidP="00AC38E5">
      <w:pPr>
        <w:tabs>
          <w:tab w:val="left" w:pos="59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2015 году администрацией было инициировано судебное разбирательство по выселению семьи Казаковых из жилого помещения муниципального жилищного фонда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 Причиной для подачи такого иска послужила неоплата нанимателем коммунальных услуг и найма жилого помещения более шести месяцев подряд. В настоящее время решение суда исполнено.</w:t>
      </w:r>
    </w:p>
    <w:p w:rsidR="00C177A2" w:rsidRDefault="00C177A2" w:rsidP="00AC38E5">
      <w:pPr>
        <w:tabs>
          <w:tab w:val="left" w:pos="59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администрацией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Киржач были поданы исковые заявления о признании права собственности на </w:t>
      </w:r>
      <w:proofErr w:type="spellStart"/>
      <w:r>
        <w:rPr>
          <w:rFonts w:ascii="Times New Roman" w:hAnsi="Times New Roman" w:cs="Times New Roman"/>
          <w:sz w:val="28"/>
          <w:szCs w:val="28"/>
        </w:rPr>
        <w:t>безхозяйные</w:t>
      </w:r>
      <w:proofErr w:type="spellEnd"/>
      <w:r>
        <w:rPr>
          <w:rFonts w:ascii="Times New Roman" w:hAnsi="Times New Roman" w:cs="Times New Roman"/>
          <w:sz w:val="28"/>
          <w:szCs w:val="28"/>
        </w:rPr>
        <w:t xml:space="preserve"> объекты недвижимости: сооружение линии электропередач, расположенное по адресу: Владимирская область,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Киржач, ул. Вавилова, </w:t>
      </w:r>
      <w:proofErr w:type="spellStart"/>
      <w:r>
        <w:rPr>
          <w:rFonts w:ascii="Times New Roman" w:hAnsi="Times New Roman" w:cs="Times New Roman"/>
          <w:sz w:val="28"/>
          <w:szCs w:val="28"/>
        </w:rPr>
        <w:t>Бобкова</w:t>
      </w:r>
      <w:proofErr w:type="spellEnd"/>
      <w:r>
        <w:rPr>
          <w:rFonts w:ascii="Times New Roman" w:hAnsi="Times New Roman" w:cs="Times New Roman"/>
          <w:sz w:val="28"/>
          <w:szCs w:val="28"/>
        </w:rPr>
        <w:t xml:space="preserve">, Рощина; здание, расположенное по адресу: Владимирская область,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Киржач, ул. Чайкиной, д. 4г, блок 15, бокс 29; пешеходный переход через реку Киржач, расположенный по адресу: Владимирская область,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Киржач, от ул. Коммунальная к микрорайону Мебельной фабрики.</w:t>
      </w:r>
    </w:p>
    <w:p w:rsidR="00C177A2" w:rsidRDefault="00C177A2" w:rsidP="00AC38E5">
      <w:pPr>
        <w:tabs>
          <w:tab w:val="left" w:pos="59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прошедшем году юридическим отделом администрации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Киржач направлено в суд общей юрисдикции для рассмотрения 63 заявления о взыскании с граждан долгов по оплате за социальный наем жилых помещений муниципального жилищного фонда. В настоящий момент исполнительные листы находятся в отделе судебных приставов Киржачского района для принятия мер принудительного характера, направленных на исполнение решения суда.</w:t>
      </w:r>
    </w:p>
    <w:p w:rsidR="00C177A2" w:rsidRDefault="00C177A2" w:rsidP="00AC38E5">
      <w:pPr>
        <w:tabs>
          <w:tab w:val="left" w:pos="597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Прокуратура Киржачского района в 2015 году обратилась в суд с исковым заявлением в интересах </w:t>
      </w:r>
      <w:proofErr w:type="spellStart"/>
      <w:r>
        <w:rPr>
          <w:rFonts w:ascii="Times New Roman" w:hAnsi="Times New Roman" w:cs="Times New Roman"/>
          <w:sz w:val="28"/>
          <w:szCs w:val="28"/>
        </w:rPr>
        <w:t>Саргсяна</w:t>
      </w:r>
      <w:proofErr w:type="spellEnd"/>
      <w:r>
        <w:rPr>
          <w:rFonts w:ascii="Times New Roman" w:hAnsi="Times New Roman" w:cs="Times New Roman"/>
          <w:sz w:val="28"/>
          <w:szCs w:val="28"/>
        </w:rPr>
        <w:t xml:space="preserve"> А.С. к администрации городского поселения г. Киржач об </w:t>
      </w:r>
      <w:proofErr w:type="spellStart"/>
      <w:r>
        <w:rPr>
          <w:rFonts w:ascii="Times New Roman" w:hAnsi="Times New Roman" w:cs="Times New Roman"/>
          <w:sz w:val="28"/>
          <w:szCs w:val="28"/>
        </w:rPr>
        <w:t>обязании</w:t>
      </w:r>
      <w:proofErr w:type="spellEnd"/>
      <w:r>
        <w:rPr>
          <w:rFonts w:ascii="Times New Roman" w:hAnsi="Times New Roman" w:cs="Times New Roman"/>
          <w:sz w:val="28"/>
          <w:szCs w:val="28"/>
        </w:rPr>
        <w:t xml:space="preserve"> предоставить </w:t>
      </w:r>
      <w:proofErr w:type="spellStart"/>
      <w:r>
        <w:rPr>
          <w:rFonts w:ascii="Times New Roman" w:hAnsi="Times New Roman" w:cs="Times New Roman"/>
          <w:sz w:val="28"/>
          <w:szCs w:val="28"/>
        </w:rPr>
        <w:t>Саргсяну</w:t>
      </w:r>
      <w:proofErr w:type="spellEnd"/>
      <w:r>
        <w:rPr>
          <w:rFonts w:ascii="Times New Roman" w:hAnsi="Times New Roman" w:cs="Times New Roman"/>
          <w:sz w:val="28"/>
          <w:szCs w:val="28"/>
        </w:rPr>
        <w:t xml:space="preserve"> А.С. на семью, состоящую из 4 человек, вне очереди по договору социального найма жилое помещение в пределах муниципального образования городское поселение г. Киржач, отвечающее установленным санитарным и техническим правилам и нормам, а</w:t>
      </w:r>
      <w:proofErr w:type="gramEnd"/>
      <w:r>
        <w:rPr>
          <w:rFonts w:ascii="Times New Roman" w:hAnsi="Times New Roman" w:cs="Times New Roman"/>
          <w:sz w:val="28"/>
          <w:szCs w:val="28"/>
        </w:rPr>
        <w:t xml:space="preserve"> именно не менее 48 кв.м. Требования прокуратуры Киржачского района были мотивированы тем, что гражданин </w:t>
      </w:r>
      <w:proofErr w:type="spellStart"/>
      <w:r>
        <w:rPr>
          <w:rFonts w:ascii="Times New Roman" w:hAnsi="Times New Roman" w:cs="Times New Roman"/>
          <w:sz w:val="28"/>
          <w:szCs w:val="28"/>
        </w:rPr>
        <w:t>Саргсян</w:t>
      </w:r>
      <w:proofErr w:type="spellEnd"/>
      <w:r>
        <w:rPr>
          <w:rFonts w:ascii="Times New Roman" w:hAnsi="Times New Roman" w:cs="Times New Roman"/>
          <w:sz w:val="28"/>
          <w:szCs w:val="28"/>
        </w:rPr>
        <w:t xml:space="preserve"> является инвалидом, собственного жилого помещения не имеет. Заболевание, имеющееся у </w:t>
      </w:r>
      <w:proofErr w:type="spellStart"/>
      <w:r>
        <w:rPr>
          <w:rFonts w:ascii="Times New Roman" w:hAnsi="Times New Roman" w:cs="Times New Roman"/>
          <w:sz w:val="28"/>
          <w:szCs w:val="28"/>
        </w:rPr>
        <w:t>Саргсяна</w:t>
      </w:r>
      <w:proofErr w:type="spellEnd"/>
      <w:r>
        <w:rPr>
          <w:rFonts w:ascii="Times New Roman" w:hAnsi="Times New Roman" w:cs="Times New Roman"/>
          <w:sz w:val="28"/>
          <w:szCs w:val="28"/>
        </w:rPr>
        <w:t>, предполагает для его проживания отдельную жилую площадь (комнату). Киржачский районный суд данные требования прокуратуры удовлетворил.</w:t>
      </w:r>
    </w:p>
    <w:p w:rsidR="00C177A2" w:rsidRDefault="00C177A2" w:rsidP="00AC38E5">
      <w:pPr>
        <w:tabs>
          <w:tab w:val="left" w:pos="59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2015 году в суде общей юрисдикции рассматривалось большое количество жилищных споров.</w:t>
      </w:r>
    </w:p>
    <w:p w:rsidR="00C177A2" w:rsidRDefault="00C177A2" w:rsidP="00AC38E5">
      <w:pPr>
        <w:tabs>
          <w:tab w:val="left" w:pos="59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Киржач в 2015 году было подано исковое заявление об </w:t>
      </w:r>
      <w:proofErr w:type="spellStart"/>
      <w:r>
        <w:rPr>
          <w:rFonts w:ascii="Times New Roman" w:hAnsi="Times New Roman" w:cs="Times New Roman"/>
          <w:sz w:val="28"/>
          <w:szCs w:val="28"/>
        </w:rPr>
        <w:t>обязании</w:t>
      </w:r>
      <w:proofErr w:type="spellEnd"/>
      <w:r>
        <w:rPr>
          <w:rFonts w:ascii="Times New Roman" w:hAnsi="Times New Roman" w:cs="Times New Roman"/>
          <w:sz w:val="28"/>
          <w:szCs w:val="28"/>
        </w:rPr>
        <w:t xml:space="preserve"> гражданина Арефьева В.В., проживающего по адресу: Владимирская область,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Киржач, ул. 40 лет Октября, д. 15, кв. 4, привести жилое помещение в первоначальное состояние в связи с проведением незаконного (самовольного) переустройства жилого помещения. Требования администрации судом были удовлетворены.</w:t>
      </w:r>
    </w:p>
    <w:p w:rsidR="00C177A2" w:rsidRDefault="00C177A2" w:rsidP="00AC38E5">
      <w:pPr>
        <w:tabs>
          <w:tab w:val="left" w:pos="59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Киржач к Казаковой Л.В., Козыревой Н.В. предъявлено требование о выселении из жилого помещения муниципального жилищного фонда с предоставлением другого жилого помещения (комнаты в общежитии) в связи с неоплатой коммунальных услуг более шести месяцев подряд. Решением Киржачского районного суда требования администрации удовлетворены. В настоящее время решение суда исполнено.</w:t>
      </w:r>
    </w:p>
    <w:p w:rsidR="00C177A2" w:rsidRDefault="00C177A2" w:rsidP="00AC38E5">
      <w:pPr>
        <w:tabs>
          <w:tab w:val="left" w:pos="59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Киржач к Журавлеву А.Г., Журавлеву Д.А., Журавлеву А.А. предъявлено требование о выселении из жилого помещения муниципального жилищного фонда с предоставлением другого жилого помещения (комнаты в общежитии) в связи с неоплатой коммунальных услуг более шести месяцев подряд. Решением Киржачского районного суда требования администрации удовлетворены. В настоящее время решение суда исполнено.</w:t>
      </w:r>
    </w:p>
    <w:p w:rsidR="00C177A2" w:rsidRDefault="00C177A2" w:rsidP="00AC38E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Администрацией городского поселения г. Киржач в Киржачский районный суд были поданы исковые заявления о взыскании с граждан задолженности по арендной плате за земельные участки: взыскание задолженности с Бакаева В.А. в размере 46,1 тыс. рублей, с Никоновой Л.Б., Игошина А.А. в размере 40,7 тыс. рублей, с Прянишникова в размере 51,0 тыс. рублей.</w:t>
      </w:r>
      <w:proofErr w:type="gramEnd"/>
      <w:r>
        <w:rPr>
          <w:rFonts w:ascii="Times New Roman" w:hAnsi="Times New Roman" w:cs="Times New Roman"/>
          <w:sz w:val="28"/>
          <w:szCs w:val="28"/>
        </w:rPr>
        <w:t xml:space="preserve"> Все заявленные администрацией требования судом удовлетворены, исполнительные листы находятся в отделе судебных приставов Киржачского района на принудительном исполнении.  </w:t>
      </w:r>
    </w:p>
    <w:p w:rsidR="00C177A2" w:rsidRDefault="00C177A2" w:rsidP="00AC38E5">
      <w:pPr>
        <w:tabs>
          <w:tab w:val="left" w:pos="59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Арбитражном суде Владимирской области в 2015 году рассматривались следующие дела с участием администрации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Киржач:</w:t>
      </w:r>
    </w:p>
    <w:p w:rsidR="00C177A2" w:rsidRDefault="00C177A2" w:rsidP="000C1869">
      <w:pPr>
        <w:numPr>
          <w:ilvl w:val="0"/>
          <w:numId w:val="27"/>
        </w:numPr>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Администрация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Киржач обратилась с исками к ООО «</w:t>
      </w:r>
      <w:proofErr w:type="spellStart"/>
      <w:r>
        <w:rPr>
          <w:rFonts w:ascii="Times New Roman" w:hAnsi="Times New Roman" w:cs="Times New Roman"/>
          <w:sz w:val="28"/>
          <w:szCs w:val="28"/>
        </w:rPr>
        <w:t>АА-Групп</w:t>
      </w:r>
      <w:proofErr w:type="spellEnd"/>
      <w:r>
        <w:rPr>
          <w:rFonts w:ascii="Times New Roman" w:hAnsi="Times New Roman" w:cs="Times New Roman"/>
          <w:sz w:val="28"/>
          <w:szCs w:val="28"/>
        </w:rPr>
        <w:t>» о взыскании штрафных санкций (пени) в сумме 187,7 тыс. рублей и 249,6 тыс. рублей в связи с нарушением обществом сроков выполнения работ по муниципальным контрактам. Решениями Арбитражного суда Владимирской области требования удовлетворены в полном объеме.</w:t>
      </w:r>
    </w:p>
    <w:p w:rsidR="00C177A2" w:rsidRDefault="00C177A2" w:rsidP="000C1869">
      <w:pPr>
        <w:numPr>
          <w:ilvl w:val="0"/>
          <w:numId w:val="27"/>
        </w:numPr>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Киржач обратилась с иском к ООО «Центральное управление механизации» о взыскании штрафных санкций (пени) в сумме 57,6 тыс. рублей в связи с нарушением обществом сроков выполнения работ по муниципальному контракту. Решением Арбитражного суда Владимирской области требования удовлетворены в полном объеме.</w:t>
      </w:r>
    </w:p>
    <w:p w:rsidR="00C177A2" w:rsidRDefault="00C177A2" w:rsidP="000C1869">
      <w:pPr>
        <w:numPr>
          <w:ilvl w:val="0"/>
          <w:numId w:val="27"/>
        </w:numPr>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НМА «Содружество» обратилось в Арбитражный суд Владимирской области с заявлением о признании права собственности на незавершенную строительством производственную базу, расположенную по адресу: Владимирская область,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Киржач, ул. Шелковиков, д. 42, в силу </w:t>
      </w:r>
      <w:proofErr w:type="spellStart"/>
      <w:r>
        <w:rPr>
          <w:rFonts w:ascii="Times New Roman" w:hAnsi="Times New Roman" w:cs="Times New Roman"/>
          <w:sz w:val="28"/>
          <w:szCs w:val="28"/>
        </w:rPr>
        <w:t>приобретательной</w:t>
      </w:r>
      <w:proofErr w:type="spellEnd"/>
      <w:r>
        <w:rPr>
          <w:rFonts w:ascii="Times New Roman" w:hAnsi="Times New Roman" w:cs="Times New Roman"/>
          <w:sz w:val="28"/>
          <w:szCs w:val="28"/>
        </w:rPr>
        <w:t xml:space="preserve"> данности. Требования судом удовлетворены. </w:t>
      </w:r>
    </w:p>
    <w:p w:rsidR="00C177A2" w:rsidRDefault="00C177A2" w:rsidP="000C1869">
      <w:pPr>
        <w:numPr>
          <w:ilvl w:val="0"/>
          <w:numId w:val="27"/>
        </w:numPr>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обратилась в Арбитражный суд Владимирской области к ИП Ильину А.А. с требованием обязать его освободить самовольно занятый земельный участок, расположенный по адресу: Владимирская область,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Киржач, ул. Сосновая, д. 2а. Требования администрации удовлетворены.</w:t>
      </w:r>
    </w:p>
    <w:p w:rsidR="00C177A2" w:rsidRDefault="00C177A2" w:rsidP="000C1869">
      <w:pPr>
        <w:numPr>
          <w:ilvl w:val="0"/>
          <w:numId w:val="27"/>
        </w:numPr>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Администрация обратилась с иском к ОАО «</w:t>
      </w:r>
      <w:proofErr w:type="spellStart"/>
      <w:r>
        <w:rPr>
          <w:rFonts w:ascii="Times New Roman" w:hAnsi="Times New Roman" w:cs="Times New Roman"/>
          <w:sz w:val="28"/>
          <w:szCs w:val="28"/>
        </w:rPr>
        <w:t>Киржачагропромстрой</w:t>
      </w:r>
      <w:proofErr w:type="spellEnd"/>
      <w:r>
        <w:rPr>
          <w:rFonts w:ascii="Times New Roman" w:hAnsi="Times New Roman" w:cs="Times New Roman"/>
          <w:sz w:val="28"/>
          <w:szCs w:val="28"/>
        </w:rPr>
        <w:t>» о взыскании предусмотренной договором купли – продажи стоимости котельной и пени в сумме 913,0 тыс.  рублей в связи с неоплатой предусмотренной договором стоимости котельной в установленный срок. Решением Арбитражного суда Владимирской области требования удовлетворены в полном объеме.</w:t>
      </w:r>
    </w:p>
    <w:p w:rsidR="00C177A2" w:rsidRDefault="00C177A2" w:rsidP="000C1869">
      <w:pPr>
        <w:numPr>
          <w:ilvl w:val="0"/>
          <w:numId w:val="27"/>
        </w:numPr>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Администрация обратилась с иском к ООО «Тройка» о взыскании пени в сумме 37,0 тыс. рублей в связи с нарушением обществом сроков внесении арендной платы по договору аренды земельного участка. Решением Арбитражного суда Владимирской области требования удовлетворены в полном объеме.</w:t>
      </w:r>
    </w:p>
    <w:p w:rsidR="00C177A2" w:rsidRDefault="00C177A2" w:rsidP="000C1869">
      <w:pPr>
        <w:numPr>
          <w:ilvl w:val="0"/>
          <w:numId w:val="27"/>
        </w:numPr>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Администрация обратилась с иском к ООО «</w:t>
      </w:r>
      <w:proofErr w:type="spellStart"/>
      <w:r>
        <w:rPr>
          <w:rFonts w:ascii="Times New Roman" w:hAnsi="Times New Roman" w:cs="Times New Roman"/>
          <w:sz w:val="28"/>
          <w:szCs w:val="28"/>
        </w:rPr>
        <w:t>Салмон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Бэй</w:t>
      </w:r>
      <w:proofErr w:type="spellEnd"/>
      <w:r>
        <w:rPr>
          <w:rFonts w:ascii="Times New Roman" w:hAnsi="Times New Roman" w:cs="Times New Roman"/>
          <w:sz w:val="28"/>
          <w:szCs w:val="28"/>
        </w:rPr>
        <w:t>» о взыскании арендной платы и пени в сумме 231,7 тыс. рублей в связи с нарушением обществом сроков внесении арендной платы по договору аренды земельного участка. Решением Арбитражного суда Владимирской области требования удовлетворены в полном объеме.</w:t>
      </w:r>
    </w:p>
    <w:p w:rsidR="00C177A2" w:rsidRDefault="00C177A2" w:rsidP="000C1869">
      <w:pPr>
        <w:numPr>
          <w:ilvl w:val="0"/>
          <w:numId w:val="27"/>
        </w:numPr>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МУП ЖКХ «Красный Октябрь» обратилось в суд с заявлением к администрации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Киржач о признании права хозяйственного ведения на помещение, расположенное в здании по адресу: Владимирская область,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Киржач, мкр. Красный Октябрь, ул. Свердлова, д. 9. Решением Арбитражного суда Владимирской области отказано в удовлетворении заявленных требований в полном объеме.</w:t>
      </w:r>
    </w:p>
    <w:p w:rsidR="00C177A2" w:rsidRDefault="00C177A2" w:rsidP="000C1869">
      <w:pPr>
        <w:numPr>
          <w:ilvl w:val="0"/>
          <w:numId w:val="27"/>
        </w:numPr>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МУП ЖКХ «Красный Октябрь» обратилось в суд с заявлением к администрации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Киржач о признании права хозяйственного ведения на помещения, расположенные в здании по адресу: Владимирская область,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Киржач, мкр. Красный Октябрь, ул. Свердлова, д. 2. Решением Арбитражного суда Владимирской области отказано в удовлетворении заявленных требований в полном объеме.  </w:t>
      </w:r>
    </w:p>
    <w:p w:rsidR="00C177A2" w:rsidRDefault="00C177A2" w:rsidP="000C1869">
      <w:pPr>
        <w:numPr>
          <w:ilvl w:val="0"/>
          <w:numId w:val="27"/>
        </w:numPr>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МУП ЖКХ «Красный Октябрь» обратилось в суд с заявлением к администрации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Киржач, МУП «Тепловые сети» о признании права хозяйственного ведения на систему </w:t>
      </w:r>
      <w:proofErr w:type="spellStart"/>
      <w:r>
        <w:rPr>
          <w:rFonts w:ascii="Times New Roman" w:hAnsi="Times New Roman" w:cs="Times New Roman"/>
          <w:sz w:val="28"/>
          <w:szCs w:val="28"/>
        </w:rPr>
        <w:t>электросетевого</w:t>
      </w:r>
      <w:proofErr w:type="spellEnd"/>
      <w:r>
        <w:rPr>
          <w:rFonts w:ascii="Times New Roman" w:hAnsi="Times New Roman" w:cs="Times New Roman"/>
          <w:sz w:val="28"/>
          <w:szCs w:val="28"/>
        </w:rPr>
        <w:t xml:space="preserve"> хозяйства микрорайона Красный Октябрь, истребовании имущества из незаконного владения МУП «Тепловые сети». Решением Арбитражного суда Владимирской области отказано в удовлетворении заявленных требований в полном объеме. </w:t>
      </w:r>
    </w:p>
    <w:p w:rsidR="00C177A2" w:rsidRDefault="00C177A2" w:rsidP="000C1869">
      <w:pPr>
        <w:numPr>
          <w:ilvl w:val="0"/>
          <w:numId w:val="27"/>
        </w:numPr>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МУП ЖКХ «Красный Октябрь» обратилось в суд с заявлением к администрации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Киржач о признании недействительным договора купли – продажи здания, расположенного по адресу: Владимирская область,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Киржач, мкр. Красный Октябрь, ул. </w:t>
      </w:r>
      <w:proofErr w:type="gramStart"/>
      <w:r>
        <w:rPr>
          <w:rFonts w:ascii="Times New Roman" w:hAnsi="Times New Roman" w:cs="Times New Roman"/>
          <w:sz w:val="28"/>
          <w:szCs w:val="28"/>
        </w:rPr>
        <w:t>Октябрьская</w:t>
      </w:r>
      <w:proofErr w:type="gramEnd"/>
      <w:r>
        <w:rPr>
          <w:rFonts w:ascii="Times New Roman" w:hAnsi="Times New Roman" w:cs="Times New Roman"/>
          <w:sz w:val="28"/>
          <w:szCs w:val="28"/>
        </w:rPr>
        <w:t xml:space="preserve">, д. 4; установлении юридического факта; взыскании 4 725,0 тыс. рублей. Решением Арбитражного суда Владимирской области отказано в удовлетворении заявленных требований в полном объеме. </w:t>
      </w:r>
    </w:p>
    <w:p w:rsidR="00C177A2" w:rsidRDefault="00C177A2" w:rsidP="000C1869">
      <w:pPr>
        <w:numPr>
          <w:ilvl w:val="0"/>
          <w:numId w:val="27"/>
        </w:numPr>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МУП ЖКХ «Красный Октябрь» обратилось в суд с заявлением к администрации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Киржач о взыскании убытков в размере 7 000,0 тыс. рублей в связи с осуществлением администрацией городского поселения г. Киржач продажи здания, расположенного по адресу: Владимирская область,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Киржач, мкр. Красный Октябрь, ул. Калинина, д. 90. Решением Арбитражного суда Владимирской области отказано в удовлетворении заявленных требований в полном объеме.</w:t>
      </w:r>
    </w:p>
    <w:p w:rsidR="00C177A2" w:rsidRDefault="00C177A2" w:rsidP="000C1869">
      <w:pPr>
        <w:numPr>
          <w:ilvl w:val="0"/>
          <w:numId w:val="27"/>
        </w:numPr>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МУП ЖКХ «Красный Октябрь» обратилось в суд с заявлением к администрации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Киржач о взыскании убытков в размере 2 618,0 тыс. рублей в связи с осуществлением администрацией городского поселения г. Киржач продажи здания, расположенного по адресу: Владимирская область,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Киржач, мкр. Красный Октябрь, ул. </w:t>
      </w:r>
      <w:proofErr w:type="gramStart"/>
      <w:r>
        <w:rPr>
          <w:rFonts w:ascii="Times New Roman" w:hAnsi="Times New Roman" w:cs="Times New Roman"/>
          <w:sz w:val="28"/>
          <w:szCs w:val="28"/>
        </w:rPr>
        <w:t>Полевая</w:t>
      </w:r>
      <w:proofErr w:type="gramEnd"/>
      <w:r>
        <w:rPr>
          <w:rFonts w:ascii="Times New Roman" w:hAnsi="Times New Roman" w:cs="Times New Roman"/>
          <w:sz w:val="28"/>
          <w:szCs w:val="28"/>
        </w:rPr>
        <w:t>, д. 2. Решением Арбитражного суда Владимирской области отказано в удовлетворении заявленных требований в полном объеме.</w:t>
      </w:r>
    </w:p>
    <w:p w:rsidR="00C177A2" w:rsidRDefault="00C177A2" w:rsidP="000C1869">
      <w:pPr>
        <w:numPr>
          <w:ilvl w:val="0"/>
          <w:numId w:val="27"/>
        </w:numPr>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Киржач в рамках дела о банкротстве МУП ЖКХ «Красный Октябрь» обратилась в Арбитражный суд Владимирской области  с требованием о признании торгов по продаже сетей водопровода и канализации мкр. Красный Октябрь недействительными, </w:t>
      </w:r>
      <w:proofErr w:type="gramStart"/>
      <w:r>
        <w:rPr>
          <w:rFonts w:ascii="Times New Roman" w:hAnsi="Times New Roman" w:cs="Times New Roman"/>
          <w:sz w:val="28"/>
          <w:szCs w:val="28"/>
        </w:rPr>
        <w:t>признании</w:t>
      </w:r>
      <w:proofErr w:type="gramEnd"/>
      <w:r>
        <w:rPr>
          <w:rFonts w:ascii="Times New Roman" w:hAnsi="Times New Roman" w:cs="Times New Roman"/>
          <w:sz w:val="28"/>
          <w:szCs w:val="28"/>
        </w:rPr>
        <w:t xml:space="preserve"> недействительным договора купли – продажи данных сетей, заключенного между МУП ЖКХ «Красный Октябрь» и ООО «КО «АКВА». Решением Арбитражного суда Владимирской области, оставленным без изменения постановлением</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ервого арбитражного апелляционного суда, требования администрации городского поселения г. Киржач были удовлетворены. Однако, Федеральный арбитражный суд Волго-Вятского округа, решения судов первой и второй инстанции отменил, принял по делу </w:t>
      </w:r>
      <w:r>
        <w:rPr>
          <w:rFonts w:ascii="Times New Roman" w:hAnsi="Times New Roman" w:cs="Times New Roman"/>
          <w:sz w:val="28"/>
          <w:szCs w:val="28"/>
        </w:rPr>
        <w:lastRenderedPageBreak/>
        <w:t xml:space="preserve">новое решение, в соответствии с которым отказал в удовлетворении заявленных администрацией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Киржач требований.</w:t>
      </w:r>
    </w:p>
    <w:p w:rsidR="00C177A2" w:rsidRDefault="00C177A2" w:rsidP="00AC38E5">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2015 году администрацией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Киржач в Арбитражный суд Владимирской области были поданы исковые заявления о взыскании задолженности по арендной плате за земельные участки к следующим юридическим лицам: ИП Шайкевич на сумму 673,7 тыс. рублей; ООО «Детская одежда» на сумму 35,8 тыс. рублей и 243,8 тыс. рублей; ИП Тагиев на сумму 103,6 тыс. рублей; ЗАО «</w:t>
      </w:r>
      <w:proofErr w:type="spellStart"/>
      <w:r>
        <w:rPr>
          <w:rFonts w:ascii="Times New Roman" w:hAnsi="Times New Roman" w:cs="Times New Roman"/>
          <w:sz w:val="28"/>
          <w:szCs w:val="28"/>
        </w:rPr>
        <w:t>Авгуръ</w:t>
      </w:r>
      <w:proofErr w:type="spellEnd"/>
      <w:r>
        <w:rPr>
          <w:rFonts w:ascii="Times New Roman" w:hAnsi="Times New Roman" w:cs="Times New Roman"/>
          <w:sz w:val="28"/>
          <w:szCs w:val="28"/>
        </w:rPr>
        <w:t>» на сумму 1 915,0 тыс. рублей. Данные дела находятся на стадии рассмотрения, решения на конец отчетного периода не вынесены.</w:t>
      </w:r>
    </w:p>
    <w:p w:rsidR="00C177A2" w:rsidRDefault="00C177A2" w:rsidP="00AC38E5">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администрацией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Киржач предъявлено требование к ООО «Поиск» о сносе самовольно возведенных построек по адресу: Владимирская область,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Киржач, ул. Гагарина, д. 29а. Свои требования администрация мотивирует тем, что строительство спорных объектов осуществлено без получения соответствующих разрешений в соответствии с нормами Градостроительного кодекса РФ, а также в охранной зоне Благовещенского монастыря. В настоящее время дело находится на рассмотрении в Арбитражном суде Владимирской области.</w:t>
      </w:r>
    </w:p>
    <w:p w:rsidR="00C177A2" w:rsidRDefault="00C177A2" w:rsidP="00AC38E5">
      <w:pPr>
        <w:tabs>
          <w:tab w:val="left" w:pos="0"/>
          <w:tab w:val="left" w:pos="5970"/>
        </w:tabs>
        <w:spacing w:after="0" w:line="240" w:lineRule="auto"/>
        <w:ind w:firstLine="425"/>
        <w:jc w:val="both"/>
        <w:rPr>
          <w:rFonts w:ascii="Times New Roman" w:hAnsi="Times New Roman" w:cs="Times New Roman"/>
          <w:b/>
          <w:sz w:val="16"/>
          <w:szCs w:val="16"/>
          <w:u w:val="single"/>
        </w:rPr>
      </w:pPr>
      <w:r>
        <w:rPr>
          <w:color w:val="C00000"/>
          <w:sz w:val="28"/>
          <w:szCs w:val="28"/>
        </w:rPr>
        <w:t xml:space="preserve">    </w:t>
      </w:r>
    </w:p>
    <w:p w:rsidR="00C177A2" w:rsidRDefault="00C177A2" w:rsidP="00AC38E5">
      <w:pPr>
        <w:tabs>
          <w:tab w:val="left" w:pos="0"/>
        </w:tabs>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 xml:space="preserve">СОЗДАНИЕ УСЛОВИЙ </w:t>
      </w:r>
    </w:p>
    <w:p w:rsidR="00C177A2" w:rsidRDefault="00C177A2" w:rsidP="00AC38E5">
      <w:pPr>
        <w:tabs>
          <w:tab w:val="left" w:pos="0"/>
        </w:tabs>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ПО РАЗВИТИЮ ТОРГОВЛИ, ОБЩЕСТВЕННОГО ПИТАНИЯ, БЫТОВОГО ОБСЛУЖИВАНИЯ, СВЯЗИ</w:t>
      </w:r>
    </w:p>
    <w:p w:rsidR="00C177A2" w:rsidRDefault="00C177A2" w:rsidP="00710253">
      <w:pPr>
        <w:tabs>
          <w:tab w:val="left" w:pos="0"/>
        </w:tabs>
        <w:spacing w:after="0" w:line="240" w:lineRule="auto"/>
        <w:ind w:firstLine="426"/>
        <w:jc w:val="center"/>
        <w:rPr>
          <w:rFonts w:ascii="Times New Roman" w:hAnsi="Times New Roman" w:cs="Times New Roman"/>
          <w:b/>
          <w:sz w:val="16"/>
          <w:szCs w:val="16"/>
        </w:rPr>
      </w:pPr>
    </w:p>
    <w:p w:rsidR="00C177A2" w:rsidRDefault="00C177A2" w:rsidP="00AC38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Для организации и создания условий наиболее полного обеспечения населения услугами общественного питания, торговли и бытового обслуживания, для оказания помощи местным предпринимателям, </w:t>
      </w:r>
      <w:r>
        <w:rPr>
          <w:rFonts w:ascii="Times New Roman" w:hAnsi="Times New Roman" w:cs="Times New Roman"/>
          <w:color w:val="000000"/>
          <w:sz w:val="28"/>
          <w:szCs w:val="28"/>
        </w:rPr>
        <w:t>поддержки развития малого предпринимательства в городе деятельность в данном направлении строится согласно задачам:</w:t>
      </w:r>
    </w:p>
    <w:p w:rsidR="00C177A2" w:rsidRDefault="00C177A2" w:rsidP="000C1869">
      <w:pPr>
        <w:pStyle w:val="a4"/>
        <w:numPr>
          <w:ilvl w:val="0"/>
          <w:numId w:val="28"/>
        </w:numPr>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реализация государственной политики развития потребительского рынка; </w:t>
      </w:r>
    </w:p>
    <w:p w:rsidR="00C177A2" w:rsidRDefault="00C177A2" w:rsidP="000C1869">
      <w:pPr>
        <w:pStyle w:val="a4"/>
        <w:numPr>
          <w:ilvl w:val="0"/>
          <w:numId w:val="28"/>
        </w:numPr>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создание условий для повышения уровня обслуживания и обеспечения населения качественными и безопасными товарами;</w:t>
      </w:r>
    </w:p>
    <w:p w:rsidR="00C177A2" w:rsidRDefault="00C177A2" w:rsidP="000C1869">
      <w:pPr>
        <w:pStyle w:val="a4"/>
        <w:numPr>
          <w:ilvl w:val="0"/>
          <w:numId w:val="28"/>
        </w:numPr>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создание жителям комфортных условий для приобретения качественных и безопасных товаров, ориентированных на разные социальные группы потребителей и максимально приближенные к месту проживания (осенние овощные мобильные мини – рынки и автолавки);</w:t>
      </w:r>
    </w:p>
    <w:p w:rsidR="00C177A2" w:rsidRDefault="00C177A2" w:rsidP="000C1869">
      <w:pPr>
        <w:pStyle w:val="a4"/>
        <w:numPr>
          <w:ilvl w:val="0"/>
          <w:numId w:val="28"/>
        </w:numPr>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защита прав потребителей в сфере торговли, общественного питания, бытового обслуживания;</w:t>
      </w:r>
    </w:p>
    <w:p w:rsidR="00C177A2" w:rsidRDefault="00C177A2" w:rsidP="000C1869">
      <w:pPr>
        <w:pStyle w:val="a4"/>
        <w:numPr>
          <w:ilvl w:val="0"/>
          <w:numId w:val="28"/>
        </w:numPr>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анализ и прогноз развития торговли, общественного питания и сферы услуг на территории города Киржач;</w:t>
      </w:r>
    </w:p>
    <w:p w:rsidR="00C177A2" w:rsidRDefault="00C177A2" w:rsidP="000C1869">
      <w:pPr>
        <w:pStyle w:val="a4"/>
        <w:numPr>
          <w:ilvl w:val="0"/>
          <w:numId w:val="28"/>
        </w:numPr>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формирование реестра объектов бытового обслуживания, реестра объектов снабжения населения лекарственными медикаментами.</w:t>
      </w:r>
    </w:p>
    <w:p w:rsidR="00C177A2" w:rsidRDefault="00C177A2" w:rsidP="00AC38E5">
      <w:pPr>
        <w:pStyle w:val="a4"/>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Анализ обращений граждан в отдел по защите прав потребителей и организации развития предпринимательства. Из поступивших </w:t>
      </w:r>
      <w:r>
        <w:rPr>
          <w:rFonts w:ascii="Times New Roman" w:eastAsia="Times New Roman" w:hAnsi="Times New Roman" w:cs="Times New Roman"/>
          <w:color w:val="000000"/>
          <w:sz w:val="28"/>
          <w:szCs w:val="28"/>
          <w:lang w:eastAsia="ru-RU"/>
        </w:rPr>
        <w:t xml:space="preserve">279 заявлений темы распределились следующим образом: в сфере торговли – 154; бытовые </w:t>
      </w:r>
      <w:r>
        <w:rPr>
          <w:rFonts w:ascii="Times New Roman" w:eastAsia="Times New Roman" w:hAnsi="Times New Roman" w:cs="Times New Roman"/>
          <w:color w:val="000000"/>
          <w:sz w:val="28"/>
          <w:szCs w:val="28"/>
          <w:lang w:eastAsia="ru-RU"/>
        </w:rPr>
        <w:lastRenderedPageBreak/>
        <w:t>услуги – 35; в сфере общественного питания – 7; услуги</w:t>
      </w:r>
      <w:r>
        <w:rPr>
          <w:rFonts w:ascii="Times New Roman" w:eastAsia="Times New Roman" w:hAnsi="Times New Roman" w:cs="Times New Roman"/>
          <w:sz w:val="28"/>
          <w:szCs w:val="28"/>
          <w:lang w:eastAsia="ru-RU"/>
        </w:rPr>
        <w:t xml:space="preserve"> транспорта – 8; услуги связи – 6; коммунальные услуги – 25; медицинские услуги – 2; страховые услуги – 5; </w:t>
      </w:r>
      <w:proofErr w:type="spellStart"/>
      <w:r>
        <w:rPr>
          <w:rFonts w:ascii="Times New Roman" w:eastAsia="Times New Roman" w:hAnsi="Times New Roman" w:cs="Times New Roman"/>
          <w:sz w:val="28"/>
          <w:szCs w:val="28"/>
          <w:lang w:eastAsia="ru-RU"/>
        </w:rPr>
        <w:t>туристско</w:t>
      </w:r>
      <w:proofErr w:type="spellEnd"/>
      <w:r>
        <w:rPr>
          <w:rFonts w:ascii="Times New Roman" w:eastAsia="Times New Roman" w:hAnsi="Times New Roman" w:cs="Times New Roman"/>
          <w:sz w:val="28"/>
          <w:szCs w:val="28"/>
          <w:lang w:eastAsia="ru-RU"/>
        </w:rPr>
        <w:t xml:space="preserve"> – экскурсионные услуги – 1; услуги, предметом которых являются денежные средства населения – 3; прочие –33. </w:t>
      </w:r>
    </w:p>
    <w:p w:rsidR="00C177A2" w:rsidRDefault="00C177A2" w:rsidP="00AC38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анализа обращений следует, что по-прежнему продолжает поступать большое число жалоб в сфере торговли непродовольственными товарами в части на ненадлежащее качество технически сложных товаров бытового назначения. </w:t>
      </w:r>
    </w:p>
    <w:p w:rsidR="00C177A2" w:rsidRDefault="00C177A2" w:rsidP="00AC38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2015 году продавцами (исполнителями услуг) за некачественный товар (услугу) в добровольном порядке возмещено и возвращено потребителям 626,8 тыс. рублей, что на 10 % больше чем в 2014 году; в 118 случаях товар был обменен на товар соответствующего качества, что на 8 % больше чем в 2015 году. </w:t>
      </w:r>
    </w:p>
    <w:p w:rsidR="00C177A2" w:rsidRDefault="00C177A2" w:rsidP="00AC38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Просвещение жителей города о действующем законодательстве в сфере развития малого и среднего предпринимательства</w:t>
      </w:r>
      <w:r>
        <w:rPr>
          <w:rFonts w:ascii="Times New Roman" w:hAnsi="Times New Roman" w:cs="Times New Roman"/>
          <w:color w:val="000000"/>
          <w:sz w:val="28"/>
          <w:szCs w:val="28"/>
        </w:rPr>
        <w:t>, налоговой политики организовывается через средства массовой информации (районная газета «Красное знамя», сеть Интернет). Также в средствах массовой</w:t>
      </w:r>
      <w:r>
        <w:rPr>
          <w:rFonts w:ascii="Times New Roman" w:hAnsi="Times New Roman" w:cs="Times New Roman"/>
          <w:sz w:val="28"/>
          <w:szCs w:val="28"/>
        </w:rPr>
        <w:t xml:space="preserve"> информации и в общественных местах размещается информация в целях обеспечения пропаганды законодательства о защите прав потребителей.</w:t>
      </w:r>
    </w:p>
    <w:p w:rsidR="00C177A2" w:rsidRDefault="00C177A2" w:rsidP="00AC38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Совместно с администрацией Киржачского района был проведен семинар для начинающих предпринимателей «Я начал свое дело в </w:t>
      </w:r>
      <w:proofErr w:type="spellStart"/>
      <w:r>
        <w:rPr>
          <w:rFonts w:ascii="Times New Roman" w:hAnsi="Times New Roman" w:cs="Times New Roman"/>
          <w:sz w:val="28"/>
          <w:szCs w:val="28"/>
        </w:rPr>
        <w:t>Киржаче</w:t>
      </w:r>
      <w:proofErr w:type="spellEnd"/>
      <w:r>
        <w:rPr>
          <w:rFonts w:ascii="Times New Roman" w:hAnsi="Times New Roman" w:cs="Times New Roman"/>
          <w:sz w:val="28"/>
          <w:szCs w:val="28"/>
        </w:rPr>
        <w:t>». Также проведен смотр – конкурс на лучшее новогоднее оформление организации.</w:t>
      </w:r>
    </w:p>
    <w:p w:rsidR="00C177A2" w:rsidRDefault="00C177A2" w:rsidP="00AC38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Совместно с надзорными органами проводились мероприятия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соблюдением правил торговли, общественного питания и бытового обслуживания, защиты прав потребителей (с сотрудниками </w:t>
      </w:r>
      <w:proofErr w:type="spellStart"/>
      <w:r>
        <w:rPr>
          <w:rFonts w:ascii="Times New Roman" w:hAnsi="Times New Roman" w:cs="Times New Roman"/>
          <w:sz w:val="28"/>
          <w:szCs w:val="28"/>
        </w:rPr>
        <w:t>ОеМВД</w:t>
      </w:r>
      <w:proofErr w:type="spellEnd"/>
      <w:r>
        <w:rPr>
          <w:rFonts w:ascii="Times New Roman" w:hAnsi="Times New Roman" w:cs="Times New Roman"/>
          <w:sz w:val="28"/>
          <w:szCs w:val="28"/>
        </w:rPr>
        <w:t xml:space="preserve"> России по </w:t>
      </w:r>
      <w:proofErr w:type="spellStart"/>
      <w:r>
        <w:rPr>
          <w:rFonts w:ascii="Times New Roman" w:hAnsi="Times New Roman" w:cs="Times New Roman"/>
          <w:sz w:val="28"/>
          <w:szCs w:val="28"/>
        </w:rPr>
        <w:t>Киржачскому</w:t>
      </w:r>
      <w:proofErr w:type="spellEnd"/>
      <w:r>
        <w:rPr>
          <w:rFonts w:ascii="Times New Roman" w:hAnsi="Times New Roman" w:cs="Times New Roman"/>
          <w:sz w:val="28"/>
          <w:szCs w:val="28"/>
        </w:rPr>
        <w:t xml:space="preserve"> району – 10; ТО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 xml:space="preserve"> в Александровском и Киржачском районах – 21, Государственной инспекцией административно-технического надзора – 12). </w:t>
      </w:r>
      <w:proofErr w:type="gramStart"/>
      <w:r>
        <w:rPr>
          <w:rFonts w:ascii="Times New Roman" w:hAnsi="Times New Roman" w:cs="Times New Roman"/>
          <w:sz w:val="28"/>
          <w:szCs w:val="28"/>
        </w:rPr>
        <w:t>Кроме того, для усиления контроля и наведения порядка на потребительском рынке города, </w:t>
      </w:r>
      <w:r>
        <w:rPr>
          <w:rFonts w:ascii="Times New Roman" w:hAnsi="Times New Roman" w:cs="Times New Roman"/>
          <w:sz w:val="28"/>
          <w:szCs w:val="28"/>
        </w:rPr>
        <w:br/>
        <w:t>с целью недопущения поступления незаконно ввезенных некачественных, фальсифицированных продовольственных товаров проводились комплексные проверки  рынков и мест, разрешенных для торговли по соблюдению на них  требований  действующего законодательства Российской Федерации по вопросам защиты прав потребителей, правил торговли, санитарных и ветеринарных норм и правил, а также проверки по недопущению торговли продуктами</w:t>
      </w:r>
      <w:proofErr w:type="gramEnd"/>
      <w:r>
        <w:rPr>
          <w:rFonts w:ascii="Times New Roman" w:hAnsi="Times New Roman" w:cs="Times New Roman"/>
          <w:sz w:val="28"/>
          <w:szCs w:val="28"/>
        </w:rPr>
        <w:t xml:space="preserve"> питания в неустановленных местах и на стихийных рынках.</w:t>
      </w:r>
    </w:p>
    <w:p w:rsidR="00C177A2" w:rsidRDefault="00C177A2" w:rsidP="00AC38E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реализации Указа Президента РФ «О применении отдельных специальных экономических мер в целях обеспечения безопасности Российской Федерации» и Постановления Правительства РФ «О мерах по реализации Указа Президента РФ от 06.08.2014» организован еженедельный мониторинг цен на фиксированный набор товаров (40 наименований продовольственных товаров, в том числе товары производителей Владимирской области), также продолжает осуществляться еженедельный </w:t>
      </w:r>
      <w:r>
        <w:rPr>
          <w:rFonts w:ascii="Times New Roman" w:hAnsi="Times New Roman" w:cs="Times New Roman"/>
          <w:sz w:val="28"/>
          <w:szCs w:val="28"/>
        </w:rPr>
        <w:lastRenderedPageBreak/>
        <w:t>сбор и анализ данных о состоянии</w:t>
      </w:r>
      <w:proofErr w:type="gramEnd"/>
      <w:r>
        <w:rPr>
          <w:rFonts w:ascii="Times New Roman" w:hAnsi="Times New Roman" w:cs="Times New Roman"/>
          <w:sz w:val="28"/>
          <w:szCs w:val="28"/>
        </w:rPr>
        <w:t xml:space="preserve"> розничных и оптовых цен на товары первой необходимости на потребительском рынке. </w:t>
      </w:r>
    </w:p>
    <w:p w:rsidR="00C177A2" w:rsidRDefault="00C177A2" w:rsidP="00AC38E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Так за период с января по декабрь 2015 года более чем на 30% увеличились цены на масло подсолнечное рафинированное, на колбасные изделия, на чай черный; более чем на 20% на макаронные изделия, соль поваренную, рыбу копченную, масло сливочное; более чем на 10 % на крупу рисовую,  молочную продукцию, сыры; до 10 % на крупу гречневую, рыбные консервы.</w:t>
      </w:r>
      <w:proofErr w:type="gramEnd"/>
      <w:r>
        <w:rPr>
          <w:rFonts w:ascii="Times New Roman" w:hAnsi="Times New Roman" w:cs="Times New Roman"/>
          <w:sz w:val="28"/>
          <w:szCs w:val="28"/>
        </w:rPr>
        <w:t xml:space="preserve"> При администрации Киржачского района сформирован оперативный штаб по мониторингу и оперативному реагированию конъюнктуры продовольственных товаров, в состав которого входят должностные лица администрации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Киржач.</w:t>
      </w:r>
    </w:p>
    <w:p w:rsidR="00C177A2" w:rsidRDefault="00C177A2" w:rsidP="00AC38E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целях реализации постановления Правительства Российской Федерации «О мерах по реализации Указа Президента Российской Федерации от 28 ноября 2015 года № 583 «О мерах по обеспечению национальной безопасности Российской федерации от преступных и иных противоправных действий и о применении специальных экономических мер в отношении Турецкой Республики» проводится еженедельный мониторинг цен на продовольственные товары Турецкого производства (16 позиций).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 конец</w:t>
      </w:r>
      <w:proofErr w:type="gramEnd"/>
      <w:r>
        <w:rPr>
          <w:rFonts w:ascii="Times New Roman" w:hAnsi="Times New Roman" w:cs="Times New Roman"/>
          <w:sz w:val="28"/>
          <w:szCs w:val="28"/>
        </w:rPr>
        <w:t xml:space="preserve"> 2015 года на прилавках города присутствовали такие товары как мандарины, томаты, огурцы, апельсины, виноград.</w:t>
      </w:r>
    </w:p>
    <w:p w:rsidR="00C177A2" w:rsidRDefault="00C177A2" w:rsidP="00AC38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Разрабатываются и утверждаются в установленном законодательством порядке проекты нормативных актов по организации торговли. Утверждена дислокация выделенных торговых мест для сезонной уличной торговли на 2016 год. Разработаны и утверждены схемы размещения нестационарных торговых объектов на территории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Киржач на конец 2015 г. Утверждено 9 нестационарных торговых объектов.</w:t>
      </w:r>
    </w:p>
    <w:p w:rsidR="00C177A2" w:rsidRDefault="00C177A2" w:rsidP="00AC38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Ведется перечень организаций на территории МО городское поселение г. Киржач предоставляющих бытовые услуги населению г. Киржач. Стационарных торговых объектов на территории города – 188. На территории города зарегистрированы 19 универсальных магазинов (17 супермаркетов, 2 магазина товаров повседневного спроса), 14 специализированных продовольственных магазинов, 18 специализированных непродовольственных магазина, 55 неспециализированных продовольственных магазинов, 58 неспециализированный непродовольственный магазин, 24 неспециализированных магазинов со смешанным ассортиментом.</w:t>
      </w:r>
    </w:p>
    <w:p w:rsidR="00C177A2" w:rsidRDefault="00C177A2" w:rsidP="00AC38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Обеспеченность жителей площадью торговых объектов по продаже продовольственных товаров составляет 199 %, по продаже непродовольственных товаров 274 %.</w:t>
      </w:r>
    </w:p>
    <w:p w:rsidR="00C177A2" w:rsidRDefault="00C177A2" w:rsidP="00AC38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торговых площадей в городе Киржач составляет 24,59 тыс. кв.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vertAlign w:val="superscript"/>
        </w:rPr>
        <w:t xml:space="preserve"> </w:t>
      </w:r>
      <w:r>
        <w:rPr>
          <w:rFonts w:ascii="Times New Roman" w:hAnsi="Times New Roman" w:cs="Times New Roman"/>
          <w:sz w:val="28"/>
          <w:szCs w:val="28"/>
        </w:rPr>
        <w:t>, в том числе:</w:t>
      </w:r>
    </w:p>
    <w:p w:rsidR="00C177A2" w:rsidRDefault="00C177A2" w:rsidP="00AC38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магазины – 24,37 тыс. кв. м;</w:t>
      </w:r>
    </w:p>
    <w:p w:rsidR="00C177A2" w:rsidRDefault="00C177A2" w:rsidP="00AC38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павильоны – 115,8 кв. м;</w:t>
      </w:r>
    </w:p>
    <w:p w:rsidR="00C177A2" w:rsidRDefault="00C177A2" w:rsidP="00AC38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киоски – 102 кв. м.</w:t>
      </w:r>
    </w:p>
    <w:p w:rsidR="00C177A2" w:rsidRDefault="00C177A2" w:rsidP="00AC38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Современные объекты потребительского рынка в полном объеме насыщают рынок товарами и услугами первой необходимости. В настоящее время на потребительском рынке города работает 39 объектов социальной направленности (17 продовольственных и 22 непродовольственных), которые предлагают скидки на продовольственные товары, проводят акции, в рамках которых значительно снижаются потребительские цены на широкий ассортимент товаров.</w:t>
      </w:r>
    </w:p>
    <w:p w:rsidR="00C177A2" w:rsidRDefault="00C177A2" w:rsidP="00AC38E5">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В 2015 году на территории города введено в эксплуатацию 7 торговых объектов и объектов бытового обслуживания.</w:t>
      </w:r>
    </w:p>
    <w:p w:rsidR="00C177A2" w:rsidRDefault="00C177A2" w:rsidP="00AC38E5">
      <w:pPr>
        <w:pStyle w:val="a4"/>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поручением Губернатора области С.Ю. Орловой активно реализуется акция «Покупай </w:t>
      </w:r>
      <w:proofErr w:type="gramStart"/>
      <w:r>
        <w:rPr>
          <w:rFonts w:ascii="Times New Roman" w:eastAsia="Times New Roman" w:hAnsi="Times New Roman" w:cs="Times New Roman"/>
          <w:sz w:val="28"/>
          <w:szCs w:val="28"/>
          <w:lang w:eastAsia="ru-RU"/>
        </w:rPr>
        <w:t>Владимирское</w:t>
      </w:r>
      <w:proofErr w:type="gramEnd"/>
      <w:r>
        <w:rPr>
          <w:rFonts w:ascii="Times New Roman" w:eastAsia="Times New Roman" w:hAnsi="Times New Roman" w:cs="Times New Roman"/>
          <w:sz w:val="28"/>
          <w:szCs w:val="28"/>
          <w:lang w:eastAsia="ru-RU"/>
        </w:rPr>
        <w:t xml:space="preserve">! Покупай Российское!», </w:t>
      </w:r>
      <w:proofErr w:type="gramStart"/>
      <w:r>
        <w:rPr>
          <w:rFonts w:ascii="Times New Roman" w:eastAsia="Times New Roman" w:hAnsi="Times New Roman" w:cs="Times New Roman"/>
          <w:sz w:val="28"/>
          <w:szCs w:val="28"/>
          <w:lang w:eastAsia="ru-RU"/>
        </w:rPr>
        <w:t>направленная</w:t>
      </w:r>
      <w:proofErr w:type="gramEnd"/>
      <w:r>
        <w:rPr>
          <w:rFonts w:ascii="Times New Roman" w:eastAsia="Times New Roman" w:hAnsi="Times New Roman" w:cs="Times New Roman"/>
          <w:sz w:val="28"/>
          <w:szCs w:val="28"/>
          <w:lang w:eastAsia="ru-RU"/>
        </w:rPr>
        <w:t xml:space="preserve"> на продвижение товаров местных товаропроизводителей и поддержку местной экономики. Ведется работа по популяризации и продвижению местной продукции на территории города. Анализ результатов акции проводится 2 раза в месяц. На 31.12.2015 в акции участвуют 95 % объектов потребительского рынка, реализующих продовольственные товары, 36 % непродовольственных. </w:t>
      </w:r>
    </w:p>
    <w:p w:rsidR="00C177A2" w:rsidRDefault="00C177A2" w:rsidP="00AC38E5">
      <w:pPr>
        <w:pStyle w:val="a4"/>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Планом антикризисных мероприятий по сдерживанию роста цен на продовольственном рынке Владимирской области на 2015 год был произведен комплекс антикризисных мероприятий:</w:t>
      </w:r>
    </w:p>
    <w:p w:rsidR="00C177A2" w:rsidRDefault="00C177A2" w:rsidP="000C1869">
      <w:pPr>
        <w:pStyle w:val="a4"/>
        <w:numPr>
          <w:ilvl w:val="0"/>
          <w:numId w:val="29"/>
        </w:numPr>
        <w:shd w:val="clear" w:color="auto" w:fill="FFFFFF"/>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работы с руководителями торговых предприятий по проведению социальных дней, акций, по предоставлению скидок и сдерживанию роста цен;</w:t>
      </w:r>
    </w:p>
    <w:p w:rsidR="00C177A2" w:rsidRDefault="00C177A2" w:rsidP="000C1869">
      <w:pPr>
        <w:pStyle w:val="a4"/>
        <w:numPr>
          <w:ilvl w:val="0"/>
          <w:numId w:val="29"/>
        </w:numPr>
        <w:shd w:val="clear" w:color="auto" w:fill="FFFFFF"/>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организация ярмарок; </w:t>
      </w:r>
    </w:p>
    <w:p w:rsidR="00C177A2" w:rsidRDefault="00C177A2" w:rsidP="000C1869">
      <w:pPr>
        <w:pStyle w:val="a4"/>
        <w:numPr>
          <w:ilvl w:val="0"/>
          <w:numId w:val="29"/>
        </w:numPr>
        <w:shd w:val="clear" w:color="auto" w:fill="FFFFFF"/>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выделение отдельных рядов на ярмарках в сезон массовых заготовок плодовоовощной продукции; </w:t>
      </w:r>
    </w:p>
    <w:p w:rsidR="00C177A2" w:rsidRDefault="00C177A2" w:rsidP="000C1869">
      <w:pPr>
        <w:pStyle w:val="a4"/>
        <w:numPr>
          <w:ilvl w:val="0"/>
          <w:numId w:val="29"/>
        </w:numPr>
        <w:shd w:val="clear" w:color="auto" w:fill="FFFFFF"/>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выделение дополнительных мест для торговли местных производителей. Пенсионерам, выращивающим на своих приусадебных участках цветы, овощи и фрукты, также предоставляются торговые места для их реализации.</w:t>
      </w:r>
    </w:p>
    <w:p w:rsidR="00C177A2" w:rsidRDefault="00C177A2" w:rsidP="00AC38E5">
      <w:pPr>
        <w:pStyle w:val="a4"/>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удовлетворения спроса населения в летний период на квасную продукцию постановлением администрации города определяются места для продажи кваса из изотермических емкостей.</w:t>
      </w:r>
    </w:p>
    <w:p w:rsidR="00C177A2" w:rsidRDefault="00C177A2" w:rsidP="00AC38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общегородских праздничных мероприятий проводилась работа по определению и организации торговых мест, общественного питания, аттракционов для обслуживания населения в выездном и стационарном обслуживании.</w:t>
      </w:r>
    </w:p>
    <w:p w:rsidR="00C177A2" w:rsidRDefault="00C177A2" w:rsidP="00AC38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преддверии нового года проведена «Рождественская ярмарка» по продаже товаров новогодней атрибутики.</w:t>
      </w:r>
    </w:p>
    <w:p w:rsidR="00C177A2" w:rsidRDefault="00C177A2" w:rsidP="00AC38E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соблюдения требований Правил по обеспечению чистоты, порядка и благоустройства на территории городского поселения г. Киржач, надлежащему содержанию расположенных на ней объектов (решение Совета народных депутатов городского поселения г. Киржач от 26.04.2011 № 2/11) и Правил торговли было выписано 152 предписания и предупреждения, составлено протоколов об административных правонарушениях – 32 </w:t>
      </w:r>
      <w:r>
        <w:rPr>
          <w:rFonts w:ascii="Times New Roman" w:hAnsi="Times New Roman" w:cs="Times New Roman"/>
          <w:sz w:val="28"/>
          <w:szCs w:val="28"/>
        </w:rPr>
        <w:lastRenderedPageBreak/>
        <w:t>(содержание и благоустройство территорий, прилегающих к торговым объектам – уборка мусора</w:t>
      </w:r>
      <w:proofErr w:type="gramEnd"/>
      <w:r>
        <w:rPr>
          <w:rFonts w:ascii="Times New Roman" w:hAnsi="Times New Roman" w:cs="Times New Roman"/>
          <w:sz w:val="28"/>
          <w:szCs w:val="28"/>
        </w:rPr>
        <w:t xml:space="preserve">, покос травы, несанкционированные надписи и объявления на зданиях, очистка от снега и льда, отсутствие урн, несанкционированная установка торговых объектов). </w:t>
      </w:r>
    </w:p>
    <w:p w:rsidR="00C177A2" w:rsidRDefault="00C177A2" w:rsidP="00AC38E5">
      <w:pPr>
        <w:pStyle w:val="a4"/>
        <w:suppressAutoHyphens/>
        <w:autoSpaceDN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2016 году необходимо продолжить работу по следующим направлениям:</w:t>
      </w:r>
    </w:p>
    <w:p w:rsidR="00C177A2" w:rsidRDefault="00C177A2" w:rsidP="000C1869">
      <w:pPr>
        <w:pStyle w:val="a4"/>
        <w:numPr>
          <w:ilvl w:val="0"/>
          <w:numId w:val="30"/>
        </w:numPr>
        <w:suppressAutoHyphens/>
        <w:autoSpaceDN w:val="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защиты прав потребителей;</w:t>
      </w:r>
    </w:p>
    <w:p w:rsidR="00C177A2" w:rsidRDefault="00C177A2" w:rsidP="000C1869">
      <w:pPr>
        <w:pStyle w:val="a4"/>
        <w:numPr>
          <w:ilvl w:val="0"/>
          <w:numId w:val="30"/>
        </w:numPr>
        <w:suppressAutoHyphens/>
        <w:autoSpaceDN w:val="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осуществление поддержки и развития предпринимательской деятельности на потребительском рынке товаров и услуг;</w:t>
      </w:r>
    </w:p>
    <w:p w:rsidR="00C177A2" w:rsidRDefault="00C177A2" w:rsidP="000C1869">
      <w:pPr>
        <w:pStyle w:val="a4"/>
        <w:numPr>
          <w:ilvl w:val="0"/>
          <w:numId w:val="30"/>
        </w:numPr>
        <w:suppressAutoHyphens/>
        <w:autoSpaceDN w:val="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обеспечение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поступлением на потребительский рынок города качественных и безопасных продовольственных и непродовольственных товаров; </w:t>
      </w:r>
    </w:p>
    <w:p w:rsidR="00C177A2" w:rsidRDefault="00C177A2" w:rsidP="000C1869">
      <w:pPr>
        <w:pStyle w:val="a4"/>
        <w:numPr>
          <w:ilvl w:val="0"/>
          <w:numId w:val="30"/>
        </w:numPr>
        <w:suppressAutoHyphens/>
        <w:autoSpaceDN w:val="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реализация продукции местных производителей через сетевые магазины, расположенные на территории города;</w:t>
      </w:r>
    </w:p>
    <w:p w:rsidR="00C177A2" w:rsidRDefault="00C177A2" w:rsidP="000C1869">
      <w:pPr>
        <w:pStyle w:val="a4"/>
        <w:numPr>
          <w:ilvl w:val="0"/>
          <w:numId w:val="30"/>
        </w:numPr>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организация бесперебойной торговли для жителей города Киржач социально – значимыми продовольственными и непродовольственными товарами, входящими в потребительскую корзину;</w:t>
      </w:r>
    </w:p>
    <w:p w:rsidR="00C177A2" w:rsidRDefault="00C177A2" w:rsidP="000C1869">
      <w:pPr>
        <w:pStyle w:val="a4"/>
        <w:numPr>
          <w:ilvl w:val="0"/>
          <w:numId w:val="30"/>
        </w:numPr>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обеспечение населения необходимыми условиями приобретения товаров на всей территории городского поселения через стационарную, мелкорозничную сеть и выездную торговлю;</w:t>
      </w:r>
    </w:p>
    <w:p w:rsidR="00C177A2" w:rsidRDefault="00C177A2" w:rsidP="000C1869">
      <w:pPr>
        <w:pStyle w:val="a4"/>
        <w:numPr>
          <w:ilvl w:val="0"/>
          <w:numId w:val="30"/>
        </w:numPr>
        <w:suppressAutoHyphens/>
        <w:autoSpaceDN w:val="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удовлетворение спроса населения на социально значимые бытовые услуги (парикмахерские, бани, ремонт обуви и одежды, химической чистки, ритуальные услуги);</w:t>
      </w:r>
    </w:p>
    <w:p w:rsidR="00C177A2" w:rsidRDefault="00C177A2" w:rsidP="000C1869">
      <w:pPr>
        <w:pStyle w:val="a4"/>
        <w:numPr>
          <w:ilvl w:val="0"/>
          <w:numId w:val="30"/>
        </w:numPr>
        <w:suppressAutoHyphens/>
        <w:autoSpaceDN w:val="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популяризация и продвижение местной продукции в рамках акции «Покупай владимирское, покупай российское!»;</w:t>
      </w:r>
    </w:p>
    <w:p w:rsidR="00C177A2" w:rsidRDefault="00C177A2" w:rsidP="000C1869">
      <w:pPr>
        <w:pStyle w:val="a4"/>
        <w:numPr>
          <w:ilvl w:val="0"/>
          <w:numId w:val="30"/>
        </w:numPr>
        <w:suppressAutoHyphens/>
        <w:autoSpaceDN w:val="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содействие развитию торговли, общественного питания и бытового обслуживания путем разработки схем размещения объектов торговли, общественного питания и бытового обслуживания;</w:t>
      </w:r>
    </w:p>
    <w:p w:rsidR="00C177A2" w:rsidRDefault="00C177A2" w:rsidP="000C1869">
      <w:pPr>
        <w:pStyle w:val="a4"/>
        <w:numPr>
          <w:ilvl w:val="0"/>
          <w:numId w:val="30"/>
        </w:numPr>
        <w:suppressAutoHyphens/>
        <w:autoSpaceDN w:val="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определение места и организация проведения сезонных ярмарок, торговое обслуживание праздничных мероприятий.</w:t>
      </w:r>
    </w:p>
    <w:p w:rsidR="00C177A2" w:rsidRPr="00710253" w:rsidRDefault="00C177A2" w:rsidP="00AC38E5">
      <w:pPr>
        <w:tabs>
          <w:tab w:val="left" w:pos="0"/>
        </w:tabs>
        <w:spacing w:after="0" w:line="240" w:lineRule="auto"/>
        <w:jc w:val="center"/>
        <w:rPr>
          <w:rFonts w:ascii="Times New Roman" w:hAnsi="Times New Roman" w:cs="Times New Roman"/>
          <w:b/>
          <w:sz w:val="16"/>
          <w:szCs w:val="16"/>
        </w:rPr>
      </w:pPr>
    </w:p>
    <w:p w:rsidR="00C177A2" w:rsidRDefault="00C177A2" w:rsidP="00AC38E5">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КУЛЬТУРА</w:t>
      </w:r>
    </w:p>
    <w:p w:rsidR="00C177A2" w:rsidRDefault="00C177A2" w:rsidP="00AC38E5">
      <w:pPr>
        <w:tabs>
          <w:tab w:val="left" w:pos="0"/>
        </w:tabs>
        <w:spacing w:after="0" w:line="240" w:lineRule="auto"/>
        <w:ind w:firstLine="426"/>
        <w:jc w:val="center"/>
        <w:rPr>
          <w:rFonts w:ascii="Times New Roman" w:hAnsi="Times New Roman" w:cs="Times New Roman"/>
          <w:b/>
          <w:color w:val="FF0000"/>
          <w:sz w:val="16"/>
          <w:szCs w:val="16"/>
          <w:u w:val="single"/>
        </w:rPr>
      </w:pP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Культурное пространство городского поселения </w:t>
      </w:r>
      <w:proofErr w:type="gramStart"/>
      <w:r>
        <w:rPr>
          <w:rFonts w:ascii="Times New Roman" w:eastAsia="Times New Roman" w:hAnsi="Times New Roman" w:cs="Times New Roman"/>
          <w:color w:val="000000"/>
          <w:sz w:val="28"/>
          <w:szCs w:val="28"/>
        </w:rPr>
        <w:t>г</w:t>
      </w:r>
      <w:proofErr w:type="gramEnd"/>
      <w:r>
        <w:rPr>
          <w:rFonts w:ascii="Times New Roman" w:eastAsia="Times New Roman" w:hAnsi="Times New Roman" w:cs="Times New Roman"/>
          <w:color w:val="000000"/>
          <w:sz w:val="28"/>
          <w:szCs w:val="28"/>
        </w:rPr>
        <w:t>. Киржач в 2015 году составляют: МБУК «Дом культуры» мкр. Красный Октябрь, МБУК «Дом народного творчества» и МБУК «Городская библиотека».</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основу своей деятельности в 2015 году в год литературы и празднования 70-летия Великой Победы учреждения культуры городского поселения </w:t>
      </w:r>
      <w:proofErr w:type="gramStart"/>
      <w:r>
        <w:rPr>
          <w:rFonts w:ascii="Times New Roman" w:eastAsia="Times New Roman" w:hAnsi="Times New Roman" w:cs="Times New Roman"/>
          <w:color w:val="000000"/>
          <w:sz w:val="28"/>
          <w:szCs w:val="28"/>
        </w:rPr>
        <w:t>г</w:t>
      </w:r>
      <w:proofErr w:type="gramEnd"/>
      <w:r>
        <w:rPr>
          <w:rFonts w:ascii="Times New Roman" w:eastAsia="Times New Roman" w:hAnsi="Times New Roman" w:cs="Times New Roman"/>
          <w:color w:val="000000"/>
          <w:sz w:val="28"/>
          <w:szCs w:val="28"/>
        </w:rPr>
        <w:t>. Киржач определили задачи преемственности местных традиций, многообразие художественной жизни, работу по сохранению культурного наследия, развитию культуры и искусства, организацию культурной жизни города, совершенствование форм досуга населения.</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городском поселении работало 2 творческих коллектива, имеющих звание «народный»: Народный хор русской песни «Россияне» и народный хор ветеранов МБУК «Дом культуры».</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Деятельность учреждений культуры городского поселения </w:t>
      </w:r>
      <w:proofErr w:type="gramStart"/>
      <w:r>
        <w:rPr>
          <w:rFonts w:ascii="Times New Roman" w:eastAsia="Times New Roman" w:hAnsi="Times New Roman" w:cs="Times New Roman"/>
          <w:color w:val="000000"/>
          <w:sz w:val="28"/>
          <w:szCs w:val="28"/>
        </w:rPr>
        <w:t>г</w:t>
      </w:r>
      <w:proofErr w:type="gramEnd"/>
      <w:r>
        <w:rPr>
          <w:rFonts w:ascii="Times New Roman" w:eastAsia="Times New Roman" w:hAnsi="Times New Roman" w:cs="Times New Roman"/>
          <w:color w:val="000000"/>
          <w:sz w:val="28"/>
          <w:szCs w:val="28"/>
        </w:rPr>
        <w:t>. Киржач ориентирована на достижение долгосрочных целей культурной политики.</w:t>
      </w:r>
    </w:p>
    <w:p w:rsidR="00C177A2" w:rsidRDefault="00C177A2" w:rsidP="00AC38E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Важнейшими целями являются</w:t>
      </w:r>
      <w:r>
        <w:rPr>
          <w:rFonts w:ascii="Times New Roman" w:eastAsia="Times New Roman" w:hAnsi="Times New Roman" w:cs="Times New Roman"/>
          <w:color w:val="000000"/>
          <w:sz w:val="28"/>
          <w:szCs w:val="28"/>
        </w:rPr>
        <w:t>:</w:t>
      </w:r>
    </w:p>
    <w:p w:rsidR="00C177A2" w:rsidRDefault="00C177A2" w:rsidP="000C1869">
      <w:pPr>
        <w:pStyle w:val="a4"/>
        <w:numPr>
          <w:ilvl w:val="0"/>
          <w:numId w:val="31"/>
        </w:numPr>
        <w:shd w:val="clear" w:color="auto" w:fill="FFFFFF"/>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сохранение культурного потенциала и культурного наследия городского поселения </w:t>
      </w:r>
      <w:proofErr w:type="gramStart"/>
      <w:r>
        <w:rPr>
          <w:rFonts w:ascii="Times New Roman" w:eastAsia="Times New Roman" w:hAnsi="Times New Roman" w:cs="Times New Roman"/>
          <w:color w:val="000000"/>
          <w:sz w:val="28"/>
          <w:szCs w:val="28"/>
        </w:rPr>
        <w:t>г</w:t>
      </w:r>
      <w:proofErr w:type="gramEnd"/>
      <w:r>
        <w:rPr>
          <w:rFonts w:ascii="Times New Roman" w:eastAsia="Times New Roman" w:hAnsi="Times New Roman" w:cs="Times New Roman"/>
          <w:color w:val="000000"/>
          <w:sz w:val="28"/>
          <w:szCs w:val="28"/>
        </w:rPr>
        <w:t>. Киржач, обеспечение преемственности местных традиций и многообразия художественной жизни, культурных инноваций;</w:t>
      </w:r>
    </w:p>
    <w:p w:rsidR="00C177A2" w:rsidRDefault="00C177A2" w:rsidP="000C1869">
      <w:pPr>
        <w:pStyle w:val="a4"/>
        <w:numPr>
          <w:ilvl w:val="0"/>
          <w:numId w:val="31"/>
        </w:numPr>
        <w:shd w:val="clear" w:color="auto" w:fill="FFFFFF"/>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обеспечение единого культурного пространства города, создание условий и равных возможностей доступа к культурным ценностям для населения, представителей различных социальных групп;</w:t>
      </w:r>
    </w:p>
    <w:p w:rsidR="00C177A2" w:rsidRDefault="00C177A2" w:rsidP="000C1869">
      <w:pPr>
        <w:pStyle w:val="a4"/>
        <w:numPr>
          <w:ilvl w:val="0"/>
          <w:numId w:val="31"/>
        </w:numPr>
        <w:shd w:val="clear" w:color="auto" w:fill="FFFFFF"/>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повышение роли органов самоуправления, социально ориентированных структур в работе по сохранению и развитию культуры городского поселения </w:t>
      </w:r>
      <w:proofErr w:type="gramStart"/>
      <w:r>
        <w:rPr>
          <w:rFonts w:ascii="Times New Roman" w:eastAsia="Times New Roman" w:hAnsi="Times New Roman" w:cs="Times New Roman"/>
          <w:color w:val="000000"/>
          <w:sz w:val="28"/>
          <w:szCs w:val="28"/>
        </w:rPr>
        <w:t>г</w:t>
      </w:r>
      <w:proofErr w:type="gramEnd"/>
      <w:r>
        <w:rPr>
          <w:rFonts w:ascii="Times New Roman" w:eastAsia="Times New Roman" w:hAnsi="Times New Roman" w:cs="Times New Roman"/>
          <w:color w:val="000000"/>
          <w:sz w:val="28"/>
          <w:szCs w:val="28"/>
        </w:rPr>
        <w:t>. Киржач.</w:t>
      </w:r>
    </w:p>
    <w:p w:rsidR="00C177A2" w:rsidRDefault="00C177A2" w:rsidP="00AC38E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Основными задачами деятельности являются:</w:t>
      </w:r>
    </w:p>
    <w:p w:rsidR="00C177A2" w:rsidRDefault="00C177A2" w:rsidP="000C1869">
      <w:pPr>
        <w:pStyle w:val="a4"/>
        <w:numPr>
          <w:ilvl w:val="0"/>
          <w:numId w:val="32"/>
        </w:numPr>
        <w:shd w:val="clear" w:color="auto" w:fill="FFFFFF"/>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обеспечение гарантированной государственной поддержки профессионального и самодеятельного творчества, создание условий для его развития и участия граждан в культурной жизни города;</w:t>
      </w:r>
    </w:p>
    <w:p w:rsidR="00C177A2" w:rsidRDefault="00C177A2" w:rsidP="000C1869">
      <w:pPr>
        <w:pStyle w:val="a4"/>
        <w:numPr>
          <w:ilvl w:val="0"/>
          <w:numId w:val="32"/>
        </w:numPr>
        <w:shd w:val="clear" w:color="auto" w:fill="FFFFFF"/>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и укрепление инфраструктуры культуры, обеспечение условий для доступа граждан к культурным благам и информационным ресурсам библиотечных фондов города;</w:t>
      </w:r>
    </w:p>
    <w:p w:rsidR="00C177A2" w:rsidRDefault="00C177A2" w:rsidP="000C1869">
      <w:pPr>
        <w:pStyle w:val="a4"/>
        <w:numPr>
          <w:ilvl w:val="0"/>
          <w:numId w:val="32"/>
        </w:numPr>
        <w:shd w:val="clear" w:color="auto" w:fill="FFFFFF"/>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последовательное укрепление правовой базы отрасли;</w:t>
      </w:r>
    </w:p>
    <w:p w:rsidR="00C177A2" w:rsidRDefault="00C177A2" w:rsidP="000C1869">
      <w:pPr>
        <w:pStyle w:val="a4"/>
        <w:numPr>
          <w:ilvl w:val="0"/>
          <w:numId w:val="32"/>
        </w:numPr>
        <w:shd w:val="clear" w:color="auto" w:fill="FFFFFF"/>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оснащение учреждений культуры и искусства современными техническими средствами, внедрение новых технологий и коммуникаций;</w:t>
      </w:r>
    </w:p>
    <w:p w:rsidR="00C177A2" w:rsidRDefault="00C177A2" w:rsidP="000C1869">
      <w:pPr>
        <w:pStyle w:val="a4"/>
        <w:numPr>
          <w:ilvl w:val="0"/>
          <w:numId w:val="32"/>
        </w:numPr>
        <w:shd w:val="clear" w:color="auto" w:fill="FFFFFF"/>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укрепление кадрового потенциала отрасли, обеспечение социальных гарантий работников культуры и искусства;</w:t>
      </w:r>
    </w:p>
    <w:p w:rsidR="00C177A2" w:rsidRDefault="00C177A2" w:rsidP="000C1869">
      <w:pPr>
        <w:pStyle w:val="a4"/>
        <w:numPr>
          <w:ilvl w:val="0"/>
          <w:numId w:val="32"/>
        </w:numPr>
        <w:shd w:val="clear" w:color="auto" w:fill="FFFFFF"/>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формирование ориентации личности и социальных групп на ценности, обеспечивающие социально-экономическое развитие городского поселения </w:t>
      </w:r>
      <w:proofErr w:type="gramStart"/>
      <w:r>
        <w:rPr>
          <w:rFonts w:ascii="Times New Roman" w:eastAsia="Times New Roman" w:hAnsi="Times New Roman" w:cs="Times New Roman"/>
          <w:color w:val="000000"/>
          <w:sz w:val="28"/>
          <w:szCs w:val="28"/>
        </w:rPr>
        <w:t>г</w:t>
      </w:r>
      <w:proofErr w:type="gramEnd"/>
      <w:r>
        <w:rPr>
          <w:rFonts w:ascii="Times New Roman" w:eastAsia="Times New Roman" w:hAnsi="Times New Roman" w:cs="Times New Roman"/>
          <w:color w:val="000000"/>
          <w:sz w:val="28"/>
          <w:szCs w:val="28"/>
        </w:rPr>
        <w:t>. Киржач.</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Ежегодно администрацией муниципального образования городское поселение </w:t>
      </w:r>
      <w:proofErr w:type="gramStart"/>
      <w:r>
        <w:rPr>
          <w:rFonts w:ascii="Times New Roman" w:eastAsia="Times New Roman" w:hAnsi="Times New Roman" w:cs="Times New Roman"/>
          <w:color w:val="000000"/>
          <w:sz w:val="28"/>
          <w:szCs w:val="28"/>
        </w:rPr>
        <w:t>г</w:t>
      </w:r>
      <w:proofErr w:type="gramEnd"/>
      <w:r>
        <w:rPr>
          <w:rFonts w:ascii="Times New Roman" w:eastAsia="Times New Roman" w:hAnsi="Times New Roman" w:cs="Times New Roman"/>
          <w:color w:val="000000"/>
          <w:sz w:val="28"/>
          <w:szCs w:val="28"/>
        </w:rPr>
        <w:t>. Киржач проводится работа по созданию условий для организации досуга и обеспечению жителей поселения услугами учреждений культуры, организации библиотечного обслуживания населения, созданию условий для массового отдыха жителей.</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Расходы бюджета города на культуру и спорт за 2015 год составили 11470,6 тыс. рублей.</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учреждений культуры МО городское поселение г. Киржач в 2015 году велась по следующим направлениям:</w:t>
      </w:r>
    </w:p>
    <w:p w:rsidR="00C177A2" w:rsidRDefault="00C177A2" w:rsidP="000C1869">
      <w:pPr>
        <w:pStyle w:val="a4"/>
        <w:numPr>
          <w:ilvl w:val="0"/>
          <w:numId w:val="33"/>
        </w:numPr>
        <w:shd w:val="clear" w:color="auto" w:fill="FFFFFF"/>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70-летие Великой Победы;</w:t>
      </w:r>
    </w:p>
    <w:p w:rsidR="00C177A2" w:rsidRDefault="00C177A2" w:rsidP="000C1869">
      <w:pPr>
        <w:pStyle w:val="a4"/>
        <w:numPr>
          <w:ilvl w:val="0"/>
          <w:numId w:val="33"/>
        </w:numPr>
        <w:shd w:val="clear" w:color="auto" w:fill="FFFFFF"/>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военно-патриотическое;</w:t>
      </w:r>
    </w:p>
    <w:p w:rsidR="00C177A2" w:rsidRDefault="00C177A2" w:rsidP="000C1869">
      <w:pPr>
        <w:pStyle w:val="a4"/>
        <w:numPr>
          <w:ilvl w:val="0"/>
          <w:numId w:val="33"/>
        </w:numPr>
        <w:shd w:val="clear" w:color="auto" w:fill="FFFFFF"/>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эстетическое;</w:t>
      </w:r>
    </w:p>
    <w:p w:rsidR="00C177A2" w:rsidRDefault="00C177A2" w:rsidP="000C1869">
      <w:pPr>
        <w:pStyle w:val="a4"/>
        <w:numPr>
          <w:ilvl w:val="0"/>
          <w:numId w:val="33"/>
        </w:numPr>
        <w:shd w:val="clear" w:color="auto" w:fill="FFFFFF"/>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нравственное;</w:t>
      </w:r>
    </w:p>
    <w:p w:rsidR="00C177A2" w:rsidRDefault="00C177A2" w:rsidP="000C1869">
      <w:pPr>
        <w:pStyle w:val="a4"/>
        <w:numPr>
          <w:ilvl w:val="0"/>
          <w:numId w:val="33"/>
        </w:numPr>
        <w:shd w:val="clear" w:color="auto" w:fill="FFFFFF"/>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экологическое;</w:t>
      </w:r>
    </w:p>
    <w:p w:rsidR="00C177A2" w:rsidRDefault="00C177A2" w:rsidP="000C1869">
      <w:pPr>
        <w:pStyle w:val="a4"/>
        <w:numPr>
          <w:ilvl w:val="0"/>
          <w:numId w:val="33"/>
        </w:numPr>
        <w:shd w:val="clear" w:color="auto" w:fill="FFFFFF"/>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с детьми и молодежью;</w:t>
      </w:r>
    </w:p>
    <w:p w:rsidR="00C177A2" w:rsidRDefault="00C177A2" w:rsidP="000C1869">
      <w:pPr>
        <w:pStyle w:val="a4"/>
        <w:numPr>
          <w:ilvl w:val="0"/>
          <w:numId w:val="33"/>
        </w:numPr>
        <w:shd w:val="clear" w:color="auto" w:fill="FFFFFF"/>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художественной самодеятельности и организация досуга населения;</w:t>
      </w:r>
    </w:p>
    <w:p w:rsidR="00C177A2" w:rsidRDefault="00C177A2" w:rsidP="000C1869">
      <w:pPr>
        <w:pStyle w:val="a4"/>
        <w:numPr>
          <w:ilvl w:val="0"/>
          <w:numId w:val="34"/>
        </w:numPr>
        <w:shd w:val="clear" w:color="auto" w:fill="FFFFFF"/>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реализация мероприятий в рамках принятых в городском поселении:</w:t>
      </w:r>
    </w:p>
    <w:p w:rsidR="00C177A2" w:rsidRDefault="00C177A2" w:rsidP="00AC38E5">
      <w:pPr>
        <w:shd w:val="clear" w:color="auto" w:fill="FFFFFF"/>
        <w:spacing w:after="0" w:line="240" w:lineRule="auto"/>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Комплексных мер профилактики правонарушений на территории муниципального образования городское поселение </w:t>
      </w:r>
      <w:proofErr w:type="gramStart"/>
      <w:r>
        <w:rPr>
          <w:rFonts w:ascii="Times New Roman" w:eastAsia="Times New Roman" w:hAnsi="Times New Roman" w:cs="Times New Roman"/>
          <w:color w:val="000000"/>
          <w:sz w:val="28"/>
          <w:szCs w:val="28"/>
        </w:rPr>
        <w:t>г</w:t>
      </w:r>
      <w:proofErr w:type="gramEnd"/>
      <w:r>
        <w:rPr>
          <w:rFonts w:ascii="Times New Roman" w:eastAsia="Times New Roman" w:hAnsi="Times New Roman" w:cs="Times New Roman"/>
          <w:color w:val="000000"/>
          <w:sz w:val="28"/>
          <w:szCs w:val="28"/>
        </w:rPr>
        <w:t>. Киржач на 2013-2015 годы;</w:t>
      </w:r>
    </w:p>
    <w:p w:rsidR="00C177A2" w:rsidRDefault="00C177A2" w:rsidP="00AC38E5">
      <w:pPr>
        <w:shd w:val="clear" w:color="auto" w:fill="FFFFFF"/>
        <w:spacing w:after="0" w:line="240" w:lineRule="auto"/>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Ведомственная программа «Сохранение и развитие культуры муниципального образования городское поселение </w:t>
      </w:r>
      <w:proofErr w:type="gramStart"/>
      <w:r>
        <w:rPr>
          <w:rFonts w:ascii="Times New Roman" w:eastAsia="Times New Roman" w:hAnsi="Times New Roman" w:cs="Times New Roman"/>
          <w:color w:val="000000"/>
          <w:sz w:val="28"/>
          <w:szCs w:val="28"/>
        </w:rPr>
        <w:t>г</w:t>
      </w:r>
      <w:proofErr w:type="gramEnd"/>
      <w:r>
        <w:rPr>
          <w:rFonts w:ascii="Times New Roman" w:eastAsia="Times New Roman" w:hAnsi="Times New Roman" w:cs="Times New Roman"/>
          <w:color w:val="000000"/>
          <w:sz w:val="28"/>
          <w:szCs w:val="28"/>
        </w:rPr>
        <w:t>. Киржач, Киржачского района, Владимирской области на 2013-2015 годы»;</w:t>
      </w:r>
    </w:p>
    <w:p w:rsidR="00C177A2" w:rsidRDefault="00C177A2" w:rsidP="00AC38E5">
      <w:pPr>
        <w:shd w:val="clear" w:color="auto" w:fill="FFFFFF"/>
        <w:spacing w:after="0" w:line="240" w:lineRule="auto"/>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постановление главы городского поселения </w:t>
      </w:r>
      <w:proofErr w:type="gramStart"/>
      <w:r>
        <w:rPr>
          <w:rFonts w:ascii="Times New Roman" w:eastAsia="Times New Roman" w:hAnsi="Times New Roman" w:cs="Times New Roman"/>
          <w:color w:val="000000"/>
          <w:sz w:val="28"/>
          <w:szCs w:val="28"/>
        </w:rPr>
        <w:t>г</w:t>
      </w:r>
      <w:proofErr w:type="gramEnd"/>
      <w:r>
        <w:rPr>
          <w:rFonts w:ascii="Times New Roman" w:eastAsia="Times New Roman" w:hAnsi="Times New Roman" w:cs="Times New Roman"/>
          <w:color w:val="000000"/>
          <w:sz w:val="28"/>
          <w:szCs w:val="28"/>
        </w:rPr>
        <w:t>. Киржач от 22.03.2013       № 160 «Об утверждении плана мероприятий («дорожной карты») «Изменения, направленные на повышение эффективности сферы культуры»;</w:t>
      </w:r>
    </w:p>
    <w:p w:rsidR="00C177A2" w:rsidRDefault="00C177A2" w:rsidP="00AC38E5">
      <w:pPr>
        <w:shd w:val="clear" w:color="auto" w:fill="FFFFFF"/>
        <w:spacing w:after="0" w:line="240" w:lineRule="auto"/>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постановление главы городского поселения </w:t>
      </w:r>
      <w:proofErr w:type="gramStart"/>
      <w:r>
        <w:rPr>
          <w:rFonts w:ascii="Times New Roman" w:eastAsia="Times New Roman" w:hAnsi="Times New Roman" w:cs="Times New Roman"/>
          <w:color w:val="000000"/>
          <w:sz w:val="28"/>
          <w:szCs w:val="28"/>
        </w:rPr>
        <w:t>г</w:t>
      </w:r>
      <w:proofErr w:type="gramEnd"/>
      <w:r>
        <w:rPr>
          <w:rFonts w:ascii="Times New Roman" w:eastAsia="Times New Roman" w:hAnsi="Times New Roman" w:cs="Times New Roman"/>
          <w:color w:val="000000"/>
          <w:sz w:val="28"/>
          <w:szCs w:val="28"/>
        </w:rPr>
        <w:t>. Киржач от 13.10.2015       № 970 «Об утверждении муниципальной программы «Развитие физической культуры и спорта в муниципальном образовании городское поселение г. Киржач на 2016-2020 годы».</w:t>
      </w:r>
    </w:p>
    <w:p w:rsidR="00C177A2" w:rsidRDefault="00C177A2" w:rsidP="00AC38E5">
      <w:pPr>
        <w:shd w:val="clear" w:color="auto" w:fill="FFFFFF"/>
        <w:spacing w:after="0" w:line="240" w:lineRule="auto"/>
        <w:jc w:val="center"/>
        <w:rPr>
          <w:rFonts w:ascii="Times New Roman" w:eastAsia="Times New Roman" w:hAnsi="Times New Roman" w:cs="Times New Roman"/>
          <w:b/>
          <w:bCs/>
          <w:color w:val="000000"/>
          <w:sz w:val="10"/>
          <w:szCs w:val="10"/>
        </w:rPr>
      </w:pPr>
    </w:p>
    <w:p w:rsidR="00C177A2" w:rsidRDefault="00C177A2" w:rsidP="00FF2C5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Муниципальное бюджетное учреждение культуры «Дом народного творчества» мкр. Шелковый комбинат</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bCs/>
          <w:color w:val="000000"/>
          <w:sz w:val="10"/>
          <w:szCs w:val="10"/>
        </w:rPr>
      </w:pP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Всего: 25 клубных формирований, из них  детские – 16, взрослые – 9.</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Детей – 298 человек, взрослых – 182 человека.</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Итого охват 480 чел.</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 год был объявлен годом Литературы.</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Доме народного творчества проведено 218 мероприятий, из них 122 для детей с охватом 4437 человек, для взрослых 69, охват – 5512 чел.</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Объем средств от оказания платных услуг – 42,82 тыс. рублей.</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В 2015 году был проведен капитальный ремонт зала площадью 100 кв. м. (замена оконных рам на пластиковые, выравнивание стен гипсокартонном, покрытие полов линолеумом) всего на 787 тыс. рублей, приобретены шторы на сумму 78 тыс. руб. ростовая кукла «медведь» на сумму 23,00 тыс. рублей, для облагораживания земельного участка приобретена газонокосилка (10,60 тыс. </w:t>
      </w:r>
      <w:proofErr w:type="spellStart"/>
      <w:r>
        <w:rPr>
          <w:rFonts w:ascii="Times New Roman" w:eastAsia="Times New Roman" w:hAnsi="Times New Roman" w:cs="Times New Roman"/>
          <w:color w:val="000000"/>
          <w:sz w:val="28"/>
          <w:szCs w:val="28"/>
        </w:rPr>
        <w:t>рубей</w:t>
      </w:r>
      <w:proofErr w:type="spellEnd"/>
      <w:r>
        <w:rPr>
          <w:rFonts w:ascii="Times New Roman" w:eastAsia="Times New Roman" w:hAnsi="Times New Roman" w:cs="Times New Roman"/>
          <w:color w:val="000000"/>
          <w:sz w:val="28"/>
          <w:szCs w:val="28"/>
        </w:rPr>
        <w:t xml:space="preserve">), для проведения уличных </w:t>
      </w:r>
      <w:proofErr w:type="spellStart"/>
      <w:r>
        <w:rPr>
          <w:rFonts w:ascii="Times New Roman" w:eastAsia="Times New Roman" w:hAnsi="Times New Roman" w:cs="Times New Roman"/>
          <w:color w:val="000000"/>
          <w:sz w:val="28"/>
          <w:szCs w:val="28"/>
        </w:rPr>
        <w:t>культурно-досуговых</w:t>
      </w:r>
      <w:proofErr w:type="spellEnd"/>
      <w:r>
        <w:rPr>
          <w:rFonts w:ascii="Times New Roman" w:eastAsia="Times New Roman" w:hAnsi="Times New Roman" w:cs="Times New Roman"/>
          <w:color w:val="000000"/>
          <w:sz w:val="28"/>
          <w:szCs w:val="28"/>
        </w:rPr>
        <w:t xml:space="preserve"> мероприятий приобретен тент – шатер</w:t>
      </w:r>
      <w:proofErr w:type="gramEnd"/>
      <w:r>
        <w:rPr>
          <w:rFonts w:ascii="Times New Roman" w:eastAsia="Times New Roman" w:hAnsi="Times New Roman" w:cs="Times New Roman"/>
          <w:color w:val="000000"/>
          <w:sz w:val="28"/>
          <w:szCs w:val="28"/>
        </w:rPr>
        <w:t>, проектор с экраном. Всего на сумму 180,00 тыс. рублей.</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сумма расходов: 883,2 тыс. руб.</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b/>
          <w:bCs/>
          <w:color w:val="000000"/>
          <w:sz w:val="10"/>
          <w:szCs w:val="10"/>
        </w:rPr>
      </w:pPr>
    </w:p>
    <w:p w:rsidR="00C177A2" w:rsidRDefault="00C177A2" w:rsidP="00FF2C5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Муниципальное бюджетное учреждение культуры «Дом культуры» </w:t>
      </w:r>
      <w:r w:rsidR="00FF2C5A">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мкр. Красный Октябрь</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10"/>
          <w:szCs w:val="10"/>
        </w:rPr>
      </w:pP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Основой деятельности МБУК «Дом культуры» является предоставление населению на территории </w:t>
      </w:r>
      <w:proofErr w:type="gramStart"/>
      <w:r>
        <w:rPr>
          <w:rFonts w:ascii="Times New Roman" w:eastAsia="Times New Roman" w:hAnsi="Times New Roman" w:cs="Times New Roman"/>
          <w:color w:val="000000"/>
          <w:sz w:val="28"/>
          <w:szCs w:val="28"/>
        </w:rPr>
        <w:t>г</w:t>
      </w:r>
      <w:proofErr w:type="gramEnd"/>
      <w:r>
        <w:rPr>
          <w:rFonts w:ascii="Times New Roman" w:eastAsia="Times New Roman" w:hAnsi="Times New Roman" w:cs="Times New Roman"/>
          <w:color w:val="000000"/>
          <w:sz w:val="28"/>
          <w:szCs w:val="28"/>
        </w:rPr>
        <w:t>. Киржач разнообразных услуг социально-культурного, просветительного и развлекательного характера.</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Главной задачей деятельности Дома культуры является создание условий для досуга и общения населения всех возрастных категорий, приобщение молодежи и подрастающего поколения к истории Отечества, </w:t>
      </w:r>
      <w:r>
        <w:rPr>
          <w:rFonts w:ascii="Times New Roman" w:eastAsia="Times New Roman" w:hAnsi="Times New Roman" w:cs="Times New Roman"/>
          <w:color w:val="000000"/>
          <w:sz w:val="28"/>
          <w:szCs w:val="28"/>
        </w:rPr>
        <w:lastRenderedPageBreak/>
        <w:t>культуре, родному краю посредством встреч с интересными людьми, ветеранами войны и труда и др.</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конец 2015 года в Доме культуры действовало 15 клубных </w:t>
      </w:r>
      <w:proofErr w:type="gramStart"/>
      <w:r>
        <w:rPr>
          <w:rFonts w:ascii="Times New Roman" w:eastAsia="Times New Roman" w:hAnsi="Times New Roman" w:cs="Times New Roman"/>
          <w:color w:val="000000"/>
          <w:sz w:val="28"/>
          <w:szCs w:val="28"/>
        </w:rPr>
        <w:t>формирований</w:t>
      </w:r>
      <w:proofErr w:type="gramEnd"/>
      <w:r>
        <w:rPr>
          <w:rFonts w:ascii="Times New Roman" w:eastAsia="Times New Roman" w:hAnsi="Times New Roman" w:cs="Times New Roman"/>
          <w:color w:val="000000"/>
          <w:sz w:val="28"/>
          <w:szCs w:val="28"/>
        </w:rPr>
        <w:t xml:space="preserve"> в которых занимаются 201 человек, из них детей – 67 чел.</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2015 году проведено 195 мероприятий, из них: для детей – 62 мероприятия с охватом 2900 чел., для взрослых – 133 мероприятия с охватом – 8500 чел.</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Все коллективы Дома культуры принимают активное участие в мероприятиях, проводимых как в городском доме культуры, так и в районном доме культуры, а также на городских, межрегиональных, областных конкурсах, фестивалях и концертах. </w:t>
      </w:r>
      <w:proofErr w:type="gramStart"/>
      <w:r>
        <w:rPr>
          <w:rFonts w:ascii="Times New Roman" w:eastAsia="Times New Roman" w:hAnsi="Times New Roman" w:cs="Times New Roman"/>
          <w:color w:val="000000"/>
          <w:sz w:val="28"/>
          <w:szCs w:val="28"/>
        </w:rPr>
        <w:t>Они принимали участие и были премированы на фестивалях «Звездный полёт»,</w:t>
      </w:r>
      <w:r>
        <w:rPr>
          <w:rFonts w:ascii="Times New Roman" w:eastAsia="Times New Roman" w:hAnsi="Times New Roman" w:cs="Times New Roman"/>
          <w:color w:val="FF0000"/>
          <w:sz w:val="28"/>
          <w:szCs w:val="28"/>
        </w:rPr>
        <w:t> </w:t>
      </w:r>
      <w:r>
        <w:rPr>
          <w:rFonts w:ascii="Times New Roman" w:eastAsia="Times New Roman" w:hAnsi="Times New Roman" w:cs="Times New Roman"/>
          <w:color w:val="000000"/>
          <w:sz w:val="28"/>
          <w:szCs w:val="28"/>
        </w:rPr>
        <w:t xml:space="preserve">«Солнечная карусель», в конкурсе </w:t>
      </w:r>
      <w:proofErr w:type="spellStart"/>
      <w:r>
        <w:rPr>
          <w:rFonts w:ascii="Times New Roman" w:eastAsia="Times New Roman" w:hAnsi="Times New Roman" w:cs="Times New Roman"/>
          <w:color w:val="000000"/>
          <w:sz w:val="28"/>
          <w:szCs w:val="28"/>
        </w:rPr>
        <w:t>лирико</w:t>
      </w:r>
      <w:proofErr w:type="spellEnd"/>
      <w:r>
        <w:rPr>
          <w:rFonts w:ascii="Times New Roman" w:eastAsia="Times New Roman" w:hAnsi="Times New Roman" w:cs="Times New Roman"/>
          <w:color w:val="000000"/>
          <w:sz w:val="28"/>
          <w:szCs w:val="28"/>
        </w:rPr>
        <w:t xml:space="preserve"> – патриотической песни в г. Муром, «Волшебный микрофон» г. Кольчугино, на фестивале «Сергиев родник» г. Киржач, в конкурсе «Песни о родном крае» г. Владимир, «Музыкальный марафон» г. Киржач, на Всероссийском фестивале «Голоса 21 века», на межрегиональном фестивале «Музыкальный марафон», «Хрустальный лебедь» г. Владимир, «Фестиваль хоров» г</w:t>
      </w:r>
      <w:proofErr w:type="gramEnd"/>
      <w:r>
        <w:rPr>
          <w:rFonts w:ascii="Times New Roman" w:eastAsia="Times New Roman" w:hAnsi="Times New Roman" w:cs="Times New Roman"/>
          <w:color w:val="000000"/>
          <w:sz w:val="28"/>
          <w:szCs w:val="28"/>
        </w:rPr>
        <w:t xml:space="preserve">. Киржач, на международном фестивале «Два кота» </w:t>
      </w:r>
      <w:proofErr w:type="gramStart"/>
      <w:r>
        <w:rPr>
          <w:rFonts w:ascii="Times New Roman" w:eastAsia="Times New Roman" w:hAnsi="Times New Roman" w:cs="Times New Roman"/>
          <w:color w:val="000000"/>
          <w:sz w:val="28"/>
          <w:szCs w:val="28"/>
        </w:rPr>
        <w:t>г</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Раменск</w:t>
      </w:r>
      <w:proofErr w:type="spellEnd"/>
      <w:r>
        <w:rPr>
          <w:rFonts w:ascii="Times New Roman" w:eastAsia="Times New Roman" w:hAnsi="Times New Roman" w:cs="Times New Roman"/>
          <w:color w:val="000000"/>
          <w:sz w:val="28"/>
          <w:szCs w:val="28"/>
        </w:rPr>
        <w:t>.</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2015 году был произведен ремонт шести помещений пристройки, сделана гидроизоляция по периметру пристройки, был утеплены потолочные покрытия в пристройке на общую сумму 1080,9 тыс. рублей.</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Приобретено: занавес, механизм для занавеса, кинопроектор, экран, два микрофона, ростовая кукла, костюм Деда Мороза и Снегурочки, в кабинеты офисная мебель.</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Объем средств от оказания платных услуг – 900,0 тыс. рублей.</w:t>
      </w:r>
    </w:p>
    <w:p w:rsidR="00C177A2" w:rsidRDefault="00C177A2" w:rsidP="00AC38E5">
      <w:pPr>
        <w:shd w:val="clear" w:color="auto" w:fill="FFFFFF"/>
        <w:spacing w:after="0" w:line="240" w:lineRule="auto"/>
        <w:jc w:val="center"/>
        <w:rPr>
          <w:rFonts w:ascii="Times New Roman" w:eastAsia="Times New Roman" w:hAnsi="Times New Roman" w:cs="Times New Roman"/>
          <w:b/>
          <w:bCs/>
          <w:color w:val="000000"/>
          <w:sz w:val="10"/>
          <w:szCs w:val="10"/>
        </w:rPr>
      </w:pPr>
    </w:p>
    <w:p w:rsidR="00C177A2" w:rsidRDefault="00C177A2" w:rsidP="00FF2C5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Муниципальное бюджетное учреждение культуры «Городская библиотека»</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10"/>
          <w:szCs w:val="10"/>
        </w:rPr>
      </w:pP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Вся работа коллектива библиотеки базировалась на выполнении </w:t>
      </w:r>
      <w:r>
        <w:rPr>
          <w:rFonts w:ascii="Times New Roman" w:eastAsia="Times New Roman" w:hAnsi="Times New Roman" w:cs="Times New Roman"/>
          <w:bCs/>
          <w:color w:val="000000"/>
          <w:sz w:val="28"/>
          <w:szCs w:val="28"/>
        </w:rPr>
        <w:t>основной задачи:</w:t>
      </w:r>
      <w:r>
        <w:rPr>
          <w:rFonts w:ascii="Times New Roman" w:eastAsia="Times New Roman" w:hAnsi="Times New Roman" w:cs="Times New Roman"/>
          <w:b/>
          <w:bCs/>
          <w:color w:val="000000"/>
          <w:sz w:val="28"/>
          <w:szCs w:val="28"/>
        </w:rPr>
        <w:t> </w:t>
      </w:r>
      <w:r>
        <w:rPr>
          <w:rFonts w:ascii="Times New Roman" w:eastAsia="Times New Roman" w:hAnsi="Times New Roman" w:cs="Times New Roman"/>
          <w:color w:val="000000"/>
          <w:sz w:val="28"/>
          <w:szCs w:val="28"/>
        </w:rPr>
        <w:t>создание условий для получения полной и оперативной информации для пользователей, развитие познавательных интересов у детей, сохранение национального культурного наследия.</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Основные показатели работы:</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Число пользователей – 2175, из них – дети до 14 лет 712 человек. За отчетный период количество посещений городской библиотеки – 11800, детей до 14 лет – 4300. Всего книговыдач – 49000, детям до 14 лет – 20483. В 2015 году работниками библиотеки проведено 150 мероприятий, для детей до 14 лет – 138.</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качественного пополнения фондов проводился анализ читательских запросов и отказов.</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Регулярно отслеживались новинки литературы на книжном рынке.</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массовой работе велось взаимодействие с дошкольными учреждениями: ДОУ № 25, 30, 40, школами микрорайона № 6, 7, с Домом народного творчества, с детской школой искусств, библиотеками района.</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Раз в месяц проводился день библиотекаря (обмен опытом, обзор поступлений профессиональной периодики, анализ работы).</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Вся массовая работа библиотеки в 2015 году прошла под знаком двух особо значимых событий: юбилейный год Победы в Великой Отечественной войне и года литературы.</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год Литературы был реализован масштабный </w:t>
      </w:r>
      <w:r>
        <w:rPr>
          <w:rFonts w:ascii="Times New Roman" w:eastAsia="Times New Roman" w:hAnsi="Times New Roman" w:cs="Times New Roman"/>
          <w:bCs/>
          <w:color w:val="000000"/>
          <w:sz w:val="28"/>
          <w:szCs w:val="28"/>
        </w:rPr>
        <w:t>Проект «Книга с телеэкранов»</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Киржачское</w:t>
      </w:r>
      <w:proofErr w:type="spellEnd"/>
      <w:r>
        <w:rPr>
          <w:rFonts w:ascii="Times New Roman" w:eastAsia="Times New Roman" w:hAnsi="Times New Roman" w:cs="Times New Roman"/>
          <w:color w:val="000000"/>
          <w:sz w:val="28"/>
          <w:szCs w:val="28"/>
        </w:rPr>
        <w:t xml:space="preserve"> телевидение поддержало его и в течение года предоставляло эфирное время для анонса новых книг, обзоров периодических изданий, информационных объявлений, имелась возможность провести телевизионные экскурсии по библиотеке.</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Акция «приведи друга»</w:t>
      </w:r>
      <w:r>
        <w:rPr>
          <w:rFonts w:ascii="Times New Roman" w:eastAsia="Times New Roman" w:hAnsi="Times New Roman" w:cs="Times New Roman"/>
          <w:color w:val="000000"/>
          <w:sz w:val="28"/>
          <w:szCs w:val="28"/>
        </w:rPr>
        <w:t> рассчитана в основном на детей. В результате мы получили новых 25 читателей. Акция существует три года и будет продолжаться в следующем году.</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Акция «лето с книгой». </w:t>
      </w:r>
      <w:r>
        <w:rPr>
          <w:rFonts w:ascii="Times New Roman" w:eastAsia="Times New Roman" w:hAnsi="Times New Roman" w:cs="Times New Roman"/>
          <w:color w:val="000000"/>
          <w:sz w:val="28"/>
          <w:szCs w:val="28"/>
        </w:rPr>
        <w:t>Библиотека тесно сотрудничает с детскими летними лагерями на базе школ № 6, 7. Дважды за каждую смену мы выходим в отряды с интересными мероприятиями. По одному разу лагерь организованно бывает в библиотеке.</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Впервые в этом году провели «День дублера»</w:t>
      </w:r>
      <w:r>
        <w:rPr>
          <w:rFonts w:ascii="Times New Roman" w:eastAsia="Times New Roman" w:hAnsi="Times New Roman" w:cs="Times New Roman"/>
          <w:b/>
          <w:bCs/>
          <w:color w:val="000000"/>
          <w:sz w:val="28"/>
          <w:szCs w:val="28"/>
        </w:rPr>
        <w:t> </w:t>
      </w:r>
      <w:r>
        <w:rPr>
          <w:rFonts w:ascii="Times New Roman" w:eastAsia="Times New Roman" w:hAnsi="Times New Roman" w:cs="Times New Roman"/>
          <w:color w:val="000000"/>
          <w:sz w:val="28"/>
          <w:szCs w:val="28"/>
        </w:rPr>
        <w:t>библиотекаря. Возможность самим расставить на полках книги, найти в картотеке читательский формуляр, подшить газеты и просто услышать подробный рассказ о профессии библиотекаря.</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Литературно-музыкальный «Вечер русского романса»</w:t>
      </w:r>
      <w:r>
        <w:rPr>
          <w:rFonts w:ascii="Times New Roman" w:eastAsia="Times New Roman" w:hAnsi="Times New Roman" w:cs="Times New Roman"/>
          <w:color w:val="000000"/>
          <w:sz w:val="28"/>
          <w:szCs w:val="28"/>
        </w:rPr>
        <w:t> совместно с городским Домом культуры был проведен для любителей этого жанра. Зрителей познакомили с историей зарождения романса, его видами, исполнителями, композиторами. Звучали романсы в исполнении преподавателей школы искусств, работников дома культуры. Получился камерный, очень красивый, познавательный вечер.</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Вечер – диспут «О хлебе насущном и хлебе духовном»</w:t>
      </w:r>
      <w:r>
        <w:rPr>
          <w:rFonts w:ascii="Times New Roman" w:eastAsia="Times New Roman" w:hAnsi="Times New Roman" w:cs="Times New Roman"/>
          <w:b/>
          <w:bCs/>
          <w:color w:val="000000"/>
          <w:sz w:val="28"/>
          <w:szCs w:val="28"/>
        </w:rPr>
        <w:t> </w:t>
      </w:r>
      <w:r>
        <w:rPr>
          <w:rFonts w:ascii="Times New Roman" w:eastAsia="Times New Roman" w:hAnsi="Times New Roman" w:cs="Times New Roman"/>
          <w:color w:val="000000"/>
          <w:sz w:val="28"/>
          <w:szCs w:val="28"/>
        </w:rPr>
        <w:t>прошел в библиотеке для возрастного читателя. В результате обсуждались не только литературные темы, но и все жизненные проблемы, тревоги, делились воспоминаниями жизни. Так очевидно, что пожилым людям не хватает теплого общения. И в библиотеку они идут не всегда за книгой.</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Акция «Книга-03» </w:t>
      </w:r>
      <w:r>
        <w:rPr>
          <w:rFonts w:ascii="Times New Roman" w:eastAsia="Times New Roman" w:hAnsi="Times New Roman" w:cs="Times New Roman"/>
          <w:color w:val="000000"/>
          <w:sz w:val="28"/>
          <w:szCs w:val="28"/>
        </w:rPr>
        <w:t>уже давно превратилась в одну из библиотечных услуг. Инвалиды, заболевшие пенсионеры по звонку могут заказать книги на дом.</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Конечно, эта акция для одного микрорайона, для шаговой доступности. Но </w:t>
      </w:r>
      <w:proofErr w:type="gramStart"/>
      <w:r>
        <w:rPr>
          <w:rFonts w:ascii="Times New Roman" w:eastAsia="Times New Roman" w:hAnsi="Times New Roman" w:cs="Times New Roman"/>
          <w:color w:val="000000"/>
          <w:sz w:val="28"/>
          <w:szCs w:val="28"/>
        </w:rPr>
        <w:t>наши</w:t>
      </w:r>
      <w:proofErr w:type="gramEnd"/>
      <w:r>
        <w:rPr>
          <w:rFonts w:ascii="Times New Roman" w:eastAsia="Times New Roman" w:hAnsi="Times New Roman" w:cs="Times New Roman"/>
          <w:color w:val="000000"/>
          <w:sz w:val="28"/>
          <w:szCs w:val="28"/>
        </w:rPr>
        <w:t xml:space="preserve"> 15 читателей – инвалидов всегда с книгой. Было доставлено 174 книги.</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Справочный фонд в библиотеке выделен отдельно и расположен в читальном зале.</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выполнении запросов читателей использовались все возможности библиотеки: собственные базы данных, библиографические и справочный пособия, информационные ресурсы Интернет.</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По тематике преобладали справки по литературоведению, истории, естественным наукам. Основная категория читателей с запросами – школьники. Большинство запросов – </w:t>
      </w:r>
      <w:proofErr w:type="gramStart"/>
      <w:r>
        <w:rPr>
          <w:rFonts w:ascii="Times New Roman" w:eastAsia="Times New Roman" w:hAnsi="Times New Roman" w:cs="Times New Roman"/>
          <w:color w:val="000000"/>
          <w:sz w:val="28"/>
          <w:szCs w:val="28"/>
        </w:rPr>
        <w:t>выполнены</w:t>
      </w:r>
      <w:proofErr w:type="gramEnd"/>
      <w:r>
        <w:rPr>
          <w:rFonts w:ascii="Times New Roman" w:eastAsia="Times New Roman" w:hAnsi="Times New Roman" w:cs="Times New Roman"/>
          <w:color w:val="000000"/>
          <w:sz w:val="28"/>
          <w:szCs w:val="28"/>
        </w:rPr>
        <w:t xml:space="preserve"> в срок.</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Массовое информирование о новых поступлениях – неотъемлемая часть библиографической работы. Использовались как традиционные формы библиографического информирования (дни и часы информации, дни периодики, выставки – просмотры новых поступлений, экспресс – обзоры), через сайт администрации, так и новые формы. Через местное телевидение в годовом Проекте «Книга с телеэкрана» – делался краткий обзор книг с показом.</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отчетный год пользователи проинформированы более 40 раз. Им выдано 162 документа.</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Основными потребителями библиографической информации являются педагоги, школьники, студенты.</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Книжный фонд библиотеки универсальный, и достаточно изношен. Поэтому в этом году было проведено большое списание – 3331 экземпляр. Приобретено 545 экз. Ежегодно проводится анализ фонда, количественный и качественный состав. В инвентарных книгах произведена запись об актировании, из каталогов вынуты карточки.</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течение года библиотека продолжила улучшать свою материально-техническую базу: был проведен косметический ремонт в зале, площадью 33 кв.м. на сумму 193,98 тыс. рублей. Там оборудовали детский зал досуга. Повесили экран, который используется при проведении детских мероприятий. </w:t>
      </w:r>
      <w:proofErr w:type="gramStart"/>
      <w:r>
        <w:rPr>
          <w:rFonts w:ascii="Times New Roman" w:eastAsia="Times New Roman" w:hAnsi="Times New Roman" w:cs="Times New Roman"/>
          <w:color w:val="000000"/>
          <w:sz w:val="28"/>
          <w:szCs w:val="28"/>
        </w:rPr>
        <w:t>Приобретено: ноутбук, 15 мягких стульев, пылесос, ковер напольный, шкафы книжные (5 шт.), жалюзи на 5 окон, годовая подписка, канцелярские и хозяйственные товары, бланочная библиотечная продукция, новые книги на 137,7 тыс. рублей, содержание пожарной сигнализации – 12,00 тыс. рублей.</w:t>
      </w:r>
      <w:proofErr w:type="gramEnd"/>
      <w:r>
        <w:rPr>
          <w:rFonts w:ascii="Times New Roman" w:eastAsia="Times New Roman" w:hAnsi="Times New Roman" w:cs="Times New Roman"/>
          <w:color w:val="000000"/>
          <w:sz w:val="28"/>
          <w:szCs w:val="28"/>
        </w:rPr>
        <w:t xml:space="preserve"> Общая сумма: 423,4 тыс. рублей.</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10"/>
          <w:szCs w:val="10"/>
        </w:rPr>
      </w:pPr>
    </w:p>
    <w:p w:rsidR="00C177A2" w:rsidRDefault="00C177A2" w:rsidP="00FF2C5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Муниципальное бюджетное учреждение «Спортивно – досуговый центр «Торпедо»</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10"/>
          <w:szCs w:val="10"/>
        </w:rPr>
      </w:pP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МБУ СДЦ «Торпедо» работают 4 секции: тяжелая атлетика, футбол, хоккей, ОФП и пять клубов по интересам.</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Охват 385 человек. В течение 2015 года было проведено 57 мероприятий, в том числе участие во  всероссийских, межрегиональных и областных соревнованиях.</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Финансирование МБУ СДЦ «Торпедо» в 2015 году составило 5 791,7 тыс. рублей.</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На проведение спортивных мероприятий затрачено 500,0 тыс. рублей.</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В связи с тем, что в 2015 году Россия праздновала 70-летие со дня Великой Победы, были проведены мероприятия, посвященные этому празднику.</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на стадионе МБУ СДЦ «Торпедо» состоялось тестирование норм ГТО.</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lastRenderedPageBreak/>
        <w:t xml:space="preserve">Большая работа проводилась по укреплению материально </w:t>
      </w:r>
      <w:proofErr w:type="gramStart"/>
      <w:r>
        <w:rPr>
          <w:rFonts w:ascii="Times New Roman" w:eastAsia="Times New Roman" w:hAnsi="Times New Roman" w:cs="Times New Roman"/>
          <w:iCs/>
          <w:color w:val="000000"/>
          <w:sz w:val="28"/>
          <w:szCs w:val="28"/>
        </w:rPr>
        <w:t>–т</w:t>
      </w:r>
      <w:proofErr w:type="gramEnd"/>
      <w:r>
        <w:rPr>
          <w:rFonts w:ascii="Times New Roman" w:eastAsia="Times New Roman" w:hAnsi="Times New Roman" w:cs="Times New Roman"/>
          <w:iCs/>
          <w:color w:val="000000"/>
          <w:sz w:val="28"/>
          <w:szCs w:val="28"/>
        </w:rPr>
        <w:t>ехнической базы, поддержанию спортивных сооружений и оборудования в качественном состоянии, покупке спортивного инвентаря. Особое внимание уделялось работе с детьми, привлечению подрастающего поколения к здоровому образу жизни.</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На сегодняшний день в МБУ СДЦ «Торпедо» профилирующими являются секции по футболу (детская), хоккею с шайбой (детская), тяжелой атлетике (детская). Работают также секции по футболу (взрослая), хоккею с шайбой (взрослая), силовому троеборью, армрестлингу, бодибилдингу.</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iCs/>
          <w:color w:val="000000"/>
          <w:sz w:val="28"/>
          <w:szCs w:val="28"/>
        </w:rPr>
        <w:t>Занимаются секции по интересам по видам спорта: легкая атлетика, лыжный спорт (в контакте с СК им. М.Серегина), волейбол, пляжный волейбол, баскетбол, гиревой спорт, настольный теннис, шахматы, бокс, боевые искусства.</w:t>
      </w:r>
      <w:proofErr w:type="gramEnd"/>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В общей сложности охват населения физкультурно-оздоровительными занятиями на спортивных сооружениях составлял 385 человек ежемесячно.</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В секциях тяжелой атлетики, силового троеборья (пауэрлифтинга), армрестлинга и бодибилдинга занимается 64 человека, в том числе 40 детей.</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В 2015 команда атлетов МБУ СДЦ «Торпедо» участвовала в чемпионатах города Киржач, Киржачского района, Владимирской области, России, а также открытых выездных соревнованиях, в том числе в чемпионатах Москвы и Московской области.</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По итогам 2015 года хотелось бы отметить Анатолия Белова, подтвердившего нормативы кандидата в мастера спорта по силовому троеборью и Алексея Осипова, чемпиона Москвы в соревнованиях по жиму штанги лежа. Среди детей 10 человек выполнили нормативы спортивных I и II разрядов. Чемпионами Владимирской области по тяжелой атлетике стали 6 человек, призерами чемпионата области стали 10 человек.</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 xml:space="preserve">На всех открытых чемпионатах Москвы и Московской области команда, представлявшая МБУ СДЦ «Торпедо», занимала призовые места. Лучшие спортсмены среди юношей и девушек - Сергей Калинин, Дмитрий Миронов, Андрей </w:t>
      </w:r>
      <w:proofErr w:type="spellStart"/>
      <w:r>
        <w:rPr>
          <w:rFonts w:ascii="Times New Roman" w:eastAsia="Times New Roman" w:hAnsi="Times New Roman" w:cs="Times New Roman"/>
          <w:iCs/>
          <w:color w:val="000000"/>
          <w:sz w:val="28"/>
          <w:szCs w:val="28"/>
        </w:rPr>
        <w:t>Сальнов</w:t>
      </w:r>
      <w:proofErr w:type="spellEnd"/>
      <w:r>
        <w:rPr>
          <w:rFonts w:ascii="Times New Roman" w:eastAsia="Times New Roman" w:hAnsi="Times New Roman" w:cs="Times New Roman"/>
          <w:iCs/>
          <w:color w:val="000000"/>
          <w:sz w:val="28"/>
          <w:szCs w:val="28"/>
        </w:rPr>
        <w:t xml:space="preserve"> и Юлия </w:t>
      </w:r>
      <w:proofErr w:type="spellStart"/>
      <w:r>
        <w:rPr>
          <w:rFonts w:ascii="Times New Roman" w:eastAsia="Times New Roman" w:hAnsi="Times New Roman" w:cs="Times New Roman"/>
          <w:iCs/>
          <w:color w:val="000000"/>
          <w:sz w:val="28"/>
          <w:szCs w:val="28"/>
        </w:rPr>
        <w:t>Савцова</w:t>
      </w:r>
      <w:proofErr w:type="spellEnd"/>
      <w:r>
        <w:rPr>
          <w:rFonts w:ascii="Times New Roman" w:eastAsia="Times New Roman" w:hAnsi="Times New Roman" w:cs="Times New Roman"/>
          <w:iCs/>
          <w:color w:val="000000"/>
          <w:sz w:val="28"/>
          <w:szCs w:val="28"/>
        </w:rPr>
        <w:t>.</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 xml:space="preserve">Сергей Васильев, Юрий Ермолин стали призерами открытого чемпионата Москвы по жиму </w:t>
      </w:r>
      <w:proofErr w:type="gramStart"/>
      <w:r>
        <w:rPr>
          <w:rFonts w:ascii="Times New Roman" w:eastAsia="Times New Roman" w:hAnsi="Times New Roman" w:cs="Times New Roman"/>
          <w:iCs/>
          <w:color w:val="000000"/>
          <w:sz w:val="28"/>
          <w:szCs w:val="28"/>
        </w:rPr>
        <w:t>штанги</w:t>
      </w:r>
      <w:proofErr w:type="gramEnd"/>
      <w:r>
        <w:rPr>
          <w:rFonts w:ascii="Times New Roman" w:eastAsia="Times New Roman" w:hAnsi="Times New Roman" w:cs="Times New Roman"/>
          <w:iCs/>
          <w:color w:val="000000"/>
          <w:sz w:val="28"/>
          <w:szCs w:val="28"/>
        </w:rPr>
        <w:t xml:space="preserve"> лежа среди ветеранов. В течение сезона тяжелоатлеты выезжали на турниры в </w:t>
      </w:r>
      <w:proofErr w:type="gramStart"/>
      <w:r>
        <w:rPr>
          <w:rFonts w:ascii="Times New Roman" w:eastAsia="Times New Roman" w:hAnsi="Times New Roman" w:cs="Times New Roman"/>
          <w:iCs/>
          <w:color w:val="000000"/>
          <w:sz w:val="28"/>
          <w:szCs w:val="28"/>
        </w:rPr>
        <w:t>г</w:t>
      </w:r>
      <w:proofErr w:type="gramEnd"/>
      <w:r>
        <w:rPr>
          <w:rFonts w:ascii="Times New Roman" w:eastAsia="Times New Roman" w:hAnsi="Times New Roman" w:cs="Times New Roman"/>
          <w:iCs/>
          <w:color w:val="000000"/>
          <w:sz w:val="28"/>
          <w:szCs w:val="28"/>
        </w:rPr>
        <w:t>. Струнино, Владимир, Камешково, Александров, где занимали призовые места.</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Большое внимание в МБУ СДЦ «Торпедо» уделяется развитию детского футбола. Количество занимающихся футболом составляет более 60 человек, в том числе 40 детей и подростков. В течение 2015 года в МБУ СДЦ «Торпедо» организовано и проведено более 20 детских соревнований, матчевых и товарищеских встреч, городских, районных, областных турниров.</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Детские команды, составленные из участников футбольной секции при МБУ СДЦ «Торпедо», в сезоне 2015 года принимали участие в Первенстве Владимирской Области.</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lastRenderedPageBreak/>
        <w:t>Детские команды в течение сезона участвовали в футбольных соревнованиях «</w:t>
      </w:r>
      <w:proofErr w:type="spellStart"/>
      <w:r>
        <w:rPr>
          <w:rFonts w:ascii="Times New Roman" w:eastAsia="Times New Roman" w:hAnsi="Times New Roman" w:cs="Times New Roman"/>
          <w:iCs/>
          <w:color w:val="000000"/>
          <w:sz w:val="28"/>
          <w:szCs w:val="28"/>
        </w:rPr>
        <w:t>Локобол</w:t>
      </w:r>
      <w:proofErr w:type="spellEnd"/>
      <w:r>
        <w:rPr>
          <w:rFonts w:ascii="Times New Roman" w:eastAsia="Times New Roman" w:hAnsi="Times New Roman" w:cs="Times New Roman"/>
          <w:iCs/>
          <w:color w:val="000000"/>
          <w:sz w:val="28"/>
          <w:szCs w:val="28"/>
        </w:rPr>
        <w:t xml:space="preserve">» в </w:t>
      </w:r>
      <w:proofErr w:type="gramStart"/>
      <w:r>
        <w:rPr>
          <w:rFonts w:ascii="Times New Roman" w:eastAsia="Times New Roman" w:hAnsi="Times New Roman" w:cs="Times New Roman"/>
          <w:iCs/>
          <w:color w:val="000000"/>
          <w:sz w:val="28"/>
          <w:szCs w:val="28"/>
        </w:rPr>
        <w:t>г</w:t>
      </w:r>
      <w:proofErr w:type="gramEnd"/>
      <w:r>
        <w:rPr>
          <w:rFonts w:ascii="Times New Roman" w:eastAsia="Times New Roman" w:hAnsi="Times New Roman" w:cs="Times New Roman"/>
          <w:iCs/>
          <w:color w:val="000000"/>
          <w:sz w:val="28"/>
          <w:szCs w:val="28"/>
        </w:rPr>
        <w:t xml:space="preserve">. Александров, </w:t>
      </w:r>
      <w:proofErr w:type="spellStart"/>
      <w:r>
        <w:rPr>
          <w:rFonts w:ascii="Times New Roman" w:eastAsia="Times New Roman" w:hAnsi="Times New Roman" w:cs="Times New Roman"/>
          <w:iCs/>
          <w:color w:val="000000"/>
          <w:sz w:val="28"/>
          <w:szCs w:val="28"/>
        </w:rPr>
        <w:t>Собинка</w:t>
      </w:r>
      <w:proofErr w:type="spellEnd"/>
      <w:r>
        <w:rPr>
          <w:rFonts w:ascii="Times New Roman" w:eastAsia="Times New Roman" w:hAnsi="Times New Roman" w:cs="Times New Roman"/>
          <w:iCs/>
          <w:color w:val="000000"/>
          <w:sz w:val="28"/>
          <w:szCs w:val="28"/>
        </w:rPr>
        <w:t xml:space="preserve">, Владимир, Лакинск, Петушки, Покров, </w:t>
      </w:r>
      <w:proofErr w:type="spellStart"/>
      <w:r>
        <w:rPr>
          <w:rFonts w:ascii="Times New Roman" w:eastAsia="Times New Roman" w:hAnsi="Times New Roman" w:cs="Times New Roman"/>
          <w:iCs/>
          <w:color w:val="000000"/>
          <w:sz w:val="28"/>
          <w:szCs w:val="28"/>
        </w:rPr>
        <w:t>Ставрово</w:t>
      </w:r>
      <w:proofErr w:type="spellEnd"/>
      <w:r>
        <w:rPr>
          <w:rFonts w:ascii="Times New Roman" w:eastAsia="Times New Roman" w:hAnsi="Times New Roman" w:cs="Times New Roman"/>
          <w:iCs/>
          <w:color w:val="000000"/>
          <w:sz w:val="28"/>
          <w:szCs w:val="28"/>
        </w:rPr>
        <w:t>, Струнино, где были завоеваны призовые места.</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 xml:space="preserve">Взрослая команда «Торпедо» в отчетном году приняла участие во всех районных и городских соревнованиях: </w:t>
      </w:r>
      <w:proofErr w:type="gramStart"/>
      <w:r>
        <w:rPr>
          <w:rFonts w:ascii="Times New Roman" w:eastAsia="Times New Roman" w:hAnsi="Times New Roman" w:cs="Times New Roman"/>
          <w:iCs/>
          <w:color w:val="000000"/>
          <w:sz w:val="28"/>
          <w:szCs w:val="28"/>
        </w:rPr>
        <w:t>Кубке</w:t>
      </w:r>
      <w:proofErr w:type="gramEnd"/>
      <w:r>
        <w:rPr>
          <w:rFonts w:ascii="Times New Roman" w:eastAsia="Times New Roman" w:hAnsi="Times New Roman" w:cs="Times New Roman"/>
          <w:iCs/>
          <w:color w:val="000000"/>
          <w:sz w:val="28"/>
          <w:szCs w:val="28"/>
        </w:rPr>
        <w:t xml:space="preserve"> памяти </w:t>
      </w:r>
      <w:proofErr w:type="spellStart"/>
      <w:r>
        <w:rPr>
          <w:rFonts w:ascii="Times New Roman" w:eastAsia="Times New Roman" w:hAnsi="Times New Roman" w:cs="Times New Roman"/>
          <w:iCs/>
          <w:color w:val="000000"/>
          <w:sz w:val="28"/>
          <w:szCs w:val="28"/>
        </w:rPr>
        <w:t>Рыженкова</w:t>
      </w:r>
      <w:proofErr w:type="spellEnd"/>
      <w:r>
        <w:rPr>
          <w:rFonts w:ascii="Times New Roman" w:eastAsia="Times New Roman" w:hAnsi="Times New Roman" w:cs="Times New Roman"/>
          <w:iCs/>
          <w:color w:val="000000"/>
          <w:sz w:val="28"/>
          <w:szCs w:val="28"/>
        </w:rPr>
        <w:t>, Чемпионате Киржачского района, Кубке Администрации города Киржач. Сборная команда города Киржач «Торпедо» принимала участие в Первенстве Владимирской Области и попала в десятку лучших команд области и заняла 5-е место.</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В секциях хоккея с шайбой занимается 56 человек, в том числе 20 детей.</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 xml:space="preserve">Детская команда «Торпедо» принимала участие в турнире «Золотая Шайба» и заняла 2-е место. Кроме того, команда принимала участие в открытых турнирах в </w:t>
      </w:r>
      <w:proofErr w:type="gramStart"/>
      <w:r>
        <w:rPr>
          <w:rFonts w:ascii="Times New Roman" w:eastAsia="Times New Roman" w:hAnsi="Times New Roman" w:cs="Times New Roman"/>
          <w:iCs/>
          <w:color w:val="000000"/>
          <w:sz w:val="28"/>
          <w:szCs w:val="28"/>
        </w:rPr>
        <w:t>г</w:t>
      </w:r>
      <w:proofErr w:type="gramEnd"/>
      <w:r>
        <w:rPr>
          <w:rFonts w:ascii="Times New Roman" w:eastAsia="Times New Roman" w:hAnsi="Times New Roman" w:cs="Times New Roman"/>
          <w:iCs/>
          <w:color w:val="000000"/>
          <w:sz w:val="28"/>
          <w:szCs w:val="28"/>
        </w:rPr>
        <w:t xml:space="preserve">. Черноголовка, Пушкино, Александров, в новогоднем турнире в г. </w:t>
      </w:r>
      <w:proofErr w:type="spellStart"/>
      <w:r>
        <w:rPr>
          <w:rFonts w:ascii="Times New Roman" w:eastAsia="Times New Roman" w:hAnsi="Times New Roman" w:cs="Times New Roman"/>
          <w:iCs/>
          <w:color w:val="000000"/>
          <w:sz w:val="28"/>
          <w:szCs w:val="28"/>
        </w:rPr>
        <w:t>Балакирево</w:t>
      </w:r>
      <w:proofErr w:type="spellEnd"/>
      <w:r>
        <w:rPr>
          <w:rFonts w:ascii="Times New Roman" w:eastAsia="Times New Roman" w:hAnsi="Times New Roman" w:cs="Times New Roman"/>
          <w:iCs/>
          <w:color w:val="000000"/>
          <w:sz w:val="28"/>
          <w:szCs w:val="28"/>
        </w:rPr>
        <w:t>.</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Взрослая команда «Торпедо» принимала участие в розыгрыше Кубка Администрации города Киржач и Чемпионате Киржачского района. В обоих турнирах команда заняла 2-е место.</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В соответствии с «Планом спортивно – массовых и оздоровительных мероприятий на 2015 год в МО городское поселение г. Киржач» в МБУ СДЦ «Торпедо» в течение года было проведено 57 соревнований и зрелищно – массовых мероприятий.</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В 2015-м году был проведен капитальный ремонт </w:t>
      </w:r>
      <w:r>
        <w:rPr>
          <w:rFonts w:ascii="Times New Roman" w:eastAsia="Times New Roman" w:hAnsi="Times New Roman" w:cs="Times New Roman"/>
          <w:color w:val="000000"/>
          <w:sz w:val="28"/>
          <w:szCs w:val="28"/>
        </w:rPr>
        <w:t xml:space="preserve">асфальтобетонного покрытия спортивной беговой дорожки, </w:t>
      </w:r>
      <w:r>
        <w:rPr>
          <w:rFonts w:ascii="Times New Roman" w:eastAsia="Times New Roman" w:hAnsi="Times New Roman" w:cs="Times New Roman"/>
          <w:iCs/>
          <w:color w:val="000000"/>
          <w:sz w:val="28"/>
          <w:szCs w:val="28"/>
        </w:rPr>
        <w:t xml:space="preserve">ремонт фасада административного здания, постелен </w:t>
      </w:r>
      <w:proofErr w:type="spellStart"/>
      <w:r>
        <w:rPr>
          <w:rFonts w:ascii="Times New Roman" w:eastAsia="Times New Roman" w:hAnsi="Times New Roman" w:cs="Times New Roman"/>
          <w:iCs/>
          <w:color w:val="000000"/>
          <w:sz w:val="28"/>
          <w:szCs w:val="28"/>
        </w:rPr>
        <w:t>р</w:t>
      </w:r>
      <w:r>
        <w:rPr>
          <w:rFonts w:ascii="Times New Roman" w:eastAsia="Times New Roman" w:hAnsi="Times New Roman" w:cs="Times New Roman"/>
          <w:color w:val="000000"/>
          <w:sz w:val="28"/>
          <w:szCs w:val="28"/>
        </w:rPr>
        <w:t>егупол</w:t>
      </w:r>
      <w:proofErr w:type="spellEnd"/>
      <w:r>
        <w:rPr>
          <w:rFonts w:ascii="Times New Roman" w:eastAsia="Times New Roman" w:hAnsi="Times New Roman" w:cs="Times New Roman"/>
          <w:color w:val="000000"/>
          <w:sz w:val="28"/>
          <w:szCs w:val="28"/>
        </w:rPr>
        <w:t>, который является стандартным универсальным покрытием для закрытых многоцелевых спортивных залов, было приобретено и установлено 11 металлических дверей, проведен ремонт деревянных полов в раздевалках, заменены краны в душевых, дверные замки.</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Установлена уличная IP-камера DS-2CD2622F-IS </w:t>
      </w:r>
      <w:hyperlink r:id="rId5" w:tgtFrame="_blank" w:history="1">
        <w:r>
          <w:rPr>
            <w:rStyle w:val="a3"/>
            <w:rFonts w:ascii="Times New Roman" w:eastAsia="Times New Roman" w:hAnsi="Times New Roman" w:cs="Times New Roman"/>
            <w:color w:val="2222CC"/>
          </w:rPr>
          <w:t>HIKVISION</w:t>
        </w:r>
      </w:hyperlink>
      <w:r>
        <w:rPr>
          <w:rFonts w:ascii="Times New Roman" w:eastAsia="Times New Roman" w:hAnsi="Times New Roman" w:cs="Times New Roman"/>
          <w:color w:val="000000"/>
          <w:sz w:val="28"/>
          <w:szCs w:val="28"/>
        </w:rPr>
        <w:t> </w:t>
      </w:r>
      <w:proofErr w:type="spellStart"/>
      <w:r>
        <w:rPr>
          <w:rFonts w:ascii="Times New Roman" w:eastAsia="Times New Roman" w:hAnsi="Times New Roman" w:cs="Times New Roman"/>
          <w:color w:val="000000"/>
          <w:sz w:val="28"/>
          <w:szCs w:val="28"/>
        </w:rPr>
        <w:t>c</w:t>
      </w:r>
      <w:proofErr w:type="spellEnd"/>
      <w:r>
        <w:rPr>
          <w:rFonts w:ascii="Times New Roman" w:eastAsia="Times New Roman" w:hAnsi="Times New Roman" w:cs="Times New Roman"/>
          <w:color w:val="000000"/>
          <w:sz w:val="28"/>
          <w:szCs w:val="28"/>
        </w:rPr>
        <w:t xml:space="preserve"> разрешением 2Мп на хоккейном корте на ул. Чехова, заменено видеонаблюдение на территории самого стадиона.</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iCs/>
          <w:color w:val="000000"/>
          <w:sz w:val="28"/>
          <w:szCs w:val="28"/>
        </w:rPr>
        <w:t>Для МБУ СДЦ «Торпедо» было приобретено:</w:t>
      </w:r>
      <w:r>
        <w:rPr>
          <w:rFonts w:ascii="Times New Roman" w:eastAsia="Times New Roman" w:hAnsi="Times New Roman" w:cs="Times New Roman"/>
          <w:color w:val="000000"/>
          <w:sz w:val="28"/>
          <w:szCs w:val="28"/>
        </w:rPr>
        <w:t> хоккейная форма</w:t>
      </w:r>
      <w:r>
        <w:rPr>
          <w:rFonts w:ascii="Times New Roman" w:eastAsia="Times New Roman" w:hAnsi="Times New Roman" w:cs="Times New Roman"/>
          <w:iCs/>
          <w:color w:val="000000"/>
          <w:sz w:val="28"/>
          <w:szCs w:val="28"/>
        </w:rPr>
        <w:t xml:space="preserve">, диски для гантелей, электронные часы, ключи и электроинструменты (дрель, </w:t>
      </w:r>
      <w:proofErr w:type="spellStart"/>
      <w:r>
        <w:rPr>
          <w:rFonts w:ascii="Times New Roman" w:eastAsia="Times New Roman" w:hAnsi="Times New Roman" w:cs="Times New Roman"/>
          <w:iCs/>
          <w:color w:val="000000"/>
          <w:sz w:val="28"/>
          <w:szCs w:val="28"/>
        </w:rPr>
        <w:t>шуруповерт</w:t>
      </w:r>
      <w:proofErr w:type="spellEnd"/>
      <w:r>
        <w:rPr>
          <w:rFonts w:ascii="Times New Roman" w:eastAsia="Times New Roman" w:hAnsi="Times New Roman" w:cs="Times New Roman"/>
          <w:iCs/>
          <w:color w:val="000000"/>
          <w:sz w:val="28"/>
          <w:szCs w:val="28"/>
        </w:rPr>
        <w:t>), триммер для стрижки газона, а так же мячи, лопаты, щитки, метлы, шланги для катка</w:t>
      </w:r>
      <w:r>
        <w:rPr>
          <w:rFonts w:ascii="Times New Roman" w:eastAsia="Times New Roman" w:hAnsi="Times New Roman" w:cs="Times New Roman"/>
          <w:color w:val="000000"/>
          <w:sz w:val="28"/>
          <w:szCs w:val="28"/>
        </w:rPr>
        <w:t> на ул. Чехова</w:t>
      </w:r>
      <w:r>
        <w:rPr>
          <w:rFonts w:ascii="Times New Roman" w:eastAsia="Times New Roman" w:hAnsi="Times New Roman" w:cs="Times New Roman"/>
          <w:iCs/>
          <w:color w:val="000000"/>
          <w:sz w:val="28"/>
          <w:szCs w:val="28"/>
        </w:rPr>
        <w:t>.</w:t>
      </w:r>
      <w:proofErr w:type="gramEnd"/>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Для многочисленных мероприятий, проведенных </w:t>
      </w:r>
      <w:r>
        <w:rPr>
          <w:rFonts w:ascii="Times New Roman" w:eastAsia="Times New Roman" w:hAnsi="Times New Roman" w:cs="Times New Roman"/>
          <w:color w:val="000000"/>
          <w:sz w:val="28"/>
          <w:szCs w:val="28"/>
        </w:rPr>
        <w:t>МБУ «СДЦ «Торпедо» на своей территории, приобретены баннеры, плакаты и растяжки с праздничными символиками.</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Общая сумма расходов вместе с мероприятиями: </w:t>
      </w:r>
      <w:r>
        <w:rPr>
          <w:rFonts w:ascii="Times New Roman" w:eastAsia="Times New Roman" w:hAnsi="Times New Roman" w:cs="Times New Roman"/>
          <w:color w:val="000000"/>
          <w:sz w:val="28"/>
          <w:szCs w:val="28"/>
        </w:rPr>
        <w:t>3 512,4</w:t>
      </w:r>
      <w:r>
        <w:rPr>
          <w:rFonts w:ascii="Times New Roman" w:eastAsia="Times New Roman" w:hAnsi="Times New Roman" w:cs="Times New Roman"/>
          <w:iCs/>
          <w:color w:val="000000"/>
          <w:sz w:val="28"/>
          <w:szCs w:val="28"/>
        </w:rPr>
        <w:t> тысяч рублей.</w:t>
      </w:r>
    </w:p>
    <w:p w:rsidR="00C177A2" w:rsidRDefault="00C177A2" w:rsidP="00AC38E5">
      <w:pPr>
        <w:shd w:val="clear" w:color="auto" w:fill="FFFFFF"/>
        <w:spacing w:after="0" w:line="240" w:lineRule="auto"/>
        <w:ind w:firstLine="709"/>
        <w:jc w:val="both"/>
        <w:rPr>
          <w:rFonts w:ascii="Times New Roman" w:eastAsia="Times New Roman" w:hAnsi="Times New Roman" w:cs="Times New Roman"/>
          <w:color w:val="000000"/>
          <w:sz w:val="16"/>
          <w:szCs w:val="16"/>
        </w:rPr>
      </w:pPr>
    </w:p>
    <w:p w:rsidR="0046375A" w:rsidRDefault="0046375A" w:rsidP="00AC38E5">
      <w:pPr>
        <w:spacing w:after="0" w:line="240" w:lineRule="auto"/>
        <w:jc w:val="center"/>
        <w:rPr>
          <w:rFonts w:ascii="Times New Roman" w:hAnsi="Times New Roman"/>
          <w:b/>
          <w:sz w:val="28"/>
          <w:szCs w:val="28"/>
        </w:rPr>
      </w:pPr>
    </w:p>
    <w:p w:rsidR="0046375A" w:rsidRDefault="0046375A" w:rsidP="00AC38E5">
      <w:pPr>
        <w:spacing w:after="0" w:line="240" w:lineRule="auto"/>
        <w:jc w:val="center"/>
        <w:rPr>
          <w:rFonts w:ascii="Times New Roman" w:hAnsi="Times New Roman"/>
          <w:b/>
          <w:sz w:val="28"/>
          <w:szCs w:val="28"/>
        </w:rPr>
      </w:pPr>
    </w:p>
    <w:p w:rsidR="0046375A" w:rsidRDefault="0046375A" w:rsidP="00AC38E5">
      <w:pPr>
        <w:spacing w:after="0" w:line="240" w:lineRule="auto"/>
        <w:jc w:val="center"/>
        <w:rPr>
          <w:rFonts w:ascii="Times New Roman" w:hAnsi="Times New Roman"/>
          <w:b/>
          <w:sz w:val="28"/>
          <w:szCs w:val="28"/>
        </w:rPr>
      </w:pPr>
    </w:p>
    <w:p w:rsidR="0046375A" w:rsidRDefault="0046375A" w:rsidP="00AC38E5">
      <w:pPr>
        <w:spacing w:after="0" w:line="240" w:lineRule="auto"/>
        <w:jc w:val="center"/>
        <w:rPr>
          <w:rFonts w:ascii="Times New Roman" w:hAnsi="Times New Roman"/>
          <w:b/>
          <w:sz w:val="28"/>
          <w:szCs w:val="28"/>
        </w:rPr>
      </w:pPr>
    </w:p>
    <w:p w:rsidR="0046375A" w:rsidRDefault="0046375A" w:rsidP="00AC38E5">
      <w:pPr>
        <w:spacing w:after="0" w:line="240" w:lineRule="auto"/>
        <w:jc w:val="center"/>
        <w:rPr>
          <w:rFonts w:ascii="Times New Roman" w:hAnsi="Times New Roman"/>
          <w:b/>
          <w:sz w:val="28"/>
          <w:szCs w:val="28"/>
        </w:rPr>
      </w:pPr>
    </w:p>
    <w:p w:rsidR="00C177A2" w:rsidRDefault="00C177A2" w:rsidP="00AC38E5">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Финансирование мероприятий </w:t>
      </w:r>
    </w:p>
    <w:p w:rsidR="00C177A2" w:rsidRDefault="00C177A2" w:rsidP="00AC38E5">
      <w:pPr>
        <w:spacing w:line="240" w:lineRule="auto"/>
        <w:jc w:val="center"/>
        <w:rPr>
          <w:rFonts w:ascii="Times New Roman" w:hAnsi="Times New Roman"/>
          <w:sz w:val="28"/>
          <w:szCs w:val="28"/>
          <w:u w:val="single"/>
        </w:rPr>
      </w:pPr>
      <w:r>
        <w:rPr>
          <w:rFonts w:ascii="Times New Roman" w:hAnsi="Times New Roman"/>
          <w:sz w:val="28"/>
          <w:szCs w:val="28"/>
          <w:u w:val="single"/>
        </w:rPr>
        <w:t>Спорт</w:t>
      </w:r>
    </w:p>
    <w:tbl>
      <w:tblPr>
        <w:tblW w:w="9471" w:type="dxa"/>
        <w:tblLook w:val="04A0"/>
      </w:tblPr>
      <w:tblGrid>
        <w:gridCol w:w="1951"/>
        <w:gridCol w:w="1951"/>
        <w:gridCol w:w="1951"/>
        <w:gridCol w:w="1951"/>
        <w:gridCol w:w="1667"/>
      </w:tblGrid>
      <w:tr w:rsidR="00C177A2" w:rsidTr="00C177A2">
        <w:tc>
          <w:tcPr>
            <w:tcW w:w="1951" w:type="dxa"/>
            <w:hideMark/>
          </w:tcPr>
          <w:p w:rsidR="00C177A2" w:rsidRDefault="00C177A2" w:rsidP="00AC38E5">
            <w:pPr>
              <w:spacing w:after="0" w:line="240" w:lineRule="auto"/>
              <w:rPr>
                <w:rFonts w:ascii="Times New Roman" w:hAnsi="Times New Roman"/>
                <w:b/>
                <w:sz w:val="28"/>
                <w:szCs w:val="28"/>
              </w:rPr>
            </w:pPr>
            <w:r>
              <w:rPr>
                <w:rFonts w:ascii="Times New Roman" w:hAnsi="Times New Roman"/>
                <w:b/>
                <w:sz w:val="28"/>
                <w:szCs w:val="28"/>
              </w:rPr>
              <w:t>2012г.</w:t>
            </w:r>
          </w:p>
        </w:tc>
        <w:tc>
          <w:tcPr>
            <w:tcW w:w="1951" w:type="dxa"/>
            <w:hideMark/>
          </w:tcPr>
          <w:p w:rsidR="00C177A2" w:rsidRDefault="00C177A2" w:rsidP="00AC38E5">
            <w:pPr>
              <w:spacing w:after="0" w:line="240" w:lineRule="auto"/>
              <w:rPr>
                <w:rFonts w:ascii="Times New Roman" w:hAnsi="Times New Roman"/>
                <w:b/>
                <w:sz w:val="28"/>
                <w:szCs w:val="28"/>
              </w:rPr>
            </w:pPr>
            <w:r>
              <w:rPr>
                <w:rFonts w:ascii="Times New Roman" w:hAnsi="Times New Roman"/>
                <w:b/>
                <w:sz w:val="28"/>
                <w:szCs w:val="28"/>
              </w:rPr>
              <w:t>2013г.</w:t>
            </w:r>
          </w:p>
        </w:tc>
        <w:tc>
          <w:tcPr>
            <w:tcW w:w="1951" w:type="dxa"/>
            <w:hideMark/>
          </w:tcPr>
          <w:p w:rsidR="00C177A2" w:rsidRDefault="00C177A2" w:rsidP="00AC38E5">
            <w:pPr>
              <w:spacing w:after="0" w:line="240" w:lineRule="auto"/>
              <w:rPr>
                <w:rFonts w:ascii="Times New Roman" w:hAnsi="Times New Roman"/>
                <w:b/>
                <w:sz w:val="28"/>
                <w:szCs w:val="28"/>
              </w:rPr>
            </w:pPr>
            <w:r>
              <w:rPr>
                <w:rFonts w:ascii="Times New Roman" w:hAnsi="Times New Roman"/>
                <w:b/>
                <w:sz w:val="28"/>
                <w:szCs w:val="28"/>
              </w:rPr>
              <w:t>2014г.</w:t>
            </w:r>
          </w:p>
        </w:tc>
        <w:tc>
          <w:tcPr>
            <w:tcW w:w="1951" w:type="dxa"/>
            <w:hideMark/>
          </w:tcPr>
          <w:p w:rsidR="00C177A2" w:rsidRDefault="00C177A2" w:rsidP="00AC38E5">
            <w:pPr>
              <w:spacing w:after="0" w:line="240" w:lineRule="auto"/>
              <w:rPr>
                <w:rFonts w:ascii="Times New Roman" w:hAnsi="Times New Roman"/>
                <w:b/>
                <w:sz w:val="28"/>
                <w:szCs w:val="28"/>
              </w:rPr>
            </w:pPr>
            <w:r>
              <w:rPr>
                <w:rFonts w:ascii="Times New Roman" w:hAnsi="Times New Roman"/>
                <w:b/>
                <w:sz w:val="28"/>
                <w:szCs w:val="28"/>
              </w:rPr>
              <w:t xml:space="preserve">   2015г.</w:t>
            </w:r>
          </w:p>
        </w:tc>
        <w:tc>
          <w:tcPr>
            <w:tcW w:w="1667" w:type="dxa"/>
          </w:tcPr>
          <w:p w:rsidR="00C177A2" w:rsidRDefault="00C177A2" w:rsidP="00AC38E5">
            <w:pPr>
              <w:spacing w:after="0" w:line="240" w:lineRule="auto"/>
              <w:rPr>
                <w:rFonts w:ascii="Times New Roman" w:hAnsi="Times New Roman"/>
                <w:b/>
                <w:color w:val="FF0000"/>
                <w:sz w:val="28"/>
                <w:szCs w:val="28"/>
              </w:rPr>
            </w:pPr>
          </w:p>
        </w:tc>
      </w:tr>
      <w:tr w:rsidR="00C177A2" w:rsidTr="00C177A2">
        <w:tc>
          <w:tcPr>
            <w:tcW w:w="1951" w:type="dxa"/>
            <w:hideMark/>
          </w:tcPr>
          <w:p w:rsidR="00C177A2" w:rsidRDefault="00C177A2" w:rsidP="00AC38E5">
            <w:pPr>
              <w:spacing w:after="0" w:line="240" w:lineRule="auto"/>
              <w:rPr>
                <w:rFonts w:ascii="Times New Roman" w:hAnsi="Times New Roman"/>
                <w:sz w:val="28"/>
                <w:szCs w:val="28"/>
              </w:rPr>
            </w:pPr>
            <w:r>
              <w:rPr>
                <w:rFonts w:ascii="Times New Roman" w:hAnsi="Times New Roman"/>
                <w:sz w:val="28"/>
                <w:szCs w:val="28"/>
              </w:rPr>
              <w:t>200 тыс. руб.</w:t>
            </w:r>
          </w:p>
        </w:tc>
        <w:tc>
          <w:tcPr>
            <w:tcW w:w="1951" w:type="dxa"/>
            <w:hideMark/>
          </w:tcPr>
          <w:p w:rsidR="00C177A2" w:rsidRDefault="00C177A2" w:rsidP="00AC38E5">
            <w:pPr>
              <w:spacing w:after="0" w:line="240" w:lineRule="auto"/>
              <w:rPr>
                <w:rFonts w:ascii="Times New Roman" w:hAnsi="Times New Roman"/>
                <w:sz w:val="28"/>
                <w:szCs w:val="28"/>
              </w:rPr>
            </w:pPr>
            <w:r>
              <w:rPr>
                <w:rFonts w:ascii="Times New Roman" w:hAnsi="Times New Roman"/>
                <w:sz w:val="28"/>
                <w:szCs w:val="28"/>
              </w:rPr>
              <w:t xml:space="preserve">200 тыс. </w:t>
            </w:r>
            <w:proofErr w:type="spellStart"/>
            <w:r>
              <w:rPr>
                <w:rFonts w:ascii="Times New Roman" w:hAnsi="Times New Roman"/>
                <w:sz w:val="28"/>
                <w:szCs w:val="28"/>
              </w:rPr>
              <w:t>руб.+</w:t>
            </w:r>
            <w:proofErr w:type="spellEnd"/>
          </w:p>
          <w:p w:rsidR="00C177A2" w:rsidRDefault="00C177A2" w:rsidP="00AC38E5">
            <w:pPr>
              <w:spacing w:after="0" w:line="240" w:lineRule="auto"/>
              <w:rPr>
                <w:rFonts w:ascii="Times New Roman" w:hAnsi="Times New Roman"/>
                <w:sz w:val="28"/>
                <w:szCs w:val="28"/>
              </w:rPr>
            </w:pPr>
            <w:r>
              <w:rPr>
                <w:rFonts w:ascii="Times New Roman" w:hAnsi="Times New Roman"/>
                <w:sz w:val="28"/>
                <w:szCs w:val="28"/>
              </w:rPr>
              <w:t>доп. 500 тыс. руб.</w:t>
            </w:r>
          </w:p>
        </w:tc>
        <w:tc>
          <w:tcPr>
            <w:tcW w:w="1951" w:type="dxa"/>
            <w:hideMark/>
          </w:tcPr>
          <w:p w:rsidR="00C177A2" w:rsidRDefault="00C177A2" w:rsidP="00AC38E5">
            <w:pPr>
              <w:spacing w:after="0" w:line="240" w:lineRule="auto"/>
              <w:rPr>
                <w:rFonts w:ascii="Times New Roman" w:hAnsi="Times New Roman"/>
                <w:sz w:val="28"/>
                <w:szCs w:val="28"/>
              </w:rPr>
            </w:pPr>
            <w:r>
              <w:rPr>
                <w:rFonts w:ascii="Times New Roman" w:hAnsi="Times New Roman"/>
                <w:sz w:val="28"/>
                <w:szCs w:val="28"/>
              </w:rPr>
              <w:t xml:space="preserve">   500 тыс</w:t>
            </w:r>
            <w:proofErr w:type="gramStart"/>
            <w:r>
              <w:rPr>
                <w:rFonts w:ascii="Times New Roman" w:hAnsi="Times New Roman"/>
                <w:sz w:val="28"/>
                <w:szCs w:val="28"/>
              </w:rPr>
              <w:t>.р</w:t>
            </w:r>
            <w:proofErr w:type="gramEnd"/>
            <w:r>
              <w:rPr>
                <w:rFonts w:ascii="Times New Roman" w:hAnsi="Times New Roman"/>
                <w:sz w:val="28"/>
                <w:szCs w:val="28"/>
              </w:rPr>
              <w:t>уб.</w:t>
            </w:r>
          </w:p>
        </w:tc>
        <w:tc>
          <w:tcPr>
            <w:tcW w:w="1951" w:type="dxa"/>
            <w:hideMark/>
          </w:tcPr>
          <w:p w:rsidR="00C177A2" w:rsidRDefault="00C177A2" w:rsidP="00AC38E5">
            <w:pPr>
              <w:spacing w:after="0" w:line="240" w:lineRule="auto"/>
              <w:rPr>
                <w:rFonts w:ascii="Times New Roman" w:hAnsi="Times New Roman"/>
                <w:sz w:val="28"/>
                <w:szCs w:val="28"/>
              </w:rPr>
            </w:pPr>
            <w:r>
              <w:rPr>
                <w:rFonts w:ascii="Times New Roman" w:hAnsi="Times New Roman"/>
                <w:sz w:val="28"/>
                <w:szCs w:val="28"/>
              </w:rPr>
              <w:t>500 тыс. руб.</w:t>
            </w:r>
          </w:p>
        </w:tc>
        <w:tc>
          <w:tcPr>
            <w:tcW w:w="1667" w:type="dxa"/>
          </w:tcPr>
          <w:p w:rsidR="00C177A2" w:rsidRDefault="00C177A2" w:rsidP="00AC38E5">
            <w:pPr>
              <w:spacing w:after="0" w:line="240" w:lineRule="auto"/>
              <w:rPr>
                <w:rFonts w:ascii="Times New Roman" w:hAnsi="Times New Roman"/>
                <w:color w:val="FF0000"/>
                <w:sz w:val="28"/>
                <w:szCs w:val="28"/>
              </w:rPr>
            </w:pPr>
          </w:p>
        </w:tc>
      </w:tr>
    </w:tbl>
    <w:p w:rsidR="00C177A2" w:rsidRDefault="00C177A2" w:rsidP="00AC38E5">
      <w:pPr>
        <w:spacing w:after="0" w:line="240" w:lineRule="auto"/>
        <w:jc w:val="center"/>
        <w:rPr>
          <w:rFonts w:ascii="Times New Roman" w:hAnsi="Times New Roman"/>
          <w:sz w:val="28"/>
          <w:szCs w:val="28"/>
          <w:u w:val="single"/>
        </w:rPr>
      </w:pPr>
    </w:p>
    <w:p w:rsidR="00C177A2" w:rsidRDefault="00C177A2" w:rsidP="00AC38E5">
      <w:pPr>
        <w:spacing w:after="0" w:line="240" w:lineRule="auto"/>
        <w:jc w:val="center"/>
        <w:rPr>
          <w:rFonts w:ascii="Times New Roman" w:hAnsi="Times New Roman"/>
          <w:sz w:val="28"/>
          <w:szCs w:val="28"/>
          <w:u w:val="single"/>
        </w:rPr>
      </w:pPr>
      <w:r>
        <w:rPr>
          <w:rFonts w:ascii="Times New Roman" w:hAnsi="Times New Roman"/>
          <w:sz w:val="28"/>
          <w:szCs w:val="28"/>
          <w:u w:val="single"/>
        </w:rPr>
        <w:t>Работа с молодежью и детьми</w:t>
      </w:r>
    </w:p>
    <w:tbl>
      <w:tblPr>
        <w:tblW w:w="4944" w:type="pct"/>
        <w:tblLook w:val="04A0"/>
      </w:tblPr>
      <w:tblGrid>
        <w:gridCol w:w="2053"/>
        <w:gridCol w:w="2054"/>
        <w:gridCol w:w="2054"/>
        <w:gridCol w:w="2054"/>
        <w:gridCol w:w="1249"/>
      </w:tblGrid>
      <w:tr w:rsidR="00C177A2" w:rsidTr="00C177A2">
        <w:tc>
          <w:tcPr>
            <w:tcW w:w="1085" w:type="pct"/>
            <w:hideMark/>
          </w:tcPr>
          <w:p w:rsidR="00C177A2" w:rsidRDefault="00C177A2" w:rsidP="00AC38E5">
            <w:pPr>
              <w:spacing w:after="0" w:line="240" w:lineRule="auto"/>
              <w:rPr>
                <w:rFonts w:ascii="Times New Roman" w:hAnsi="Times New Roman"/>
                <w:b/>
                <w:sz w:val="28"/>
                <w:szCs w:val="28"/>
              </w:rPr>
            </w:pPr>
            <w:r>
              <w:rPr>
                <w:rFonts w:ascii="Times New Roman" w:hAnsi="Times New Roman"/>
                <w:b/>
                <w:sz w:val="28"/>
                <w:szCs w:val="28"/>
              </w:rPr>
              <w:t>2012г.</w:t>
            </w:r>
          </w:p>
        </w:tc>
        <w:tc>
          <w:tcPr>
            <w:tcW w:w="1085" w:type="pct"/>
            <w:hideMark/>
          </w:tcPr>
          <w:p w:rsidR="00C177A2" w:rsidRDefault="00C177A2" w:rsidP="00AC38E5">
            <w:pPr>
              <w:spacing w:after="0" w:line="240" w:lineRule="auto"/>
              <w:rPr>
                <w:rFonts w:ascii="Times New Roman" w:hAnsi="Times New Roman"/>
                <w:b/>
                <w:sz w:val="28"/>
                <w:szCs w:val="28"/>
              </w:rPr>
            </w:pPr>
            <w:r>
              <w:rPr>
                <w:rFonts w:ascii="Times New Roman" w:hAnsi="Times New Roman"/>
                <w:b/>
                <w:sz w:val="28"/>
                <w:szCs w:val="28"/>
              </w:rPr>
              <w:t>2013г.</w:t>
            </w:r>
          </w:p>
        </w:tc>
        <w:tc>
          <w:tcPr>
            <w:tcW w:w="1085" w:type="pct"/>
            <w:hideMark/>
          </w:tcPr>
          <w:p w:rsidR="00C177A2" w:rsidRDefault="00C177A2" w:rsidP="00AC38E5">
            <w:pPr>
              <w:spacing w:after="0" w:line="240" w:lineRule="auto"/>
              <w:rPr>
                <w:rFonts w:ascii="Times New Roman" w:hAnsi="Times New Roman"/>
                <w:b/>
                <w:sz w:val="28"/>
                <w:szCs w:val="28"/>
              </w:rPr>
            </w:pPr>
            <w:r>
              <w:rPr>
                <w:rFonts w:ascii="Times New Roman" w:hAnsi="Times New Roman"/>
                <w:b/>
                <w:sz w:val="28"/>
                <w:szCs w:val="28"/>
              </w:rPr>
              <w:t>2014г.</w:t>
            </w:r>
          </w:p>
        </w:tc>
        <w:tc>
          <w:tcPr>
            <w:tcW w:w="1085" w:type="pct"/>
            <w:hideMark/>
          </w:tcPr>
          <w:p w:rsidR="00C177A2" w:rsidRDefault="00C177A2" w:rsidP="00AC38E5">
            <w:pPr>
              <w:spacing w:after="0" w:line="240" w:lineRule="auto"/>
              <w:rPr>
                <w:rFonts w:ascii="Times New Roman" w:hAnsi="Times New Roman"/>
                <w:b/>
                <w:sz w:val="28"/>
                <w:szCs w:val="28"/>
              </w:rPr>
            </w:pPr>
            <w:r>
              <w:rPr>
                <w:rFonts w:ascii="Times New Roman" w:hAnsi="Times New Roman"/>
                <w:b/>
                <w:sz w:val="28"/>
                <w:szCs w:val="28"/>
              </w:rPr>
              <w:t>2015г.</w:t>
            </w:r>
          </w:p>
        </w:tc>
        <w:tc>
          <w:tcPr>
            <w:tcW w:w="661" w:type="pct"/>
          </w:tcPr>
          <w:p w:rsidR="00C177A2" w:rsidRDefault="00C177A2" w:rsidP="00AC38E5">
            <w:pPr>
              <w:spacing w:after="0" w:line="240" w:lineRule="auto"/>
              <w:rPr>
                <w:rFonts w:ascii="Times New Roman" w:hAnsi="Times New Roman"/>
                <w:b/>
                <w:color w:val="FF0000"/>
                <w:sz w:val="28"/>
                <w:szCs w:val="28"/>
              </w:rPr>
            </w:pPr>
          </w:p>
        </w:tc>
      </w:tr>
      <w:tr w:rsidR="00C177A2" w:rsidTr="00C177A2">
        <w:tc>
          <w:tcPr>
            <w:tcW w:w="1085" w:type="pct"/>
            <w:hideMark/>
          </w:tcPr>
          <w:p w:rsidR="00C177A2" w:rsidRDefault="00C177A2" w:rsidP="00AC38E5">
            <w:pPr>
              <w:spacing w:after="0" w:line="240" w:lineRule="auto"/>
              <w:rPr>
                <w:rFonts w:ascii="Times New Roman" w:hAnsi="Times New Roman"/>
                <w:sz w:val="28"/>
                <w:szCs w:val="28"/>
              </w:rPr>
            </w:pPr>
            <w:r>
              <w:rPr>
                <w:rFonts w:ascii="Times New Roman" w:hAnsi="Times New Roman"/>
                <w:sz w:val="28"/>
                <w:szCs w:val="28"/>
              </w:rPr>
              <w:t>150 тыс. руб.</w:t>
            </w:r>
          </w:p>
        </w:tc>
        <w:tc>
          <w:tcPr>
            <w:tcW w:w="1085" w:type="pct"/>
            <w:hideMark/>
          </w:tcPr>
          <w:p w:rsidR="00C177A2" w:rsidRDefault="00C177A2" w:rsidP="00AC38E5">
            <w:pPr>
              <w:spacing w:after="0" w:line="240" w:lineRule="auto"/>
              <w:rPr>
                <w:rFonts w:ascii="Times New Roman" w:hAnsi="Times New Roman"/>
                <w:sz w:val="28"/>
                <w:szCs w:val="28"/>
              </w:rPr>
            </w:pPr>
            <w:r>
              <w:rPr>
                <w:rFonts w:ascii="Times New Roman" w:hAnsi="Times New Roman"/>
                <w:sz w:val="28"/>
                <w:szCs w:val="28"/>
              </w:rPr>
              <w:t>150 тыс. руб.</w:t>
            </w:r>
          </w:p>
        </w:tc>
        <w:tc>
          <w:tcPr>
            <w:tcW w:w="1085" w:type="pct"/>
            <w:hideMark/>
          </w:tcPr>
          <w:p w:rsidR="00C177A2" w:rsidRDefault="00C177A2" w:rsidP="00AC38E5">
            <w:pPr>
              <w:spacing w:after="0" w:line="240" w:lineRule="auto"/>
              <w:rPr>
                <w:rFonts w:ascii="Times New Roman" w:hAnsi="Times New Roman"/>
                <w:sz w:val="28"/>
                <w:szCs w:val="28"/>
              </w:rPr>
            </w:pPr>
            <w:r>
              <w:rPr>
                <w:rFonts w:ascii="Times New Roman" w:hAnsi="Times New Roman"/>
                <w:sz w:val="28"/>
                <w:szCs w:val="28"/>
              </w:rPr>
              <w:t>200 тыс. руб.</w:t>
            </w:r>
          </w:p>
        </w:tc>
        <w:tc>
          <w:tcPr>
            <w:tcW w:w="1085" w:type="pct"/>
            <w:hideMark/>
          </w:tcPr>
          <w:p w:rsidR="00C177A2" w:rsidRDefault="00C177A2" w:rsidP="00AC38E5">
            <w:pPr>
              <w:spacing w:after="0" w:line="240" w:lineRule="auto"/>
              <w:rPr>
                <w:rFonts w:ascii="Times New Roman" w:hAnsi="Times New Roman"/>
                <w:sz w:val="28"/>
                <w:szCs w:val="28"/>
              </w:rPr>
            </w:pPr>
            <w:r>
              <w:rPr>
                <w:rFonts w:ascii="Times New Roman" w:hAnsi="Times New Roman"/>
                <w:sz w:val="28"/>
                <w:szCs w:val="28"/>
              </w:rPr>
              <w:t>250 тыс. руб.</w:t>
            </w:r>
          </w:p>
        </w:tc>
        <w:tc>
          <w:tcPr>
            <w:tcW w:w="661" w:type="pct"/>
          </w:tcPr>
          <w:p w:rsidR="00C177A2" w:rsidRDefault="00C177A2" w:rsidP="00AC38E5">
            <w:pPr>
              <w:spacing w:after="0" w:line="240" w:lineRule="auto"/>
              <w:rPr>
                <w:rFonts w:ascii="Times New Roman" w:hAnsi="Times New Roman"/>
                <w:color w:val="FF0000"/>
                <w:sz w:val="28"/>
                <w:szCs w:val="28"/>
              </w:rPr>
            </w:pPr>
          </w:p>
        </w:tc>
      </w:tr>
    </w:tbl>
    <w:p w:rsidR="00C177A2" w:rsidRDefault="00C177A2" w:rsidP="00AC38E5">
      <w:pPr>
        <w:spacing w:after="0" w:line="240" w:lineRule="auto"/>
        <w:jc w:val="center"/>
        <w:rPr>
          <w:rFonts w:ascii="Times New Roman" w:hAnsi="Times New Roman"/>
          <w:sz w:val="28"/>
          <w:szCs w:val="28"/>
          <w:u w:val="single"/>
        </w:rPr>
      </w:pPr>
    </w:p>
    <w:p w:rsidR="00C177A2" w:rsidRDefault="00C177A2" w:rsidP="00AC38E5">
      <w:pPr>
        <w:spacing w:after="0" w:line="240" w:lineRule="auto"/>
        <w:jc w:val="center"/>
        <w:rPr>
          <w:rFonts w:ascii="Times New Roman" w:hAnsi="Times New Roman"/>
          <w:sz w:val="28"/>
          <w:szCs w:val="28"/>
          <w:u w:val="single"/>
        </w:rPr>
      </w:pPr>
      <w:r>
        <w:rPr>
          <w:rFonts w:ascii="Times New Roman" w:hAnsi="Times New Roman"/>
          <w:sz w:val="28"/>
          <w:szCs w:val="28"/>
          <w:u w:val="single"/>
        </w:rPr>
        <w:t>Культура</w:t>
      </w:r>
    </w:p>
    <w:tbl>
      <w:tblPr>
        <w:tblW w:w="4728" w:type="pct"/>
        <w:tblLook w:val="04A0"/>
      </w:tblPr>
      <w:tblGrid>
        <w:gridCol w:w="1810"/>
        <w:gridCol w:w="1810"/>
        <w:gridCol w:w="1810"/>
        <w:gridCol w:w="1810"/>
        <w:gridCol w:w="1810"/>
      </w:tblGrid>
      <w:tr w:rsidR="00C177A2" w:rsidTr="00C177A2">
        <w:tc>
          <w:tcPr>
            <w:tcW w:w="1000" w:type="pct"/>
            <w:hideMark/>
          </w:tcPr>
          <w:p w:rsidR="00C177A2" w:rsidRDefault="00C177A2" w:rsidP="00AC38E5">
            <w:pPr>
              <w:spacing w:after="0" w:line="240" w:lineRule="auto"/>
              <w:rPr>
                <w:rFonts w:ascii="Times New Roman" w:hAnsi="Times New Roman"/>
                <w:b/>
                <w:sz w:val="28"/>
                <w:szCs w:val="28"/>
              </w:rPr>
            </w:pPr>
            <w:r>
              <w:rPr>
                <w:rFonts w:ascii="Times New Roman" w:hAnsi="Times New Roman"/>
                <w:b/>
                <w:sz w:val="28"/>
                <w:szCs w:val="28"/>
              </w:rPr>
              <w:t>2012г.</w:t>
            </w:r>
          </w:p>
        </w:tc>
        <w:tc>
          <w:tcPr>
            <w:tcW w:w="1000" w:type="pct"/>
            <w:hideMark/>
          </w:tcPr>
          <w:p w:rsidR="00C177A2" w:rsidRDefault="00C177A2" w:rsidP="00AC38E5">
            <w:pPr>
              <w:spacing w:after="0" w:line="240" w:lineRule="auto"/>
              <w:rPr>
                <w:rFonts w:ascii="Times New Roman" w:hAnsi="Times New Roman"/>
                <w:b/>
                <w:sz w:val="28"/>
                <w:szCs w:val="28"/>
              </w:rPr>
            </w:pPr>
            <w:r>
              <w:rPr>
                <w:rFonts w:ascii="Times New Roman" w:hAnsi="Times New Roman"/>
                <w:b/>
                <w:sz w:val="28"/>
                <w:szCs w:val="28"/>
              </w:rPr>
              <w:t>2013г.</w:t>
            </w:r>
          </w:p>
        </w:tc>
        <w:tc>
          <w:tcPr>
            <w:tcW w:w="1000" w:type="pct"/>
            <w:hideMark/>
          </w:tcPr>
          <w:p w:rsidR="00C177A2" w:rsidRDefault="00C177A2" w:rsidP="00AC38E5">
            <w:pPr>
              <w:spacing w:after="0" w:line="240" w:lineRule="auto"/>
              <w:rPr>
                <w:rFonts w:ascii="Times New Roman" w:hAnsi="Times New Roman"/>
                <w:b/>
                <w:sz w:val="28"/>
                <w:szCs w:val="28"/>
              </w:rPr>
            </w:pPr>
            <w:r>
              <w:rPr>
                <w:rFonts w:ascii="Times New Roman" w:hAnsi="Times New Roman"/>
                <w:b/>
                <w:sz w:val="28"/>
                <w:szCs w:val="28"/>
              </w:rPr>
              <w:t>2014г.</w:t>
            </w:r>
          </w:p>
        </w:tc>
        <w:tc>
          <w:tcPr>
            <w:tcW w:w="1000" w:type="pct"/>
            <w:hideMark/>
          </w:tcPr>
          <w:p w:rsidR="00C177A2" w:rsidRDefault="00C177A2" w:rsidP="00AC38E5">
            <w:pPr>
              <w:spacing w:after="0" w:line="240" w:lineRule="auto"/>
              <w:rPr>
                <w:rFonts w:ascii="Times New Roman" w:hAnsi="Times New Roman"/>
                <w:b/>
                <w:sz w:val="28"/>
                <w:szCs w:val="28"/>
              </w:rPr>
            </w:pPr>
            <w:r>
              <w:rPr>
                <w:rFonts w:ascii="Times New Roman" w:hAnsi="Times New Roman"/>
                <w:b/>
                <w:sz w:val="28"/>
                <w:szCs w:val="28"/>
              </w:rPr>
              <w:t>2015г.</w:t>
            </w:r>
          </w:p>
        </w:tc>
        <w:tc>
          <w:tcPr>
            <w:tcW w:w="1000" w:type="pct"/>
          </w:tcPr>
          <w:p w:rsidR="00C177A2" w:rsidRDefault="00C177A2" w:rsidP="00AC38E5">
            <w:pPr>
              <w:spacing w:after="0" w:line="240" w:lineRule="auto"/>
              <w:rPr>
                <w:rFonts w:ascii="Times New Roman" w:hAnsi="Times New Roman"/>
                <w:b/>
                <w:sz w:val="28"/>
                <w:szCs w:val="28"/>
              </w:rPr>
            </w:pPr>
          </w:p>
        </w:tc>
      </w:tr>
      <w:tr w:rsidR="00C177A2" w:rsidTr="00C177A2">
        <w:tc>
          <w:tcPr>
            <w:tcW w:w="1000" w:type="pct"/>
            <w:hideMark/>
          </w:tcPr>
          <w:p w:rsidR="00C177A2" w:rsidRDefault="00C177A2" w:rsidP="00AC38E5">
            <w:pPr>
              <w:spacing w:after="0" w:line="240" w:lineRule="auto"/>
              <w:rPr>
                <w:rFonts w:ascii="Times New Roman" w:hAnsi="Times New Roman"/>
                <w:sz w:val="28"/>
                <w:szCs w:val="28"/>
              </w:rPr>
            </w:pPr>
            <w:r>
              <w:rPr>
                <w:rFonts w:ascii="Times New Roman" w:hAnsi="Times New Roman"/>
                <w:sz w:val="28"/>
                <w:szCs w:val="28"/>
              </w:rPr>
              <w:t>300 тыс. руб.</w:t>
            </w:r>
          </w:p>
        </w:tc>
        <w:tc>
          <w:tcPr>
            <w:tcW w:w="1000" w:type="pct"/>
            <w:hideMark/>
          </w:tcPr>
          <w:p w:rsidR="00C177A2" w:rsidRDefault="00C177A2" w:rsidP="00AC38E5">
            <w:pPr>
              <w:spacing w:after="0" w:line="240" w:lineRule="auto"/>
              <w:rPr>
                <w:rFonts w:ascii="Times New Roman" w:hAnsi="Times New Roman"/>
                <w:sz w:val="28"/>
                <w:szCs w:val="28"/>
              </w:rPr>
            </w:pPr>
            <w:r>
              <w:rPr>
                <w:rFonts w:ascii="Times New Roman" w:hAnsi="Times New Roman"/>
                <w:sz w:val="28"/>
                <w:szCs w:val="28"/>
              </w:rPr>
              <w:t>400 тыс. руб.</w:t>
            </w:r>
          </w:p>
        </w:tc>
        <w:tc>
          <w:tcPr>
            <w:tcW w:w="1000" w:type="pct"/>
            <w:hideMark/>
          </w:tcPr>
          <w:p w:rsidR="00C177A2" w:rsidRDefault="00C177A2" w:rsidP="00AC38E5">
            <w:pPr>
              <w:spacing w:after="0" w:line="240" w:lineRule="auto"/>
              <w:rPr>
                <w:rFonts w:ascii="Times New Roman" w:hAnsi="Times New Roman"/>
                <w:sz w:val="28"/>
                <w:szCs w:val="28"/>
              </w:rPr>
            </w:pPr>
            <w:r>
              <w:rPr>
                <w:rFonts w:ascii="Times New Roman" w:hAnsi="Times New Roman"/>
                <w:sz w:val="28"/>
                <w:szCs w:val="28"/>
              </w:rPr>
              <w:t>550 тыс</w:t>
            </w:r>
            <w:proofErr w:type="gramStart"/>
            <w:r>
              <w:rPr>
                <w:rFonts w:ascii="Times New Roman" w:hAnsi="Times New Roman"/>
                <w:sz w:val="28"/>
                <w:szCs w:val="28"/>
              </w:rPr>
              <w:t>.р</w:t>
            </w:r>
            <w:proofErr w:type="gramEnd"/>
            <w:r>
              <w:rPr>
                <w:rFonts w:ascii="Times New Roman" w:hAnsi="Times New Roman"/>
                <w:sz w:val="28"/>
                <w:szCs w:val="28"/>
              </w:rPr>
              <w:t>уб.</w:t>
            </w:r>
          </w:p>
        </w:tc>
        <w:tc>
          <w:tcPr>
            <w:tcW w:w="1000" w:type="pct"/>
            <w:hideMark/>
          </w:tcPr>
          <w:p w:rsidR="00C177A2" w:rsidRDefault="00C177A2" w:rsidP="00AC38E5">
            <w:pPr>
              <w:spacing w:after="0" w:line="240" w:lineRule="auto"/>
              <w:rPr>
                <w:rFonts w:ascii="Times New Roman" w:hAnsi="Times New Roman"/>
                <w:sz w:val="28"/>
                <w:szCs w:val="28"/>
              </w:rPr>
            </w:pPr>
            <w:r>
              <w:rPr>
                <w:rFonts w:ascii="Times New Roman" w:hAnsi="Times New Roman"/>
                <w:sz w:val="28"/>
                <w:szCs w:val="28"/>
              </w:rPr>
              <w:t>750тыс. руб.</w:t>
            </w:r>
          </w:p>
        </w:tc>
        <w:tc>
          <w:tcPr>
            <w:tcW w:w="1000" w:type="pct"/>
          </w:tcPr>
          <w:p w:rsidR="00C177A2" w:rsidRDefault="00C177A2" w:rsidP="00AC38E5">
            <w:pPr>
              <w:spacing w:after="0" w:line="240" w:lineRule="auto"/>
              <w:rPr>
                <w:rFonts w:ascii="Times New Roman" w:hAnsi="Times New Roman"/>
                <w:sz w:val="28"/>
                <w:szCs w:val="28"/>
              </w:rPr>
            </w:pPr>
          </w:p>
        </w:tc>
      </w:tr>
    </w:tbl>
    <w:p w:rsidR="00C177A2" w:rsidRDefault="00C177A2" w:rsidP="00AC38E5">
      <w:pPr>
        <w:spacing w:after="0" w:line="240" w:lineRule="auto"/>
        <w:jc w:val="center"/>
        <w:rPr>
          <w:rFonts w:ascii="Times New Roman" w:hAnsi="Times New Roman"/>
          <w:sz w:val="28"/>
          <w:szCs w:val="28"/>
          <w:u w:val="single"/>
        </w:rPr>
      </w:pPr>
    </w:p>
    <w:p w:rsidR="00C177A2" w:rsidRDefault="00C177A2" w:rsidP="00AC38E5">
      <w:pPr>
        <w:spacing w:after="0" w:line="240" w:lineRule="auto"/>
        <w:jc w:val="center"/>
        <w:rPr>
          <w:rFonts w:ascii="Times New Roman" w:hAnsi="Times New Roman"/>
          <w:sz w:val="28"/>
          <w:szCs w:val="28"/>
          <w:u w:val="single"/>
        </w:rPr>
      </w:pPr>
      <w:r>
        <w:rPr>
          <w:rFonts w:ascii="Times New Roman" w:hAnsi="Times New Roman"/>
          <w:sz w:val="28"/>
          <w:szCs w:val="28"/>
          <w:u w:val="single"/>
        </w:rPr>
        <w:t xml:space="preserve">Поощрение </w:t>
      </w:r>
      <w:proofErr w:type="spellStart"/>
      <w:r>
        <w:rPr>
          <w:rFonts w:ascii="Times New Roman" w:hAnsi="Times New Roman"/>
          <w:sz w:val="28"/>
          <w:szCs w:val="28"/>
          <w:u w:val="single"/>
        </w:rPr>
        <w:t>уличкомов</w:t>
      </w:r>
      <w:proofErr w:type="spellEnd"/>
    </w:p>
    <w:tbl>
      <w:tblPr>
        <w:tblW w:w="4968" w:type="pct"/>
        <w:tblLook w:val="04A0"/>
      </w:tblPr>
      <w:tblGrid>
        <w:gridCol w:w="2236"/>
        <w:gridCol w:w="2235"/>
        <w:gridCol w:w="2235"/>
        <w:gridCol w:w="2235"/>
        <w:gridCol w:w="569"/>
      </w:tblGrid>
      <w:tr w:rsidR="00C177A2" w:rsidTr="00C177A2">
        <w:tc>
          <w:tcPr>
            <w:tcW w:w="1175" w:type="pct"/>
            <w:hideMark/>
          </w:tcPr>
          <w:p w:rsidR="00C177A2" w:rsidRDefault="00C177A2" w:rsidP="00AC38E5">
            <w:pPr>
              <w:spacing w:after="0" w:line="240" w:lineRule="auto"/>
              <w:rPr>
                <w:rFonts w:ascii="Times New Roman" w:hAnsi="Times New Roman"/>
                <w:b/>
                <w:sz w:val="28"/>
                <w:szCs w:val="28"/>
              </w:rPr>
            </w:pPr>
            <w:r>
              <w:rPr>
                <w:rFonts w:ascii="Times New Roman" w:hAnsi="Times New Roman"/>
                <w:b/>
                <w:sz w:val="28"/>
                <w:szCs w:val="28"/>
              </w:rPr>
              <w:t>2012г.</w:t>
            </w:r>
          </w:p>
        </w:tc>
        <w:tc>
          <w:tcPr>
            <w:tcW w:w="1175" w:type="pct"/>
            <w:hideMark/>
          </w:tcPr>
          <w:p w:rsidR="00C177A2" w:rsidRDefault="00C177A2" w:rsidP="00AC38E5">
            <w:pPr>
              <w:spacing w:after="0" w:line="240" w:lineRule="auto"/>
              <w:rPr>
                <w:rFonts w:ascii="Times New Roman" w:hAnsi="Times New Roman"/>
                <w:b/>
                <w:sz w:val="28"/>
                <w:szCs w:val="28"/>
              </w:rPr>
            </w:pPr>
            <w:r>
              <w:rPr>
                <w:rFonts w:ascii="Times New Roman" w:hAnsi="Times New Roman"/>
                <w:b/>
                <w:sz w:val="28"/>
                <w:szCs w:val="28"/>
              </w:rPr>
              <w:t xml:space="preserve">2013г. </w:t>
            </w:r>
          </w:p>
        </w:tc>
        <w:tc>
          <w:tcPr>
            <w:tcW w:w="1175" w:type="pct"/>
            <w:hideMark/>
          </w:tcPr>
          <w:p w:rsidR="00C177A2" w:rsidRDefault="00C177A2" w:rsidP="00AC38E5">
            <w:pPr>
              <w:spacing w:after="0" w:line="240" w:lineRule="auto"/>
              <w:rPr>
                <w:rFonts w:ascii="Times New Roman" w:hAnsi="Times New Roman"/>
                <w:b/>
                <w:sz w:val="28"/>
                <w:szCs w:val="28"/>
              </w:rPr>
            </w:pPr>
            <w:r>
              <w:rPr>
                <w:rFonts w:ascii="Times New Roman" w:hAnsi="Times New Roman"/>
                <w:b/>
                <w:sz w:val="28"/>
                <w:szCs w:val="28"/>
              </w:rPr>
              <w:t>2014г.</w:t>
            </w:r>
          </w:p>
        </w:tc>
        <w:tc>
          <w:tcPr>
            <w:tcW w:w="1175" w:type="pct"/>
            <w:hideMark/>
          </w:tcPr>
          <w:p w:rsidR="00C177A2" w:rsidRDefault="00C177A2" w:rsidP="00AC38E5">
            <w:pPr>
              <w:spacing w:after="0" w:line="240" w:lineRule="auto"/>
              <w:rPr>
                <w:rFonts w:ascii="Times New Roman" w:hAnsi="Times New Roman"/>
                <w:b/>
                <w:sz w:val="28"/>
                <w:szCs w:val="28"/>
              </w:rPr>
            </w:pPr>
            <w:r>
              <w:rPr>
                <w:rFonts w:ascii="Times New Roman" w:hAnsi="Times New Roman"/>
                <w:b/>
                <w:sz w:val="28"/>
                <w:szCs w:val="28"/>
              </w:rPr>
              <w:t>2015г.</w:t>
            </w:r>
          </w:p>
        </w:tc>
        <w:tc>
          <w:tcPr>
            <w:tcW w:w="299" w:type="pct"/>
          </w:tcPr>
          <w:p w:rsidR="00C177A2" w:rsidRDefault="00C177A2" w:rsidP="00AC38E5">
            <w:pPr>
              <w:spacing w:after="0" w:line="240" w:lineRule="auto"/>
              <w:rPr>
                <w:rFonts w:ascii="Times New Roman" w:hAnsi="Times New Roman"/>
                <w:b/>
                <w:color w:val="FF0000"/>
                <w:sz w:val="28"/>
                <w:szCs w:val="28"/>
              </w:rPr>
            </w:pPr>
          </w:p>
        </w:tc>
      </w:tr>
      <w:tr w:rsidR="00C177A2" w:rsidTr="00C177A2">
        <w:tc>
          <w:tcPr>
            <w:tcW w:w="1175" w:type="pct"/>
            <w:hideMark/>
          </w:tcPr>
          <w:p w:rsidR="00C177A2" w:rsidRDefault="00C177A2" w:rsidP="00AC38E5">
            <w:pPr>
              <w:spacing w:after="0" w:line="240" w:lineRule="auto"/>
              <w:rPr>
                <w:rFonts w:ascii="Times New Roman" w:hAnsi="Times New Roman"/>
                <w:sz w:val="28"/>
                <w:szCs w:val="28"/>
              </w:rPr>
            </w:pPr>
            <w:r>
              <w:rPr>
                <w:rFonts w:ascii="Times New Roman" w:hAnsi="Times New Roman"/>
                <w:sz w:val="28"/>
                <w:szCs w:val="28"/>
              </w:rPr>
              <w:t xml:space="preserve">200 +   </w:t>
            </w:r>
          </w:p>
          <w:p w:rsidR="00C177A2" w:rsidRDefault="00C177A2" w:rsidP="00AC38E5">
            <w:pPr>
              <w:spacing w:after="0" w:line="240" w:lineRule="auto"/>
              <w:rPr>
                <w:rFonts w:ascii="Times New Roman" w:hAnsi="Times New Roman"/>
                <w:sz w:val="28"/>
                <w:szCs w:val="28"/>
              </w:rPr>
            </w:pPr>
            <w:r>
              <w:rPr>
                <w:rFonts w:ascii="Times New Roman" w:hAnsi="Times New Roman"/>
                <w:sz w:val="28"/>
                <w:szCs w:val="28"/>
              </w:rPr>
              <w:t>80 (</w:t>
            </w:r>
            <w:proofErr w:type="spellStart"/>
            <w:r>
              <w:rPr>
                <w:rFonts w:ascii="Times New Roman" w:hAnsi="Times New Roman"/>
                <w:sz w:val="28"/>
                <w:szCs w:val="28"/>
              </w:rPr>
              <w:t>подпис</w:t>
            </w:r>
            <w:proofErr w:type="spellEnd"/>
            <w:r>
              <w:rPr>
                <w:rFonts w:ascii="Times New Roman" w:hAnsi="Times New Roman"/>
                <w:sz w:val="28"/>
                <w:szCs w:val="28"/>
              </w:rPr>
              <w:t xml:space="preserve">.)    </w:t>
            </w:r>
          </w:p>
        </w:tc>
        <w:tc>
          <w:tcPr>
            <w:tcW w:w="1175" w:type="pct"/>
            <w:hideMark/>
          </w:tcPr>
          <w:p w:rsidR="00C177A2" w:rsidRDefault="00C177A2" w:rsidP="00AC38E5">
            <w:pPr>
              <w:spacing w:after="0" w:line="240" w:lineRule="auto"/>
              <w:rPr>
                <w:rFonts w:ascii="Times New Roman" w:hAnsi="Times New Roman"/>
                <w:sz w:val="28"/>
                <w:szCs w:val="28"/>
              </w:rPr>
            </w:pPr>
            <w:r>
              <w:rPr>
                <w:rFonts w:ascii="Times New Roman" w:hAnsi="Times New Roman"/>
                <w:sz w:val="28"/>
                <w:szCs w:val="28"/>
              </w:rPr>
              <w:t xml:space="preserve">200 +   </w:t>
            </w:r>
          </w:p>
          <w:p w:rsidR="00C177A2" w:rsidRDefault="00C177A2" w:rsidP="00AC38E5">
            <w:pPr>
              <w:spacing w:after="0" w:line="240" w:lineRule="auto"/>
              <w:rPr>
                <w:rFonts w:ascii="Times New Roman" w:hAnsi="Times New Roman"/>
                <w:sz w:val="28"/>
                <w:szCs w:val="28"/>
              </w:rPr>
            </w:pPr>
            <w:r>
              <w:rPr>
                <w:rFonts w:ascii="Times New Roman" w:hAnsi="Times New Roman"/>
                <w:sz w:val="28"/>
                <w:szCs w:val="28"/>
              </w:rPr>
              <w:t>80 (</w:t>
            </w:r>
            <w:proofErr w:type="spellStart"/>
            <w:r>
              <w:rPr>
                <w:rFonts w:ascii="Times New Roman" w:hAnsi="Times New Roman"/>
                <w:sz w:val="28"/>
                <w:szCs w:val="28"/>
              </w:rPr>
              <w:t>подпис</w:t>
            </w:r>
            <w:proofErr w:type="spellEnd"/>
            <w:r>
              <w:rPr>
                <w:rFonts w:ascii="Times New Roman" w:hAnsi="Times New Roman"/>
                <w:sz w:val="28"/>
                <w:szCs w:val="28"/>
              </w:rPr>
              <w:t xml:space="preserve">.)    </w:t>
            </w:r>
          </w:p>
        </w:tc>
        <w:tc>
          <w:tcPr>
            <w:tcW w:w="1175" w:type="pct"/>
            <w:hideMark/>
          </w:tcPr>
          <w:p w:rsidR="00C177A2" w:rsidRDefault="00C177A2" w:rsidP="00AC38E5">
            <w:pPr>
              <w:spacing w:after="0" w:line="240" w:lineRule="auto"/>
              <w:rPr>
                <w:rFonts w:ascii="Times New Roman" w:hAnsi="Times New Roman"/>
                <w:sz w:val="28"/>
                <w:szCs w:val="28"/>
              </w:rPr>
            </w:pPr>
            <w:r>
              <w:rPr>
                <w:rFonts w:ascii="Times New Roman" w:hAnsi="Times New Roman"/>
                <w:sz w:val="28"/>
                <w:szCs w:val="28"/>
              </w:rPr>
              <w:t xml:space="preserve">200 +   </w:t>
            </w:r>
          </w:p>
          <w:p w:rsidR="00C177A2" w:rsidRDefault="00C177A2" w:rsidP="00AC38E5">
            <w:pPr>
              <w:spacing w:after="0" w:line="240" w:lineRule="auto"/>
              <w:rPr>
                <w:rFonts w:ascii="Times New Roman" w:hAnsi="Times New Roman"/>
                <w:sz w:val="28"/>
                <w:szCs w:val="28"/>
              </w:rPr>
            </w:pPr>
            <w:r>
              <w:rPr>
                <w:rFonts w:ascii="Times New Roman" w:hAnsi="Times New Roman"/>
                <w:sz w:val="28"/>
                <w:szCs w:val="28"/>
              </w:rPr>
              <w:t>80 (</w:t>
            </w:r>
            <w:proofErr w:type="spellStart"/>
            <w:r>
              <w:rPr>
                <w:rFonts w:ascii="Times New Roman" w:hAnsi="Times New Roman"/>
                <w:sz w:val="28"/>
                <w:szCs w:val="28"/>
              </w:rPr>
              <w:t>подпис</w:t>
            </w:r>
            <w:proofErr w:type="spellEnd"/>
            <w:r>
              <w:rPr>
                <w:rFonts w:ascii="Times New Roman" w:hAnsi="Times New Roman"/>
                <w:sz w:val="28"/>
                <w:szCs w:val="28"/>
              </w:rPr>
              <w:t xml:space="preserve">.)    </w:t>
            </w:r>
          </w:p>
        </w:tc>
        <w:tc>
          <w:tcPr>
            <w:tcW w:w="1175" w:type="pct"/>
            <w:hideMark/>
          </w:tcPr>
          <w:p w:rsidR="00C177A2" w:rsidRDefault="00C177A2" w:rsidP="00AC38E5">
            <w:pPr>
              <w:spacing w:after="0" w:line="240" w:lineRule="auto"/>
              <w:rPr>
                <w:rFonts w:ascii="Times New Roman" w:hAnsi="Times New Roman"/>
                <w:sz w:val="28"/>
                <w:szCs w:val="28"/>
              </w:rPr>
            </w:pPr>
            <w:r>
              <w:rPr>
                <w:rFonts w:ascii="Times New Roman" w:hAnsi="Times New Roman"/>
                <w:sz w:val="28"/>
                <w:szCs w:val="28"/>
              </w:rPr>
              <w:t xml:space="preserve">200+ </w:t>
            </w:r>
          </w:p>
          <w:p w:rsidR="00C177A2" w:rsidRDefault="00C177A2" w:rsidP="00AC38E5">
            <w:pPr>
              <w:spacing w:after="0" w:line="240" w:lineRule="auto"/>
              <w:rPr>
                <w:rFonts w:ascii="Times New Roman" w:hAnsi="Times New Roman"/>
                <w:sz w:val="28"/>
                <w:szCs w:val="28"/>
              </w:rPr>
            </w:pPr>
            <w:r>
              <w:rPr>
                <w:rFonts w:ascii="Times New Roman" w:hAnsi="Times New Roman"/>
                <w:sz w:val="28"/>
                <w:szCs w:val="28"/>
              </w:rPr>
              <w:t>105 (</w:t>
            </w:r>
            <w:proofErr w:type="spellStart"/>
            <w:r>
              <w:rPr>
                <w:rFonts w:ascii="Times New Roman" w:hAnsi="Times New Roman"/>
                <w:sz w:val="28"/>
                <w:szCs w:val="28"/>
              </w:rPr>
              <w:t>подпис</w:t>
            </w:r>
            <w:proofErr w:type="spellEnd"/>
            <w:r>
              <w:rPr>
                <w:rFonts w:ascii="Times New Roman" w:hAnsi="Times New Roman"/>
                <w:sz w:val="28"/>
                <w:szCs w:val="28"/>
              </w:rPr>
              <w:t>.)</w:t>
            </w:r>
          </w:p>
        </w:tc>
        <w:tc>
          <w:tcPr>
            <w:tcW w:w="299" w:type="pct"/>
          </w:tcPr>
          <w:p w:rsidR="00C177A2" w:rsidRDefault="00C177A2" w:rsidP="00AC38E5">
            <w:pPr>
              <w:spacing w:after="0" w:line="240" w:lineRule="auto"/>
              <w:rPr>
                <w:rFonts w:ascii="Times New Roman" w:hAnsi="Times New Roman"/>
                <w:color w:val="FF0000"/>
                <w:sz w:val="28"/>
                <w:szCs w:val="28"/>
              </w:rPr>
            </w:pPr>
          </w:p>
        </w:tc>
      </w:tr>
    </w:tbl>
    <w:p w:rsidR="00C177A2" w:rsidRDefault="00C177A2" w:rsidP="00AC38E5">
      <w:pPr>
        <w:tabs>
          <w:tab w:val="left" w:pos="0"/>
        </w:tabs>
        <w:spacing w:after="0" w:line="240" w:lineRule="auto"/>
        <w:ind w:firstLine="426"/>
        <w:jc w:val="center"/>
        <w:rPr>
          <w:rFonts w:ascii="Times New Roman" w:hAnsi="Times New Roman" w:cs="Times New Roman"/>
          <w:b/>
          <w:color w:val="FF0000"/>
          <w:u w:val="single"/>
        </w:rPr>
      </w:pPr>
    </w:p>
    <w:p w:rsidR="00C177A2" w:rsidRDefault="00C177A2" w:rsidP="00AC38E5">
      <w:pPr>
        <w:pStyle w:val="a4"/>
        <w:ind w:left="284" w:firstLine="567"/>
        <w:jc w:val="center"/>
        <w:rPr>
          <w:rFonts w:ascii="Times New Roman" w:eastAsia="Calibri" w:hAnsi="Times New Roman" w:cs="Times New Roman"/>
          <w:b/>
        </w:rPr>
      </w:pPr>
    </w:p>
    <w:p w:rsidR="00C177A2" w:rsidRDefault="00C177A2" w:rsidP="00AC38E5">
      <w:pPr>
        <w:pStyle w:val="a4"/>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РАБОТА С НАСЕЛЕНИЕМ </w:t>
      </w:r>
    </w:p>
    <w:p w:rsidR="00C177A2" w:rsidRDefault="00C177A2" w:rsidP="00AC38E5">
      <w:pPr>
        <w:pStyle w:val="a4"/>
        <w:jc w:val="center"/>
        <w:rPr>
          <w:rFonts w:ascii="Times New Roman" w:eastAsia="Calibri" w:hAnsi="Times New Roman" w:cs="Times New Roman"/>
          <w:sz w:val="28"/>
          <w:szCs w:val="28"/>
        </w:rPr>
      </w:pPr>
      <w:r>
        <w:rPr>
          <w:rFonts w:ascii="Times New Roman" w:eastAsia="Calibri" w:hAnsi="Times New Roman" w:cs="Times New Roman"/>
          <w:b/>
          <w:sz w:val="28"/>
          <w:szCs w:val="28"/>
        </w:rPr>
        <w:t>И ОБЩЕСТВЕННЫМИ ОРГАНИЗАЦИЯМИ</w:t>
      </w:r>
    </w:p>
    <w:p w:rsidR="00C177A2" w:rsidRDefault="00C177A2" w:rsidP="00AC38E5">
      <w:pPr>
        <w:pStyle w:val="a4"/>
        <w:ind w:firstLine="709"/>
        <w:jc w:val="both"/>
        <w:rPr>
          <w:rFonts w:ascii="Times New Roman" w:eastAsia="Calibri" w:hAnsi="Times New Roman" w:cs="Times New Roman"/>
        </w:rPr>
      </w:pPr>
    </w:p>
    <w:p w:rsidR="00C177A2" w:rsidRDefault="00C177A2" w:rsidP="00AC38E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Остановлюсь на важном аспекте местного самоуправления – территориальном общественном самоуправлении, то есть ТОС.  ТОС – это основа формирования новой идеологии гражданского общества в российских политических реалиях. Но новая организационная структура возникнет только тогда, когда люди начинают брать на себя ответственность за среду своего жизнеобеспечения, досуга, сохранение  исторических и культурных ценностей своего населенного пункта, его благоустройство, а в конечном результате – за решение некоторых существующих проблем, которые они видят вокруг. Современная задача органов местного самоуправления – сформировать и поддерживать этику взаимного уважения, чувство общности и солидарности  в отношениях людей определенного сообщества.</w:t>
      </w:r>
    </w:p>
    <w:p w:rsidR="00C177A2" w:rsidRDefault="00C177A2" w:rsidP="00AC38E5">
      <w:pPr>
        <w:pStyle w:val="a4"/>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МО городское поселение г. Киржач действуют 4 территориальных общественных самоуправления:</w:t>
      </w:r>
    </w:p>
    <w:p w:rsidR="00C177A2" w:rsidRDefault="00C177A2" w:rsidP="00AC38E5">
      <w:pPr>
        <w:pStyle w:val="a4"/>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ТОС № 1 – мкр. Шелковый комбинат с населением 8139 чел.</w:t>
      </w:r>
    </w:p>
    <w:p w:rsidR="00C177A2" w:rsidRDefault="00C177A2" w:rsidP="00AC38E5">
      <w:pPr>
        <w:pStyle w:val="a4"/>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ТОС № 2 – мкр. Красный Октябрь с населением 6321 чел.</w:t>
      </w:r>
    </w:p>
    <w:p w:rsidR="00C177A2" w:rsidRDefault="00C177A2" w:rsidP="00AC38E5">
      <w:pPr>
        <w:pStyle w:val="a4"/>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ТОС № 3 – центр города, мкр. </w:t>
      </w:r>
      <w:proofErr w:type="spellStart"/>
      <w:r>
        <w:rPr>
          <w:rFonts w:ascii="Times New Roman" w:eastAsia="Calibri" w:hAnsi="Times New Roman" w:cs="Times New Roman"/>
          <w:sz w:val="28"/>
          <w:szCs w:val="28"/>
        </w:rPr>
        <w:t>КИЗа</w:t>
      </w:r>
      <w:proofErr w:type="spellEnd"/>
      <w:r>
        <w:rPr>
          <w:rFonts w:ascii="Times New Roman" w:eastAsia="Calibri" w:hAnsi="Times New Roman" w:cs="Times New Roman"/>
          <w:sz w:val="28"/>
          <w:szCs w:val="28"/>
        </w:rPr>
        <w:t xml:space="preserve"> с населением 8450 чел.</w:t>
      </w:r>
    </w:p>
    <w:p w:rsidR="00C177A2" w:rsidRDefault="00C177A2" w:rsidP="00AC38E5">
      <w:pPr>
        <w:pStyle w:val="a4"/>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ТОС № 4 – мкр. </w:t>
      </w:r>
      <w:proofErr w:type="spellStart"/>
      <w:r>
        <w:rPr>
          <w:rFonts w:ascii="Times New Roman" w:eastAsia="Calibri" w:hAnsi="Times New Roman" w:cs="Times New Roman"/>
          <w:sz w:val="28"/>
          <w:szCs w:val="28"/>
        </w:rPr>
        <w:t>Селиваново</w:t>
      </w:r>
      <w:proofErr w:type="spellEnd"/>
      <w:r>
        <w:rPr>
          <w:rFonts w:ascii="Times New Roman" w:eastAsia="Calibri" w:hAnsi="Times New Roman" w:cs="Times New Roman"/>
          <w:sz w:val="28"/>
          <w:szCs w:val="28"/>
        </w:rPr>
        <w:t>, Мебельной фабрики, ул. Томаровича с населением 5250 чел.</w:t>
      </w:r>
    </w:p>
    <w:p w:rsidR="00C177A2" w:rsidRDefault="00C177A2" w:rsidP="00AC38E5">
      <w:pPr>
        <w:pStyle w:val="a4"/>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Количество </w:t>
      </w:r>
      <w:proofErr w:type="spellStart"/>
      <w:r>
        <w:rPr>
          <w:rFonts w:ascii="Times New Roman" w:eastAsia="Calibri" w:hAnsi="Times New Roman" w:cs="Times New Roman"/>
          <w:sz w:val="28"/>
          <w:szCs w:val="28"/>
        </w:rPr>
        <w:t>уличкомов</w:t>
      </w:r>
      <w:proofErr w:type="spellEnd"/>
      <w:r>
        <w:rPr>
          <w:rFonts w:ascii="Times New Roman" w:eastAsia="Calibri" w:hAnsi="Times New Roman" w:cs="Times New Roman"/>
          <w:sz w:val="28"/>
          <w:szCs w:val="28"/>
        </w:rPr>
        <w:t xml:space="preserve"> – 91, домкомов – 301.</w:t>
      </w:r>
    </w:p>
    <w:p w:rsidR="00C177A2" w:rsidRDefault="00C177A2" w:rsidP="00AC38E5">
      <w:pPr>
        <w:pStyle w:val="a4"/>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 главе этих территориальных объединений стоят Комитеты ТОС, в которые входят председатели </w:t>
      </w:r>
      <w:proofErr w:type="spellStart"/>
      <w:r>
        <w:rPr>
          <w:rFonts w:ascii="Times New Roman" w:eastAsia="Calibri" w:hAnsi="Times New Roman" w:cs="Times New Roman"/>
          <w:sz w:val="28"/>
          <w:szCs w:val="28"/>
        </w:rPr>
        <w:t>уличкомов</w:t>
      </w:r>
      <w:proofErr w:type="spellEnd"/>
      <w:r>
        <w:rPr>
          <w:rFonts w:ascii="Times New Roman" w:eastAsia="Calibri" w:hAnsi="Times New Roman" w:cs="Times New Roman"/>
          <w:sz w:val="28"/>
          <w:szCs w:val="28"/>
        </w:rPr>
        <w:t xml:space="preserve"> и домкомов. Ежемесячно проходят </w:t>
      </w:r>
      <w:r>
        <w:rPr>
          <w:rFonts w:ascii="Times New Roman" w:eastAsia="Calibri" w:hAnsi="Times New Roman" w:cs="Times New Roman"/>
          <w:sz w:val="28"/>
          <w:szCs w:val="28"/>
        </w:rPr>
        <w:lastRenderedPageBreak/>
        <w:t xml:space="preserve">заседания Комитетов, на которых рассматриваются вопросы, стоящие в плане работы </w:t>
      </w:r>
      <w:proofErr w:type="spellStart"/>
      <w:r>
        <w:rPr>
          <w:rFonts w:ascii="Times New Roman" w:eastAsia="Calibri" w:hAnsi="Times New Roman" w:cs="Times New Roman"/>
          <w:sz w:val="28"/>
          <w:szCs w:val="28"/>
        </w:rPr>
        <w:t>ТОСа</w:t>
      </w:r>
      <w:proofErr w:type="spellEnd"/>
      <w:r>
        <w:rPr>
          <w:rFonts w:ascii="Times New Roman" w:eastAsia="Calibri" w:hAnsi="Times New Roman" w:cs="Times New Roman"/>
          <w:sz w:val="28"/>
          <w:szCs w:val="28"/>
        </w:rPr>
        <w:t>.</w:t>
      </w:r>
    </w:p>
    <w:p w:rsidR="00C177A2" w:rsidRDefault="00C177A2" w:rsidP="00AC38E5">
      <w:pPr>
        <w:pStyle w:val="a4"/>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 2015 год было проведено 16 собраний по выборам (переизбрание) </w:t>
      </w:r>
      <w:proofErr w:type="spellStart"/>
      <w:r>
        <w:rPr>
          <w:rFonts w:ascii="Times New Roman" w:eastAsia="Calibri" w:hAnsi="Times New Roman" w:cs="Times New Roman"/>
          <w:sz w:val="28"/>
          <w:szCs w:val="28"/>
        </w:rPr>
        <w:t>уличкомов</w:t>
      </w:r>
      <w:proofErr w:type="spellEnd"/>
      <w:r>
        <w:rPr>
          <w:rFonts w:ascii="Times New Roman" w:eastAsia="Calibri" w:hAnsi="Times New Roman" w:cs="Times New Roman"/>
          <w:sz w:val="28"/>
          <w:szCs w:val="28"/>
        </w:rPr>
        <w:t xml:space="preserve"> и домкомов. Председателями </w:t>
      </w:r>
      <w:proofErr w:type="spellStart"/>
      <w:r>
        <w:rPr>
          <w:rFonts w:ascii="Times New Roman" w:eastAsia="Calibri" w:hAnsi="Times New Roman" w:cs="Times New Roman"/>
          <w:sz w:val="28"/>
          <w:szCs w:val="28"/>
        </w:rPr>
        <w:t>ТОСов</w:t>
      </w:r>
      <w:proofErr w:type="spellEnd"/>
      <w:r>
        <w:rPr>
          <w:rFonts w:ascii="Times New Roman" w:eastAsia="Calibri" w:hAnsi="Times New Roman" w:cs="Times New Roman"/>
          <w:sz w:val="28"/>
          <w:szCs w:val="28"/>
        </w:rPr>
        <w:t xml:space="preserve"> было зарегистрировано 328 обращения от жителей города, выдано 278 характеристики с места жительства, выдано 2420 справки о составе семьи, на получение топлива и т.д., совместно с </w:t>
      </w:r>
      <w:proofErr w:type="spellStart"/>
      <w:proofErr w:type="gramStart"/>
      <w:r>
        <w:rPr>
          <w:rFonts w:ascii="Times New Roman" w:eastAsia="Calibri" w:hAnsi="Times New Roman" w:cs="Times New Roman"/>
          <w:sz w:val="28"/>
          <w:szCs w:val="28"/>
        </w:rPr>
        <w:t>Отд</w:t>
      </w:r>
      <w:proofErr w:type="spellEnd"/>
      <w:proofErr w:type="gramEnd"/>
      <w:r>
        <w:rPr>
          <w:rFonts w:ascii="Times New Roman" w:eastAsia="Calibri" w:hAnsi="Times New Roman" w:cs="Times New Roman"/>
          <w:sz w:val="28"/>
          <w:szCs w:val="28"/>
        </w:rPr>
        <w:t xml:space="preserve"> МВД проведено 14 рейдов по улицам города, проведено 5 собраний совместно с управляющими компаниями.</w:t>
      </w:r>
    </w:p>
    <w:p w:rsidR="00C177A2" w:rsidRDefault="00C177A2" w:rsidP="00AC38E5">
      <w:pPr>
        <w:pStyle w:val="a4"/>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На приеме у главы было 140 чел. (мкр.</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Шелковый комбинат, центр города).</w:t>
      </w:r>
      <w:proofErr w:type="gramEnd"/>
    </w:p>
    <w:p w:rsidR="00C177A2" w:rsidRDefault="00C177A2" w:rsidP="00AC38E5">
      <w:pPr>
        <w:pStyle w:val="a4"/>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течение года через </w:t>
      </w:r>
      <w:proofErr w:type="spellStart"/>
      <w:r>
        <w:rPr>
          <w:rFonts w:ascii="Times New Roman" w:eastAsia="Calibri" w:hAnsi="Times New Roman" w:cs="Times New Roman"/>
          <w:sz w:val="28"/>
          <w:szCs w:val="28"/>
        </w:rPr>
        <w:t>ТОСы</w:t>
      </w:r>
      <w:proofErr w:type="spellEnd"/>
      <w:r>
        <w:rPr>
          <w:rFonts w:ascii="Times New Roman" w:eastAsia="Calibri" w:hAnsi="Times New Roman" w:cs="Times New Roman"/>
          <w:sz w:val="28"/>
          <w:szCs w:val="28"/>
        </w:rPr>
        <w:t xml:space="preserve"> города были доставлены жителям извещения из налоговой службы, отдела социальной защиты населения. В 2015 году городской администрацией было отмечено 144 активных члена территориального самоуправления денежной премией в сумме 1000 руб. В летний период проводится конкурс «Лучший дом, двор, улица», по итогам которого проводится награждение победителей. Тесную связь поддерживают </w:t>
      </w:r>
      <w:proofErr w:type="spellStart"/>
      <w:r>
        <w:rPr>
          <w:rFonts w:ascii="Times New Roman" w:eastAsia="Calibri" w:hAnsi="Times New Roman" w:cs="Times New Roman"/>
          <w:sz w:val="28"/>
          <w:szCs w:val="28"/>
        </w:rPr>
        <w:t>ТОСы</w:t>
      </w:r>
      <w:proofErr w:type="spellEnd"/>
      <w:r>
        <w:rPr>
          <w:rFonts w:ascii="Times New Roman" w:eastAsia="Calibri" w:hAnsi="Times New Roman" w:cs="Times New Roman"/>
          <w:sz w:val="28"/>
          <w:szCs w:val="28"/>
        </w:rPr>
        <w:t xml:space="preserve"> с Советами ветеранов, Обществом инвалидов, Обществом слепых. В День пожилого человека, День матери, День инвалида, декады «Белая трость» совместно с этими организациями проводятся вечера отдыха, концерты, оказывается материальная помощь. </w:t>
      </w:r>
    </w:p>
    <w:p w:rsidR="00C177A2" w:rsidRDefault="00C177A2" w:rsidP="00AC38E5">
      <w:pPr>
        <w:pStyle w:val="a4"/>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рамках программы «Забота» в </w:t>
      </w:r>
      <w:proofErr w:type="spellStart"/>
      <w:r>
        <w:rPr>
          <w:rFonts w:ascii="Times New Roman" w:eastAsia="Calibri" w:hAnsi="Times New Roman" w:cs="Times New Roman"/>
          <w:sz w:val="28"/>
          <w:szCs w:val="28"/>
        </w:rPr>
        <w:t>ТОСах</w:t>
      </w:r>
      <w:proofErr w:type="spellEnd"/>
      <w:r>
        <w:rPr>
          <w:rFonts w:ascii="Times New Roman" w:eastAsia="Calibri" w:hAnsi="Times New Roman" w:cs="Times New Roman"/>
          <w:sz w:val="28"/>
          <w:szCs w:val="28"/>
        </w:rPr>
        <w:t xml:space="preserve"> города организована помощь престарелым людям, которые не находятся на учете органов социальной защиты. Таких пенсионеров на учете у </w:t>
      </w:r>
      <w:proofErr w:type="spellStart"/>
      <w:r>
        <w:rPr>
          <w:rFonts w:ascii="Times New Roman" w:eastAsia="Calibri" w:hAnsi="Times New Roman" w:cs="Times New Roman"/>
          <w:sz w:val="28"/>
          <w:szCs w:val="28"/>
        </w:rPr>
        <w:t>ТОСов</w:t>
      </w:r>
      <w:proofErr w:type="spellEnd"/>
      <w:r>
        <w:rPr>
          <w:rFonts w:ascii="Times New Roman" w:eastAsia="Calibri" w:hAnsi="Times New Roman" w:cs="Times New Roman"/>
          <w:sz w:val="28"/>
          <w:szCs w:val="28"/>
        </w:rPr>
        <w:t xml:space="preserve"> 15 человек. В течение года проводились благотворительные акции по сбору вещей для малоимущих семей и акция «Подари ребенку радость» по сбору игрушек и детских вещей для многодетных семей. В день Победы ветеранам </w:t>
      </w:r>
      <w:proofErr w:type="gramStart"/>
      <w:r>
        <w:rPr>
          <w:rFonts w:ascii="Times New Roman" w:eastAsia="Calibri" w:hAnsi="Times New Roman" w:cs="Times New Roman"/>
          <w:sz w:val="28"/>
          <w:szCs w:val="28"/>
        </w:rPr>
        <w:t>ВО</w:t>
      </w:r>
      <w:proofErr w:type="gramEnd"/>
      <w:r>
        <w:rPr>
          <w:rFonts w:ascii="Times New Roman" w:eastAsia="Calibri" w:hAnsi="Times New Roman" w:cs="Times New Roman"/>
          <w:sz w:val="28"/>
          <w:szCs w:val="28"/>
        </w:rPr>
        <w:t xml:space="preserve"> войны от городской администрации были вручены подарки, а в канун 2015 года новогодние подарки были вручены детям – инвалидам,  инвалидам детства и ветеранам </w:t>
      </w:r>
      <w:proofErr w:type="spellStart"/>
      <w:r>
        <w:rPr>
          <w:rFonts w:ascii="Times New Roman" w:eastAsia="Calibri" w:hAnsi="Times New Roman" w:cs="Times New Roman"/>
          <w:sz w:val="28"/>
          <w:szCs w:val="28"/>
        </w:rPr>
        <w:t>ВОв</w:t>
      </w:r>
      <w:proofErr w:type="spellEnd"/>
      <w:r>
        <w:rPr>
          <w:rFonts w:ascii="Times New Roman" w:eastAsia="Calibri" w:hAnsi="Times New Roman" w:cs="Times New Roman"/>
          <w:sz w:val="28"/>
          <w:szCs w:val="28"/>
        </w:rPr>
        <w:t>.</w:t>
      </w:r>
    </w:p>
    <w:p w:rsidR="00C177A2" w:rsidRDefault="00C177A2" w:rsidP="00AC38E5">
      <w:pPr>
        <w:pStyle w:val="a4"/>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Планирование работы в </w:t>
      </w:r>
      <w:proofErr w:type="spellStart"/>
      <w:r>
        <w:rPr>
          <w:rFonts w:ascii="Times New Roman" w:eastAsia="Calibri" w:hAnsi="Times New Roman" w:cs="Times New Roman"/>
          <w:sz w:val="28"/>
          <w:szCs w:val="28"/>
        </w:rPr>
        <w:t>ТОСах</w:t>
      </w:r>
      <w:proofErr w:type="spellEnd"/>
      <w:r>
        <w:rPr>
          <w:rFonts w:ascii="Times New Roman" w:eastAsia="Calibri" w:hAnsi="Times New Roman" w:cs="Times New Roman"/>
          <w:sz w:val="28"/>
          <w:szCs w:val="28"/>
        </w:rPr>
        <w:t xml:space="preserve"> города основывалось на следующих моментах:</w:t>
      </w:r>
    </w:p>
    <w:p w:rsidR="00C177A2" w:rsidRDefault="00C177A2" w:rsidP="000C1869">
      <w:pPr>
        <w:pStyle w:val="a4"/>
        <w:numPr>
          <w:ilvl w:val="0"/>
          <w:numId w:val="35"/>
        </w:numPr>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благоустройство города;</w:t>
      </w:r>
    </w:p>
    <w:p w:rsidR="00C177A2" w:rsidRDefault="00C177A2" w:rsidP="000C1869">
      <w:pPr>
        <w:pStyle w:val="a4"/>
        <w:numPr>
          <w:ilvl w:val="0"/>
          <w:numId w:val="35"/>
        </w:numPr>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с общественными организациями;</w:t>
      </w:r>
    </w:p>
    <w:p w:rsidR="00C177A2" w:rsidRDefault="00C177A2" w:rsidP="000C1869">
      <w:pPr>
        <w:pStyle w:val="a4"/>
        <w:numPr>
          <w:ilvl w:val="0"/>
          <w:numId w:val="35"/>
        </w:numPr>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с населением;</w:t>
      </w:r>
    </w:p>
    <w:p w:rsidR="00C177A2" w:rsidRDefault="00C177A2" w:rsidP="000C1869">
      <w:pPr>
        <w:pStyle w:val="a4"/>
        <w:numPr>
          <w:ilvl w:val="0"/>
          <w:numId w:val="35"/>
        </w:numPr>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работа с </w:t>
      </w:r>
      <w:proofErr w:type="spellStart"/>
      <w:proofErr w:type="gramStart"/>
      <w:r>
        <w:rPr>
          <w:rFonts w:ascii="Times New Roman" w:eastAsia="Calibri" w:hAnsi="Times New Roman" w:cs="Times New Roman"/>
          <w:sz w:val="28"/>
          <w:szCs w:val="28"/>
        </w:rPr>
        <w:t>Отд</w:t>
      </w:r>
      <w:proofErr w:type="spellEnd"/>
      <w:proofErr w:type="gramEnd"/>
      <w:r>
        <w:rPr>
          <w:rFonts w:ascii="Times New Roman" w:eastAsia="Calibri" w:hAnsi="Times New Roman" w:cs="Times New Roman"/>
          <w:sz w:val="28"/>
          <w:szCs w:val="28"/>
        </w:rPr>
        <w:t xml:space="preserve"> МВД;</w:t>
      </w:r>
    </w:p>
    <w:p w:rsidR="00C177A2" w:rsidRDefault="00C177A2" w:rsidP="000C1869">
      <w:pPr>
        <w:pStyle w:val="a4"/>
        <w:numPr>
          <w:ilvl w:val="0"/>
          <w:numId w:val="35"/>
        </w:numPr>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профилактика безнадзорности, правонарушений, терроризма, наркомании;</w:t>
      </w:r>
    </w:p>
    <w:p w:rsidR="00C177A2" w:rsidRDefault="00C177A2" w:rsidP="000C1869">
      <w:pPr>
        <w:pStyle w:val="a4"/>
        <w:numPr>
          <w:ilvl w:val="0"/>
          <w:numId w:val="35"/>
        </w:numPr>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содействие органам социальной защиты населения;</w:t>
      </w:r>
    </w:p>
    <w:p w:rsidR="00C177A2" w:rsidRDefault="00C177A2" w:rsidP="000C1869">
      <w:pPr>
        <w:pStyle w:val="a4"/>
        <w:numPr>
          <w:ilvl w:val="0"/>
          <w:numId w:val="35"/>
        </w:numPr>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благотворительная помощь </w:t>
      </w:r>
      <w:proofErr w:type="gramStart"/>
      <w:r>
        <w:rPr>
          <w:rFonts w:ascii="Times New Roman" w:eastAsia="Calibri" w:hAnsi="Times New Roman" w:cs="Times New Roman"/>
          <w:sz w:val="28"/>
          <w:szCs w:val="28"/>
        </w:rPr>
        <w:t>нуждающимся</w:t>
      </w:r>
      <w:proofErr w:type="gramEnd"/>
      <w:r>
        <w:rPr>
          <w:rFonts w:ascii="Times New Roman" w:eastAsia="Calibri" w:hAnsi="Times New Roman" w:cs="Times New Roman"/>
          <w:sz w:val="28"/>
          <w:szCs w:val="28"/>
        </w:rPr>
        <w:t>.</w:t>
      </w:r>
    </w:p>
    <w:p w:rsidR="00C177A2" w:rsidRDefault="00C177A2" w:rsidP="00AC38E5">
      <w:pPr>
        <w:pStyle w:val="a4"/>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весенне-осенний период проводится работа с населением города по привлечению к субботникам в микрорайонах. Члены КТОС совместно с </w:t>
      </w:r>
      <w:proofErr w:type="spellStart"/>
      <w:r>
        <w:rPr>
          <w:rFonts w:ascii="Times New Roman" w:eastAsia="Calibri" w:hAnsi="Times New Roman" w:cs="Times New Roman"/>
          <w:sz w:val="28"/>
          <w:szCs w:val="28"/>
        </w:rPr>
        <w:t>уличкомами</w:t>
      </w:r>
      <w:proofErr w:type="spellEnd"/>
      <w:r>
        <w:rPr>
          <w:rFonts w:ascii="Times New Roman" w:eastAsia="Calibri" w:hAnsi="Times New Roman" w:cs="Times New Roman"/>
          <w:sz w:val="28"/>
          <w:szCs w:val="28"/>
        </w:rPr>
        <w:t xml:space="preserve">, домкомами, участковыми инспекторами проводят рейды по адресам, где нарушаются правила содержания придомовых территорий, выписываются предписания нарушителям. Итоги субботников подводятся на </w:t>
      </w:r>
      <w:r>
        <w:rPr>
          <w:rFonts w:ascii="Times New Roman" w:eastAsia="Calibri" w:hAnsi="Times New Roman" w:cs="Times New Roman"/>
          <w:sz w:val="28"/>
          <w:szCs w:val="28"/>
        </w:rPr>
        <w:lastRenderedPageBreak/>
        <w:t>заседаниях КТОС. В микрорайонах города насчитывается 54 детских площадки (некоторые из них нуждаются в дополнительном комплектовании и ремонте), членами КТОС постоянно проводится работа по открытию новых площадок. В 2015 году было открыто 2</w:t>
      </w:r>
      <w:r>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новых детских площадок и 17 дооборудовано.</w:t>
      </w:r>
    </w:p>
    <w:p w:rsidR="00C177A2" w:rsidRDefault="00C177A2" w:rsidP="00AC38E5">
      <w:pPr>
        <w:pStyle w:val="a4"/>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Тесную связь осуществляют </w:t>
      </w:r>
      <w:proofErr w:type="spellStart"/>
      <w:r>
        <w:rPr>
          <w:rFonts w:ascii="Times New Roman" w:eastAsia="Calibri" w:hAnsi="Times New Roman" w:cs="Times New Roman"/>
          <w:sz w:val="28"/>
          <w:szCs w:val="28"/>
        </w:rPr>
        <w:t>КТОСы</w:t>
      </w:r>
      <w:proofErr w:type="spellEnd"/>
      <w:r>
        <w:rPr>
          <w:rFonts w:ascii="Times New Roman" w:eastAsia="Calibri" w:hAnsi="Times New Roman" w:cs="Times New Roman"/>
          <w:sz w:val="28"/>
          <w:szCs w:val="28"/>
        </w:rPr>
        <w:t xml:space="preserve"> с </w:t>
      </w:r>
      <w:proofErr w:type="spellStart"/>
      <w:proofErr w:type="gramStart"/>
      <w:r>
        <w:rPr>
          <w:rFonts w:ascii="Times New Roman" w:eastAsia="Calibri" w:hAnsi="Times New Roman" w:cs="Times New Roman"/>
          <w:sz w:val="28"/>
          <w:szCs w:val="28"/>
        </w:rPr>
        <w:t>Отд</w:t>
      </w:r>
      <w:proofErr w:type="spellEnd"/>
      <w:proofErr w:type="gramEnd"/>
      <w:r>
        <w:rPr>
          <w:rFonts w:ascii="Times New Roman" w:eastAsia="Calibri" w:hAnsi="Times New Roman" w:cs="Times New Roman"/>
          <w:sz w:val="28"/>
          <w:szCs w:val="28"/>
        </w:rPr>
        <w:t xml:space="preserve"> МВД по Киржачскому району. По жалобам населения проводятся совместные рейды (11). Своевременно в </w:t>
      </w:r>
      <w:proofErr w:type="spellStart"/>
      <w:proofErr w:type="gramStart"/>
      <w:r>
        <w:rPr>
          <w:rFonts w:ascii="Times New Roman" w:eastAsia="Calibri" w:hAnsi="Times New Roman" w:cs="Times New Roman"/>
          <w:sz w:val="28"/>
          <w:szCs w:val="28"/>
        </w:rPr>
        <w:t>Отд</w:t>
      </w:r>
      <w:proofErr w:type="spellEnd"/>
      <w:proofErr w:type="gramEnd"/>
      <w:r>
        <w:rPr>
          <w:rFonts w:ascii="Times New Roman" w:eastAsia="Calibri" w:hAnsi="Times New Roman" w:cs="Times New Roman"/>
          <w:sz w:val="28"/>
          <w:szCs w:val="28"/>
        </w:rPr>
        <w:t xml:space="preserve"> МВД подается информация о местах незаконной торговли алкоголем, наркотиками, выявление притонов. Кроме этого участковые инспекторы принимают участие в заседаниях КТОС и уличных собраниях.</w:t>
      </w:r>
    </w:p>
    <w:p w:rsidR="00C177A2" w:rsidRDefault="00C177A2" w:rsidP="00AC38E5">
      <w:pPr>
        <w:pStyle w:val="a4"/>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 учете в </w:t>
      </w:r>
      <w:proofErr w:type="spellStart"/>
      <w:r>
        <w:rPr>
          <w:rFonts w:ascii="Times New Roman" w:eastAsia="Calibri" w:hAnsi="Times New Roman" w:cs="Times New Roman"/>
          <w:sz w:val="28"/>
          <w:szCs w:val="28"/>
        </w:rPr>
        <w:t>КТОСах</w:t>
      </w:r>
      <w:proofErr w:type="spellEnd"/>
      <w:r>
        <w:rPr>
          <w:rFonts w:ascii="Times New Roman" w:eastAsia="Calibri" w:hAnsi="Times New Roman" w:cs="Times New Roman"/>
          <w:sz w:val="28"/>
          <w:szCs w:val="28"/>
        </w:rPr>
        <w:t xml:space="preserve"> состоят подростки, злоупотребляющие алкоголем и ПАВ, а также социально опасные семьи. Результаты этой работы обсуждаются на заседаниях КТОС.</w:t>
      </w:r>
    </w:p>
    <w:p w:rsidR="00C177A2" w:rsidRDefault="00C177A2" w:rsidP="00AC38E5">
      <w:pPr>
        <w:pStyle w:val="a4"/>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ТОС №2 города создано ДОФ, которое совместно с </w:t>
      </w:r>
      <w:proofErr w:type="spellStart"/>
      <w:proofErr w:type="gramStart"/>
      <w:r>
        <w:rPr>
          <w:rFonts w:ascii="Times New Roman" w:eastAsia="Calibri" w:hAnsi="Times New Roman" w:cs="Times New Roman"/>
          <w:sz w:val="28"/>
          <w:szCs w:val="28"/>
        </w:rPr>
        <w:t>Отд</w:t>
      </w:r>
      <w:proofErr w:type="spellEnd"/>
      <w:proofErr w:type="gramEnd"/>
      <w:r>
        <w:rPr>
          <w:rFonts w:ascii="Times New Roman" w:eastAsia="Calibri" w:hAnsi="Times New Roman" w:cs="Times New Roman"/>
          <w:sz w:val="28"/>
          <w:szCs w:val="28"/>
        </w:rPr>
        <w:t xml:space="preserve"> МВД проводят рейды по притонам, местам скопления молодежи. Кроме того ДОФ осуществляет рейды по проверке санитарного состояния улиц, следит за соблюдением правил противопожарной безопасности, мер по противодействию терроризму и экстремизму.</w:t>
      </w:r>
    </w:p>
    <w:p w:rsidR="00C177A2" w:rsidRDefault="00C177A2" w:rsidP="00AC38E5">
      <w:pPr>
        <w:pStyle w:val="a4"/>
        <w:ind w:firstLine="70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КТОСы</w:t>
      </w:r>
      <w:proofErr w:type="spellEnd"/>
      <w:r>
        <w:rPr>
          <w:rFonts w:ascii="Times New Roman" w:eastAsia="Calibri" w:hAnsi="Times New Roman" w:cs="Times New Roman"/>
          <w:sz w:val="28"/>
          <w:szCs w:val="28"/>
        </w:rPr>
        <w:t xml:space="preserve"> города через </w:t>
      </w:r>
      <w:proofErr w:type="spellStart"/>
      <w:r>
        <w:rPr>
          <w:rFonts w:ascii="Times New Roman" w:eastAsia="Calibri" w:hAnsi="Times New Roman" w:cs="Times New Roman"/>
          <w:sz w:val="28"/>
          <w:szCs w:val="28"/>
        </w:rPr>
        <w:t>уличкомов</w:t>
      </w:r>
      <w:proofErr w:type="spellEnd"/>
      <w:r>
        <w:rPr>
          <w:rFonts w:ascii="Times New Roman" w:eastAsia="Calibri" w:hAnsi="Times New Roman" w:cs="Times New Roman"/>
          <w:sz w:val="28"/>
          <w:szCs w:val="28"/>
        </w:rPr>
        <w:t xml:space="preserve"> и домкомов несут информацию населению города о правовых актах, принятых в городской администрации, ведут разъяснительную работу среди жителей города о мероприятиях, проводимых городской администрацией.</w:t>
      </w:r>
    </w:p>
    <w:p w:rsidR="00C177A2" w:rsidRDefault="00C177A2" w:rsidP="00AC38E5">
      <w:pPr>
        <w:pStyle w:val="a4"/>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2015 году Добровольная народная Дружина «Рассвет» совершила 31 рейд.</w:t>
      </w:r>
    </w:p>
    <w:p w:rsidR="00C177A2" w:rsidRDefault="00C177A2" w:rsidP="00AC38E5">
      <w:pPr>
        <w:spacing w:after="0" w:line="240" w:lineRule="auto"/>
        <w:jc w:val="both"/>
        <w:rPr>
          <w:rFonts w:ascii="Times New Roman" w:hAnsi="Times New Roman" w:cs="Times New Roman"/>
          <w:sz w:val="16"/>
          <w:szCs w:val="16"/>
        </w:rPr>
      </w:pPr>
    </w:p>
    <w:p w:rsidR="00C177A2" w:rsidRDefault="00C177A2" w:rsidP="00AC38E5">
      <w:pPr>
        <w:tabs>
          <w:tab w:val="left" w:pos="0"/>
        </w:tab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РАБОТА АДМИНИСТРАЦИИ ГОРОДСКОГО ПОСЕЛЕНИЯ</w:t>
      </w:r>
    </w:p>
    <w:p w:rsidR="00C177A2" w:rsidRDefault="00C177A2" w:rsidP="00AC38E5">
      <w:pPr>
        <w:tabs>
          <w:tab w:val="left" w:pos="0"/>
        </w:tab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г. КИРЖАЧ В СФЕРЕ УСТАНОВЛЕННЫХ ФУНКЦИЙ</w:t>
      </w:r>
    </w:p>
    <w:p w:rsidR="00C177A2" w:rsidRDefault="00C177A2" w:rsidP="00AC38E5">
      <w:pPr>
        <w:tabs>
          <w:tab w:val="left" w:pos="0"/>
        </w:tabs>
        <w:spacing w:after="0" w:line="240" w:lineRule="auto"/>
        <w:ind w:firstLine="425"/>
        <w:jc w:val="center"/>
        <w:rPr>
          <w:rFonts w:ascii="Times New Roman" w:eastAsia="Times New Roman" w:hAnsi="Times New Roman" w:cs="Times New Roman"/>
          <w:b/>
          <w:bCs/>
          <w:sz w:val="16"/>
          <w:szCs w:val="16"/>
          <w:u w:val="single"/>
        </w:rPr>
      </w:pPr>
    </w:p>
    <w:p w:rsidR="00C177A2" w:rsidRDefault="00C177A2" w:rsidP="00AC38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Структура администрации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Киржач на 2015 год  состоит из 7 отделов, главы муниципального образования и 24 муниципальных служащих (25 человек). Данная структура действует с 01.03.2015.</w:t>
      </w:r>
    </w:p>
    <w:p w:rsidR="00C177A2" w:rsidRDefault="00C177A2" w:rsidP="00AC38E5">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Работа администрации осуществляется в соответствии с Уставом муниципального образования городское поселение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Киржач, Положением об администрации городского поселения г. Киржач, Регламентом работы администрации. В целях решения вопросов местного значения в 2015 году главой городского поселения издано 1290 постановлений, а по вопросам организации работы администрации – 629 распоряжений. Возглавляя нормотворческую деятельность органов местного самоуправления, главой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Киржач в 2015 году внесено на рассмотрение Совета народных депутатов города 126 проектов нормативных правовых актов, в том числе проект главного документа – бюджета городского поселения г. Киржач. В установленном порядке рассмотрены и приняты Советом народных депутатов все решения. </w:t>
      </w:r>
    </w:p>
    <w:p w:rsidR="00C177A2" w:rsidRDefault="00C177A2" w:rsidP="00AC38E5">
      <w:pPr>
        <w:shd w:val="clear" w:color="auto" w:fill="FFFFFF"/>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Работа с обращениями граждан остается одним из приоритетных направлений в деятельности администрации городского поселения г. Киржач, для реализации которого создаются все необходимые условия – прием и регистрация всех видов обращений, личный прием граждан, обращение горожан через рубрику «Задай вопрос власти» на официальном сайте администрации, прямой эфир на местном телевидении 1 сентября 2015 года.</w:t>
      </w:r>
      <w:proofErr w:type="gramEnd"/>
    </w:p>
    <w:p w:rsidR="00C177A2" w:rsidRDefault="00C177A2" w:rsidP="00AC38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Всего за 12 месяцев 2015 года в отдел организационно-контрольной и кадровой работы поступило 1170 обращений (2014 год – 1471). Из них 940 обращение в письменном виде (в том числе 91 в форме электронного документа, коллективных – 170). Все обращения рассмотрены, из них решено положительно 103 обращения, по 813 обращениям заявителям даны разъяснения, отказано 24 обратившимся. Обращения рассматриваются с соблюдением установленных сроков, часть обращений проверены с выездом на место. И 318 устных обращений граждан, побывавших на личных приемах у главы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Киржач и его заместителя.</w:t>
      </w:r>
    </w:p>
    <w:p w:rsidR="00C177A2" w:rsidRDefault="00C177A2" w:rsidP="00AC38E5">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Принято на личном приеме главой города  –  230 граждан.</w:t>
      </w:r>
    </w:p>
    <w:p w:rsidR="00C177A2" w:rsidRDefault="00C177A2" w:rsidP="00AC38E5">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Основная масса обращений касалась вопросов жизнеобеспечения (работы коммунальных служб, тарифов ЖКХ, правил оплаты за услуги ЖКХ), благоустройства, улучшения жилищных условий, уличного освещения города, ремонта дорог.</w:t>
      </w:r>
    </w:p>
    <w:p w:rsidR="00C177A2" w:rsidRDefault="00C177A2" w:rsidP="00AC38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заместителю главы администрации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Киржач на личном приеме обратились 88 человек (основная тема обращений – жилищно-коммунальное хозяйство).</w:t>
      </w:r>
    </w:p>
    <w:p w:rsidR="00C177A2" w:rsidRDefault="00C177A2" w:rsidP="00AC38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характера письменных и устных обращений граждан показывает, что наиболее острыми для горожан, как и в прошлом году, являются вопросы:</w:t>
      </w:r>
    </w:p>
    <w:p w:rsidR="00C177A2" w:rsidRPr="0046375A" w:rsidRDefault="00C177A2" w:rsidP="000C1869">
      <w:pPr>
        <w:pStyle w:val="af6"/>
        <w:numPr>
          <w:ilvl w:val="0"/>
          <w:numId w:val="37"/>
        </w:numPr>
        <w:shd w:val="clear" w:color="auto" w:fill="FFFFFF"/>
        <w:spacing w:after="0" w:line="240" w:lineRule="auto"/>
        <w:ind w:left="0" w:firstLine="709"/>
        <w:jc w:val="both"/>
        <w:rPr>
          <w:rFonts w:ascii="Times New Roman" w:hAnsi="Times New Roman" w:cs="Times New Roman"/>
          <w:sz w:val="28"/>
          <w:szCs w:val="28"/>
        </w:rPr>
      </w:pPr>
      <w:r w:rsidRPr="0046375A">
        <w:rPr>
          <w:rFonts w:ascii="Times New Roman" w:hAnsi="Times New Roman" w:cs="Times New Roman"/>
          <w:sz w:val="28"/>
          <w:szCs w:val="28"/>
        </w:rPr>
        <w:t>вопросы жизнеобеспечения – 196 (16 %);</w:t>
      </w:r>
    </w:p>
    <w:p w:rsidR="00C177A2" w:rsidRPr="0046375A" w:rsidRDefault="00C177A2" w:rsidP="000C1869">
      <w:pPr>
        <w:pStyle w:val="af6"/>
        <w:numPr>
          <w:ilvl w:val="0"/>
          <w:numId w:val="37"/>
        </w:numPr>
        <w:shd w:val="clear" w:color="auto" w:fill="FFFFFF"/>
        <w:spacing w:after="0" w:line="240" w:lineRule="auto"/>
        <w:ind w:left="0" w:firstLine="709"/>
        <w:jc w:val="both"/>
        <w:rPr>
          <w:rFonts w:ascii="Times New Roman" w:hAnsi="Times New Roman" w:cs="Times New Roman"/>
          <w:sz w:val="28"/>
          <w:szCs w:val="28"/>
        </w:rPr>
      </w:pPr>
      <w:r w:rsidRPr="0046375A">
        <w:rPr>
          <w:rFonts w:ascii="Times New Roman" w:hAnsi="Times New Roman" w:cs="Times New Roman"/>
          <w:sz w:val="28"/>
          <w:szCs w:val="28"/>
        </w:rPr>
        <w:t>благоустройство – 135 (12 %);</w:t>
      </w:r>
    </w:p>
    <w:p w:rsidR="00C177A2" w:rsidRPr="0046375A" w:rsidRDefault="00C177A2" w:rsidP="000C1869">
      <w:pPr>
        <w:pStyle w:val="af6"/>
        <w:numPr>
          <w:ilvl w:val="0"/>
          <w:numId w:val="37"/>
        </w:numPr>
        <w:shd w:val="clear" w:color="auto" w:fill="FFFFFF"/>
        <w:spacing w:after="0" w:line="240" w:lineRule="auto"/>
        <w:ind w:left="0" w:firstLine="709"/>
        <w:jc w:val="both"/>
        <w:rPr>
          <w:rFonts w:ascii="Times New Roman" w:hAnsi="Times New Roman" w:cs="Times New Roman"/>
          <w:sz w:val="28"/>
          <w:szCs w:val="28"/>
        </w:rPr>
      </w:pPr>
      <w:r w:rsidRPr="0046375A">
        <w:rPr>
          <w:rFonts w:ascii="Times New Roman" w:hAnsi="Times New Roman" w:cs="Times New Roman"/>
          <w:sz w:val="28"/>
          <w:szCs w:val="28"/>
        </w:rPr>
        <w:t>состояние дорог – 124 (11 %);</w:t>
      </w:r>
    </w:p>
    <w:p w:rsidR="00C177A2" w:rsidRPr="0046375A" w:rsidRDefault="00C177A2" w:rsidP="000C1869">
      <w:pPr>
        <w:pStyle w:val="af6"/>
        <w:numPr>
          <w:ilvl w:val="0"/>
          <w:numId w:val="37"/>
        </w:numPr>
        <w:shd w:val="clear" w:color="auto" w:fill="FFFFFF"/>
        <w:spacing w:after="0" w:line="240" w:lineRule="auto"/>
        <w:ind w:left="0" w:firstLine="709"/>
        <w:jc w:val="both"/>
        <w:rPr>
          <w:rFonts w:ascii="Times New Roman" w:hAnsi="Times New Roman" w:cs="Times New Roman"/>
          <w:sz w:val="28"/>
          <w:szCs w:val="28"/>
        </w:rPr>
      </w:pPr>
      <w:r w:rsidRPr="0046375A">
        <w:rPr>
          <w:rFonts w:ascii="Times New Roman" w:hAnsi="Times New Roman" w:cs="Times New Roman"/>
          <w:sz w:val="28"/>
          <w:szCs w:val="28"/>
        </w:rPr>
        <w:t>улучшение жилищных условий – 176 (15 %);</w:t>
      </w:r>
    </w:p>
    <w:p w:rsidR="00C177A2" w:rsidRPr="0046375A" w:rsidRDefault="00C177A2" w:rsidP="000C1869">
      <w:pPr>
        <w:pStyle w:val="af6"/>
        <w:numPr>
          <w:ilvl w:val="0"/>
          <w:numId w:val="37"/>
        </w:numPr>
        <w:shd w:val="clear" w:color="auto" w:fill="FFFFFF"/>
        <w:spacing w:after="0" w:line="240" w:lineRule="auto"/>
        <w:ind w:left="0" w:firstLine="709"/>
        <w:jc w:val="both"/>
        <w:rPr>
          <w:rFonts w:ascii="Times New Roman" w:hAnsi="Times New Roman" w:cs="Times New Roman"/>
          <w:sz w:val="28"/>
          <w:szCs w:val="28"/>
        </w:rPr>
      </w:pPr>
      <w:r w:rsidRPr="0046375A">
        <w:rPr>
          <w:rFonts w:ascii="Times New Roman" w:hAnsi="Times New Roman" w:cs="Times New Roman"/>
          <w:sz w:val="28"/>
          <w:szCs w:val="28"/>
        </w:rPr>
        <w:t>уличное освещение – 91 (8 %);</w:t>
      </w:r>
    </w:p>
    <w:p w:rsidR="00C177A2" w:rsidRPr="0046375A" w:rsidRDefault="00C177A2" w:rsidP="000C1869">
      <w:pPr>
        <w:pStyle w:val="af6"/>
        <w:numPr>
          <w:ilvl w:val="0"/>
          <w:numId w:val="37"/>
        </w:numPr>
        <w:shd w:val="clear" w:color="auto" w:fill="FFFFFF"/>
        <w:spacing w:after="0" w:line="240" w:lineRule="auto"/>
        <w:ind w:left="0" w:firstLine="709"/>
        <w:jc w:val="both"/>
        <w:rPr>
          <w:rFonts w:ascii="Times New Roman" w:hAnsi="Times New Roman" w:cs="Times New Roman"/>
          <w:sz w:val="28"/>
          <w:szCs w:val="28"/>
        </w:rPr>
      </w:pPr>
      <w:r w:rsidRPr="0046375A">
        <w:rPr>
          <w:rFonts w:ascii="Times New Roman" w:hAnsi="Times New Roman" w:cs="Times New Roman"/>
          <w:sz w:val="28"/>
          <w:szCs w:val="28"/>
        </w:rPr>
        <w:t>вопросы землеустройства – 65 (6 %);</w:t>
      </w:r>
    </w:p>
    <w:p w:rsidR="00C177A2" w:rsidRPr="0046375A" w:rsidRDefault="00C177A2" w:rsidP="000C1869">
      <w:pPr>
        <w:pStyle w:val="af6"/>
        <w:numPr>
          <w:ilvl w:val="0"/>
          <w:numId w:val="37"/>
        </w:numPr>
        <w:shd w:val="clear" w:color="auto" w:fill="FFFFFF"/>
        <w:spacing w:after="0" w:line="240" w:lineRule="auto"/>
        <w:ind w:left="0" w:firstLine="709"/>
        <w:jc w:val="both"/>
        <w:rPr>
          <w:rFonts w:ascii="Times New Roman" w:hAnsi="Times New Roman" w:cs="Times New Roman"/>
          <w:sz w:val="28"/>
          <w:szCs w:val="28"/>
        </w:rPr>
      </w:pPr>
      <w:r w:rsidRPr="0046375A">
        <w:rPr>
          <w:rFonts w:ascii="Times New Roman" w:hAnsi="Times New Roman" w:cs="Times New Roman"/>
          <w:sz w:val="28"/>
          <w:szCs w:val="28"/>
        </w:rPr>
        <w:t>капитальный ремонт – 59 (5 %);</w:t>
      </w:r>
    </w:p>
    <w:p w:rsidR="00C177A2" w:rsidRPr="0046375A" w:rsidRDefault="00C177A2" w:rsidP="000C1869">
      <w:pPr>
        <w:pStyle w:val="af6"/>
        <w:numPr>
          <w:ilvl w:val="0"/>
          <w:numId w:val="37"/>
        </w:numPr>
        <w:shd w:val="clear" w:color="auto" w:fill="FFFFFF"/>
        <w:spacing w:after="0" w:line="240" w:lineRule="auto"/>
        <w:ind w:left="0" w:firstLine="709"/>
        <w:jc w:val="both"/>
        <w:rPr>
          <w:rFonts w:ascii="Times New Roman" w:hAnsi="Times New Roman" w:cs="Times New Roman"/>
          <w:sz w:val="28"/>
          <w:szCs w:val="28"/>
        </w:rPr>
      </w:pPr>
      <w:r w:rsidRPr="0046375A">
        <w:rPr>
          <w:rFonts w:ascii="Times New Roman" w:hAnsi="Times New Roman" w:cs="Times New Roman"/>
          <w:sz w:val="28"/>
          <w:szCs w:val="28"/>
        </w:rPr>
        <w:t>социальная защита населения – 76 (6 %);</w:t>
      </w:r>
    </w:p>
    <w:p w:rsidR="00C177A2" w:rsidRPr="0046375A" w:rsidRDefault="00C177A2" w:rsidP="000C1869">
      <w:pPr>
        <w:pStyle w:val="af6"/>
        <w:numPr>
          <w:ilvl w:val="0"/>
          <w:numId w:val="37"/>
        </w:numPr>
        <w:shd w:val="clear" w:color="auto" w:fill="FFFFFF"/>
        <w:spacing w:after="0" w:line="240" w:lineRule="auto"/>
        <w:ind w:left="0" w:firstLine="709"/>
        <w:jc w:val="both"/>
        <w:rPr>
          <w:rFonts w:ascii="Times New Roman" w:hAnsi="Times New Roman" w:cs="Times New Roman"/>
          <w:sz w:val="28"/>
          <w:szCs w:val="28"/>
        </w:rPr>
      </w:pPr>
      <w:r w:rsidRPr="0046375A">
        <w:rPr>
          <w:rFonts w:ascii="Times New Roman" w:hAnsi="Times New Roman" w:cs="Times New Roman"/>
          <w:sz w:val="28"/>
          <w:szCs w:val="28"/>
        </w:rPr>
        <w:t>вопросы консультативного характера – 18 (2 %)</w:t>
      </w:r>
    </w:p>
    <w:p w:rsidR="00C177A2" w:rsidRPr="0046375A" w:rsidRDefault="00C177A2" w:rsidP="000C1869">
      <w:pPr>
        <w:pStyle w:val="af6"/>
        <w:numPr>
          <w:ilvl w:val="0"/>
          <w:numId w:val="37"/>
        </w:numPr>
        <w:shd w:val="clear" w:color="auto" w:fill="FFFFFF"/>
        <w:spacing w:after="0" w:line="240" w:lineRule="auto"/>
        <w:ind w:left="0" w:firstLine="709"/>
        <w:jc w:val="both"/>
        <w:rPr>
          <w:rFonts w:ascii="Times New Roman" w:hAnsi="Times New Roman" w:cs="Times New Roman"/>
          <w:sz w:val="28"/>
          <w:szCs w:val="28"/>
        </w:rPr>
      </w:pPr>
      <w:r w:rsidRPr="0046375A">
        <w:rPr>
          <w:rFonts w:ascii="Times New Roman" w:hAnsi="Times New Roman" w:cs="Times New Roman"/>
          <w:sz w:val="28"/>
          <w:szCs w:val="28"/>
        </w:rPr>
        <w:t>другое – 230 (19 %).</w:t>
      </w:r>
    </w:p>
    <w:p w:rsidR="00C177A2" w:rsidRDefault="00C177A2" w:rsidP="00AC38E5">
      <w:pPr>
        <w:spacing w:after="0" w:line="240" w:lineRule="auto"/>
        <w:ind w:firstLine="708"/>
        <w:jc w:val="both"/>
        <w:rPr>
          <w:rFonts w:ascii="Times New Roman" w:hAnsi="Times New Roman" w:cs="Times New Roman"/>
          <w:sz w:val="10"/>
          <w:szCs w:val="10"/>
        </w:rPr>
      </w:pPr>
    </w:p>
    <w:p w:rsidR="00C177A2" w:rsidRDefault="00C177A2" w:rsidP="00AC38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графику личного приема граждан руководителями администрации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Киржач консультации граждан по актуальным вопросам проводят узкие специалисты отделов. Так отделом жилищно-коммунального хозяйства принято 164 обращения,</w:t>
      </w:r>
      <w:r>
        <w:rPr>
          <w:rFonts w:ascii="Times New Roman" w:hAnsi="Times New Roman" w:cs="Times New Roman"/>
          <w:color w:val="FF0000"/>
          <w:sz w:val="28"/>
          <w:szCs w:val="28"/>
        </w:rPr>
        <w:t xml:space="preserve"> </w:t>
      </w:r>
      <w:r>
        <w:rPr>
          <w:rFonts w:ascii="Times New Roman" w:hAnsi="Times New Roman" w:cs="Times New Roman"/>
          <w:sz w:val="28"/>
          <w:szCs w:val="28"/>
        </w:rPr>
        <w:t>отделом по имуществу и землеустройству – 938, отделом по ГО и ЧС – 46, отделом по архитектуре – 338, отделом по защите прав потребителей – 175.</w:t>
      </w:r>
    </w:p>
    <w:p w:rsidR="00C177A2" w:rsidRPr="00E731CB" w:rsidRDefault="00C177A2" w:rsidP="00AC38E5">
      <w:pPr>
        <w:pStyle w:val="a4"/>
        <w:ind w:firstLine="708"/>
        <w:jc w:val="both"/>
        <w:textAlignment w:val="baseline"/>
        <w:rPr>
          <w:rFonts w:ascii="Times New Roman" w:eastAsia="Times New Roman" w:hAnsi="Times New Roman" w:cs="Times New Roman"/>
          <w:color w:val="1D1D1D"/>
          <w:sz w:val="28"/>
          <w:szCs w:val="28"/>
          <w:lang w:eastAsia="ru-RU"/>
        </w:rPr>
      </w:pPr>
      <w:r w:rsidRPr="00E731CB">
        <w:rPr>
          <w:rStyle w:val="af4"/>
          <w:rFonts w:ascii="Times New Roman" w:eastAsia="Times New Roman" w:hAnsi="Times New Roman" w:cs="Times New Roman"/>
          <w:b w:val="0"/>
          <w:sz w:val="28"/>
          <w:szCs w:val="28"/>
          <w:bdr w:val="none" w:sz="0" w:space="0" w:color="auto" w:frame="1"/>
          <w:lang w:eastAsia="ru-RU"/>
        </w:rPr>
        <w:lastRenderedPageBreak/>
        <w:t xml:space="preserve">По поручению Президента Российской Федерации от 26 апреля 2013 года № </w:t>
      </w:r>
      <w:proofErr w:type="spellStart"/>
      <w:proofErr w:type="gramStart"/>
      <w:r w:rsidRPr="00E731CB">
        <w:rPr>
          <w:rStyle w:val="af4"/>
          <w:rFonts w:ascii="Times New Roman" w:eastAsia="Times New Roman" w:hAnsi="Times New Roman" w:cs="Times New Roman"/>
          <w:b w:val="0"/>
          <w:sz w:val="28"/>
          <w:szCs w:val="28"/>
          <w:bdr w:val="none" w:sz="0" w:space="0" w:color="auto" w:frame="1"/>
          <w:lang w:eastAsia="ru-RU"/>
        </w:rPr>
        <w:t>Пр</w:t>
      </w:r>
      <w:proofErr w:type="spellEnd"/>
      <w:proofErr w:type="gramEnd"/>
      <w:r w:rsidRPr="00E731CB">
        <w:rPr>
          <w:rStyle w:val="af4"/>
          <w:rFonts w:ascii="Times New Roman" w:eastAsia="Times New Roman" w:hAnsi="Times New Roman" w:cs="Times New Roman"/>
          <w:b w:val="0"/>
          <w:sz w:val="28"/>
          <w:szCs w:val="28"/>
          <w:bdr w:val="none" w:sz="0" w:space="0" w:color="auto" w:frame="1"/>
          <w:lang w:eastAsia="ru-RU"/>
        </w:rPr>
        <w:t xml:space="preserve"> – 936 в День Конституции Российской Федерации ежегодно проводится общероссийский день приёма граждан.</w:t>
      </w:r>
    </w:p>
    <w:p w:rsidR="00C177A2" w:rsidRPr="00E731CB" w:rsidRDefault="00C177A2" w:rsidP="00AC38E5">
      <w:pPr>
        <w:pStyle w:val="Content"/>
        <w:spacing w:after="0"/>
        <w:ind w:firstLine="708"/>
      </w:pPr>
      <w:r w:rsidRPr="00E731CB">
        <w:t xml:space="preserve">В ходе проведения общероссийского дня приёма граждан 14.12.2015 в целях обеспечения конституционного права на личное обращение в государственные органы и органы местного самоуправления главой </w:t>
      </w:r>
      <w:r w:rsidRPr="00E731CB">
        <w:rPr>
          <w:iCs/>
        </w:rPr>
        <w:t xml:space="preserve">муниципального образования городское поселение </w:t>
      </w:r>
      <w:proofErr w:type="gramStart"/>
      <w:r w:rsidRPr="00E731CB">
        <w:rPr>
          <w:iCs/>
        </w:rPr>
        <w:t>г</w:t>
      </w:r>
      <w:proofErr w:type="gramEnd"/>
      <w:r w:rsidRPr="00E731CB">
        <w:rPr>
          <w:iCs/>
        </w:rPr>
        <w:t>. Киржач</w:t>
      </w:r>
      <w:r w:rsidRPr="00E731CB">
        <w:t xml:space="preserve"> принято 10 заявителей (вопросов 12</w:t>
      </w:r>
      <w:r w:rsidRPr="00E731CB">
        <w:rPr>
          <w:color w:val="auto"/>
        </w:rPr>
        <w:t>, все устные</w:t>
      </w:r>
      <w:r w:rsidRPr="00E731CB">
        <w:t xml:space="preserve">). </w:t>
      </w:r>
      <w:proofErr w:type="gramStart"/>
      <w:r w:rsidRPr="00E731CB">
        <w:t xml:space="preserve">Троим обратившимся обеспечен приём уполномоченными лицами, в компетенцию которых входит решение поставленных в устном обращении вопросов: в режиме видеосвязи ССТУ – директором департамента цен и тарифов администрации Владимирской области, </w:t>
      </w:r>
      <w:r w:rsidRPr="00E731CB">
        <w:rPr>
          <w:bCs/>
        </w:rPr>
        <w:t>главным специалистом-экспертом отдела контроля и работы с обращениями граждан Департамента административной и законопроектной работы Министерства строительства и ЖКХ РФ; директором департамента социальной защиты населения администрации Владимирской области;</w:t>
      </w:r>
      <w:proofErr w:type="gramEnd"/>
      <w:r w:rsidRPr="00E731CB">
        <w:rPr>
          <w:bCs/>
        </w:rPr>
        <w:t xml:space="preserve"> </w:t>
      </w:r>
      <w:r w:rsidRPr="00E731CB">
        <w:t xml:space="preserve">с использованием стационарного телефона – главным специалистом-экспертом </w:t>
      </w:r>
      <w:r w:rsidRPr="00E731CB">
        <w:rPr>
          <w:bCs/>
        </w:rPr>
        <w:t>Министерства энергетики РФ, отделением Пенсионного фонда Владимирской области, специалистом у</w:t>
      </w:r>
      <w:r w:rsidRPr="00E731CB">
        <w:t>правления по работе с обращениями граждан Пенсионного фонда РФ.</w:t>
      </w:r>
    </w:p>
    <w:p w:rsidR="00C177A2" w:rsidRDefault="00C177A2" w:rsidP="00AC38E5">
      <w:pPr>
        <w:shd w:val="clear" w:color="auto" w:fill="FFFFFF"/>
        <w:spacing w:after="0" w:line="240" w:lineRule="auto"/>
        <w:ind w:firstLine="708"/>
        <w:jc w:val="both"/>
        <w:rPr>
          <w:rFonts w:ascii="Times New Roman" w:hAnsi="Times New Roman" w:cs="Times New Roman"/>
          <w:sz w:val="10"/>
          <w:szCs w:val="10"/>
        </w:rPr>
      </w:pPr>
    </w:p>
    <w:p w:rsidR="00C177A2" w:rsidRDefault="00C177A2" w:rsidP="00AC38E5">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2015 год в администрацию города поступило порядка 2335 (2014 год – 2000) входящих документов (только через отдел организационно-контрольной и кадровой работы).</w:t>
      </w:r>
    </w:p>
    <w:p w:rsidR="00C177A2" w:rsidRDefault="00C177A2" w:rsidP="00AC38E5">
      <w:pPr>
        <w:shd w:val="clear" w:color="auto" w:fill="FFFFFF"/>
        <w:tabs>
          <w:tab w:val="left" w:pos="0"/>
        </w:tabs>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 «О противодействии коррупции» администрацией разработаны и утверждены главой городского поселения все необходимые нормативные правовые акты, направленные на противодействие и профилактику коррупции в органах местного самоуправления (проверка прокуратурой Киржачского района – на протяжении всего 2015 года).</w:t>
      </w:r>
      <w:proofErr w:type="gramEnd"/>
    </w:p>
    <w:p w:rsidR="00C177A2" w:rsidRDefault="00C177A2" w:rsidP="00AC38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реализации Федерального закона от 27.07.2010 № 210-ФЗ «Об организации предоставления государственных и муниципальных услуг» специалисты администрации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Киржач продолжают  работу по разработке и обновлению в соответствии с законодательством административных регламентов по предоставлению муниципальных услуг в администрации городского поселения г. Киржач. Налажено информационное электронное взаимодействие с Федеральной службой государственной регистрации, кадастра и картографии (6 рабочих мест).</w:t>
      </w:r>
    </w:p>
    <w:p w:rsidR="00C177A2" w:rsidRDefault="00C177A2" w:rsidP="00AC38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приказом ФАПСИ от 13.06.2001 № 152 разработаны и приняты НПА по обращению со средствами криптографической защиты информации в администрации и подведомственных учреждениях.</w:t>
      </w:r>
    </w:p>
    <w:p w:rsidR="00C177A2" w:rsidRDefault="00C177A2" w:rsidP="00AC38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протяжении всего отчетного года сотрудниками информационно-компьютерного отдела проводились мероприятия по сопровождению, обслуживанию, развитию и информационному наполнению официального сайта администрации </w:t>
      </w:r>
      <w:hyperlink r:id="rId6" w:history="1">
        <w:r>
          <w:rPr>
            <w:rStyle w:val="a3"/>
            <w:rFonts w:ascii="Times New Roman" w:hAnsi="Times New Roman" w:cs="Times New Roman"/>
            <w:lang w:val="en-US"/>
          </w:rPr>
          <w:t>www</w:t>
        </w:r>
        <w:r>
          <w:rPr>
            <w:rStyle w:val="a3"/>
            <w:rFonts w:ascii="Times New Roman" w:hAnsi="Times New Roman" w:cs="Times New Roman"/>
          </w:rPr>
          <w:t>.</w:t>
        </w:r>
        <w:proofErr w:type="spellStart"/>
        <w:r>
          <w:rPr>
            <w:rStyle w:val="a3"/>
            <w:rFonts w:ascii="Times New Roman" w:hAnsi="Times New Roman" w:cs="Times New Roman"/>
            <w:lang w:val="en-US"/>
          </w:rPr>
          <w:t>gorodkirzhach</w:t>
        </w:r>
        <w:proofErr w:type="spellEnd"/>
        <w:r>
          <w:rPr>
            <w:rStyle w:val="a3"/>
            <w:rFonts w:ascii="Times New Roman" w:hAnsi="Times New Roman" w:cs="Times New Roman"/>
          </w:rPr>
          <w:t>.</w:t>
        </w:r>
        <w:proofErr w:type="spellStart"/>
        <w:r>
          <w:rPr>
            <w:rStyle w:val="a3"/>
            <w:rFonts w:ascii="Times New Roman" w:hAnsi="Times New Roman" w:cs="Times New Roman"/>
            <w:lang w:val="en-US"/>
          </w:rPr>
          <w:t>ru</w:t>
        </w:r>
        <w:proofErr w:type="spellEnd"/>
      </w:hyperlink>
      <w:r>
        <w:rPr>
          <w:rFonts w:ascii="Times New Roman" w:hAnsi="Times New Roman" w:cs="Times New Roman"/>
          <w:sz w:val="28"/>
          <w:szCs w:val="28"/>
        </w:rPr>
        <w:t>. Был осуществлен ре – дизайн сайта.</w:t>
      </w:r>
    </w:p>
    <w:p w:rsidR="00C177A2" w:rsidRDefault="00C177A2" w:rsidP="00AC38E5">
      <w:pPr>
        <w:tabs>
          <w:tab w:val="left" w:pos="-28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качественной подготовки нормативных документов в администрации подключены информационная система «Консультант-плюс» и Интернет. Проекты решений Совета народных депутатов и постановлений главы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Киржач проходят юридическую экспертизу. Администрация регулярно информирует население о деятельности органов местного самоуправления, публикует муниципальные правовые акты в газете «Красное Знамя», размещает их на официальном сайте и на информационном стенде.</w:t>
      </w:r>
    </w:p>
    <w:p w:rsidR="00C177A2" w:rsidRDefault="00C177A2" w:rsidP="00AC38E5">
      <w:pPr>
        <w:tabs>
          <w:tab w:val="left" w:pos="-284"/>
        </w:tabs>
        <w:spacing w:after="0" w:line="240" w:lineRule="auto"/>
        <w:ind w:firstLine="708"/>
        <w:jc w:val="both"/>
        <w:rPr>
          <w:rFonts w:ascii="Times New Roman" w:hAnsi="Times New Roman" w:cs="Times New Roman"/>
          <w:sz w:val="16"/>
          <w:szCs w:val="16"/>
        </w:rPr>
      </w:pPr>
    </w:p>
    <w:p w:rsidR="00C177A2" w:rsidRDefault="00C177A2" w:rsidP="00AC38E5">
      <w:pPr>
        <w:tabs>
          <w:tab w:val="left" w:pos="0"/>
        </w:tabs>
        <w:autoSpaceDE w:val="0"/>
        <w:autoSpaceDN w:val="0"/>
        <w:adjustRightInd w:val="0"/>
        <w:spacing w:after="0" w:line="240" w:lineRule="auto"/>
        <w:jc w:val="both"/>
        <w:rPr>
          <w:rFonts w:ascii="Times New Roman" w:hAnsi="Times New Roman" w:cs="Times New Roman"/>
          <w:b/>
          <w:color w:val="0D0D0D"/>
          <w:sz w:val="28"/>
          <w:szCs w:val="28"/>
        </w:rPr>
      </w:pPr>
      <w:r>
        <w:rPr>
          <w:rFonts w:ascii="Times New Roman" w:hAnsi="Times New Roman" w:cs="Times New Roman"/>
          <w:b/>
          <w:color w:val="0D0D0D"/>
          <w:sz w:val="28"/>
          <w:szCs w:val="28"/>
        </w:rPr>
        <w:t xml:space="preserve">ВЫВОДЫ </w:t>
      </w:r>
    </w:p>
    <w:p w:rsidR="00C177A2" w:rsidRDefault="00C177A2" w:rsidP="00AC38E5">
      <w:pPr>
        <w:tabs>
          <w:tab w:val="left" w:pos="0"/>
        </w:tabs>
        <w:autoSpaceDE w:val="0"/>
        <w:autoSpaceDN w:val="0"/>
        <w:adjustRightInd w:val="0"/>
        <w:spacing w:after="0" w:line="240" w:lineRule="auto"/>
        <w:jc w:val="both"/>
        <w:rPr>
          <w:rFonts w:ascii="Times New Roman" w:hAnsi="Times New Roman" w:cs="Times New Roman"/>
          <w:b/>
          <w:color w:val="0D0D0D"/>
          <w:sz w:val="16"/>
          <w:szCs w:val="16"/>
        </w:rPr>
      </w:pPr>
    </w:p>
    <w:p w:rsidR="00C177A2" w:rsidRDefault="00C177A2" w:rsidP="00AC38E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Путь муниципального развития никогда не был простым, и 2015 год не исключение.</w:t>
      </w:r>
    </w:p>
    <w:p w:rsidR="00C177A2" w:rsidRDefault="00C177A2" w:rsidP="00AC38E5">
      <w:pPr>
        <w:pStyle w:val="a4"/>
        <w:suppressAutoHyphens/>
        <w:autoSpaceDN w:val="0"/>
        <w:ind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t>Одиннадцатый год мы будем работать в условиях реформы местного самоуправления.</w:t>
      </w:r>
    </w:p>
    <w:p w:rsidR="00C177A2" w:rsidRDefault="00C177A2" w:rsidP="00AC38E5">
      <w:pPr>
        <w:pStyle w:val="a4"/>
        <w:suppressAutoHyphens/>
        <w:autoSpaceDN w:val="0"/>
        <w:ind w:firstLine="709"/>
        <w:jc w:val="both"/>
        <w:rPr>
          <w:rFonts w:ascii="Times New Roman" w:eastAsia="Calibri" w:hAnsi="Times New Roman" w:cs="Times New Roman"/>
          <w:kern w:val="3"/>
          <w:sz w:val="28"/>
          <w:szCs w:val="28"/>
          <w:lang w:eastAsia="ja-JP"/>
        </w:rPr>
      </w:pPr>
      <w:r>
        <w:rPr>
          <w:rFonts w:ascii="Times New Roman" w:eastAsia="Calibri" w:hAnsi="Times New Roman" w:cs="Times New Roman"/>
          <w:kern w:val="3"/>
          <w:sz w:val="28"/>
          <w:szCs w:val="28"/>
          <w:lang w:eastAsia="ja-JP"/>
        </w:rPr>
        <w:t>Местное самоуправление осуществляется в соответствии со 131-ФЗ               «Об общих принципах организации местного самоуправления в Российской Федерации». За это время в нашем поселении создана основная нормативно-правовая база для ее осуществления, накоплен опыт, появились вопросы и предложения о ее совершенствовании.</w:t>
      </w:r>
    </w:p>
    <w:p w:rsidR="00C177A2" w:rsidRDefault="00C177A2" w:rsidP="00AC38E5">
      <w:pPr>
        <w:shd w:val="clear" w:color="auto" w:fill="FFFFFF"/>
        <w:spacing w:after="0" w:line="240" w:lineRule="auto"/>
        <w:ind w:firstLine="851"/>
        <w:jc w:val="both"/>
        <w:rPr>
          <w:rFonts w:ascii="Times New Roman" w:hAnsi="Times New Roman" w:cs="Times New Roman"/>
          <w:sz w:val="10"/>
          <w:szCs w:val="10"/>
        </w:rPr>
      </w:pPr>
    </w:p>
    <w:p w:rsidR="00C177A2" w:rsidRDefault="00C177A2" w:rsidP="00AC38E5">
      <w:pPr>
        <w:shd w:val="clear" w:color="auto" w:fill="FFFFFF"/>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Подводя итоги работы 2015 года, можно сказать, что  администрация городского поселения г. Киржач строила свою работу исходя из полномочий, определенных федеральным и областным законодательством, Уставом городского поселения г. Киржач, в тесной связи с депутатами Совета народных депутатов городского поселения г. Киржач, администрациями  Киржачского района и Владимирской области, </w:t>
      </w:r>
      <w:r>
        <w:rPr>
          <w:rFonts w:ascii="Times New Roman" w:hAnsi="Times New Roman" w:cs="Times New Roman"/>
          <w:color w:val="0D0D0D"/>
          <w:sz w:val="28"/>
          <w:szCs w:val="28"/>
        </w:rPr>
        <w:t>руководителями предприятий, организаций</w:t>
      </w:r>
      <w:r>
        <w:rPr>
          <w:rFonts w:ascii="Times New Roman" w:hAnsi="Times New Roman" w:cs="Times New Roman"/>
          <w:sz w:val="28"/>
          <w:szCs w:val="28"/>
        </w:rPr>
        <w:t xml:space="preserve"> всех форм собственности</w:t>
      </w:r>
      <w:r>
        <w:rPr>
          <w:rFonts w:ascii="Times New Roman" w:hAnsi="Times New Roman" w:cs="Times New Roman"/>
          <w:color w:val="0D0D0D"/>
          <w:sz w:val="28"/>
          <w:szCs w:val="28"/>
        </w:rPr>
        <w:t xml:space="preserve">, коммунальными службами, муниципальными учреждениями, </w:t>
      </w:r>
      <w:r>
        <w:rPr>
          <w:rFonts w:ascii="Times New Roman" w:hAnsi="Times New Roman" w:cs="Times New Roman"/>
          <w:sz w:val="28"/>
          <w:szCs w:val="28"/>
        </w:rPr>
        <w:t>находящимися на территории</w:t>
      </w:r>
      <w:proofErr w:type="gramEnd"/>
      <w:r>
        <w:rPr>
          <w:rFonts w:ascii="Times New Roman" w:hAnsi="Times New Roman" w:cs="Times New Roman"/>
          <w:sz w:val="28"/>
          <w:szCs w:val="28"/>
        </w:rPr>
        <w:t xml:space="preserve"> города, с общественными организациями и активной частью жителей городского поселения на принципах партнерства, взаимовыгодного сотрудничества, доверия и уважения.</w:t>
      </w:r>
    </w:p>
    <w:p w:rsidR="00C177A2" w:rsidRDefault="00C177A2" w:rsidP="00AC38E5">
      <w:pPr>
        <w:tabs>
          <w:tab w:val="left" w:pos="0"/>
        </w:tabs>
        <w:autoSpaceDE w:val="0"/>
        <w:autoSpaceDN w:val="0"/>
        <w:adjustRightInd w:val="0"/>
        <w:spacing w:after="0" w:line="240" w:lineRule="auto"/>
        <w:ind w:firstLine="851"/>
        <w:jc w:val="both"/>
        <w:rPr>
          <w:bCs/>
          <w:color w:val="FF0000"/>
          <w:sz w:val="10"/>
          <w:szCs w:val="10"/>
        </w:rPr>
      </w:pPr>
    </w:p>
    <w:p w:rsidR="00C177A2" w:rsidRDefault="00C177A2" w:rsidP="00AC38E5">
      <w:pPr>
        <w:tabs>
          <w:tab w:val="left" w:pos="0"/>
        </w:tabs>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Несмотря на трудности, которых хватает в нашей жизни, у нас много планов и новых проектов на ближайшие годы. Наша цель остается прежней: сделать </w:t>
      </w:r>
      <w:r>
        <w:rPr>
          <w:rFonts w:ascii="Times New Roman" w:hAnsi="Times New Roman" w:cs="Times New Roman"/>
          <w:bCs/>
          <w:color w:val="0D0D0D"/>
          <w:sz w:val="28"/>
          <w:szCs w:val="28"/>
        </w:rPr>
        <w:t>наш город ещё более привлекательным для жизни, работы и отдыха</w:t>
      </w:r>
      <w:r>
        <w:rPr>
          <w:rFonts w:ascii="Times New Roman" w:hAnsi="Times New Roman" w:cs="Times New Roman"/>
          <w:sz w:val="28"/>
          <w:szCs w:val="28"/>
          <w:shd w:val="clear" w:color="auto" w:fill="FFFFFF"/>
        </w:rPr>
        <w:t>, чтобы каждая семья, каждый житель чувствовали и видели перемены, и эти перемены радовали.</w:t>
      </w:r>
    </w:p>
    <w:p w:rsidR="00C177A2" w:rsidRDefault="00C177A2" w:rsidP="00AC38E5">
      <w:pPr>
        <w:tabs>
          <w:tab w:val="left" w:pos="0"/>
        </w:tabs>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Основные направления нашей деятельности в 2016 году, на которых особо остановлю внимание, это:</w:t>
      </w:r>
    </w:p>
    <w:p w:rsidR="00C177A2" w:rsidRDefault="00C177A2" w:rsidP="000C1869">
      <w:pPr>
        <w:pStyle w:val="a4"/>
        <w:numPr>
          <w:ilvl w:val="0"/>
          <w:numId w:val="36"/>
        </w:numPr>
        <w:tabs>
          <w:tab w:val="left" w:pos="0"/>
        </w:tabs>
        <w:autoSpaceDE w:val="0"/>
        <w:autoSpaceDN w:val="0"/>
        <w:adjustRightInd w:val="0"/>
        <w:ind w:left="1134" w:hanging="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Содержание автомобильных дорог общего пользования и инженерных сооружений на них;</w:t>
      </w:r>
    </w:p>
    <w:p w:rsidR="00C177A2" w:rsidRDefault="00C177A2" w:rsidP="000C1869">
      <w:pPr>
        <w:pStyle w:val="a4"/>
        <w:numPr>
          <w:ilvl w:val="0"/>
          <w:numId w:val="36"/>
        </w:numPr>
        <w:tabs>
          <w:tab w:val="left" w:pos="0"/>
        </w:tabs>
        <w:autoSpaceDE w:val="0"/>
        <w:autoSpaceDN w:val="0"/>
        <w:adjustRightInd w:val="0"/>
        <w:ind w:left="1134" w:hanging="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Капитальный ремонт и ремонт автомобильных дорог и сооружений на них;</w:t>
      </w:r>
    </w:p>
    <w:p w:rsidR="00C177A2" w:rsidRDefault="00C177A2" w:rsidP="000C1869">
      <w:pPr>
        <w:pStyle w:val="a4"/>
        <w:numPr>
          <w:ilvl w:val="0"/>
          <w:numId w:val="36"/>
        </w:numPr>
        <w:tabs>
          <w:tab w:val="left" w:pos="0"/>
        </w:tabs>
        <w:autoSpaceDE w:val="0"/>
        <w:autoSpaceDN w:val="0"/>
        <w:adjustRightInd w:val="0"/>
        <w:ind w:left="1134" w:hanging="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Капитальный ремонт и ремонт дворовых территорий МКД, проездов к ним;</w:t>
      </w:r>
    </w:p>
    <w:p w:rsidR="00C177A2" w:rsidRDefault="00C177A2" w:rsidP="000C1869">
      <w:pPr>
        <w:pStyle w:val="a4"/>
        <w:numPr>
          <w:ilvl w:val="0"/>
          <w:numId w:val="36"/>
        </w:numPr>
        <w:tabs>
          <w:tab w:val="left" w:pos="0"/>
        </w:tabs>
        <w:autoSpaceDE w:val="0"/>
        <w:autoSpaceDN w:val="0"/>
        <w:adjustRightInd w:val="0"/>
        <w:ind w:left="1134" w:hanging="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Капитальный ремонт дороги по ул. Горького;</w:t>
      </w:r>
    </w:p>
    <w:p w:rsidR="00C177A2" w:rsidRDefault="00C177A2" w:rsidP="000C1869">
      <w:pPr>
        <w:pStyle w:val="a4"/>
        <w:numPr>
          <w:ilvl w:val="0"/>
          <w:numId w:val="36"/>
        </w:numPr>
        <w:tabs>
          <w:tab w:val="left" w:pos="0"/>
        </w:tabs>
        <w:autoSpaceDE w:val="0"/>
        <w:autoSpaceDN w:val="0"/>
        <w:adjustRightInd w:val="0"/>
        <w:ind w:left="1134" w:hanging="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Строительство модульной котельной для отопления жилых домов в мкр. Красный Октябрь;</w:t>
      </w:r>
    </w:p>
    <w:p w:rsidR="00C177A2" w:rsidRDefault="00C177A2" w:rsidP="000C1869">
      <w:pPr>
        <w:pStyle w:val="a4"/>
        <w:numPr>
          <w:ilvl w:val="0"/>
          <w:numId w:val="36"/>
        </w:numPr>
        <w:tabs>
          <w:tab w:val="left" w:pos="0"/>
        </w:tabs>
        <w:autoSpaceDE w:val="0"/>
        <w:autoSpaceDN w:val="0"/>
        <w:adjustRightInd w:val="0"/>
        <w:ind w:left="1134" w:hanging="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Строительство контейнерных площадок;</w:t>
      </w:r>
    </w:p>
    <w:p w:rsidR="00C177A2" w:rsidRDefault="00C177A2" w:rsidP="000C1869">
      <w:pPr>
        <w:pStyle w:val="a4"/>
        <w:numPr>
          <w:ilvl w:val="0"/>
          <w:numId w:val="36"/>
        </w:numPr>
        <w:tabs>
          <w:tab w:val="left" w:pos="0"/>
        </w:tabs>
        <w:autoSpaceDE w:val="0"/>
        <w:autoSpaceDN w:val="0"/>
        <w:adjustRightInd w:val="0"/>
        <w:ind w:left="1134" w:hanging="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Содержание, текущий, аварийный, капитальный ремонт сетей уличного освещения;</w:t>
      </w:r>
    </w:p>
    <w:p w:rsidR="00C177A2" w:rsidRDefault="00C177A2" w:rsidP="000C1869">
      <w:pPr>
        <w:pStyle w:val="a4"/>
        <w:numPr>
          <w:ilvl w:val="0"/>
          <w:numId w:val="36"/>
        </w:numPr>
        <w:tabs>
          <w:tab w:val="left" w:pos="0"/>
        </w:tabs>
        <w:autoSpaceDE w:val="0"/>
        <w:autoSpaceDN w:val="0"/>
        <w:adjustRightInd w:val="0"/>
        <w:ind w:left="1134" w:hanging="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Благоустройство территории города;</w:t>
      </w:r>
    </w:p>
    <w:p w:rsidR="00C177A2" w:rsidRDefault="00C177A2" w:rsidP="000C1869">
      <w:pPr>
        <w:pStyle w:val="a4"/>
        <w:numPr>
          <w:ilvl w:val="0"/>
          <w:numId w:val="36"/>
        </w:numPr>
        <w:tabs>
          <w:tab w:val="left" w:pos="0"/>
        </w:tabs>
        <w:autoSpaceDE w:val="0"/>
        <w:autoSpaceDN w:val="0"/>
        <w:adjustRightInd w:val="0"/>
        <w:ind w:left="1134" w:hanging="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Покупка квартир по муниципальной программе «Переселение граждан из аварийного жилищного фонда с учетом малоэтажного строительства»;</w:t>
      </w:r>
    </w:p>
    <w:p w:rsidR="00C177A2" w:rsidRDefault="00C177A2" w:rsidP="000C1869">
      <w:pPr>
        <w:pStyle w:val="a4"/>
        <w:numPr>
          <w:ilvl w:val="0"/>
          <w:numId w:val="36"/>
        </w:numPr>
        <w:tabs>
          <w:tab w:val="left" w:pos="0"/>
        </w:tabs>
        <w:autoSpaceDE w:val="0"/>
        <w:autoSpaceDN w:val="0"/>
        <w:adjustRightInd w:val="0"/>
        <w:ind w:left="1134" w:hanging="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Предоставление субсидий муниципальным бюджетным учреждениям культуры и физической культуры на выполнение муниципального задания;</w:t>
      </w:r>
    </w:p>
    <w:p w:rsidR="00C177A2" w:rsidRDefault="00C177A2" w:rsidP="000C1869">
      <w:pPr>
        <w:pStyle w:val="a4"/>
        <w:numPr>
          <w:ilvl w:val="0"/>
          <w:numId w:val="36"/>
        </w:numPr>
        <w:tabs>
          <w:tab w:val="left" w:pos="0"/>
        </w:tabs>
        <w:autoSpaceDE w:val="0"/>
        <w:autoSpaceDN w:val="0"/>
        <w:adjustRightInd w:val="0"/>
        <w:ind w:left="1134" w:hanging="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Финансирование мероприятий по выполнению Указов Президента РФ от 07.05.2012 № 597, от 01.06.2012 № 2012 № 761;</w:t>
      </w:r>
    </w:p>
    <w:p w:rsidR="00C177A2" w:rsidRDefault="00C177A2" w:rsidP="000C1869">
      <w:pPr>
        <w:pStyle w:val="a4"/>
        <w:numPr>
          <w:ilvl w:val="0"/>
          <w:numId w:val="36"/>
        </w:numPr>
        <w:tabs>
          <w:tab w:val="left" w:pos="0"/>
        </w:tabs>
        <w:autoSpaceDE w:val="0"/>
        <w:autoSpaceDN w:val="0"/>
        <w:adjustRightInd w:val="0"/>
        <w:ind w:left="1134" w:hanging="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Финансирование мероприятий на выполнение муниципальных программ;</w:t>
      </w:r>
    </w:p>
    <w:p w:rsidR="00C177A2" w:rsidRDefault="00C177A2" w:rsidP="000C1869">
      <w:pPr>
        <w:pStyle w:val="a4"/>
        <w:numPr>
          <w:ilvl w:val="0"/>
          <w:numId w:val="36"/>
        </w:numPr>
        <w:tabs>
          <w:tab w:val="left" w:pos="0"/>
        </w:tabs>
        <w:autoSpaceDE w:val="0"/>
        <w:autoSpaceDN w:val="0"/>
        <w:adjustRightInd w:val="0"/>
        <w:ind w:left="1134" w:hanging="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Дальнейшее благоустройство двух Парков (36 Гвардейской дивизии и Шелкового комбината), сквера на Шелковом комбинате (</w:t>
      </w:r>
      <w:proofErr w:type="spellStart"/>
      <w:r>
        <w:rPr>
          <w:rFonts w:ascii="Times New Roman" w:eastAsia="Calibri" w:hAnsi="Times New Roman" w:cs="Times New Roman"/>
          <w:bCs/>
          <w:sz w:val="28"/>
          <w:szCs w:val="28"/>
        </w:rPr>
        <w:t>кронирование</w:t>
      </w:r>
      <w:proofErr w:type="spellEnd"/>
      <w:r>
        <w:rPr>
          <w:rFonts w:ascii="Times New Roman" w:eastAsia="Calibri" w:hAnsi="Times New Roman" w:cs="Times New Roman"/>
          <w:bCs/>
          <w:sz w:val="28"/>
          <w:szCs w:val="28"/>
        </w:rPr>
        <w:t>, скамейки, урны, дорожки);</w:t>
      </w:r>
    </w:p>
    <w:p w:rsidR="00C177A2" w:rsidRDefault="00C177A2" w:rsidP="000C1869">
      <w:pPr>
        <w:pStyle w:val="a4"/>
        <w:numPr>
          <w:ilvl w:val="0"/>
          <w:numId w:val="36"/>
        </w:numPr>
        <w:tabs>
          <w:tab w:val="left" w:pos="0"/>
        </w:tabs>
        <w:autoSpaceDE w:val="0"/>
        <w:autoSpaceDN w:val="0"/>
        <w:adjustRightInd w:val="0"/>
        <w:ind w:left="1134" w:hanging="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Продолжение оказания помощи ветеранам и участникам Великой Отечественной войны в ремонте жилья.</w:t>
      </w:r>
    </w:p>
    <w:p w:rsidR="00C177A2" w:rsidRDefault="00C177A2" w:rsidP="00AC38E5">
      <w:pPr>
        <w:tabs>
          <w:tab w:val="left" w:pos="0"/>
        </w:tabs>
        <w:autoSpaceDE w:val="0"/>
        <w:autoSpaceDN w:val="0"/>
        <w:adjustRightInd w:val="0"/>
        <w:spacing w:after="0" w:line="240" w:lineRule="auto"/>
        <w:ind w:firstLine="709"/>
        <w:jc w:val="both"/>
        <w:rPr>
          <w:rFonts w:ascii="Times New Roman" w:hAnsi="Times New Roman" w:cs="Times New Roman"/>
          <w:bCs/>
          <w:sz w:val="14"/>
          <w:szCs w:val="14"/>
        </w:rPr>
      </w:pPr>
    </w:p>
    <w:p w:rsidR="00C177A2" w:rsidRDefault="00C177A2" w:rsidP="00AC38E5">
      <w:pPr>
        <w:tabs>
          <w:tab w:val="left" w:pos="0"/>
        </w:tabs>
        <w:autoSpaceDE w:val="0"/>
        <w:autoSpaceDN w:val="0"/>
        <w:adjustRightInd w:val="0"/>
        <w:spacing w:after="0" w:line="240" w:lineRule="auto"/>
        <w:ind w:firstLine="709"/>
        <w:jc w:val="both"/>
        <w:rPr>
          <w:rFonts w:ascii="Times New Roman" w:hAnsi="Times New Roman" w:cs="Times New Roman"/>
          <w:bCs/>
          <w:color w:val="0D0D0D"/>
          <w:sz w:val="28"/>
          <w:szCs w:val="28"/>
        </w:rPr>
      </w:pPr>
      <w:r>
        <w:rPr>
          <w:rFonts w:ascii="Times New Roman" w:hAnsi="Times New Roman" w:cs="Times New Roman"/>
          <w:bCs/>
          <w:color w:val="0D0D0D"/>
          <w:sz w:val="28"/>
          <w:szCs w:val="28"/>
        </w:rPr>
        <w:t>В 2016 году всем нам предстоит много серьёзной работы.</w:t>
      </w:r>
    </w:p>
    <w:p w:rsidR="00C177A2" w:rsidRDefault="00C177A2" w:rsidP="00AC38E5">
      <w:pPr>
        <w:tabs>
          <w:tab w:val="left" w:pos="0"/>
        </w:tabs>
        <w:autoSpaceDE w:val="0"/>
        <w:autoSpaceDN w:val="0"/>
        <w:adjustRightInd w:val="0"/>
        <w:spacing w:after="0" w:line="240" w:lineRule="auto"/>
        <w:ind w:firstLine="709"/>
        <w:jc w:val="both"/>
        <w:rPr>
          <w:rFonts w:ascii="Times New Roman" w:hAnsi="Times New Roman" w:cs="Times New Roman"/>
          <w:bCs/>
          <w:color w:val="0D0D0D"/>
          <w:sz w:val="28"/>
          <w:szCs w:val="28"/>
        </w:rPr>
      </w:pPr>
      <w:r>
        <w:rPr>
          <w:rFonts w:ascii="Times New Roman" w:hAnsi="Times New Roman" w:cs="Times New Roman"/>
          <w:color w:val="0D0D0D"/>
          <w:sz w:val="28"/>
          <w:szCs w:val="28"/>
        </w:rPr>
        <w:t xml:space="preserve">От каждого из нас зависит будущее города Киржач и материальное благополучие наших жителей. </w:t>
      </w:r>
      <w:r>
        <w:rPr>
          <w:rFonts w:ascii="Times New Roman" w:hAnsi="Times New Roman" w:cs="Times New Roman"/>
          <w:bCs/>
          <w:color w:val="0D0D0D"/>
          <w:sz w:val="28"/>
          <w:szCs w:val="28"/>
        </w:rPr>
        <w:t>Наша цель – приносить максимальную пользу людям и своему городу. Нам нужно работать эффективно, динамично и ответственно, а главное – не разрозненно, а одной, единой командой.</w:t>
      </w:r>
    </w:p>
    <w:p w:rsidR="00C177A2" w:rsidRDefault="00C177A2" w:rsidP="00AC38E5">
      <w:pPr>
        <w:tabs>
          <w:tab w:val="left" w:pos="0"/>
        </w:tabs>
        <w:autoSpaceDE w:val="0"/>
        <w:autoSpaceDN w:val="0"/>
        <w:adjustRightInd w:val="0"/>
        <w:spacing w:after="0" w:line="240" w:lineRule="auto"/>
        <w:ind w:firstLine="709"/>
        <w:jc w:val="both"/>
        <w:rPr>
          <w:rFonts w:ascii="Times New Roman" w:hAnsi="Times New Roman" w:cs="Times New Roman"/>
          <w:bCs/>
          <w:color w:val="0D0D0D"/>
          <w:sz w:val="28"/>
          <w:szCs w:val="28"/>
        </w:rPr>
      </w:pPr>
      <w:r>
        <w:rPr>
          <w:rFonts w:ascii="Times New Roman" w:hAnsi="Times New Roman" w:cs="Times New Roman"/>
          <w:bCs/>
          <w:color w:val="0D0D0D"/>
          <w:sz w:val="28"/>
          <w:szCs w:val="28"/>
        </w:rPr>
        <w:t>Сегодня я хочу поблагодарить всех своих коллег и всех депутатов городского Совета народных депутатов за совместную плодотворную работу в течение 2015 года. Спасибо всем вам, а также всем жителям за труд, понимание и поддержку. Нам многое удастся, у нас все получится.</w:t>
      </w:r>
    </w:p>
    <w:p w:rsidR="00C177A2" w:rsidRDefault="00C177A2" w:rsidP="00AC38E5">
      <w:pPr>
        <w:pStyle w:val="a4"/>
        <w:shd w:val="clear" w:color="auto" w:fill="FFFFFF"/>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 проделанную работу я очень признательна всем работникам социальной сферы, всем службам и учреждениям города (сотрудникам полиции, пожарным, работникам коммунальной сферы – в общем, всем тем, чей ежедневный и порой рутинный труд не особо заметен, но направлен на благо всех жителей нашего города). Это была большая, хорошая совместная работа. Я благодарна всем большим и малым предприятиям и предпринимателям города. Спасибо всем вам за системную совместную работу и содействие в организации городских культурных, спортивных и праздничных мероприятий, помощь и поддержку в решении различных городских проблем.</w:t>
      </w:r>
    </w:p>
    <w:p w:rsidR="00C177A2" w:rsidRDefault="00C177A2" w:rsidP="00C158DA">
      <w:pPr>
        <w:pStyle w:val="a4"/>
        <w:shd w:val="clear" w:color="auto" w:fill="FFFFFF"/>
        <w:ind w:firstLine="708"/>
        <w:jc w:val="both"/>
      </w:pPr>
      <w:r>
        <w:rPr>
          <w:rFonts w:ascii="Times New Roman" w:eastAsia="Times New Roman" w:hAnsi="Times New Roman" w:cs="Times New Roman"/>
          <w:iCs/>
          <w:sz w:val="28"/>
          <w:szCs w:val="28"/>
          <w:lang w:eastAsia="ru-RU"/>
        </w:rPr>
        <w:t xml:space="preserve">Для нас с вами никогда не было и не будет мелких проблем в жизни нашего города, мы всегда настроены на созидание, с позитивным настроем смотрим в будущее </w:t>
      </w:r>
      <w:proofErr w:type="spellStart"/>
      <w:r>
        <w:rPr>
          <w:rFonts w:ascii="Times New Roman" w:eastAsia="Times New Roman" w:hAnsi="Times New Roman" w:cs="Times New Roman"/>
          <w:iCs/>
          <w:sz w:val="28"/>
          <w:szCs w:val="28"/>
          <w:lang w:eastAsia="ru-RU"/>
        </w:rPr>
        <w:t>Киржача</w:t>
      </w:r>
      <w:proofErr w:type="spellEnd"/>
      <w:r>
        <w:rPr>
          <w:rFonts w:ascii="Times New Roman" w:eastAsia="Times New Roman" w:hAnsi="Times New Roman" w:cs="Times New Roman"/>
          <w:iCs/>
          <w:sz w:val="28"/>
          <w:szCs w:val="28"/>
          <w:lang w:eastAsia="ru-RU"/>
        </w:rPr>
        <w:t>.</w:t>
      </w:r>
    </w:p>
    <w:p w:rsidR="00C177A2" w:rsidRDefault="00C177A2" w:rsidP="00AC38E5">
      <w:pPr>
        <w:spacing w:line="240" w:lineRule="auto"/>
      </w:pPr>
    </w:p>
    <w:sectPr w:rsidR="00C177A2" w:rsidSect="000913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ET">
    <w:altName w:val="Times New Roman"/>
    <w:panose1 w:val="020B0604020202020204"/>
    <w:charset w:val="00"/>
    <w:family w:val="auto"/>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4B7A"/>
    <w:multiLevelType w:val="hybridMultilevel"/>
    <w:tmpl w:val="A692C918"/>
    <w:lvl w:ilvl="0" w:tplc="56C081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06C328A"/>
    <w:multiLevelType w:val="hybridMultilevel"/>
    <w:tmpl w:val="0AE8A2F8"/>
    <w:lvl w:ilvl="0" w:tplc="56C081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2855BE"/>
    <w:multiLevelType w:val="hybridMultilevel"/>
    <w:tmpl w:val="46CA1452"/>
    <w:lvl w:ilvl="0" w:tplc="56C081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5976C74"/>
    <w:multiLevelType w:val="hybridMultilevel"/>
    <w:tmpl w:val="E2E8A3DA"/>
    <w:lvl w:ilvl="0" w:tplc="56C081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251AD6"/>
    <w:multiLevelType w:val="hybridMultilevel"/>
    <w:tmpl w:val="5AB8C3CE"/>
    <w:lvl w:ilvl="0" w:tplc="56C081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291F52"/>
    <w:multiLevelType w:val="hybridMultilevel"/>
    <w:tmpl w:val="6C5A49B4"/>
    <w:lvl w:ilvl="0" w:tplc="56C081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0D77D34"/>
    <w:multiLevelType w:val="hybridMultilevel"/>
    <w:tmpl w:val="112ACBDC"/>
    <w:lvl w:ilvl="0" w:tplc="56C081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51541A8"/>
    <w:multiLevelType w:val="hybridMultilevel"/>
    <w:tmpl w:val="0FDA6582"/>
    <w:lvl w:ilvl="0" w:tplc="56C081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70C3535"/>
    <w:multiLevelType w:val="hybridMultilevel"/>
    <w:tmpl w:val="ED6AA184"/>
    <w:lvl w:ilvl="0" w:tplc="56C081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FF6300E"/>
    <w:multiLevelType w:val="hybridMultilevel"/>
    <w:tmpl w:val="827AED9C"/>
    <w:lvl w:ilvl="0" w:tplc="56C081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7A3140C"/>
    <w:multiLevelType w:val="hybridMultilevel"/>
    <w:tmpl w:val="A0542C8C"/>
    <w:lvl w:ilvl="0" w:tplc="56C081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27669F2"/>
    <w:multiLevelType w:val="hybridMultilevel"/>
    <w:tmpl w:val="55565508"/>
    <w:lvl w:ilvl="0" w:tplc="56C081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4E957FE"/>
    <w:multiLevelType w:val="hybridMultilevel"/>
    <w:tmpl w:val="CBDC72FA"/>
    <w:lvl w:ilvl="0" w:tplc="56C081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68C2581"/>
    <w:multiLevelType w:val="hybridMultilevel"/>
    <w:tmpl w:val="19449596"/>
    <w:lvl w:ilvl="0" w:tplc="56C081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B3C1104"/>
    <w:multiLevelType w:val="hybridMultilevel"/>
    <w:tmpl w:val="F36E4C12"/>
    <w:lvl w:ilvl="0" w:tplc="56C081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C121033"/>
    <w:multiLevelType w:val="hybridMultilevel"/>
    <w:tmpl w:val="4894D43A"/>
    <w:lvl w:ilvl="0" w:tplc="56C081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CA92F60"/>
    <w:multiLevelType w:val="hybridMultilevel"/>
    <w:tmpl w:val="79C4B672"/>
    <w:lvl w:ilvl="0" w:tplc="56C081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D9928C3"/>
    <w:multiLevelType w:val="hybridMultilevel"/>
    <w:tmpl w:val="FE548DCC"/>
    <w:lvl w:ilvl="0" w:tplc="56C081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E084C5B"/>
    <w:multiLevelType w:val="hybridMultilevel"/>
    <w:tmpl w:val="2AE6088E"/>
    <w:lvl w:ilvl="0" w:tplc="56C081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6D566FB"/>
    <w:multiLevelType w:val="hybridMultilevel"/>
    <w:tmpl w:val="126E8C48"/>
    <w:lvl w:ilvl="0" w:tplc="56C081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D9449E9"/>
    <w:multiLevelType w:val="hybridMultilevel"/>
    <w:tmpl w:val="43B0026A"/>
    <w:lvl w:ilvl="0" w:tplc="56C081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F3710AB"/>
    <w:multiLevelType w:val="hybridMultilevel"/>
    <w:tmpl w:val="37261004"/>
    <w:lvl w:ilvl="0" w:tplc="56C081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0044884"/>
    <w:multiLevelType w:val="hybridMultilevel"/>
    <w:tmpl w:val="81BA4424"/>
    <w:lvl w:ilvl="0" w:tplc="56C081D0">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0B5494F"/>
    <w:multiLevelType w:val="hybridMultilevel"/>
    <w:tmpl w:val="3154B716"/>
    <w:lvl w:ilvl="0" w:tplc="748477D8">
      <w:start w:val="1"/>
      <w:numFmt w:val="decimal"/>
      <w:lvlText w:val="%1."/>
      <w:lvlJc w:val="left"/>
      <w:pPr>
        <w:ind w:left="85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4322E63"/>
    <w:multiLevelType w:val="hybridMultilevel"/>
    <w:tmpl w:val="7ABA95D0"/>
    <w:lvl w:ilvl="0" w:tplc="56C081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4AA0B7A"/>
    <w:multiLevelType w:val="hybridMultilevel"/>
    <w:tmpl w:val="00FCFD6C"/>
    <w:lvl w:ilvl="0" w:tplc="56C081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5DC64CD"/>
    <w:multiLevelType w:val="hybridMultilevel"/>
    <w:tmpl w:val="BEF8D5D8"/>
    <w:lvl w:ilvl="0" w:tplc="56C081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86B1240"/>
    <w:multiLevelType w:val="hybridMultilevel"/>
    <w:tmpl w:val="BA14216C"/>
    <w:lvl w:ilvl="0" w:tplc="56C081D0">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A447945"/>
    <w:multiLevelType w:val="hybridMultilevel"/>
    <w:tmpl w:val="21C4C128"/>
    <w:lvl w:ilvl="0" w:tplc="56C081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A905D7F"/>
    <w:multiLevelType w:val="hybridMultilevel"/>
    <w:tmpl w:val="22C060F2"/>
    <w:lvl w:ilvl="0" w:tplc="56C081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CCA4FD9"/>
    <w:multiLevelType w:val="hybridMultilevel"/>
    <w:tmpl w:val="209AF768"/>
    <w:lvl w:ilvl="0" w:tplc="56C081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F5C6782"/>
    <w:multiLevelType w:val="hybridMultilevel"/>
    <w:tmpl w:val="7618EC0E"/>
    <w:lvl w:ilvl="0" w:tplc="56C081D0">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1E94583"/>
    <w:multiLevelType w:val="hybridMultilevel"/>
    <w:tmpl w:val="F334D11C"/>
    <w:lvl w:ilvl="0" w:tplc="56C081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78A2EB7"/>
    <w:multiLevelType w:val="hybridMultilevel"/>
    <w:tmpl w:val="9E78FBCC"/>
    <w:lvl w:ilvl="0" w:tplc="56C081D0">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B170403"/>
    <w:multiLevelType w:val="hybridMultilevel"/>
    <w:tmpl w:val="140ED936"/>
    <w:lvl w:ilvl="0" w:tplc="56C081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C8B26EB"/>
    <w:multiLevelType w:val="hybridMultilevel"/>
    <w:tmpl w:val="61F694E8"/>
    <w:lvl w:ilvl="0" w:tplc="56C081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ECD4B0F"/>
    <w:multiLevelType w:val="hybridMultilevel"/>
    <w:tmpl w:val="8E6E91B0"/>
    <w:lvl w:ilvl="0" w:tplc="56C081D0">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C177A2"/>
    <w:rsid w:val="00065A07"/>
    <w:rsid w:val="000913B6"/>
    <w:rsid w:val="000C1869"/>
    <w:rsid w:val="002F5605"/>
    <w:rsid w:val="003E6424"/>
    <w:rsid w:val="0046375A"/>
    <w:rsid w:val="00492138"/>
    <w:rsid w:val="005C4793"/>
    <w:rsid w:val="005D73B1"/>
    <w:rsid w:val="005F0DE9"/>
    <w:rsid w:val="006D0455"/>
    <w:rsid w:val="00710253"/>
    <w:rsid w:val="00757DE0"/>
    <w:rsid w:val="007B48C5"/>
    <w:rsid w:val="007E1F3E"/>
    <w:rsid w:val="00945733"/>
    <w:rsid w:val="00AC38E5"/>
    <w:rsid w:val="00C158DA"/>
    <w:rsid w:val="00C177A2"/>
    <w:rsid w:val="00C64B0A"/>
    <w:rsid w:val="00CB2AEB"/>
    <w:rsid w:val="00CB6321"/>
    <w:rsid w:val="00E663CA"/>
    <w:rsid w:val="00E731CB"/>
    <w:rsid w:val="00FF2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3B6"/>
  </w:style>
  <w:style w:type="paragraph" w:styleId="1">
    <w:name w:val="heading 1"/>
    <w:basedOn w:val="a"/>
    <w:next w:val="a"/>
    <w:link w:val="10"/>
    <w:uiPriority w:val="9"/>
    <w:qFormat/>
    <w:rsid w:val="00C177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177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semiHidden/>
    <w:unhideWhenUsed/>
    <w:qFormat/>
    <w:rsid w:val="00C177A2"/>
    <w:pPr>
      <w:keepNext/>
      <w:widowControl w:val="0"/>
      <w:autoSpaceDE w:val="0"/>
      <w:autoSpaceDN w:val="0"/>
      <w:spacing w:after="0" w:line="240" w:lineRule="auto"/>
      <w:jc w:val="center"/>
      <w:outlineLvl w:val="3"/>
    </w:pPr>
    <w:rPr>
      <w:rFonts w:ascii="Times New Roman" w:eastAsia="Times New Roman" w:hAnsi="Times New Roman" w:cs="Times New Roman"/>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77A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177A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9"/>
    <w:semiHidden/>
    <w:rsid w:val="00C177A2"/>
    <w:rPr>
      <w:rFonts w:ascii="Times New Roman" w:eastAsia="Times New Roman" w:hAnsi="Times New Roman" w:cs="Times New Roman"/>
      <w:b/>
      <w:bCs/>
      <w:sz w:val="44"/>
      <w:szCs w:val="44"/>
    </w:rPr>
  </w:style>
  <w:style w:type="character" w:styleId="a3">
    <w:name w:val="Hyperlink"/>
    <w:basedOn w:val="a0"/>
    <w:semiHidden/>
    <w:unhideWhenUsed/>
    <w:rsid w:val="00C177A2"/>
    <w:rPr>
      <w:color w:val="0000FF"/>
      <w:u w:val="single"/>
    </w:rPr>
  </w:style>
  <w:style w:type="paragraph" w:styleId="a4">
    <w:name w:val="Normal (Web)"/>
    <w:aliases w:val="Знак"/>
    <w:basedOn w:val="a"/>
    <w:uiPriority w:val="99"/>
    <w:unhideWhenUsed/>
    <w:qFormat/>
    <w:rsid w:val="00C177A2"/>
    <w:pPr>
      <w:spacing w:after="0" w:line="240" w:lineRule="auto"/>
      <w:contextualSpacing/>
    </w:pPr>
    <w:rPr>
      <w:rFonts w:ascii="Tahoma" w:eastAsiaTheme="minorHAnsi" w:hAnsi="Tahoma" w:cs="Tahoma"/>
      <w:sz w:val="16"/>
      <w:szCs w:val="16"/>
      <w:lang w:eastAsia="en-US"/>
    </w:rPr>
  </w:style>
  <w:style w:type="character" w:customStyle="1" w:styleId="a5">
    <w:name w:val="Текст сноски Знак"/>
    <w:basedOn w:val="a0"/>
    <w:link w:val="a6"/>
    <w:uiPriority w:val="99"/>
    <w:semiHidden/>
    <w:locked/>
    <w:rsid w:val="00C177A2"/>
    <w:rPr>
      <w:sz w:val="20"/>
      <w:szCs w:val="20"/>
    </w:rPr>
  </w:style>
  <w:style w:type="paragraph" w:styleId="a6">
    <w:name w:val="footnote text"/>
    <w:basedOn w:val="a"/>
    <w:link w:val="a5"/>
    <w:uiPriority w:val="99"/>
    <w:semiHidden/>
    <w:unhideWhenUsed/>
    <w:rsid w:val="00C177A2"/>
    <w:pPr>
      <w:spacing w:after="0" w:line="240" w:lineRule="auto"/>
    </w:pPr>
    <w:rPr>
      <w:sz w:val="20"/>
      <w:szCs w:val="20"/>
    </w:rPr>
  </w:style>
  <w:style w:type="character" w:customStyle="1" w:styleId="a7">
    <w:name w:val="Верхний колонтитул Знак"/>
    <w:basedOn w:val="a0"/>
    <w:link w:val="a8"/>
    <w:uiPriority w:val="99"/>
    <w:semiHidden/>
    <w:locked/>
    <w:rsid w:val="00C177A2"/>
    <w:rPr>
      <w:rFonts w:ascii="Times New Roman" w:hAnsi="Times New Roman" w:cs="Times New Roman"/>
    </w:rPr>
  </w:style>
  <w:style w:type="paragraph" w:styleId="a8">
    <w:name w:val="header"/>
    <w:basedOn w:val="a"/>
    <w:link w:val="a7"/>
    <w:uiPriority w:val="99"/>
    <w:semiHidden/>
    <w:unhideWhenUsed/>
    <w:rsid w:val="00C177A2"/>
    <w:pPr>
      <w:tabs>
        <w:tab w:val="center" w:pos="4677"/>
        <w:tab w:val="right" w:pos="9355"/>
      </w:tabs>
      <w:spacing w:after="0" w:line="240" w:lineRule="auto"/>
    </w:pPr>
    <w:rPr>
      <w:rFonts w:ascii="Times New Roman" w:hAnsi="Times New Roman" w:cs="Times New Roman"/>
    </w:rPr>
  </w:style>
  <w:style w:type="character" w:customStyle="1" w:styleId="a9">
    <w:name w:val="Нижний колонтитул Знак"/>
    <w:basedOn w:val="a0"/>
    <w:link w:val="aa"/>
    <w:uiPriority w:val="99"/>
    <w:semiHidden/>
    <w:locked/>
    <w:rsid w:val="00C177A2"/>
    <w:rPr>
      <w:rFonts w:ascii="Times New Roman" w:hAnsi="Times New Roman" w:cs="Times New Roman"/>
    </w:rPr>
  </w:style>
  <w:style w:type="paragraph" w:styleId="aa">
    <w:name w:val="footer"/>
    <w:basedOn w:val="a"/>
    <w:link w:val="a9"/>
    <w:uiPriority w:val="99"/>
    <w:semiHidden/>
    <w:unhideWhenUsed/>
    <w:rsid w:val="00C177A2"/>
    <w:pPr>
      <w:tabs>
        <w:tab w:val="center" w:pos="4677"/>
        <w:tab w:val="right" w:pos="9355"/>
      </w:tabs>
      <w:spacing w:after="0" w:line="240" w:lineRule="auto"/>
    </w:pPr>
    <w:rPr>
      <w:rFonts w:ascii="Times New Roman" w:hAnsi="Times New Roman" w:cs="Times New Roman"/>
    </w:rPr>
  </w:style>
  <w:style w:type="character" w:customStyle="1" w:styleId="ab">
    <w:name w:val="Основной текст Знак"/>
    <w:basedOn w:val="a0"/>
    <w:link w:val="ac"/>
    <w:uiPriority w:val="99"/>
    <w:semiHidden/>
    <w:locked/>
    <w:rsid w:val="00C177A2"/>
    <w:rPr>
      <w:rFonts w:ascii="Times New Roman" w:hAnsi="Times New Roman" w:cs="Times New Roman"/>
    </w:rPr>
  </w:style>
  <w:style w:type="paragraph" w:styleId="ac">
    <w:name w:val="Body Text"/>
    <w:basedOn w:val="a"/>
    <w:link w:val="ab"/>
    <w:uiPriority w:val="99"/>
    <w:semiHidden/>
    <w:unhideWhenUsed/>
    <w:rsid w:val="00C177A2"/>
    <w:pPr>
      <w:spacing w:after="120"/>
    </w:pPr>
    <w:rPr>
      <w:rFonts w:ascii="Times New Roman" w:hAnsi="Times New Roman" w:cs="Times New Roman"/>
    </w:rPr>
  </w:style>
  <w:style w:type="character" w:customStyle="1" w:styleId="ad">
    <w:name w:val="Основной текст с отступом Знак"/>
    <w:basedOn w:val="a0"/>
    <w:link w:val="ae"/>
    <w:semiHidden/>
    <w:locked/>
    <w:rsid w:val="00C177A2"/>
    <w:rPr>
      <w:rFonts w:ascii="Times New Roman" w:eastAsia="Times New Roman" w:hAnsi="Times New Roman" w:cs="Times New Roman"/>
      <w:sz w:val="28"/>
      <w:szCs w:val="28"/>
    </w:rPr>
  </w:style>
  <w:style w:type="paragraph" w:styleId="ae">
    <w:name w:val="Body Text Indent"/>
    <w:basedOn w:val="a"/>
    <w:link w:val="ad"/>
    <w:semiHidden/>
    <w:unhideWhenUsed/>
    <w:rsid w:val="00C177A2"/>
    <w:pPr>
      <w:spacing w:after="120"/>
      <w:ind w:left="283"/>
    </w:pPr>
    <w:rPr>
      <w:rFonts w:ascii="Times New Roman" w:eastAsia="Times New Roman" w:hAnsi="Times New Roman" w:cs="Times New Roman"/>
      <w:sz w:val="28"/>
      <w:szCs w:val="28"/>
    </w:rPr>
  </w:style>
  <w:style w:type="character" w:customStyle="1" w:styleId="21">
    <w:name w:val="Основной текст 2 Знак"/>
    <w:basedOn w:val="a0"/>
    <w:link w:val="22"/>
    <w:uiPriority w:val="99"/>
    <w:semiHidden/>
    <w:locked/>
    <w:rsid w:val="00C177A2"/>
    <w:rPr>
      <w:rFonts w:ascii="Times New Roman" w:hAnsi="Times New Roman" w:cs="Times New Roman"/>
    </w:rPr>
  </w:style>
  <w:style w:type="paragraph" w:styleId="22">
    <w:name w:val="Body Text 2"/>
    <w:basedOn w:val="a"/>
    <w:link w:val="21"/>
    <w:uiPriority w:val="99"/>
    <w:semiHidden/>
    <w:unhideWhenUsed/>
    <w:rsid w:val="00C177A2"/>
    <w:pPr>
      <w:spacing w:after="120" w:line="480" w:lineRule="auto"/>
    </w:pPr>
    <w:rPr>
      <w:rFonts w:ascii="Times New Roman" w:hAnsi="Times New Roman" w:cs="Times New Roman"/>
    </w:rPr>
  </w:style>
  <w:style w:type="character" w:customStyle="1" w:styleId="3">
    <w:name w:val="Основной текст 3 Знак"/>
    <w:basedOn w:val="a0"/>
    <w:link w:val="30"/>
    <w:uiPriority w:val="99"/>
    <w:semiHidden/>
    <w:locked/>
    <w:rsid w:val="00C177A2"/>
    <w:rPr>
      <w:sz w:val="16"/>
      <w:szCs w:val="16"/>
    </w:rPr>
  </w:style>
  <w:style w:type="paragraph" w:styleId="30">
    <w:name w:val="Body Text 3"/>
    <w:basedOn w:val="a"/>
    <w:link w:val="3"/>
    <w:uiPriority w:val="99"/>
    <w:semiHidden/>
    <w:unhideWhenUsed/>
    <w:rsid w:val="00C177A2"/>
    <w:pPr>
      <w:spacing w:after="120"/>
    </w:pPr>
    <w:rPr>
      <w:sz w:val="16"/>
      <w:szCs w:val="16"/>
    </w:rPr>
  </w:style>
  <w:style w:type="character" w:customStyle="1" w:styleId="31">
    <w:name w:val="Основной текст с отступом 3 Знак"/>
    <w:basedOn w:val="a0"/>
    <w:link w:val="32"/>
    <w:semiHidden/>
    <w:locked/>
    <w:rsid w:val="00C177A2"/>
    <w:rPr>
      <w:rFonts w:ascii="TimesET" w:eastAsia="Times New Roman" w:hAnsi="TimesET" w:cs="TimesET"/>
      <w:sz w:val="16"/>
      <w:szCs w:val="16"/>
    </w:rPr>
  </w:style>
  <w:style w:type="paragraph" w:styleId="32">
    <w:name w:val="Body Text Indent 3"/>
    <w:basedOn w:val="a"/>
    <w:link w:val="31"/>
    <w:semiHidden/>
    <w:unhideWhenUsed/>
    <w:rsid w:val="00C177A2"/>
    <w:pPr>
      <w:spacing w:after="120"/>
      <w:ind w:left="283"/>
    </w:pPr>
    <w:rPr>
      <w:rFonts w:ascii="TimesET" w:eastAsia="Times New Roman" w:hAnsi="TimesET" w:cs="TimesET"/>
      <w:sz w:val="16"/>
      <w:szCs w:val="16"/>
    </w:rPr>
  </w:style>
  <w:style w:type="character" w:customStyle="1" w:styleId="11">
    <w:name w:val="Текст выноски Знак1"/>
    <w:basedOn w:val="a0"/>
    <w:link w:val="af"/>
    <w:uiPriority w:val="99"/>
    <w:semiHidden/>
    <w:locked/>
    <w:rsid w:val="00C177A2"/>
    <w:rPr>
      <w:rFonts w:ascii="Tahoma" w:hAnsi="Tahoma" w:cs="Tahoma"/>
      <w:sz w:val="16"/>
      <w:szCs w:val="16"/>
    </w:rPr>
  </w:style>
  <w:style w:type="paragraph" w:styleId="af">
    <w:name w:val="Balloon Text"/>
    <w:basedOn w:val="a"/>
    <w:link w:val="11"/>
    <w:uiPriority w:val="99"/>
    <w:semiHidden/>
    <w:unhideWhenUsed/>
    <w:rsid w:val="00C177A2"/>
    <w:pPr>
      <w:spacing w:after="0" w:line="240" w:lineRule="auto"/>
    </w:pPr>
    <w:rPr>
      <w:rFonts w:ascii="Tahoma" w:hAnsi="Tahoma" w:cs="Tahoma"/>
      <w:sz w:val="16"/>
      <w:szCs w:val="16"/>
    </w:rPr>
  </w:style>
  <w:style w:type="paragraph" w:customStyle="1" w:styleId="text">
    <w:name w:val="text"/>
    <w:basedOn w:val="a"/>
    <w:uiPriority w:val="99"/>
    <w:semiHidden/>
    <w:qFormat/>
    <w:rsid w:val="00C177A2"/>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ConsPlusNormal">
    <w:name w:val="ConsPlusNormal"/>
    <w:uiPriority w:val="99"/>
    <w:semiHidden/>
    <w:qFormat/>
    <w:rsid w:val="00C177A2"/>
    <w:pPr>
      <w:widowControl w:val="0"/>
      <w:autoSpaceDE w:val="0"/>
      <w:autoSpaceDN w:val="0"/>
      <w:adjustRightInd w:val="0"/>
      <w:spacing w:after="0" w:line="240" w:lineRule="auto"/>
      <w:ind w:firstLine="720"/>
      <w:contextualSpacing/>
    </w:pPr>
    <w:rPr>
      <w:rFonts w:ascii="Arial" w:eastAsia="Times New Roman" w:hAnsi="Arial" w:cs="Arial"/>
      <w:sz w:val="20"/>
      <w:szCs w:val="20"/>
    </w:rPr>
  </w:style>
  <w:style w:type="paragraph" w:customStyle="1" w:styleId="s1">
    <w:name w:val="s_1"/>
    <w:basedOn w:val="a"/>
    <w:uiPriority w:val="99"/>
    <w:semiHidden/>
    <w:qFormat/>
    <w:rsid w:val="00C177A2"/>
    <w:pPr>
      <w:spacing w:before="100" w:beforeAutospacing="1" w:after="100" w:afterAutospacing="1" w:line="240" w:lineRule="auto"/>
      <w:contextualSpacing/>
    </w:pPr>
    <w:rPr>
      <w:rFonts w:ascii="Times New Roman" w:eastAsia="Times New Roman" w:hAnsi="Times New Roman" w:cs="Times New Roman"/>
      <w:sz w:val="24"/>
      <w:szCs w:val="24"/>
      <w:lang w:bidi="gu-IN"/>
    </w:rPr>
  </w:style>
  <w:style w:type="character" w:customStyle="1" w:styleId="af0">
    <w:name w:val="Îáû÷íûé Знак"/>
    <w:basedOn w:val="a0"/>
    <w:link w:val="af1"/>
    <w:semiHidden/>
    <w:locked/>
    <w:rsid w:val="00C177A2"/>
    <w:rPr>
      <w:rFonts w:ascii="Times New Roman" w:eastAsia="Times New Roman" w:hAnsi="Times New Roman" w:cs="Times New Roman"/>
      <w:sz w:val="20"/>
      <w:szCs w:val="20"/>
      <w:lang w:val="en-US"/>
    </w:rPr>
  </w:style>
  <w:style w:type="paragraph" w:customStyle="1" w:styleId="af1">
    <w:name w:val="Îáû÷íûé"/>
    <w:link w:val="af0"/>
    <w:semiHidden/>
    <w:qFormat/>
    <w:rsid w:val="00C177A2"/>
    <w:pPr>
      <w:spacing w:after="0" w:line="240" w:lineRule="auto"/>
      <w:contextualSpacing/>
    </w:pPr>
    <w:rPr>
      <w:rFonts w:ascii="Times New Roman" w:eastAsia="Times New Roman" w:hAnsi="Times New Roman" w:cs="Times New Roman"/>
      <w:sz w:val="20"/>
      <w:szCs w:val="20"/>
      <w:lang w:val="en-US"/>
    </w:rPr>
  </w:style>
  <w:style w:type="paragraph" w:customStyle="1" w:styleId="Content">
    <w:name w:val="Content"/>
    <w:basedOn w:val="a"/>
    <w:uiPriority w:val="99"/>
    <w:semiHidden/>
    <w:qFormat/>
    <w:rsid w:val="00C177A2"/>
    <w:pPr>
      <w:autoSpaceDE w:val="0"/>
      <w:autoSpaceDN w:val="0"/>
      <w:adjustRightInd w:val="0"/>
      <w:spacing w:after="120" w:line="240" w:lineRule="auto"/>
      <w:ind w:firstLine="709"/>
      <w:contextualSpacing/>
      <w:jc w:val="both"/>
    </w:pPr>
    <w:rPr>
      <w:rFonts w:ascii="Times New Roman" w:eastAsia="Times New Roman" w:hAnsi="Times New Roman" w:cs="Times New Roman"/>
      <w:color w:val="000000"/>
      <w:sz w:val="28"/>
      <w:szCs w:val="28"/>
    </w:rPr>
  </w:style>
  <w:style w:type="character" w:styleId="af2">
    <w:name w:val="Intense Emphasis"/>
    <w:basedOn w:val="a0"/>
    <w:qFormat/>
    <w:rsid w:val="00C177A2"/>
    <w:rPr>
      <w:b/>
      <w:bCs/>
      <w:i/>
      <w:iCs/>
      <w:color w:val="4F81BD"/>
    </w:rPr>
  </w:style>
  <w:style w:type="character" w:customStyle="1" w:styleId="12">
    <w:name w:val="Текст сноски Знак1"/>
    <w:basedOn w:val="a0"/>
    <w:link w:val="a6"/>
    <w:uiPriority w:val="99"/>
    <w:semiHidden/>
    <w:rsid w:val="00C177A2"/>
    <w:rPr>
      <w:sz w:val="20"/>
      <w:szCs w:val="20"/>
    </w:rPr>
  </w:style>
  <w:style w:type="character" w:customStyle="1" w:styleId="13">
    <w:name w:val="Верхний колонтитул Знак1"/>
    <w:basedOn w:val="a0"/>
    <w:link w:val="a8"/>
    <w:uiPriority w:val="99"/>
    <w:semiHidden/>
    <w:rsid w:val="00C177A2"/>
  </w:style>
  <w:style w:type="character" w:customStyle="1" w:styleId="14">
    <w:name w:val="Нижний колонтитул Знак1"/>
    <w:basedOn w:val="a0"/>
    <w:link w:val="aa"/>
    <w:uiPriority w:val="99"/>
    <w:semiHidden/>
    <w:rsid w:val="00C177A2"/>
  </w:style>
  <w:style w:type="character" w:customStyle="1" w:styleId="15">
    <w:name w:val="Основной текст Знак1"/>
    <w:basedOn w:val="a0"/>
    <w:link w:val="ac"/>
    <w:uiPriority w:val="99"/>
    <w:semiHidden/>
    <w:rsid w:val="00C177A2"/>
  </w:style>
  <w:style w:type="character" w:customStyle="1" w:styleId="16">
    <w:name w:val="Основной текст с отступом Знак1"/>
    <w:basedOn w:val="a0"/>
    <w:link w:val="ae"/>
    <w:semiHidden/>
    <w:rsid w:val="00C177A2"/>
  </w:style>
  <w:style w:type="character" w:customStyle="1" w:styleId="210">
    <w:name w:val="Основной текст 2 Знак1"/>
    <w:basedOn w:val="a0"/>
    <w:link w:val="22"/>
    <w:uiPriority w:val="99"/>
    <w:semiHidden/>
    <w:rsid w:val="00C177A2"/>
  </w:style>
  <w:style w:type="character" w:customStyle="1" w:styleId="310">
    <w:name w:val="Основной текст 3 Знак1"/>
    <w:basedOn w:val="a0"/>
    <w:link w:val="30"/>
    <w:uiPriority w:val="99"/>
    <w:semiHidden/>
    <w:rsid w:val="00C177A2"/>
    <w:rPr>
      <w:sz w:val="16"/>
      <w:szCs w:val="16"/>
    </w:rPr>
  </w:style>
  <w:style w:type="character" w:customStyle="1" w:styleId="311">
    <w:name w:val="Основной текст с отступом 3 Знак1"/>
    <w:basedOn w:val="a0"/>
    <w:link w:val="32"/>
    <w:semiHidden/>
    <w:rsid w:val="00C177A2"/>
    <w:rPr>
      <w:sz w:val="16"/>
      <w:szCs w:val="16"/>
    </w:rPr>
  </w:style>
  <w:style w:type="character" w:customStyle="1" w:styleId="af3">
    <w:name w:val="Текст выноски Знак"/>
    <w:basedOn w:val="a0"/>
    <w:link w:val="af"/>
    <w:uiPriority w:val="99"/>
    <w:semiHidden/>
    <w:rsid w:val="00C177A2"/>
    <w:rPr>
      <w:rFonts w:ascii="Tahoma" w:hAnsi="Tahoma" w:cs="Tahoma"/>
      <w:sz w:val="16"/>
      <w:szCs w:val="16"/>
    </w:rPr>
  </w:style>
  <w:style w:type="character" w:customStyle="1" w:styleId="apple-converted-space">
    <w:name w:val="apple-converted-space"/>
    <w:basedOn w:val="a0"/>
    <w:rsid w:val="00C177A2"/>
  </w:style>
  <w:style w:type="character" w:customStyle="1" w:styleId="apple-style-span">
    <w:name w:val="apple-style-span"/>
    <w:basedOn w:val="a0"/>
    <w:rsid w:val="00C177A2"/>
  </w:style>
  <w:style w:type="character" w:customStyle="1" w:styleId="FontStyle15">
    <w:name w:val="Font Style15"/>
    <w:basedOn w:val="a0"/>
    <w:rsid w:val="00C177A2"/>
    <w:rPr>
      <w:rFonts w:ascii="Times New Roman" w:hAnsi="Times New Roman" w:cs="Times New Roman" w:hint="default"/>
      <w:sz w:val="26"/>
      <w:szCs w:val="26"/>
    </w:rPr>
  </w:style>
  <w:style w:type="character" w:styleId="af4">
    <w:name w:val="Strong"/>
    <w:basedOn w:val="a0"/>
    <w:uiPriority w:val="22"/>
    <w:qFormat/>
    <w:rsid w:val="00C177A2"/>
    <w:rPr>
      <w:b/>
      <w:bCs/>
    </w:rPr>
  </w:style>
  <w:style w:type="character" w:styleId="af5">
    <w:name w:val="Emphasis"/>
    <w:basedOn w:val="a0"/>
    <w:uiPriority w:val="20"/>
    <w:qFormat/>
    <w:rsid w:val="00C177A2"/>
    <w:rPr>
      <w:i/>
      <w:iCs/>
    </w:rPr>
  </w:style>
  <w:style w:type="paragraph" w:styleId="af6">
    <w:name w:val="List Paragraph"/>
    <w:basedOn w:val="a"/>
    <w:uiPriority w:val="34"/>
    <w:qFormat/>
    <w:rsid w:val="0046375A"/>
    <w:pPr>
      <w:ind w:left="720"/>
      <w:contextualSpacing/>
    </w:pPr>
  </w:style>
</w:styles>
</file>

<file path=word/webSettings.xml><?xml version="1.0" encoding="utf-8"?>
<w:webSettings xmlns:r="http://schemas.openxmlformats.org/officeDocument/2006/relationships" xmlns:w="http://schemas.openxmlformats.org/wordprocessingml/2006/main">
  <w:divs>
    <w:div w:id="175663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rodkirzhach.ru" TargetMode="External"/><Relationship Id="rId5" Type="http://schemas.openxmlformats.org/officeDocument/2006/relationships/hyperlink" Target="http://clck.yandex.ru/redir/dv/*data=url%3Dhttp%253A%252F%252Fwww.ami-com.ru%252Fbrands%252Fhikvision%26ts%3D1457942113%26uid%3D1093381931424431071&amp;sign=89a51be48cf9f5c89058f03f05faa7de&amp;keyno=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67</Pages>
  <Words>23454</Words>
  <Characters>133690</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Александр</cp:lastModifiedBy>
  <cp:revision>27</cp:revision>
  <cp:lastPrinted>2016-03-24T10:27:00Z</cp:lastPrinted>
  <dcterms:created xsi:type="dcterms:W3CDTF">2016-03-24T05:53:00Z</dcterms:created>
  <dcterms:modified xsi:type="dcterms:W3CDTF">2016-05-16T06:17:00Z</dcterms:modified>
</cp:coreProperties>
</file>